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DD" w:rsidRDefault="00F63A0D">
      <w:pPr>
        <w:pStyle w:val="Heading10"/>
        <w:framePr w:wrap="none" w:vAnchor="page" w:hAnchor="page" w:x="677" w:y="775"/>
        <w:shd w:val="clear" w:color="auto" w:fill="auto"/>
        <w:spacing w:after="0"/>
        <w:ind w:left="10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2.75pt;margin-top:291.85pt;width:75.2pt;height:0;z-index:251658240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7" type="#_x0000_t32" style="position:absolute;left:0;text-align:left;margin-left:212.75pt;margin-top:291.85pt;width:0;height:15.1pt;z-index:251659264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8" type="#_x0000_t32" style="position:absolute;left:0;text-align:left;margin-left:212.75pt;margin-top:306.95pt;width:75.2pt;height:0;z-index:251660288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9" type="#_x0000_t32" style="position:absolute;left:0;text-align:left;margin-left:287.95pt;margin-top:291.85pt;width:0;height:15.1pt;z-index:251661312;mso-position-horizontal-relative:page;mso-position-vertical-relative:page" o:allowincell="f" strokeweight="1.1pt">
            <w10:wrap anchorx="page" anchory="page"/>
          </v:shape>
        </w:pict>
      </w:r>
      <w:bookmarkStart w:id="0" w:name="bookmark0"/>
      <w:r w:rsidR="00340CDD">
        <w:rPr>
          <w:rStyle w:val="Heading1"/>
          <w:b/>
          <w:bCs/>
          <w:color w:val="000000"/>
        </w:rPr>
        <w:t>OBJEDNÁVKA VYDÁN</w:t>
      </w:r>
      <w:r w:rsidR="00340CDD">
        <w:rPr>
          <w:rStyle w:val="Heading1"/>
          <w:b/>
          <w:bCs/>
          <w:color w:val="000000"/>
          <w:lang w:val="en-US" w:eastAsia="en-US"/>
        </w:rPr>
        <w:t>A</w:t>
      </w:r>
      <w:bookmarkEnd w:id="0"/>
    </w:p>
    <w:p w:rsidR="00340CDD" w:rsidRDefault="00340CDD">
      <w:pPr>
        <w:pStyle w:val="Bodytext31"/>
        <w:framePr w:wrap="none" w:vAnchor="page" w:hAnchor="page" w:x="6826" w:y="858"/>
        <w:shd w:val="clear" w:color="auto" w:fill="auto"/>
        <w:spacing w:before="0" w:line="212" w:lineRule="exact"/>
        <w:jc w:val="left"/>
      </w:pPr>
      <w:r>
        <w:rPr>
          <w:rStyle w:val="Bodytext3"/>
          <w:color w:val="000000"/>
        </w:rPr>
        <w:t>Objednávka č. 201710007</w:t>
      </w:r>
    </w:p>
    <w:p w:rsidR="00340CDD" w:rsidRDefault="00340CDD" w:rsidP="00340CDD">
      <w:pPr>
        <w:pStyle w:val="Bodytext31"/>
        <w:framePr w:w="7646" w:h="1505" w:hRule="exact" w:wrap="none" w:vAnchor="page" w:hAnchor="page" w:x="677" w:y="1446"/>
        <w:shd w:val="clear" w:color="auto" w:fill="auto"/>
        <w:tabs>
          <w:tab w:val="left" w:leader="underscore" w:pos="6811"/>
        </w:tabs>
        <w:spacing w:before="0"/>
        <w:rPr>
          <w:rStyle w:val="Bodytext3"/>
          <w:color w:val="000000"/>
        </w:rPr>
      </w:pPr>
      <w:r>
        <w:rPr>
          <w:rStyle w:val="Bodytext3"/>
          <w:color w:val="000000"/>
        </w:rPr>
        <w:t>Odběratel:</w:t>
      </w:r>
    </w:p>
    <w:p w:rsidR="00340CDD" w:rsidRDefault="00340CDD" w:rsidP="00340CDD">
      <w:pPr>
        <w:pStyle w:val="Bodytext31"/>
        <w:framePr w:w="7646" w:h="1505" w:hRule="exact" w:wrap="none" w:vAnchor="page" w:hAnchor="page" w:x="677" w:y="1446"/>
        <w:shd w:val="clear" w:color="auto" w:fill="auto"/>
        <w:tabs>
          <w:tab w:val="left" w:leader="underscore" w:pos="6811"/>
        </w:tabs>
        <w:spacing w:before="0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                      Střední škola řemeslná a Základní škola, Soběslav, Wilsonova 405 </w:t>
      </w:r>
    </w:p>
    <w:p w:rsidR="00340CDD" w:rsidRDefault="00340CDD" w:rsidP="00340CDD">
      <w:pPr>
        <w:pStyle w:val="Bodytext31"/>
        <w:framePr w:w="7646" w:h="1505" w:hRule="exact" w:wrap="none" w:vAnchor="page" w:hAnchor="page" w:x="677" w:y="1446"/>
        <w:shd w:val="clear" w:color="auto" w:fill="auto"/>
        <w:tabs>
          <w:tab w:val="left" w:leader="underscore" w:pos="6811"/>
        </w:tabs>
        <w:spacing w:before="0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                      Wilsonova 405 </w:t>
      </w:r>
    </w:p>
    <w:p w:rsidR="00340CDD" w:rsidRDefault="00340CDD" w:rsidP="00340CDD">
      <w:pPr>
        <w:pStyle w:val="Bodytext31"/>
        <w:framePr w:w="7646" w:h="1505" w:hRule="exact" w:wrap="none" w:vAnchor="page" w:hAnchor="page" w:x="677" w:y="1446"/>
        <w:shd w:val="clear" w:color="auto" w:fill="auto"/>
        <w:tabs>
          <w:tab w:val="left" w:leader="underscore" w:pos="6811"/>
        </w:tabs>
        <w:spacing w:before="0"/>
        <w:rPr>
          <w:rStyle w:val="Bodytext3"/>
          <w:color w:val="000000"/>
        </w:rPr>
      </w:pPr>
      <w:r>
        <w:rPr>
          <w:rStyle w:val="Bodytext3"/>
          <w:color w:val="000000"/>
        </w:rPr>
        <w:t xml:space="preserve">                      392 01 Soběslav</w:t>
      </w:r>
    </w:p>
    <w:p w:rsidR="00340CDD" w:rsidRPr="00340CDD" w:rsidRDefault="00340CDD" w:rsidP="00340CDD">
      <w:pPr>
        <w:pStyle w:val="Bodytext31"/>
        <w:framePr w:w="7646" w:h="1505" w:hRule="exact" w:wrap="none" w:vAnchor="page" w:hAnchor="page" w:x="677" w:y="1446"/>
        <w:shd w:val="clear" w:color="auto" w:fill="auto"/>
        <w:tabs>
          <w:tab w:val="left" w:leader="underscore" w:pos="6811"/>
        </w:tabs>
        <w:spacing w:before="0"/>
        <w:rPr>
          <w:color w:val="000000"/>
        </w:rPr>
      </w:pPr>
      <w:r>
        <w:rPr>
          <w:rStyle w:val="Bodytext3"/>
          <w:color w:val="000000"/>
        </w:rPr>
        <w:t xml:space="preserve">                      IČ:72549572</w:t>
      </w:r>
    </w:p>
    <w:p w:rsidR="00340CDD" w:rsidRDefault="00340CDD">
      <w:pPr>
        <w:pStyle w:val="Bodytext31"/>
        <w:framePr w:wrap="none" w:vAnchor="page" w:hAnchor="page" w:x="677" w:y="3248"/>
        <w:shd w:val="clear" w:color="auto" w:fill="auto"/>
        <w:spacing w:before="0" w:line="212" w:lineRule="exact"/>
      </w:pPr>
      <w:r>
        <w:rPr>
          <w:rStyle w:val="Bodytext3"/>
          <w:color w:val="000000"/>
        </w:rPr>
        <w:t>Dodavatel:</w:t>
      </w:r>
    </w:p>
    <w:p w:rsidR="00340CDD" w:rsidRDefault="00340CDD">
      <w:pPr>
        <w:pStyle w:val="Bodytext40"/>
        <w:framePr w:w="7646" w:h="921" w:hRule="exact" w:wrap="none" w:vAnchor="page" w:hAnchor="page" w:x="677" w:y="3758"/>
        <w:shd w:val="clear" w:color="auto" w:fill="auto"/>
        <w:spacing w:before="0" w:after="0"/>
        <w:ind w:left="1100" w:right="760"/>
        <w:rPr>
          <w:rStyle w:val="Bodytext4"/>
          <w:color w:val="000000"/>
        </w:rPr>
      </w:pPr>
      <w:r>
        <w:rPr>
          <w:rStyle w:val="Bodytext4"/>
          <w:color w:val="000000"/>
        </w:rPr>
        <w:t xml:space="preserve">TEPO-LD s.r.o. </w:t>
      </w:r>
    </w:p>
    <w:p w:rsidR="00340CDD" w:rsidRDefault="00340CDD">
      <w:pPr>
        <w:pStyle w:val="Bodytext40"/>
        <w:framePr w:w="7646" w:h="921" w:hRule="exact" w:wrap="none" w:vAnchor="page" w:hAnchor="page" w:x="677" w:y="3758"/>
        <w:shd w:val="clear" w:color="auto" w:fill="auto"/>
        <w:spacing w:before="0" w:after="0"/>
        <w:ind w:left="1100" w:right="760"/>
        <w:rPr>
          <w:rStyle w:val="Bodytext4"/>
          <w:color w:val="000000"/>
        </w:rPr>
      </w:pPr>
      <w:r>
        <w:rPr>
          <w:rStyle w:val="Bodytext4"/>
          <w:color w:val="000000"/>
        </w:rPr>
        <w:t xml:space="preserve">sídliště Svákov 699 </w:t>
      </w:r>
    </w:p>
    <w:p w:rsidR="00340CDD" w:rsidRDefault="00340CDD">
      <w:pPr>
        <w:pStyle w:val="Bodytext40"/>
        <w:framePr w:w="7646" w:h="921" w:hRule="exact" w:wrap="none" w:vAnchor="page" w:hAnchor="page" w:x="677" w:y="3758"/>
        <w:shd w:val="clear" w:color="auto" w:fill="auto"/>
        <w:spacing w:before="0" w:after="0"/>
        <w:ind w:left="1100" w:right="760"/>
      </w:pPr>
      <w:r>
        <w:rPr>
          <w:rStyle w:val="Bodytext4"/>
          <w:color w:val="000000"/>
        </w:rPr>
        <w:t>392 01 Soběslav III.</w:t>
      </w:r>
    </w:p>
    <w:p w:rsidR="00340CDD" w:rsidRDefault="00340CDD">
      <w:pPr>
        <w:pStyle w:val="Bodytext31"/>
        <w:framePr w:wrap="none" w:vAnchor="page" w:hAnchor="page" w:x="677" w:y="5877"/>
        <w:shd w:val="clear" w:color="auto" w:fill="auto"/>
        <w:spacing w:before="0" w:line="212" w:lineRule="exact"/>
        <w:ind w:left="36" w:right="6588"/>
      </w:pPr>
      <w:r>
        <w:rPr>
          <w:rStyle w:val="Bodytext3"/>
          <w:color w:val="000000"/>
        </w:rPr>
        <w:t>Vystaveno:</w:t>
      </w:r>
    </w:p>
    <w:p w:rsidR="00340CDD" w:rsidRDefault="00340CDD">
      <w:pPr>
        <w:pStyle w:val="Bodytext31"/>
        <w:framePr w:wrap="none" w:vAnchor="page" w:hAnchor="page" w:x="4911" w:y="5862"/>
        <w:shd w:val="clear" w:color="auto" w:fill="auto"/>
        <w:spacing w:before="0" w:line="212" w:lineRule="exact"/>
        <w:jc w:val="left"/>
      </w:pPr>
      <w:r>
        <w:rPr>
          <w:rStyle w:val="Bodytext3"/>
          <w:color w:val="000000"/>
        </w:rPr>
        <w:t>8.2.2017</w:t>
      </w:r>
    </w:p>
    <w:p w:rsidR="00340CDD" w:rsidRPr="00340CDD" w:rsidRDefault="00340CDD">
      <w:pPr>
        <w:pStyle w:val="Bodytext31"/>
        <w:framePr w:w="7646" w:h="1793" w:hRule="exact" w:wrap="none" w:vAnchor="page" w:hAnchor="page" w:x="677" w:y="6452"/>
        <w:shd w:val="clear" w:color="auto" w:fill="auto"/>
        <w:tabs>
          <w:tab w:val="left" w:leader="underscore" w:pos="7574"/>
        </w:tabs>
        <w:spacing w:before="0" w:after="60" w:line="212" w:lineRule="exact"/>
      </w:pPr>
      <w:r w:rsidRPr="00340CDD">
        <w:rPr>
          <w:rStyle w:val="Bodytext30"/>
          <w:color w:val="000000"/>
          <w:u w:val="none"/>
        </w:rPr>
        <w:t>Položka</w:t>
      </w:r>
      <w:r>
        <w:rPr>
          <w:rStyle w:val="Bodytext30"/>
          <w:color w:val="000000"/>
          <w:u w:val="none"/>
        </w:rPr>
        <w:t>:</w:t>
      </w:r>
    </w:p>
    <w:p w:rsidR="00340CDD" w:rsidRDefault="00340CDD">
      <w:pPr>
        <w:pStyle w:val="Bodytext31"/>
        <w:framePr w:w="7646" w:h="1793" w:hRule="exact" w:wrap="none" w:vAnchor="page" w:hAnchor="page" w:x="677" w:y="6452"/>
        <w:shd w:val="clear" w:color="auto" w:fill="auto"/>
        <w:spacing w:before="0" w:after="268" w:line="212" w:lineRule="exact"/>
        <w:ind w:left="1100"/>
        <w:jc w:val="left"/>
      </w:pPr>
      <w:r>
        <w:rPr>
          <w:rStyle w:val="Bodytext3"/>
          <w:color w:val="000000"/>
        </w:rPr>
        <w:t>Objednáváme u Vás:</w:t>
      </w:r>
    </w:p>
    <w:p w:rsidR="00340CDD" w:rsidRDefault="00340CDD">
      <w:pPr>
        <w:pStyle w:val="Bodytext50"/>
        <w:framePr w:w="7646" w:h="1793" w:hRule="exact" w:wrap="none" w:vAnchor="page" w:hAnchor="page" w:x="677" w:y="6452"/>
        <w:shd w:val="clear" w:color="auto" w:fill="auto"/>
        <w:spacing w:before="0" w:after="0"/>
        <w:ind w:left="1100"/>
      </w:pPr>
      <w:r>
        <w:rPr>
          <w:rStyle w:val="Bodytext5"/>
          <w:color w:val="000000"/>
        </w:rPr>
        <w:t>pokládku, montáž a demontáž PVC v objektu DM a školy Jiráskova, vychovatelna, učebna PC dle cenové nabídky č. 2017032, č. 2017033, které tvoří přílohu této objednávky</w:t>
      </w:r>
    </w:p>
    <w:p w:rsidR="00340CDD" w:rsidRDefault="00340CDD">
      <w:pPr>
        <w:pStyle w:val="Bodytext31"/>
        <w:framePr w:wrap="none" w:vAnchor="page" w:hAnchor="page" w:x="677" w:y="13343"/>
        <w:shd w:val="clear" w:color="auto" w:fill="auto"/>
        <w:spacing w:before="0" w:line="212" w:lineRule="exact"/>
        <w:ind w:right="5364"/>
      </w:pPr>
      <w:r>
        <w:rPr>
          <w:rStyle w:val="Bodytext3"/>
          <w:color w:val="000000"/>
        </w:rPr>
        <w:t xml:space="preserve">Vyřizuje: </w:t>
      </w:r>
    </w:p>
    <w:p w:rsidR="00340CDD" w:rsidRDefault="00340CDD">
      <w:pPr>
        <w:pStyle w:val="Bodytext70"/>
        <w:framePr w:w="7646" w:h="918" w:hRule="exact" w:wrap="none" w:vAnchor="page" w:hAnchor="page" w:x="677" w:y="13963"/>
        <w:shd w:val="clear" w:color="auto" w:fill="auto"/>
        <w:spacing w:before="0"/>
        <w:ind w:left="4040"/>
      </w:pPr>
    </w:p>
    <w:p w:rsidR="00340CDD" w:rsidRDefault="00340CDD">
      <w:pPr>
        <w:rPr>
          <w:color w:val="auto"/>
          <w:sz w:val="2"/>
          <w:szCs w:val="2"/>
        </w:rPr>
        <w:sectPr w:rsidR="00340CDD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340CDD" w:rsidRDefault="00F63A0D">
      <w:pPr>
        <w:pStyle w:val="Bodytext21"/>
        <w:framePr w:wrap="none" w:vAnchor="page" w:hAnchor="page" w:x="9180" w:y="862"/>
        <w:shd w:val="clear" w:color="auto" w:fill="auto"/>
        <w:spacing w:before="0" w:after="0"/>
      </w:pPr>
      <w:r>
        <w:rPr>
          <w:noProof/>
        </w:rPr>
        <w:lastRenderedPageBreak/>
        <w:pict>
          <v:shape id="_x0000_s1030" type="#_x0000_t32" style="position:absolute;margin-left:294.1pt;margin-top:58.2pt;width:253.05pt;height:0;z-index:251662336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1" type="#_x0000_t32" style="position:absolute;margin-left:294.1pt;margin-top:58.2pt;width:0;height:110.5pt;z-index:251663360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2" type="#_x0000_t32" style="position:absolute;margin-left:294.1pt;margin-top:168.7pt;width:253.05pt;height:0;z-index:251664384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3" type="#_x0000_t32" style="position:absolute;margin-left:547.15pt;margin-top:58.2pt;width:0;height:110.5pt;z-index:251665408;mso-position-horizontal-relative:page;mso-position-vertical-relative:page" o:allowincell="f" strokeweight="1.8pt">
            <w10:wrap anchorx="page" anchory="page"/>
          </v:shape>
        </w:pict>
      </w:r>
      <w:r w:rsidR="00340CDD">
        <w:rPr>
          <w:rStyle w:val="Bodytext2Bold"/>
          <w:color w:val="000000"/>
        </w:rPr>
        <w:t xml:space="preserve">Ze dne </w:t>
      </w:r>
      <w:r w:rsidR="00340CDD">
        <w:rPr>
          <w:rStyle w:val="Bodytext2"/>
          <w:color w:val="000000"/>
        </w:rPr>
        <w:t>2.2.2017</w:t>
      </w:r>
    </w:p>
    <w:p w:rsidR="00340CDD" w:rsidRDefault="00340CDD">
      <w:pPr>
        <w:pStyle w:val="Heading20"/>
        <w:framePr w:w="7646" w:h="2076" w:hRule="exact" w:wrap="none" w:vAnchor="page" w:hAnchor="page" w:x="677" w:y="783"/>
        <w:shd w:val="clear" w:color="auto" w:fill="auto"/>
        <w:spacing w:after="160"/>
        <w:ind w:left="200"/>
      </w:pPr>
      <w:bookmarkStart w:id="1" w:name="bookmark1"/>
      <w:r>
        <w:rPr>
          <w:rStyle w:val="Heading2"/>
          <w:b/>
          <w:bCs/>
          <w:color w:val="000000"/>
        </w:rPr>
        <w:t>CENOVÁ NABÍDKA č. 2017033</w:t>
      </w:r>
      <w:bookmarkEnd w:id="1"/>
    </w:p>
    <w:p w:rsidR="00340CDD" w:rsidRDefault="00340CDD" w:rsidP="00340CDD">
      <w:pPr>
        <w:pStyle w:val="Bodytext21"/>
        <w:framePr w:w="7646" w:h="2076" w:hRule="exact" w:wrap="none" w:vAnchor="page" w:hAnchor="page" w:x="677" w:y="783"/>
        <w:shd w:val="clear" w:color="auto" w:fill="auto"/>
        <w:spacing w:before="0" w:after="0"/>
        <w:ind w:left="200"/>
      </w:pPr>
      <w:r>
        <w:rPr>
          <w:rStyle w:val="Bodytext2Bold"/>
          <w:color w:val="000000"/>
        </w:rPr>
        <w:t xml:space="preserve">Dodavatel </w:t>
      </w:r>
      <w:r>
        <w:rPr>
          <w:rStyle w:val="Bodytext20"/>
          <w:color w:val="000000"/>
          <w:vertAlign w:val="subscript"/>
        </w:rPr>
        <w:t>TEP0</w:t>
      </w:r>
      <w:r>
        <w:rPr>
          <w:rStyle w:val="Bodytext2Bold"/>
          <w:color w:val="000000"/>
        </w:rPr>
        <w:t xml:space="preserve"> </w:t>
      </w:r>
      <w:r>
        <w:rPr>
          <w:rStyle w:val="Bodytext2"/>
          <w:color w:val="000000"/>
        </w:rPr>
        <w:t>- LD s.r.o.</w:t>
      </w:r>
    </w:p>
    <w:p w:rsidR="00340CDD" w:rsidRDefault="00340CDD" w:rsidP="00340CDD">
      <w:pPr>
        <w:pStyle w:val="Bodytext21"/>
        <w:framePr w:w="7646" w:h="2076" w:hRule="exact" w:wrap="none" w:vAnchor="page" w:hAnchor="page" w:x="677" w:y="783"/>
        <w:shd w:val="clear" w:color="auto" w:fill="auto"/>
        <w:spacing w:before="0" w:after="0" w:line="266" w:lineRule="exact"/>
        <w:ind w:left="380" w:right="1220" w:firstLine="620"/>
      </w:pPr>
      <w:r>
        <w:rPr>
          <w:rStyle w:val="Bodytext2"/>
          <w:color w:val="000000"/>
        </w:rPr>
        <w:t>Sídliště Svákov 699</w:t>
      </w:r>
      <w:r>
        <w:rPr>
          <w:rStyle w:val="Bodytext2"/>
          <w:color w:val="000000"/>
        </w:rPr>
        <w:br/>
        <w:t xml:space="preserve">              392 01 Soběslav </w:t>
      </w:r>
      <w:r>
        <w:rPr>
          <w:rStyle w:val="Bodytext2"/>
          <w:color w:val="000000"/>
          <w:lang w:val="en-US" w:eastAsia="en-US"/>
        </w:rPr>
        <w:t>III.</w:t>
      </w:r>
    </w:p>
    <w:p w:rsidR="00340CDD" w:rsidRDefault="00340CDD" w:rsidP="00340CDD">
      <w:pPr>
        <w:pStyle w:val="Bodytext21"/>
        <w:framePr w:w="7646" w:h="2076" w:hRule="exact" w:wrap="none" w:vAnchor="page" w:hAnchor="page" w:x="677" w:y="783"/>
        <w:shd w:val="clear" w:color="auto" w:fill="auto"/>
        <w:spacing w:before="0" w:after="0" w:line="266" w:lineRule="exact"/>
        <w:ind w:left="380" w:firstLine="620"/>
      </w:pPr>
      <w:r>
        <w:rPr>
          <w:rStyle w:val="Bodytext2"/>
          <w:color w:val="000000"/>
        </w:rPr>
        <w:t>Česká republika</w:t>
      </w:r>
    </w:p>
    <w:p w:rsidR="00340CDD" w:rsidRDefault="00340CDD" w:rsidP="00340CDD">
      <w:pPr>
        <w:pStyle w:val="Bodytext21"/>
        <w:framePr w:w="7646" w:h="2076" w:hRule="exact" w:wrap="none" w:vAnchor="page" w:hAnchor="page" w:x="677" w:y="783"/>
        <w:shd w:val="clear" w:color="auto" w:fill="auto"/>
        <w:tabs>
          <w:tab w:val="left" w:pos="2418"/>
        </w:tabs>
        <w:spacing w:before="0" w:after="0"/>
        <w:ind w:left="740" w:right="3420"/>
        <w:jc w:val="both"/>
      </w:pPr>
      <w:r>
        <w:rPr>
          <w:rStyle w:val="Bodytext2Italic"/>
          <w:color w:val="000000"/>
        </w:rPr>
        <w:t xml:space="preserve">      Ičo</w:t>
      </w:r>
      <w:r>
        <w:rPr>
          <w:rStyle w:val="Bodytext2"/>
          <w:color w:val="000000"/>
        </w:rPr>
        <w:t xml:space="preserve"> 26113 848</w:t>
      </w:r>
      <w:r>
        <w:rPr>
          <w:rStyle w:val="Bodytext2"/>
          <w:color w:val="000000"/>
        </w:rPr>
        <w:tab/>
      </w:r>
      <w:r>
        <w:rPr>
          <w:rStyle w:val="Bodytext2Italic"/>
          <w:color w:val="000000"/>
        </w:rPr>
        <w:t>Dič</w:t>
      </w:r>
      <w:r>
        <w:rPr>
          <w:rStyle w:val="Bodytext2"/>
          <w:color w:val="000000"/>
        </w:rPr>
        <w:t xml:space="preserve"> CZ26113848</w:t>
      </w:r>
    </w:p>
    <w:p w:rsidR="00340CDD" w:rsidRDefault="00340CDD" w:rsidP="00340CDD">
      <w:pPr>
        <w:pStyle w:val="Bodytext80"/>
        <w:framePr w:wrap="none" w:vAnchor="page" w:hAnchor="page" w:x="677" w:y="3455"/>
        <w:shd w:val="clear" w:color="auto" w:fill="auto"/>
        <w:spacing w:before="0" w:after="0"/>
        <w:ind w:left="200"/>
      </w:pPr>
      <w:r>
        <w:rPr>
          <w:rStyle w:val="Bodytext8"/>
          <w:i/>
          <w:iCs/>
          <w:color w:val="000000"/>
        </w:rPr>
        <w:t>Dodání a montáž PVC - akce: Vychovatelna , SŠ Řemeslná, Soběslav.</w:t>
      </w:r>
    </w:p>
    <w:p w:rsidR="00340CDD" w:rsidRDefault="00340CDD" w:rsidP="00340CDD">
      <w:pPr>
        <w:pStyle w:val="Bodytext120"/>
        <w:framePr w:w="3247" w:h="1862" w:hRule="exact" w:wrap="none" w:vAnchor="page" w:hAnchor="page" w:x="5919" w:y="1144"/>
        <w:shd w:val="clear" w:color="auto" w:fill="auto"/>
        <w:tabs>
          <w:tab w:val="left" w:pos="2966"/>
        </w:tabs>
      </w:pPr>
      <w:r>
        <w:rPr>
          <w:rStyle w:val="Bodytext12"/>
          <w:b/>
          <w:bCs/>
          <w:color w:val="000000"/>
        </w:rPr>
        <w:t xml:space="preserve">Odběratel </w:t>
      </w:r>
      <w:r>
        <w:rPr>
          <w:rStyle w:val="Bodytext12NotBold"/>
          <w:b w:val="0"/>
          <w:bCs w:val="0"/>
          <w:color w:val="000000"/>
        </w:rPr>
        <w:t>,</w:t>
      </w:r>
      <w:r>
        <w:rPr>
          <w:rStyle w:val="Bodytext12NotBold"/>
          <w:b w:val="0"/>
          <w:bCs w:val="0"/>
          <w:color w:val="000000"/>
          <w:vertAlign w:val="subscript"/>
        </w:rPr>
        <w:t>čo</w:t>
      </w:r>
      <w:r>
        <w:rPr>
          <w:rStyle w:val="Bodytext12NotBold1"/>
          <w:b w:val="0"/>
          <w:bCs w:val="0"/>
          <w:color w:val="000000"/>
        </w:rPr>
        <w:t xml:space="preserve"> 72549572</w:t>
      </w:r>
      <w:r>
        <w:rPr>
          <w:rStyle w:val="Bodytext12NotBold1"/>
          <w:b w:val="0"/>
          <w:bCs w:val="0"/>
          <w:color w:val="000000"/>
        </w:rPr>
        <w:tab/>
      </w:r>
      <w:r>
        <w:rPr>
          <w:rStyle w:val="Bodytext12NotBold"/>
          <w:b w:val="0"/>
          <w:bCs w:val="0"/>
          <w:color w:val="000000"/>
        </w:rPr>
        <w:t>Dič</w:t>
      </w:r>
    </w:p>
    <w:p w:rsidR="00340CDD" w:rsidRDefault="00340CDD" w:rsidP="00340CDD">
      <w:pPr>
        <w:pStyle w:val="Bodytext21"/>
        <w:framePr w:w="3247" w:h="1862" w:hRule="exact" w:wrap="none" w:vAnchor="page" w:hAnchor="page" w:x="5919" w:y="1144"/>
        <w:shd w:val="clear" w:color="auto" w:fill="auto"/>
        <w:spacing w:before="0" w:after="0" w:line="324" w:lineRule="exact"/>
        <w:ind w:left="840"/>
      </w:pPr>
      <w:r>
        <w:rPr>
          <w:rStyle w:val="Bodytext2"/>
          <w:color w:val="000000"/>
        </w:rPr>
        <w:t>Střední škola řemeslná a Základní škola Soběslav</w:t>
      </w:r>
    </w:p>
    <w:p w:rsidR="00340CDD" w:rsidRDefault="00340CDD" w:rsidP="00340CDD">
      <w:pPr>
        <w:pStyle w:val="Bodytext21"/>
        <w:framePr w:w="3247" w:h="1862" w:hRule="exact" w:wrap="none" w:vAnchor="page" w:hAnchor="page" w:x="5919" w:y="1144"/>
        <w:shd w:val="clear" w:color="auto" w:fill="auto"/>
        <w:spacing w:before="0" w:after="0" w:line="274" w:lineRule="exact"/>
        <w:ind w:left="200" w:right="1120" w:firstLine="64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Wilsonova 405   </w:t>
      </w:r>
    </w:p>
    <w:p w:rsidR="00340CDD" w:rsidRDefault="00340CDD" w:rsidP="00340CDD">
      <w:pPr>
        <w:pStyle w:val="Bodytext21"/>
        <w:framePr w:w="3247" w:h="1862" w:hRule="exact" w:wrap="none" w:vAnchor="page" w:hAnchor="page" w:x="5919" w:y="1144"/>
        <w:shd w:val="clear" w:color="auto" w:fill="auto"/>
        <w:spacing w:before="0" w:after="0" w:line="274" w:lineRule="exact"/>
        <w:ind w:left="200" w:right="1120" w:firstLine="640"/>
      </w:pPr>
      <w:r>
        <w:rPr>
          <w:rStyle w:val="Bodytext2"/>
          <w:color w:val="000000"/>
        </w:rPr>
        <w:t>39201 Soběslav</w:t>
      </w:r>
    </w:p>
    <w:p w:rsidR="00340CDD" w:rsidRDefault="00340CDD" w:rsidP="00340CDD">
      <w:pPr>
        <w:pStyle w:val="Bodytext21"/>
        <w:framePr w:w="7646" w:h="2525" w:hRule="exact" w:wrap="none" w:vAnchor="page" w:hAnchor="page" w:x="677" w:y="3972"/>
        <w:shd w:val="clear" w:color="auto" w:fill="auto"/>
        <w:spacing w:before="0" w:after="0"/>
        <w:ind w:left="200"/>
      </w:pPr>
      <w:r>
        <w:rPr>
          <w:rStyle w:val="Bodytext2"/>
          <w:color w:val="000000"/>
        </w:rPr>
        <w:t>Dodávka</w:t>
      </w:r>
    </w:p>
    <w:p w:rsidR="00340CDD" w:rsidRDefault="00340CDD">
      <w:pPr>
        <w:pStyle w:val="Bodytext21"/>
        <w:framePr w:w="7646" w:h="2525" w:hRule="exact" w:wrap="none" w:vAnchor="page" w:hAnchor="page" w:x="677" w:y="3972"/>
        <w:shd w:val="clear" w:color="auto" w:fill="auto"/>
        <w:spacing w:before="0" w:after="0" w:line="238" w:lineRule="exact"/>
        <w:ind w:left="200"/>
      </w:pPr>
      <w:r>
        <w:rPr>
          <w:rStyle w:val="Bodytext2"/>
          <w:color w:val="000000"/>
        </w:rPr>
        <w:t>Demontáž koberce - lepené</w:t>
      </w:r>
      <w:r>
        <w:rPr>
          <w:rStyle w:val="Bodytext2"/>
          <w:color w:val="000000"/>
        </w:rPr>
        <w:br/>
        <w:t>Stěrka podkladu vč. penetrace</w:t>
      </w:r>
      <w:r>
        <w:rPr>
          <w:rStyle w:val="Bodytext2"/>
          <w:color w:val="000000"/>
        </w:rPr>
        <w:br/>
        <w:t>PVC DYNAMIK č. 2601</w:t>
      </w:r>
      <w:r>
        <w:rPr>
          <w:rStyle w:val="Bodytext2"/>
          <w:color w:val="000000"/>
        </w:rPr>
        <w:br/>
        <w:t>608x608x1,7mm</w:t>
      </w:r>
      <w:r>
        <w:rPr>
          <w:rStyle w:val="Bodytext2"/>
          <w:color w:val="000000"/>
        </w:rPr>
        <w:br/>
        <w:t>Montáž PVC vč. lepení</w:t>
      </w:r>
      <w:r>
        <w:rPr>
          <w:rStyle w:val="Bodytext2"/>
          <w:color w:val="000000"/>
        </w:rPr>
        <w:br/>
        <w:t>Svaření PVC vč. svař. šňůry</w:t>
      </w:r>
      <w:r>
        <w:rPr>
          <w:rStyle w:val="Bodytext2"/>
          <w:color w:val="000000"/>
        </w:rPr>
        <w:br/>
        <w:t>Sokl. lišta PVC č. 230 vč. montáže</w:t>
      </w:r>
      <w:r>
        <w:rPr>
          <w:rStyle w:val="Bodytext2"/>
          <w:color w:val="000000"/>
        </w:rPr>
        <w:br/>
        <w:t>Př. lišta AL30mm/ kov vč. montáže</w:t>
      </w:r>
      <w:r>
        <w:rPr>
          <w:rStyle w:val="Bodytext2"/>
          <w:color w:val="000000"/>
        </w:rPr>
        <w:br/>
        <w:t>Odvoz a likvidace odpadu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1750"/>
        <w:gridCol w:w="842"/>
        <w:gridCol w:w="1001"/>
        <w:gridCol w:w="338"/>
        <w:gridCol w:w="1051"/>
        <w:gridCol w:w="893"/>
      </w:tblGrid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Množství Mj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tabs>
                <w:tab w:val="left" w:pos="979"/>
              </w:tabs>
              <w:spacing w:before="0" w:after="0" w:line="216" w:lineRule="exact"/>
            </w:pPr>
            <w:r>
              <w:rPr>
                <w:rStyle w:val="Bodytext22"/>
                <w:color w:val="000000"/>
              </w:rPr>
              <w:t>Za Mj před slevou</w:t>
            </w:r>
            <w:r>
              <w:rPr>
                <w:rStyle w:val="Bodytext22"/>
                <w:color w:val="000000"/>
              </w:rPr>
              <w:tab/>
              <w:t>% slevy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 w:line="223" w:lineRule="exact"/>
            </w:pPr>
            <w:r>
              <w:rPr>
                <w:rStyle w:val="Bodytext22"/>
                <w:color w:val="000000"/>
              </w:rPr>
              <w:t>Za Mj po slevě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Základ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DPH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CELKEM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31,96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33,000 0,000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33,00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1054,68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221,48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1276,16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31,96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150,000 0,000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150,00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4794,00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1006,74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5800,74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38,73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370,00010,000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333,00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12897,09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2708,39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15605,48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31,96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115,000 0,000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115,00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3675,40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771,83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4447,23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 xml:space="preserve">96,00 </w:t>
            </w:r>
            <w:r>
              <w:rPr>
                <w:rStyle w:val="Bodytext22"/>
                <w:color w:val="000000"/>
                <w:lang w:val="en-US" w:eastAsia="en-US"/>
              </w:rPr>
              <w:t>mb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17,000 0,000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17,00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1632,00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342,72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1974,72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 xml:space="preserve">26,00 </w:t>
            </w:r>
            <w:r>
              <w:rPr>
                <w:rStyle w:val="Bodytext22"/>
                <w:color w:val="000000"/>
                <w:lang w:val="en-US" w:eastAsia="en-US"/>
              </w:rPr>
              <w:t>mb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36,000 0,000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36,00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936,00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196,56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1132,56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 xml:space="preserve">1,80 </w:t>
            </w:r>
            <w:r>
              <w:rPr>
                <w:rStyle w:val="Bodytext22"/>
                <w:color w:val="000000"/>
                <w:lang w:val="en-US" w:eastAsia="en-US"/>
              </w:rPr>
              <w:t>mb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194,000 0,000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194,00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349,20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73,33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422,53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0,07 tuna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2680,000 0,000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2680,00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187,60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39,40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227,00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300"/>
              <w:jc w:val="right"/>
            </w:pPr>
            <w:r>
              <w:rPr>
                <w:rStyle w:val="Bodytext22"/>
                <w:color w:val="000000"/>
              </w:rPr>
              <w:t>Sazba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center"/>
            </w:pPr>
            <w:r>
              <w:rPr>
                <w:rStyle w:val="Bodytext22"/>
                <w:color w:val="000000"/>
              </w:rPr>
              <w:t>Základ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DPH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Celkem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300"/>
              <w:jc w:val="right"/>
            </w:pPr>
            <w:r>
              <w:rPr>
                <w:rStyle w:val="Bodytext22"/>
                <w:color w:val="000000"/>
              </w:rPr>
              <w:t>21 %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center"/>
            </w:pPr>
            <w:r>
              <w:rPr>
                <w:rStyle w:val="Bodytext22"/>
                <w:color w:val="000000"/>
              </w:rPr>
              <w:t>25525,97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left="180"/>
            </w:pPr>
            <w:r>
              <w:rPr>
                <w:rStyle w:val="Bodytext22"/>
                <w:color w:val="000000"/>
              </w:rPr>
              <w:t>5360,45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30886,42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300"/>
              <w:jc w:val="right"/>
            </w:pPr>
            <w:r>
              <w:rPr>
                <w:rStyle w:val="Bodytext22"/>
                <w:color w:val="000000"/>
              </w:rPr>
              <w:t>15%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ind w:right="300"/>
              <w:jc w:val="right"/>
            </w:pPr>
            <w:r>
              <w:rPr>
                <w:rStyle w:val="Bodytext22"/>
                <w:color w:val="000000"/>
              </w:rPr>
              <w:t>0%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7006" w:h="4118" w:wrap="none" w:vAnchor="page" w:hAnchor="page" w:x="3903" w:y="377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7006" w:h="4118" w:wrap="none" w:vAnchor="page" w:hAnchor="page" w:x="3903" w:y="3771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</w:tc>
      </w:tr>
    </w:tbl>
    <w:p w:rsidR="00340CDD" w:rsidRDefault="00340CDD">
      <w:pPr>
        <w:pStyle w:val="Tablecaption20"/>
        <w:framePr w:wrap="none" w:vAnchor="page" w:hAnchor="page" w:x="8417" w:y="8185"/>
        <w:shd w:val="clear" w:color="auto" w:fill="auto"/>
      </w:pPr>
      <w:r>
        <w:rPr>
          <w:rStyle w:val="Tablecaption2"/>
          <w:color w:val="000000"/>
        </w:rPr>
        <w:t>Haléřové zaokrouhlení -0,42</w:t>
      </w:r>
    </w:p>
    <w:p w:rsidR="00340CDD" w:rsidRDefault="00340CDD">
      <w:pPr>
        <w:pStyle w:val="Bodytext21"/>
        <w:framePr w:wrap="none" w:vAnchor="page" w:hAnchor="page" w:x="7913" w:y="85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203"/>
        </w:tabs>
        <w:spacing w:before="0" w:after="0"/>
        <w:jc w:val="both"/>
      </w:pPr>
      <w:r>
        <w:rPr>
          <w:rStyle w:val="Bodytext2"/>
          <w:color w:val="000000"/>
        </w:rPr>
        <w:t>K úhradě celkem</w:t>
      </w:r>
      <w:r>
        <w:rPr>
          <w:rStyle w:val="Bodytext2"/>
          <w:color w:val="000000"/>
        </w:rPr>
        <w:tab/>
        <w:t>30886,00</w:t>
      </w:r>
    </w:p>
    <w:p w:rsidR="00340CDD" w:rsidRDefault="00340CDD">
      <w:pPr>
        <w:pStyle w:val="Bodytext150"/>
        <w:framePr w:wrap="none" w:vAnchor="page" w:hAnchor="page" w:x="2254" w:y="8943"/>
        <w:shd w:val="clear" w:color="auto" w:fill="auto"/>
      </w:pPr>
      <w:r>
        <w:rPr>
          <w:rStyle w:val="Bodytext15"/>
          <w:color w:val="000000"/>
        </w:rPr>
        <w:t>razítko a podpis</w:t>
      </w:r>
    </w:p>
    <w:p w:rsidR="00340CDD" w:rsidRDefault="00340CDD">
      <w:pPr>
        <w:pStyle w:val="Headerorfooter0"/>
        <w:framePr w:wrap="none" w:vAnchor="page" w:hAnchor="page" w:x="792" w:y="16573"/>
        <w:shd w:val="clear" w:color="auto" w:fill="auto"/>
      </w:pPr>
      <w:r>
        <w:rPr>
          <w:rStyle w:val="Headerorfooter"/>
          <w:color w:val="000000"/>
        </w:rPr>
        <w:t>Telefon: 380427222/M724511921</w:t>
      </w:r>
    </w:p>
    <w:p w:rsidR="00340CDD" w:rsidRDefault="00340CDD">
      <w:pPr>
        <w:pStyle w:val="Headerorfooter0"/>
        <w:framePr w:wrap="none" w:vAnchor="page" w:hAnchor="page" w:x="4925" w:y="16557"/>
        <w:shd w:val="clear" w:color="auto" w:fill="auto"/>
      </w:pPr>
      <w:r>
        <w:rPr>
          <w:rStyle w:val="Headerorfooter"/>
          <w:color w:val="000000"/>
        </w:rPr>
        <w:t>Fax:</w:t>
      </w:r>
    </w:p>
    <w:p w:rsidR="00340CDD" w:rsidRDefault="00340CDD">
      <w:pPr>
        <w:pStyle w:val="Headerorfooter0"/>
        <w:framePr w:wrap="none" w:vAnchor="page" w:hAnchor="page" w:x="9836" w:y="16565"/>
        <w:shd w:val="clear" w:color="auto" w:fill="auto"/>
      </w:pPr>
      <w:r>
        <w:rPr>
          <w:rStyle w:val="Headerorfooter"/>
          <w:color w:val="000000"/>
        </w:rPr>
        <w:t>List: 1</w:t>
      </w:r>
    </w:p>
    <w:p w:rsidR="00340CDD" w:rsidRDefault="00340CDD">
      <w:pPr>
        <w:rPr>
          <w:color w:val="auto"/>
          <w:sz w:val="2"/>
          <w:szCs w:val="2"/>
        </w:rPr>
        <w:sectPr w:rsidR="00340CDD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340CDD" w:rsidRDefault="00F63A0D">
      <w:pPr>
        <w:pStyle w:val="Bodytext21"/>
        <w:framePr w:wrap="none" w:vAnchor="page" w:hAnchor="page" w:x="8921" w:y="774"/>
        <w:shd w:val="clear" w:color="auto" w:fill="auto"/>
        <w:spacing w:before="0" w:after="0"/>
      </w:pPr>
      <w:r>
        <w:rPr>
          <w:noProof/>
        </w:rPr>
        <w:lastRenderedPageBreak/>
        <w:pict>
          <v:shape id="_x0000_s1034" type="#_x0000_t32" style="position:absolute;margin-left:281.5pt;margin-top:53.8pt;width:252.7pt;height:0;z-index:251666432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5" type="#_x0000_t32" style="position:absolute;margin-left:281.5pt;margin-top:53.8pt;width:0;height:110.15pt;z-index:251667456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6" type="#_x0000_t32" style="position:absolute;margin-left:281.5pt;margin-top:163.95pt;width:252.7pt;height:0;z-index:251668480;mso-position-horizontal-relative:page;mso-position-vertical-relative:page" o:allowincell="f" strokeweight="1.8pt">
            <w10:wrap anchorx="page" anchory="page"/>
          </v:shape>
        </w:pict>
      </w:r>
      <w:r>
        <w:rPr>
          <w:noProof/>
        </w:rPr>
        <w:pict>
          <v:shape id="_x0000_s1037" type="#_x0000_t32" style="position:absolute;margin-left:534.2pt;margin-top:53.8pt;width:0;height:110.15pt;z-index:251669504;mso-position-horizontal-relative:page;mso-position-vertical-relative:page" o:allowincell="f" strokeweight="1.8pt">
            <w10:wrap anchorx="page" anchory="page"/>
          </v:shape>
        </w:pict>
      </w:r>
      <w:r w:rsidR="00340CDD">
        <w:rPr>
          <w:rStyle w:val="Bodytext2Bold"/>
          <w:color w:val="000000"/>
        </w:rPr>
        <w:t xml:space="preserve">Ze dne </w:t>
      </w:r>
      <w:r w:rsidR="00340CDD">
        <w:rPr>
          <w:rStyle w:val="Bodytext2"/>
          <w:color w:val="000000"/>
        </w:rPr>
        <w:t>2.2.2017</w:t>
      </w:r>
    </w:p>
    <w:p w:rsidR="00340CDD" w:rsidRDefault="00340CDD">
      <w:pPr>
        <w:pStyle w:val="Heading20"/>
        <w:framePr w:w="10130" w:h="2076" w:hRule="exact" w:wrap="none" w:vAnchor="page" w:hAnchor="page" w:x="533" w:y="688"/>
        <w:shd w:val="clear" w:color="auto" w:fill="auto"/>
        <w:spacing w:after="0"/>
      </w:pPr>
      <w:bookmarkStart w:id="2" w:name="bookmark2"/>
      <w:r>
        <w:rPr>
          <w:rStyle w:val="Heading2"/>
          <w:b/>
          <w:bCs/>
          <w:color w:val="000000"/>
        </w:rPr>
        <w:t>CENOVÁ NABÍDKA č. 2017032</w:t>
      </w:r>
      <w:bookmarkEnd w:id="2"/>
    </w:p>
    <w:p w:rsidR="00340CDD" w:rsidRDefault="00340CDD" w:rsidP="00340CDD">
      <w:pPr>
        <w:pStyle w:val="Bodytext21"/>
        <w:framePr w:w="10130" w:h="2076" w:hRule="exact" w:wrap="none" w:vAnchor="page" w:hAnchor="page" w:x="533" w:y="688"/>
        <w:shd w:val="clear" w:color="auto" w:fill="auto"/>
        <w:spacing w:before="0" w:after="0"/>
        <w:rPr>
          <w:b/>
          <w:bCs/>
          <w:color w:val="000000"/>
        </w:rPr>
      </w:pPr>
      <w:r>
        <w:rPr>
          <w:rStyle w:val="Bodytext2Bold"/>
          <w:color w:val="000000"/>
        </w:rPr>
        <w:t xml:space="preserve">Dodavatel </w:t>
      </w:r>
      <w:r>
        <w:rPr>
          <w:rStyle w:val="Bodytext20"/>
          <w:color w:val="000000"/>
          <w:vertAlign w:val="subscript"/>
        </w:rPr>
        <w:t>TEP0</w:t>
      </w:r>
      <w:r>
        <w:rPr>
          <w:rStyle w:val="Bodytext2Bold"/>
          <w:color w:val="000000"/>
        </w:rPr>
        <w:t xml:space="preserve"> </w:t>
      </w:r>
      <w:r>
        <w:rPr>
          <w:rStyle w:val="Bodytext2"/>
          <w:color w:val="000000"/>
        </w:rPr>
        <w:t>- |_D s.r.o.</w:t>
      </w:r>
    </w:p>
    <w:p w:rsidR="00340CDD" w:rsidRPr="00340CDD" w:rsidRDefault="00340CDD" w:rsidP="00340CDD">
      <w:pPr>
        <w:pStyle w:val="Bodytext21"/>
        <w:framePr w:w="10130" w:h="2076" w:hRule="exact" w:wrap="none" w:vAnchor="page" w:hAnchor="page" w:x="533" w:y="688"/>
        <w:shd w:val="clear" w:color="auto" w:fill="auto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</w:t>
      </w:r>
      <w:r>
        <w:rPr>
          <w:rStyle w:val="Bodytext2"/>
          <w:color w:val="000000"/>
        </w:rPr>
        <w:t>Sídliště Svákov 699</w:t>
      </w:r>
      <w:r>
        <w:rPr>
          <w:rStyle w:val="Bodytext2"/>
          <w:color w:val="000000"/>
        </w:rPr>
        <w:br/>
        <w:t xml:space="preserve">                  392 01 Soběslav </w:t>
      </w:r>
      <w:r>
        <w:rPr>
          <w:rStyle w:val="Bodytext2"/>
          <w:color w:val="000000"/>
          <w:lang w:val="en-US" w:eastAsia="en-US"/>
        </w:rPr>
        <w:t>III.</w:t>
      </w:r>
    </w:p>
    <w:p w:rsidR="00340CDD" w:rsidRDefault="00340CDD" w:rsidP="00340CDD">
      <w:pPr>
        <w:pStyle w:val="Bodytext21"/>
        <w:framePr w:w="10130" w:h="2076" w:hRule="exact" w:wrap="none" w:vAnchor="page" w:hAnchor="page" w:x="533" w:y="688"/>
        <w:shd w:val="clear" w:color="auto" w:fill="auto"/>
        <w:spacing w:before="0" w:after="0" w:line="266" w:lineRule="exact"/>
      </w:pPr>
      <w:r>
        <w:rPr>
          <w:rStyle w:val="Bodytext2"/>
          <w:color w:val="000000"/>
        </w:rPr>
        <w:t xml:space="preserve">                 Česká republika</w:t>
      </w:r>
    </w:p>
    <w:p w:rsidR="00340CDD" w:rsidRDefault="00340CDD" w:rsidP="00340CDD">
      <w:pPr>
        <w:pStyle w:val="Bodytext21"/>
        <w:framePr w:w="10130" w:h="2076" w:hRule="exact" w:wrap="none" w:vAnchor="page" w:hAnchor="page" w:x="533" w:y="688"/>
        <w:shd w:val="clear" w:color="auto" w:fill="auto"/>
        <w:tabs>
          <w:tab w:val="left" w:pos="2318"/>
        </w:tabs>
        <w:spacing w:before="0" w:after="0"/>
        <w:ind w:left="640" w:right="6005"/>
        <w:jc w:val="both"/>
      </w:pPr>
      <w:r>
        <w:rPr>
          <w:rStyle w:val="Bodytext2Italic"/>
          <w:color w:val="000000"/>
        </w:rPr>
        <w:t xml:space="preserve">   Ičo</w:t>
      </w:r>
      <w:r>
        <w:rPr>
          <w:rStyle w:val="Bodytext2"/>
          <w:color w:val="000000"/>
        </w:rPr>
        <w:t xml:space="preserve"> 26113848</w:t>
      </w:r>
      <w:r>
        <w:rPr>
          <w:rStyle w:val="Bodytext2"/>
          <w:color w:val="000000"/>
        </w:rPr>
        <w:tab/>
      </w:r>
      <w:r>
        <w:rPr>
          <w:rStyle w:val="Bodytext2Italic"/>
          <w:color w:val="000000"/>
        </w:rPr>
        <w:t>Dič</w:t>
      </w:r>
      <w:r>
        <w:rPr>
          <w:rStyle w:val="Bodytext2"/>
          <w:color w:val="000000"/>
        </w:rPr>
        <w:t xml:space="preserve"> CZ26113848</w:t>
      </w:r>
    </w:p>
    <w:p w:rsidR="00340CDD" w:rsidRDefault="00340CDD">
      <w:pPr>
        <w:pStyle w:val="Tablecaption0"/>
        <w:framePr w:wrap="none" w:vAnchor="page" w:hAnchor="page" w:x="562" w:y="3367"/>
        <w:shd w:val="clear" w:color="auto" w:fill="auto"/>
      </w:pPr>
      <w:r>
        <w:rPr>
          <w:rStyle w:val="Tablecaption"/>
          <w:i/>
          <w:iCs/>
          <w:color w:val="000000"/>
        </w:rPr>
        <w:t>Dodání a montáž PVC - akce: učebna PC</w:t>
      </w:r>
      <w:r>
        <w:rPr>
          <w:rStyle w:val="TablecaptionNotItalic"/>
          <w:i w:val="0"/>
          <w:iCs w:val="0"/>
          <w:color w:val="000000"/>
        </w:rPr>
        <w:t xml:space="preserve">, </w:t>
      </w:r>
      <w:r>
        <w:rPr>
          <w:rStyle w:val="Tablecaption"/>
          <w:i/>
          <w:iCs/>
          <w:color w:val="000000"/>
        </w:rPr>
        <w:t>S3 Řemeslná</w:t>
      </w:r>
      <w:r>
        <w:rPr>
          <w:rStyle w:val="TablecaptionNotItalic"/>
          <w:i w:val="0"/>
          <w:iCs w:val="0"/>
          <w:color w:val="000000"/>
        </w:rPr>
        <w:t xml:space="preserve"> , </w:t>
      </w:r>
      <w:r>
        <w:rPr>
          <w:rStyle w:val="Tablecaption"/>
          <w:i/>
          <w:iCs/>
          <w:color w:val="000000"/>
        </w:rPr>
        <w:t>Soběslav.</w:t>
      </w:r>
    </w:p>
    <w:p w:rsidR="00340CDD" w:rsidRDefault="00340CDD">
      <w:pPr>
        <w:pStyle w:val="Bodytext120"/>
        <w:framePr w:w="3240" w:h="1862" w:hRule="exact" w:wrap="none" w:vAnchor="page" w:hAnchor="page" w:x="5667" w:y="1056"/>
        <w:shd w:val="clear" w:color="auto" w:fill="auto"/>
        <w:tabs>
          <w:tab w:val="left" w:pos="2966"/>
        </w:tabs>
        <w:spacing w:after="60"/>
      </w:pPr>
      <w:r>
        <w:rPr>
          <w:rStyle w:val="Bodytext12"/>
          <w:b/>
          <w:bCs/>
          <w:color w:val="000000"/>
        </w:rPr>
        <w:t xml:space="preserve">Odběratel </w:t>
      </w:r>
      <w:r>
        <w:rPr>
          <w:rStyle w:val="Bodytext12NotBold"/>
          <w:b w:val="0"/>
          <w:bCs w:val="0"/>
          <w:color w:val="000000"/>
          <w:vertAlign w:val="subscript"/>
        </w:rPr>
        <w:t>tč0</w:t>
      </w:r>
      <w:r>
        <w:rPr>
          <w:rStyle w:val="Bodytext12NotBold1"/>
          <w:b w:val="0"/>
          <w:bCs w:val="0"/>
          <w:color w:val="000000"/>
        </w:rPr>
        <w:t xml:space="preserve"> 72549572</w:t>
      </w:r>
      <w:r>
        <w:rPr>
          <w:rStyle w:val="Bodytext12NotBold1"/>
          <w:b w:val="0"/>
          <w:bCs w:val="0"/>
          <w:color w:val="000000"/>
        </w:rPr>
        <w:tab/>
      </w:r>
      <w:r>
        <w:rPr>
          <w:rStyle w:val="Bodytext12NotBold"/>
          <w:b w:val="0"/>
          <w:bCs w:val="0"/>
          <w:color w:val="000000"/>
        </w:rPr>
        <w:t>Dič</w:t>
      </w:r>
    </w:p>
    <w:p w:rsidR="00340CDD" w:rsidRDefault="00340CDD" w:rsidP="00340CDD">
      <w:pPr>
        <w:pStyle w:val="Bodytext21"/>
        <w:framePr w:w="3240" w:h="1862" w:hRule="exact" w:wrap="none" w:vAnchor="page" w:hAnchor="page" w:x="5667" w:y="1056"/>
        <w:shd w:val="clear" w:color="auto" w:fill="auto"/>
        <w:spacing w:before="0" w:after="0" w:line="324" w:lineRule="exact"/>
        <w:ind w:left="840"/>
      </w:pPr>
      <w:r>
        <w:rPr>
          <w:rStyle w:val="Bodytext2"/>
          <w:color w:val="000000"/>
        </w:rPr>
        <w:t>Střední škola řemeslná a Základní škola Soběslav</w:t>
      </w:r>
    </w:p>
    <w:p w:rsidR="00340CDD" w:rsidRDefault="00340CDD" w:rsidP="00340CDD">
      <w:pPr>
        <w:pStyle w:val="Bodytext21"/>
        <w:framePr w:w="3240" w:h="1862" w:hRule="exact" w:wrap="none" w:vAnchor="page" w:hAnchor="page" w:x="5667" w:y="1056"/>
        <w:shd w:val="clear" w:color="auto" w:fill="auto"/>
        <w:spacing w:before="0" w:after="0" w:line="274" w:lineRule="exact"/>
        <w:ind w:left="180" w:right="1100" w:firstLine="66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Wilsonova 405      </w:t>
      </w:r>
    </w:p>
    <w:p w:rsidR="00340CDD" w:rsidRDefault="00340CDD" w:rsidP="00340CDD">
      <w:pPr>
        <w:pStyle w:val="Bodytext21"/>
        <w:framePr w:w="3240" w:h="1862" w:hRule="exact" w:wrap="none" w:vAnchor="page" w:hAnchor="page" w:x="5667" w:y="1056"/>
        <w:shd w:val="clear" w:color="auto" w:fill="auto"/>
        <w:spacing w:before="0" w:after="0" w:line="274" w:lineRule="exact"/>
        <w:ind w:left="180" w:right="1100" w:firstLine="660"/>
      </w:pPr>
      <w:r>
        <w:rPr>
          <w:rStyle w:val="Bodytext2"/>
          <w:color w:val="000000"/>
        </w:rPr>
        <w:t>39201 Soběslav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2"/>
        <w:gridCol w:w="1174"/>
        <w:gridCol w:w="1750"/>
        <w:gridCol w:w="950"/>
        <w:gridCol w:w="893"/>
        <w:gridCol w:w="418"/>
        <w:gridCol w:w="972"/>
        <w:gridCol w:w="878"/>
      </w:tblGrid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 w:rsidP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Dodávka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>Množství Mj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tabs>
                <w:tab w:val="left" w:pos="979"/>
              </w:tabs>
              <w:spacing w:before="0" w:after="0" w:line="216" w:lineRule="exact"/>
            </w:pPr>
            <w:r>
              <w:rPr>
                <w:rStyle w:val="Bodytext22"/>
                <w:color w:val="000000"/>
              </w:rPr>
              <w:t>Za Mj před slevou</w:t>
            </w:r>
            <w:r>
              <w:rPr>
                <w:rStyle w:val="Bodytext22"/>
                <w:color w:val="000000"/>
              </w:rPr>
              <w:tab/>
              <w:t>% slevy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 w:line="216" w:lineRule="exact"/>
            </w:pPr>
            <w:r>
              <w:rPr>
                <w:rStyle w:val="Bodytext22"/>
                <w:color w:val="000000"/>
              </w:rPr>
              <w:t>Za Mj po slevě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Základ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DPH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CELKEM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Stěrka podkladu vč. penetrace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>66,24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150,000 0,000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9936,00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2086,56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12022,56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PVC DYNAMICK č. 2301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>77,46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370,00010,000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333,00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25794,18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5416,78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31210,96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608x608x1,7mm</w:t>
            </w:r>
          </w:p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Montáž PVC vč. lepení - vodivé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>66,24 m2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195,000 0,000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195,00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12916,80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2712,53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15629,33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Svaření PVC vč. svař. šňůry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 xml:space="preserve">198,00 </w:t>
            </w:r>
            <w:r>
              <w:rPr>
                <w:rStyle w:val="Bodytext22"/>
                <w:color w:val="000000"/>
                <w:lang w:val="en-US" w:eastAsia="en-US"/>
              </w:rPr>
              <w:t>mb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17,000 0,000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17,00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3366,00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706,86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4072,86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Sokl. lišta PVC č. 230 vč. montáže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40"/>
              <w:jc w:val="right"/>
            </w:pPr>
            <w:r>
              <w:rPr>
                <w:rStyle w:val="Bodytext22"/>
                <w:color w:val="000000"/>
              </w:rPr>
              <w:t xml:space="preserve">36,00 </w:t>
            </w:r>
            <w:r>
              <w:rPr>
                <w:rStyle w:val="Bodytext22"/>
                <w:color w:val="000000"/>
                <w:lang w:val="en-US" w:eastAsia="en-US"/>
              </w:rPr>
              <w:t>mb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36,000 0,000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36,00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1296,00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272,16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1568,16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Dř.práh vč. montáže a úpravy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220"/>
              <w:jc w:val="right"/>
            </w:pPr>
            <w:r>
              <w:rPr>
                <w:rStyle w:val="Bodytext22"/>
                <w:color w:val="000000"/>
              </w:rPr>
              <w:t>2,00 ks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280,000 0,000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280,00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560,00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117,60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677,60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Odvoz a likvidace odpadu po demont.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0,23 tuna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2680,000 0,000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2680,00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616,40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</w:pPr>
            <w:r>
              <w:rPr>
                <w:rStyle w:val="Bodytext22"/>
                <w:color w:val="00000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ind w:right="160"/>
              <w:jc w:val="right"/>
            </w:pPr>
            <w:r>
              <w:rPr>
                <w:rStyle w:val="Bodytext22"/>
                <w:color w:val="000000"/>
              </w:rPr>
              <w:t>129,44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10037" w:h="2462" w:wrap="none" w:vAnchor="page" w:hAnchor="page" w:x="598" w:y="3683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745,84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614"/>
        <w:gridCol w:w="2023"/>
        <w:gridCol w:w="526"/>
        <w:gridCol w:w="799"/>
        <w:gridCol w:w="1584"/>
        <w:gridCol w:w="1123"/>
      </w:tblGrid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90" w:lineRule="exact"/>
              <w:jc w:val="right"/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23" w:lineRule="exact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400"/>
              <w:jc w:val="right"/>
            </w:pPr>
            <w:r>
              <w:rPr>
                <w:rStyle w:val="Bodytext22"/>
                <w:color w:val="000000"/>
              </w:rPr>
              <w:t>Sazba 21 % 15% 0%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240"/>
              <w:jc w:val="right"/>
            </w:pPr>
            <w:r>
              <w:rPr>
                <w:rStyle w:val="Bodytext22"/>
                <w:color w:val="000000"/>
              </w:rPr>
              <w:t>Základ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240"/>
              <w:jc w:val="right"/>
            </w:pPr>
            <w:r>
              <w:rPr>
                <w:rStyle w:val="Bodytext22"/>
                <w:color w:val="000000"/>
              </w:rPr>
              <w:t>54485,38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24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24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380"/>
              <w:jc w:val="right"/>
            </w:pPr>
            <w:r>
              <w:rPr>
                <w:rStyle w:val="Bodytext22"/>
                <w:color w:val="000000"/>
              </w:rPr>
              <w:t>DPH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380"/>
              <w:jc w:val="right"/>
            </w:pPr>
            <w:r>
              <w:rPr>
                <w:rStyle w:val="Bodytext22"/>
                <w:color w:val="000000"/>
              </w:rPr>
              <w:t>11441,93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38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ind w:right="380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2"/>
                <w:color w:val="000000"/>
              </w:rPr>
              <w:t>Celkem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2"/>
                <w:color w:val="000000"/>
              </w:rPr>
              <w:t>65927,31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266" w:lineRule="exact"/>
              <w:jc w:val="right"/>
            </w:pPr>
            <w:r>
              <w:rPr>
                <w:rStyle w:val="Bodytext22"/>
                <w:color w:val="000000"/>
              </w:rPr>
              <w:t>0,00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122" w:lineRule="exact"/>
              <w:jc w:val="right"/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 w:line="144" w:lineRule="exact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/>
              <w:ind w:left="240"/>
            </w:pPr>
            <w:r>
              <w:rPr>
                <w:rStyle w:val="Bodytext22"/>
                <w:color w:val="000000"/>
              </w:rPr>
              <w:t>Haléřové zaokrouhlení -0,31</w:t>
            </w:r>
          </w:p>
        </w:tc>
      </w:tr>
      <w:tr w:rsidR="00340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CDD" w:rsidRDefault="00340CDD">
            <w:pPr>
              <w:framePr w:w="9389" w:h="2016" w:wrap="none" w:vAnchor="page" w:hAnchor="page" w:x="1275" w:y="6542"/>
              <w:rPr>
                <w:color w:val="auto"/>
                <w:sz w:val="10"/>
                <w:szCs w:val="10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/>
              <w:jc w:val="center"/>
            </w:pPr>
            <w:r>
              <w:rPr>
                <w:rStyle w:val="Bodytext22"/>
                <w:color w:val="000000"/>
              </w:rPr>
              <w:t>K úhradě celkem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CDD" w:rsidRDefault="00340CDD">
            <w:pPr>
              <w:pStyle w:val="Bodytext21"/>
              <w:framePr w:w="9389" w:h="2016" w:wrap="none" w:vAnchor="page" w:hAnchor="page" w:x="1275" w:y="6542"/>
              <w:shd w:val="clear" w:color="auto" w:fill="auto"/>
              <w:spacing w:before="0" w:after="0"/>
              <w:jc w:val="right"/>
            </w:pPr>
            <w:r>
              <w:rPr>
                <w:rStyle w:val="Bodytext22"/>
                <w:color w:val="000000"/>
              </w:rPr>
              <w:t>65927,00</w:t>
            </w:r>
          </w:p>
        </w:tc>
      </w:tr>
    </w:tbl>
    <w:p w:rsidR="00340CDD" w:rsidRDefault="00340CDD">
      <w:pPr>
        <w:pStyle w:val="Tablecaption30"/>
        <w:framePr w:wrap="none" w:vAnchor="page" w:hAnchor="page" w:x="2002" w:y="8596"/>
        <w:shd w:val="clear" w:color="auto" w:fill="auto"/>
      </w:pPr>
      <w:r>
        <w:rPr>
          <w:rStyle w:val="Tablecaption3"/>
          <w:color w:val="000000"/>
        </w:rPr>
        <w:t>razítko a podpis</w:t>
      </w:r>
    </w:p>
    <w:p w:rsidR="00340CDD" w:rsidRDefault="00340CDD">
      <w:pPr>
        <w:pStyle w:val="Headerorfooter0"/>
        <w:framePr w:wrap="none" w:vAnchor="page" w:hAnchor="page" w:x="533" w:y="16477"/>
        <w:shd w:val="clear" w:color="auto" w:fill="auto"/>
      </w:pPr>
      <w:r>
        <w:rPr>
          <w:rStyle w:val="Headerorfooter"/>
          <w:color w:val="000000"/>
        </w:rPr>
        <w:t>Telefon: 380427222/M724511921</w:t>
      </w:r>
    </w:p>
    <w:p w:rsidR="00340CDD" w:rsidRDefault="00340CDD">
      <w:pPr>
        <w:pStyle w:val="Headerorfooter0"/>
        <w:framePr w:wrap="none" w:vAnchor="page" w:hAnchor="page" w:x="4659" w:y="16469"/>
        <w:shd w:val="clear" w:color="auto" w:fill="auto"/>
      </w:pPr>
      <w:r>
        <w:rPr>
          <w:rStyle w:val="Headerorfooter"/>
          <w:color w:val="000000"/>
        </w:rPr>
        <w:t>Fax:</w:t>
      </w:r>
    </w:p>
    <w:p w:rsidR="00340CDD" w:rsidRDefault="00340CDD">
      <w:pPr>
        <w:pStyle w:val="Headerorfooter0"/>
        <w:framePr w:wrap="none" w:vAnchor="page" w:hAnchor="page" w:x="9569" w:y="16470"/>
        <w:shd w:val="clear" w:color="auto" w:fill="auto"/>
      </w:pPr>
      <w:r>
        <w:rPr>
          <w:rStyle w:val="Headerorfooter"/>
          <w:color w:val="000000"/>
        </w:rPr>
        <w:t>List: 1</w:t>
      </w:r>
    </w:p>
    <w:p w:rsidR="00340CDD" w:rsidRDefault="00340CDD">
      <w:pPr>
        <w:rPr>
          <w:color w:val="auto"/>
          <w:sz w:val="2"/>
          <w:szCs w:val="2"/>
        </w:rPr>
      </w:pPr>
    </w:p>
    <w:sectPr w:rsidR="00340CDD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D10F4"/>
    <w:rsid w:val="001D10F4"/>
    <w:rsid w:val="00340CDD"/>
    <w:rsid w:val="00F6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uiPriority w:val="99"/>
    <w:locked/>
    <w:rPr>
      <w:rFonts w:ascii="Calibri" w:hAnsi="Calibri" w:cs="Calibri"/>
      <w:b/>
      <w:bCs/>
      <w:sz w:val="38"/>
      <w:szCs w:val="38"/>
      <w:u w:val="none"/>
    </w:rPr>
  </w:style>
  <w:style w:type="character" w:customStyle="1" w:styleId="Bodytext3">
    <w:name w:val="Body text (3)_"/>
    <w:basedOn w:val="Standardnpsmoodstavce"/>
    <w:link w:val="Bodytext31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locked/>
    <w:rPr>
      <w:rFonts w:cs="Times New Roman"/>
      <w:u w:val="none"/>
    </w:rPr>
  </w:style>
  <w:style w:type="character" w:customStyle="1" w:styleId="Bodytext30">
    <w:name w:val="Body text (3)"/>
    <w:basedOn w:val="Bodytext3"/>
    <w:uiPriority w:val="99"/>
    <w:rPr>
      <w:u w:val="single"/>
    </w:rPr>
  </w:style>
  <w:style w:type="character" w:customStyle="1" w:styleId="Bodytext5">
    <w:name w:val="Body text (5)_"/>
    <w:basedOn w:val="Standardnpsmoodstavce"/>
    <w:link w:val="Bodytext50"/>
    <w:uiPriority w:val="99"/>
    <w:locked/>
    <w:rPr>
      <w:rFonts w:cs="Times New Roman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uiPriority w:val="99"/>
    <w:locked/>
    <w:rPr>
      <w:rFonts w:cs="Times New Roman"/>
      <w:b/>
      <w:bCs/>
      <w:sz w:val="15"/>
      <w:szCs w:val="15"/>
      <w:u w:val="none"/>
    </w:rPr>
  </w:style>
  <w:style w:type="character" w:customStyle="1" w:styleId="Bodytext6Arial">
    <w:name w:val="Body text (6) + Arial"/>
    <w:aliases w:val="7 pt,Not Bold"/>
    <w:basedOn w:val="Bodytext6"/>
    <w:uiPriority w:val="99"/>
    <w:rPr>
      <w:rFonts w:ascii="Arial" w:hAnsi="Arial" w:cs="Arial"/>
      <w:sz w:val="14"/>
      <w:szCs w:val="14"/>
    </w:rPr>
  </w:style>
  <w:style w:type="character" w:customStyle="1" w:styleId="Bodytext7">
    <w:name w:val="Body text (7)_"/>
    <w:basedOn w:val="Standardnpsmoodstavce"/>
    <w:link w:val="Bodytext70"/>
    <w:uiPriority w:val="99"/>
    <w:locked/>
    <w:rPr>
      <w:rFonts w:ascii="Microsoft New Tai Lue" w:hAnsi="Microsoft New Tai Lue" w:cs="Microsoft New Tai Lue"/>
      <w:b/>
      <w:bCs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Bodytext2Bold">
    <w:name w:val="Body text (2) + Bold"/>
    <w:basedOn w:val="Bodytext2"/>
    <w:uiPriority w:val="99"/>
    <w:rPr>
      <w:b/>
      <w:bCs/>
    </w:rPr>
  </w:style>
  <w:style w:type="character" w:customStyle="1" w:styleId="Heading2">
    <w:name w:val="Heading #2_"/>
    <w:basedOn w:val="Standardnpsmoodstavce"/>
    <w:link w:val="Heading20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Bodytext20">
    <w:name w:val="Body text (2)"/>
    <w:basedOn w:val="Bodytext2"/>
    <w:uiPriority w:val="99"/>
  </w:style>
  <w:style w:type="character" w:customStyle="1" w:styleId="Bodytext2Italic">
    <w:name w:val="Body text (2) + Italic"/>
    <w:basedOn w:val="Bodytext2"/>
    <w:uiPriority w:val="99"/>
    <w:rPr>
      <w:i/>
      <w:iCs/>
    </w:rPr>
  </w:style>
  <w:style w:type="character" w:customStyle="1" w:styleId="Bodytext8">
    <w:name w:val="Body text (8)_"/>
    <w:basedOn w:val="Standardnpsmoodstavce"/>
    <w:link w:val="Bodytext80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Bodytext12">
    <w:name w:val="Body text (12)_"/>
    <w:basedOn w:val="Standardnpsmoodstavce"/>
    <w:link w:val="Bodytext120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Bodytext12NotBold">
    <w:name w:val="Body text (12) + Not Bold"/>
    <w:aliases w:val="Italic"/>
    <w:basedOn w:val="Bodytext12"/>
    <w:uiPriority w:val="99"/>
    <w:rPr>
      <w:i/>
      <w:iCs/>
    </w:rPr>
  </w:style>
  <w:style w:type="character" w:customStyle="1" w:styleId="Bodytext12NotBold1">
    <w:name w:val="Body text (12) + Not Bold1"/>
    <w:basedOn w:val="Bodytext12"/>
    <w:uiPriority w:val="99"/>
  </w:style>
  <w:style w:type="character" w:customStyle="1" w:styleId="Bodytext13">
    <w:name w:val="Body text (13)_"/>
    <w:basedOn w:val="Standardnpsmoodstavce"/>
    <w:link w:val="Bodytext130"/>
    <w:uiPriority w:val="99"/>
    <w:locked/>
    <w:rPr>
      <w:rFonts w:ascii="Sakkal Majalla" w:hAnsi="Sakkal Majalla" w:cs="Sakkal Majalla"/>
      <w:w w:val="200"/>
      <w:sz w:val="14"/>
      <w:szCs w:val="14"/>
      <w:u w:val="none"/>
    </w:rPr>
  </w:style>
  <w:style w:type="character" w:customStyle="1" w:styleId="Bodytext14">
    <w:name w:val="Body text (14)_"/>
    <w:basedOn w:val="Standardnpsmoodstavce"/>
    <w:link w:val="Bodytext140"/>
    <w:uiPriority w:val="99"/>
    <w:locked/>
    <w:rPr>
      <w:rFonts w:ascii="Arial" w:hAnsi="Arial" w:cs="Arial"/>
      <w:w w:val="200"/>
      <w:sz w:val="8"/>
      <w:szCs w:val="8"/>
      <w:u w:val="none"/>
    </w:rPr>
  </w:style>
  <w:style w:type="character" w:customStyle="1" w:styleId="Bodytext10">
    <w:name w:val="Body text (10)_"/>
    <w:basedOn w:val="Standardnpsmoodstavce"/>
    <w:link w:val="Bodytext100"/>
    <w:uiPriority w:val="99"/>
    <w:locked/>
    <w:rPr>
      <w:rFonts w:ascii="Arial" w:hAnsi="Arial" w:cs="Arial"/>
      <w:sz w:val="11"/>
      <w:szCs w:val="11"/>
      <w:u w:val="none"/>
    </w:rPr>
  </w:style>
  <w:style w:type="character" w:customStyle="1" w:styleId="Bodytext10Verdana">
    <w:name w:val="Body text (10) + Verdana"/>
    <w:basedOn w:val="Bodytext10"/>
    <w:uiPriority w:val="99"/>
    <w:rPr>
      <w:rFonts w:ascii="Verdana" w:hAnsi="Verdana" w:cs="Verdana"/>
    </w:rPr>
  </w:style>
  <w:style w:type="character" w:customStyle="1" w:styleId="Bodytext9">
    <w:name w:val="Body text (9)_"/>
    <w:basedOn w:val="Standardnpsmoodstavce"/>
    <w:link w:val="Bodytext90"/>
    <w:uiPriority w:val="99"/>
    <w:locked/>
    <w:rPr>
      <w:rFonts w:ascii="Courier New" w:hAnsi="Courier New" w:cs="Courier New"/>
      <w:sz w:val="13"/>
      <w:szCs w:val="13"/>
      <w:u w:val="none"/>
    </w:rPr>
  </w:style>
  <w:style w:type="character" w:customStyle="1" w:styleId="Bodytext9TimesNewRoman">
    <w:name w:val="Body text (9) + Times New Roman"/>
    <w:aliases w:val="12 pt"/>
    <w:basedOn w:val="Bodytext9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11">
    <w:name w:val="Body text (11)_"/>
    <w:basedOn w:val="Standardnpsmoodstavce"/>
    <w:link w:val="Bodytext110"/>
    <w:uiPriority w:val="99"/>
    <w:locked/>
    <w:rPr>
      <w:rFonts w:ascii="Verdana" w:hAnsi="Verdana" w:cs="Verdana"/>
      <w:sz w:val="11"/>
      <w:szCs w:val="11"/>
      <w:u w:val="none"/>
    </w:rPr>
  </w:style>
  <w:style w:type="character" w:customStyle="1" w:styleId="Bodytext11Arial">
    <w:name w:val="Body text (11) + Arial"/>
    <w:aliases w:val="6.5 pt"/>
    <w:basedOn w:val="Bodytext11"/>
    <w:uiPriority w:val="99"/>
    <w:rPr>
      <w:rFonts w:ascii="Arial" w:hAnsi="Arial" w:cs="Arial"/>
      <w:sz w:val="13"/>
      <w:szCs w:val="13"/>
    </w:rPr>
  </w:style>
  <w:style w:type="character" w:customStyle="1" w:styleId="Bodytext22">
    <w:name w:val="Body text (2)2"/>
    <w:basedOn w:val="Bodytext2"/>
    <w:uiPriority w:val="99"/>
  </w:style>
  <w:style w:type="character" w:customStyle="1" w:styleId="Tablecaption2">
    <w:name w:val="Table caption (2)_"/>
    <w:basedOn w:val="Standardnpsmoodstavce"/>
    <w:link w:val="Tablecaption2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Bodytext15">
    <w:name w:val="Body text (15)_"/>
    <w:basedOn w:val="Standardnpsmoodstavce"/>
    <w:link w:val="Bodytext150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Headerorfooter">
    <w:name w:val="Header or footer_"/>
    <w:basedOn w:val="Standardnpsmoodstavce"/>
    <w:link w:val="Headerorfooter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TablecaptionNotItalic">
    <w:name w:val="Table caption + Not Italic"/>
    <w:basedOn w:val="Tablecaption"/>
    <w:uiPriority w:val="99"/>
  </w:style>
  <w:style w:type="character" w:customStyle="1" w:styleId="Bodytext255pt">
    <w:name w:val="Body text (2) + 5.5 pt"/>
    <w:aliases w:val="Small Caps"/>
    <w:basedOn w:val="Bodytext2"/>
    <w:uiPriority w:val="99"/>
    <w:rPr>
      <w:smallCaps/>
      <w:sz w:val="11"/>
      <w:szCs w:val="11"/>
    </w:rPr>
  </w:style>
  <w:style w:type="character" w:customStyle="1" w:styleId="Bodytext255pt1">
    <w:name w:val="Body text (2) + 5.5 pt1"/>
    <w:basedOn w:val="Bodytext2"/>
    <w:uiPriority w:val="99"/>
    <w:rPr>
      <w:sz w:val="11"/>
      <w:szCs w:val="11"/>
    </w:rPr>
  </w:style>
  <w:style w:type="character" w:customStyle="1" w:styleId="Bodytext24pt">
    <w:name w:val="Body text (2) + 4 pt"/>
    <w:aliases w:val="Scaling 200%"/>
    <w:basedOn w:val="Bodytext2"/>
    <w:uiPriority w:val="99"/>
    <w:rPr>
      <w:w w:val="200"/>
      <w:sz w:val="8"/>
      <w:szCs w:val="8"/>
    </w:rPr>
  </w:style>
  <w:style w:type="character" w:customStyle="1" w:styleId="Bodytext2Verdana">
    <w:name w:val="Body text (2) + Verdana"/>
    <w:aliases w:val="5.5 pt,Italic1"/>
    <w:basedOn w:val="Bodytext2"/>
    <w:uiPriority w:val="99"/>
    <w:rPr>
      <w:rFonts w:ascii="Verdana" w:hAnsi="Verdana" w:cs="Verdana"/>
      <w:i/>
      <w:iCs/>
      <w:sz w:val="11"/>
      <w:szCs w:val="11"/>
    </w:rPr>
  </w:style>
  <w:style w:type="character" w:customStyle="1" w:styleId="Bodytext2MSReferenceSpecialty">
    <w:name w:val="Body text (2) + MS Reference Specialty"/>
    <w:aliases w:val="5 pt,Scaling 75%"/>
    <w:basedOn w:val="Bodytext2"/>
    <w:uiPriority w:val="99"/>
    <w:rPr>
      <w:rFonts w:ascii="MS Reference Specialty" w:hAnsi="MS Reference Specialty" w:cs="MS Reference Specialty"/>
      <w:w w:val="75"/>
      <w:sz w:val="10"/>
      <w:szCs w:val="10"/>
    </w:rPr>
  </w:style>
  <w:style w:type="character" w:customStyle="1" w:styleId="Tablecaption3">
    <w:name w:val="Table caption (3)_"/>
    <w:basedOn w:val="Standardnpsmoodstavce"/>
    <w:link w:val="Tablecaption30"/>
    <w:uiPriority w:val="99"/>
    <w:locked/>
    <w:rPr>
      <w:rFonts w:ascii="Arial" w:hAnsi="Arial" w:cs="Arial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after="340" w:line="334" w:lineRule="exact"/>
      <w:outlineLvl w:val="0"/>
    </w:pPr>
    <w:rPr>
      <w:rFonts w:ascii="Calibri" w:hAnsi="Calibri" w:cs="Calibri"/>
      <w:b/>
      <w:bCs/>
      <w:color w:val="auto"/>
      <w:sz w:val="38"/>
      <w:szCs w:val="38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before="340" w:line="288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before="340" w:after="1180" w:line="288" w:lineRule="exact"/>
    </w:pPr>
    <w:rPr>
      <w:color w:val="auto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before="340" w:after="5080" w:line="302" w:lineRule="exact"/>
    </w:pPr>
    <w:rPr>
      <w:color w:val="auto"/>
      <w:sz w:val="22"/>
      <w:szCs w:val="22"/>
    </w:rPr>
  </w:style>
  <w:style w:type="paragraph" w:customStyle="1" w:styleId="Bodytext60">
    <w:name w:val="Body text (6)"/>
    <w:basedOn w:val="Normln"/>
    <w:link w:val="Bodytext6"/>
    <w:uiPriority w:val="99"/>
    <w:pPr>
      <w:shd w:val="clear" w:color="auto" w:fill="FFFFFF"/>
      <w:spacing w:before="340" w:after="60" w:line="194" w:lineRule="exact"/>
    </w:pPr>
    <w:rPr>
      <w:b/>
      <w:bCs/>
      <w:color w:val="auto"/>
      <w:sz w:val="15"/>
      <w:szCs w:val="15"/>
    </w:rPr>
  </w:style>
  <w:style w:type="paragraph" w:customStyle="1" w:styleId="Bodytext70">
    <w:name w:val="Body text (7)"/>
    <w:basedOn w:val="Normln"/>
    <w:link w:val="Bodytext7"/>
    <w:uiPriority w:val="99"/>
    <w:pPr>
      <w:shd w:val="clear" w:color="auto" w:fill="FFFFFF"/>
      <w:spacing w:before="60" w:line="290" w:lineRule="exact"/>
    </w:pPr>
    <w:rPr>
      <w:rFonts w:ascii="Microsoft New Tai Lue" w:hAnsi="Microsoft New Tai Lue" w:cs="Microsoft New Tai Lue"/>
      <w:b/>
      <w:bCs/>
      <w:color w:val="auto"/>
      <w:sz w:val="28"/>
      <w:szCs w:val="28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80" w:after="320" w:line="190" w:lineRule="exact"/>
    </w:pPr>
    <w:rPr>
      <w:rFonts w:ascii="Arial" w:hAnsi="Arial" w:cs="Arial"/>
      <w:color w:val="auto"/>
      <w:sz w:val="17"/>
      <w:szCs w:val="17"/>
    </w:rPr>
  </w:style>
  <w:style w:type="paragraph" w:customStyle="1" w:styleId="Heading20">
    <w:name w:val="Heading #2"/>
    <w:basedOn w:val="Normln"/>
    <w:link w:val="Heading2"/>
    <w:uiPriority w:val="99"/>
    <w:pPr>
      <w:shd w:val="clear" w:color="auto" w:fill="FFFFFF"/>
      <w:spacing w:after="80" w:line="290" w:lineRule="exact"/>
      <w:outlineLvl w:val="1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80">
    <w:name w:val="Body text (8)"/>
    <w:basedOn w:val="Normln"/>
    <w:link w:val="Bodytext8"/>
    <w:uiPriority w:val="99"/>
    <w:pPr>
      <w:shd w:val="clear" w:color="auto" w:fill="FFFFFF"/>
      <w:spacing w:before="660" w:after="320" w:line="190" w:lineRule="exac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Bodytext120">
    <w:name w:val="Body text (12)"/>
    <w:basedOn w:val="Normln"/>
    <w:link w:val="Bodytext12"/>
    <w:uiPriority w:val="99"/>
    <w:pPr>
      <w:shd w:val="clear" w:color="auto" w:fill="FFFFFF"/>
      <w:spacing w:line="324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130">
    <w:name w:val="Body text (13)"/>
    <w:basedOn w:val="Normln"/>
    <w:link w:val="Bodytext13"/>
    <w:uiPriority w:val="99"/>
    <w:pPr>
      <w:shd w:val="clear" w:color="auto" w:fill="FFFFFF"/>
      <w:spacing w:line="108" w:lineRule="exact"/>
      <w:jc w:val="right"/>
    </w:pPr>
    <w:rPr>
      <w:rFonts w:ascii="Sakkal Majalla" w:hAnsi="Sakkal Majalla" w:cs="Sakkal Majalla"/>
      <w:color w:val="auto"/>
      <w:w w:val="200"/>
      <w:sz w:val="14"/>
      <w:szCs w:val="14"/>
    </w:rPr>
  </w:style>
  <w:style w:type="paragraph" w:customStyle="1" w:styleId="Bodytext140">
    <w:name w:val="Body text (14)"/>
    <w:basedOn w:val="Normln"/>
    <w:link w:val="Bodytext14"/>
    <w:uiPriority w:val="99"/>
    <w:pPr>
      <w:shd w:val="clear" w:color="auto" w:fill="FFFFFF"/>
      <w:spacing w:line="108" w:lineRule="exact"/>
    </w:pPr>
    <w:rPr>
      <w:rFonts w:ascii="Arial" w:hAnsi="Arial" w:cs="Arial"/>
      <w:color w:val="auto"/>
      <w:w w:val="200"/>
      <w:sz w:val="8"/>
      <w:szCs w:val="8"/>
    </w:rPr>
  </w:style>
  <w:style w:type="paragraph" w:customStyle="1" w:styleId="Bodytext100">
    <w:name w:val="Body text (10)"/>
    <w:basedOn w:val="Normln"/>
    <w:link w:val="Bodytext10"/>
    <w:uiPriority w:val="99"/>
    <w:pPr>
      <w:shd w:val="clear" w:color="auto" w:fill="FFFFFF"/>
      <w:spacing w:after="80" w:line="122" w:lineRule="exact"/>
    </w:pPr>
    <w:rPr>
      <w:rFonts w:ascii="Arial" w:hAnsi="Arial" w:cs="Arial"/>
      <w:color w:val="auto"/>
      <w:sz w:val="11"/>
      <w:szCs w:val="11"/>
    </w:rPr>
  </w:style>
  <w:style w:type="paragraph" w:customStyle="1" w:styleId="Bodytext90">
    <w:name w:val="Body text (9)"/>
    <w:basedOn w:val="Normln"/>
    <w:link w:val="Bodytext9"/>
    <w:uiPriority w:val="99"/>
    <w:pPr>
      <w:shd w:val="clear" w:color="auto" w:fill="FFFFFF"/>
      <w:spacing w:before="840" w:line="266" w:lineRule="exact"/>
    </w:pPr>
    <w:rPr>
      <w:rFonts w:ascii="Courier New" w:hAnsi="Courier New" w:cs="Courier New"/>
      <w:color w:val="auto"/>
      <w:sz w:val="13"/>
      <w:szCs w:val="13"/>
    </w:rPr>
  </w:style>
  <w:style w:type="paragraph" w:customStyle="1" w:styleId="Bodytext110">
    <w:name w:val="Body text (11)"/>
    <w:basedOn w:val="Normln"/>
    <w:link w:val="Bodytext11"/>
    <w:uiPriority w:val="99"/>
    <w:pPr>
      <w:shd w:val="clear" w:color="auto" w:fill="FFFFFF"/>
      <w:spacing w:before="80" w:line="137" w:lineRule="exact"/>
      <w:jc w:val="right"/>
    </w:pPr>
    <w:rPr>
      <w:rFonts w:ascii="Verdana" w:hAnsi="Verdana" w:cs="Verdana"/>
      <w:color w:val="auto"/>
      <w:sz w:val="11"/>
      <w:szCs w:val="11"/>
    </w:rPr>
  </w:style>
  <w:style w:type="paragraph" w:customStyle="1" w:styleId="Tablecaption20">
    <w:name w:val="Table caption (2)"/>
    <w:basedOn w:val="Normln"/>
    <w:link w:val="Tablecaption2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z w:val="17"/>
      <w:szCs w:val="17"/>
    </w:rPr>
  </w:style>
  <w:style w:type="paragraph" w:customStyle="1" w:styleId="Bodytext150">
    <w:name w:val="Body text (15)"/>
    <w:basedOn w:val="Normln"/>
    <w:link w:val="Bodytext15"/>
    <w:uiPriority w:val="99"/>
    <w:pPr>
      <w:shd w:val="clear" w:color="auto" w:fill="FFFFFF"/>
      <w:spacing w:line="168" w:lineRule="exact"/>
    </w:pPr>
    <w:rPr>
      <w:rFonts w:ascii="Arial" w:hAnsi="Arial" w:cs="Arial"/>
      <w:color w:val="auto"/>
      <w:sz w:val="15"/>
      <w:szCs w:val="15"/>
    </w:rPr>
  </w:style>
  <w:style w:type="paragraph" w:customStyle="1" w:styleId="Headerorfooter0">
    <w:name w:val="Header or footer"/>
    <w:basedOn w:val="Normln"/>
    <w:link w:val="Headerorfooter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z w:val="17"/>
      <w:szCs w:val="17"/>
    </w:rPr>
  </w:style>
  <w:style w:type="paragraph" w:customStyle="1" w:styleId="Tablecaption0">
    <w:name w:val="Table caption"/>
    <w:basedOn w:val="Normln"/>
    <w:link w:val="Tablecaption"/>
    <w:uiPriority w:val="99"/>
    <w:pPr>
      <w:shd w:val="clear" w:color="auto" w:fill="FFFFFF"/>
      <w:spacing w:line="190" w:lineRule="exac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Tablecaption30">
    <w:name w:val="Table caption (3)"/>
    <w:basedOn w:val="Normln"/>
    <w:link w:val="Tablecaption3"/>
    <w:uiPriority w:val="99"/>
    <w:pPr>
      <w:shd w:val="clear" w:color="auto" w:fill="FFFFFF"/>
      <w:spacing w:line="168" w:lineRule="exact"/>
    </w:pPr>
    <w:rPr>
      <w:rFonts w:ascii="Arial" w:hAnsi="Arial" w:cs="Arial"/>
      <w:color w:val="auto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faberova</cp:lastModifiedBy>
  <cp:revision>2</cp:revision>
  <dcterms:created xsi:type="dcterms:W3CDTF">2017-02-08T12:10:00Z</dcterms:created>
  <dcterms:modified xsi:type="dcterms:W3CDTF">2017-02-08T12:10:00Z</dcterms:modified>
</cp:coreProperties>
</file>