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F0C2" w14:textId="77777777" w:rsidR="008F096A" w:rsidRPr="000E4D18" w:rsidRDefault="008F096A" w:rsidP="008F096A">
      <w:pPr>
        <w:pStyle w:val="Nzev"/>
        <w:spacing w:before="60"/>
        <w:rPr>
          <w:sz w:val="22"/>
          <w:szCs w:val="22"/>
        </w:rPr>
      </w:pPr>
      <w:r w:rsidRPr="000E4D18">
        <w:rPr>
          <w:sz w:val="22"/>
          <w:szCs w:val="22"/>
        </w:rPr>
        <w:t>Smlouva o dílo</w:t>
      </w:r>
    </w:p>
    <w:p w14:paraId="54021C77" w14:textId="77777777" w:rsidR="008F096A" w:rsidRPr="000E4D18" w:rsidRDefault="008F096A" w:rsidP="008F096A">
      <w:pPr>
        <w:spacing w:before="60"/>
        <w:jc w:val="center"/>
        <w:rPr>
          <w:sz w:val="22"/>
          <w:szCs w:val="22"/>
        </w:rPr>
      </w:pPr>
      <w:r w:rsidRPr="000E4D18">
        <w:rPr>
          <w:sz w:val="22"/>
          <w:szCs w:val="22"/>
        </w:rPr>
        <w:t xml:space="preserve">uzavřená podle zákona č. 89/2012 Sb., občanský zákoník, ve znění </w:t>
      </w:r>
      <w:proofErr w:type="spellStart"/>
      <w:r w:rsidRPr="000E4D18">
        <w:rPr>
          <w:sz w:val="22"/>
          <w:szCs w:val="22"/>
        </w:rPr>
        <w:t>pozd</w:t>
      </w:r>
      <w:proofErr w:type="spellEnd"/>
      <w:r w:rsidRPr="000E4D18">
        <w:rPr>
          <w:sz w:val="22"/>
          <w:szCs w:val="22"/>
        </w:rPr>
        <w:t>. předpisů</w:t>
      </w:r>
    </w:p>
    <w:p w14:paraId="700AE0D6"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Smluvní strany</w:t>
      </w:r>
    </w:p>
    <w:p w14:paraId="6C606940" w14:textId="77777777" w:rsidR="008F096A" w:rsidRPr="000E4D18" w:rsidRDefault="008F096A" w:rsidP="004342FF">
      <w:pPr>
        <w:numPr>
          <w:ilvl w:val="0"/>
          <w:numId w:val="10"/>
        </w:numPr>
        <w:spacing w:before="60"/>
        <w:ind w:left="284" w:hanging="284"/>
        <w:jc w:val="both"/>
        <w:rPr>
          <w:sz w:val="22"/>
          <w:szCs w:val="22"/>
        </w:rPr>
      </w:pPr>
      <w:r w:rsidRPr="000E4D18">
        <w:rPr>
          <w:sz w:val="22"/>
          <w:szCs w:val="22"/>
        </w:rPr>
        <w:t>Objednatel</w:t>
      </w:r>
    </w:p>
    <w:p w14:paraId="49B2B1AA" w14:textId="77777777" w:rsidR="008F096A" w:rsidRPr="000E4D18" w:rsidRDefault="008F096A" w:rsidP="008F096A">
      <w:pPr>
        <w:spacing w:before="60"/>
        <w:jc w:val="both"/>
        <w:rPr>
          <w:b/>
          <w:sz w:val="22"/>
          <w:szCs w:val="22"/>
        </w:rPr>
      </w:pPr>
      <w:r w:rsidRPr="000E4D18">
        <w:rPr>
          <w:b/>
          <w:sz w:val="22"/>
          <w:szCs w:val="22"/>
        </w:rPr>
        <w:t>Město Český Krumlov</w:t>
      </w:r>
    </w:p>
    <w:p w14:paraId="67569282" w14:textId="77777777" w:rsidR="008F096A" w:rsidRPr="000E4D18" w:rsidRDefault="008F096A" w:rsidP="008E1BAA">
      <w:pPr>
        <w:spacing w:before="60"/>
        <w:jc w:val="both"/>
        <w:rPr>
          <w:sz w:val="22"/>
          <w:szCs w:val="22"/>
        </w:rPr>
      </w:pPr>
      <w:r w:rsidRPr="000E4D18">
        <w:rPr>
          <w:sz w:val="22"/>
          <w:szCs w:val="22"/>
        </w:rPr>
        <w:t>se sídlem nám. Svornosti 1, Český Krumlov, PSČ 381 01,</w:t>
      </w:r>
    </w:p>
    <w:p w14:paraId="7F3F7790" w14:textId="77777777" w:rsidR="008F096A" w:rsidRPr="000E4D18" w:rsidRDefault="008F096A" w:rsidP="008E1BAA">
      <w:pPr>
        <w:spacing w:before="60"/>
        <w:jc w:val="both"/>
        <w:rPr>
          <w:sz w:val="22"/>
          <w:szCs w:val="22"/>
        </w:rPr>
      </w:pPr>
      <w:r w:rsidRPr="000E4D18">
        <w:rPr>
          <w:sz w:val="22"/>
          <w:szCs w:val="22"/>
        </w:rPr>
        <w:t>zastoupené ve věcech smluvních: Mgr. Daliborem Cardou, starostou města,</w:t>
      </w:r>
    </w:p>
    <w:p w14:paraId="40DAD68F" w14:textId="77777777" w:rsidR="008F096A" w:rsidRPr="000E4D18" w:rsidRDefault="008F096A" w:rsidP="008E1BAA">
      <w:pPr>
        <w:spacing w:before="60"/>
        <w:jc w:val="both"/>
        <w:rPr>
          <w:sz w:val="22"/>
          <w:szCs w:val="22"/>
        </w:rPr>
      </w:pPr>
      <w:r w:rsidRPr="000E4D18">
        <w:rPr>
          <w:sz w:val="22"/>
          <w:szCs w:val="22"/>
        </w:rPr>
        <w:t xml:space="preserve">zastoupené ve věcech technických: </w:t>
      </w:r>
      <w:r w:rsidR="00E6706E">
        <w:rPr>
          <w:sz w:val="22"/>
          <w:szCs w:val="22"/>
        </w:rPr>
        <w:t>Zdeněk Kmoch</w:t>
      </w:r>
      <w:r w:rsidRPr="000E4D18">
        <w:rPr>
          <w:sz w:val="22"/>
          <w:szCs w:val="22"/>
        </w:rPr>
        <w:t xml:space="preserve">, </w:t>
      </w:r>
      <w:r w:rsidR="000E4D18">
        <w:rPr>
          <w:sz w:val="22"/>
          <w:szCs w:val="22"/>
        </w:rPr>
        <w:t>technik</w:t>
      </w:r>
      <w:r w:rsidR="00CA4E5D" w:rsidRPr="000E4D18">
        <w:rPr>
          <w:sz w:val="22"/>
          <w:szCs w:val="22"/>
        </w:rPr>
        <w:t xml:space="preserve"> </w:t>
      </w:r>
      <w:r w:rsidRPr="000E4D18">
        <w:rPr>
          <w:sz w:val="22"/>
          <w:szCs w:val="22"/>
        </w:rPr>
        <w:t xml:space="preserve">odboru </w:t>
      </w:r>
      <w:r w:rsidR="00CA4E5D" w:rsidRPr="000E4D18">
        <w:rPr>
          <w:sz w:val="22"/>
          <w:szCs w:val="22"/>
        </w:rPr>
        <w:t xml:space="preserve">správy majetku a </w:t>
      </w:r>
      <w:r w:rsidRPr="000E4D18">
        <w:rPr>
          <w:sz w:val="22"/>
          <w:szCs w:val="22"/>
        </w:rPr>
        <w:t>investic Mě</w:t>
      </w:r>
      <w:r w:rsidR="00CA4E5D" w:rsidRPr="000E4D18">
        <w:rPr>
          <w:sz w:val="22"/>
          <w:szCs w:val="22"/>
        </w:rPr>
        <w:t xml:space="preserve">stského úřadu </w:t>
      </w:r>
      <w:r w:rsidRPr="000E4D18">
        <w:rPr>
          <w:sz w:val="22"/>
          <w:szCs w:val="22"/>
        </w:rPr>
        <w:t>Český Krumlov,</w:t>
      </w:r>
    </w:p>
    <w:p w14:paraId="2666008C" w14:textId="77777777" w:rsidR="008F096A" w:rsidRPr="000E4D18" w:rsidRDefault="008F096A" w:rsidP="008E1BAA">
      <w:pPr>
        <w:spacing w:before="60"/>
        <w:jc w:val="both"/>
        <w:rPr>
          <w:sz w:val="22"/>
          <w:szCs w:val="22"/>
        </w:rPr>
      </w:pPr>
      <w:r w:rsidRPr="000E4D18">
        <w:rPr>
          <w:sz w:val="22"/>
          <w:szCs w:val="22"/>
        </w:rPr>
        <w:t>IČ: 00245836</w:t>
      </w:r>
    </w:p>
    <w:p w14:paraId="322FB11C" w14:textId="77777777" w:rsidR="008F096A" w:rsidRPr="000E4D18" w:rsidRDefault="008F096A" w:rsidP="008E1BAA">
      <w:pPr>
        <w:spacing w:before="60"/>
        <w:jc w:val="both"/>
        <w:rPr>
          <w:sz w:val="22"/>
          <w:szCs w:val="22"/>
        </w:rPr>
      </w:pPr>
      <w:r w:rsidRPr="000E4D18">
        <w:rPr>
          <w:sz w:val="22"/>
          <w:szCs w:val="22"/>
        </w:rPr>
        <w:t>DIČ: CZ00245836</w:t>
      </w:r>
    </w:p>
    <w:p w14:paraId="6AAA4620" w14:textId="77777777" w:rsidR="008F096A" w:rsidRPr="000E4D18" w:rsidRDefault="008F096A" w:rsidP="008E1BAA">
      <w:pPr>
        <w:tabs>
          <w:tab w:val="left" w:pos="0"/>
        </w:tabs>
        <w:spacing w:before="60"/>
        <w:jc w:val="both"/>
        <w:rPr>
          <w:sz w:val="22"/>
          <w:szCs w:val="22"/>
        </w:rPr>
      </w:pPr>
      <w:r w:rsidRPr="000E4D18">
        <w:rPr>
          <w:sz w:val="22"/>
          <w:szCs w:val="22"/>
        </w:rPr>
        <w:t>bankovní spojení: Komerční banka, a.s., pobočka Český Krumlov</w:t>
      </w:r>
      <w:r w:rsidRPr="000E4D18">
        <w:rPr>
          <w:sz w:val="22"/>
          <w:szCs w:val="22"/>
        </w:rPr>
        <w:tab/>
      </w:r>
    </w:p>
    <w:p w14:paraId="21513A5B" w14:textId="77777777" w:rsidR="008F096A" w:rsidRPr="000E4D18" w:rsidRDefault="008F096A" w:rsidP="008E1BAA">
      <w:pPr>
        <w:spacing w:before="60"/>
        <w:jc w:val="both"/>
        <w:rPr>
          <w:sz w:val="22"/>
          <w:szCs w:val="22"/>
        </w:rPr>
      </w:pPr>
      <w:r w:rsidRPr="000E4D18">
        <w:rPr>
          <w:sz w:val="22"/>
          <w:szCs w:val="22"/>
        </w:rPr>
        <w:t>číslo účtu: 19-221241/0100</w:t>
      </w:r>
    </w:p>
    <w:p w14:paraId="44386AC8" w14:textId="77777777" w:rsidR="008F096A" w:rsidRPr="000E4D18" w:rsidRDefault="008F096A" w:rsidP="008F096A">
      <w:pPr>
        <w:spacing w:before="60"/>
        <w:jc w:val="both"/>
        <w:rPr>
          <w:sz w:val="22"/>
          <w:szCs w:val="22"/>
        </w:rPr>
      </w:pPr>
      <w:r w:rsidRPr="000E4D18">
        <w:rPr>
          <w:sz w:val="22"/>
          <w:szCs w:val="22"/>
        </w:rPr>
        <w:t>(dále jen „objednatel“)</w:t>
      </w:r>
    </w:p>
    <w:p w14:paraId="43655D90" w14:textId="77777777" w:rsidR="008F096A" w:rsidRPr="000E4D18" w:rsidRDefault="008F096A" w:rsidP="004342FF">
      <w:pPr>
        <w:numPr>
          <w:ilvl w:val="0"/>
          <w:numId w:val="10"/>
        </w:numPr>
        <w:spacing w:before="120"/>
        <w:ind w:left="284" w:hanging="284"/>
        <w:jc w:val="both"/>
        <w:rPr>
          <w:sz w:val="22"/>
          <w:szCs w:val="22"/>
        </w:rPr>
      </w:pPr>
      <w:r w:rsidRPr="000E4D18">
        <w:rPr>
          <w:sz w:val="22"/>
          <w:szCs w:val="22"/>
        </w:rPr>
        <w:t>Zhotovitel</w:t>
      </w:r>
    </w:p>
    <w:p w14:paraId="710134B4" w14:textId="435D00A7" w:rsidR="008E1BAA" w:rsidRPr="000E4D18" w:rsidRDefault="008E1BAA" w:rsidP="008E1BAA">
      <w:pPr>
        <w:spacing w:before="60"/>
        <w:jc w:val="both"/>
        <w:rPr>
          <w:sz w:val="22"/>
          <w:szCs w:val="22"/>
        </w:rPr>
      </w:pPr>
      <w:r w:rsidRPr="008E1BAA">
        <w:rPr>
          <w:b/>
          <w:bCs/>
          <w:sz w:val="22"/>
          <w:szCs w:val="22"/>
        </w:rPr>
        <w:t>ZITAS s.r.o.</w:t>
      </w:r>
    </w:p>
    <w:p w14:paraId="564FC324" w14:textId="77777777" w:rsidR="008E1BAA" w:rsidRPr="000B67D5" w:rsidRDefault="008E1BAA" w:rsidP="008E1BAA">
      <w:pPr>
        <w:spacing w:before="60"/>
        <w:jc w:val="both"/>
        <w:rPr>
          <w:sz w:val="22"/>
          <w:szCs w:val="22"/>
        </w:rPr>
      </w:pPr>
      <w:r w:rsidRPr="000E4D18">
        <w:rPr>
          <w:sz w:val="22"/>
          <w:szCs w:val="22"/>
        </w:rPr>
        <w:t xml:space="preserve">Sídlo: </w:t>
      </w:r>
      <w:r w:rsidRPr="000B67D5">
        <w:rPr>
          <w:sz w:val="22"/>
          <w:szCs w:val="22"/>
        </w:rPr>
        <w:t>Chvalšinská 242, 381 01 Český Krumlov,</w:t>
      </w:r>
    </w:p>
    <w:p w14:paraId="4CFE2FB1" w14:textId="77777777" w:rsidR="008E1BAA" w:rsidRPr="009542E9" w:rsidRDefault="008E1BAA" w:rsidP="008E1BAA">
      <w:pPr>
        <w:spacing w:before="60"/>
        <w:jc w:val="both"/>
        <w:rPr>
          <w:sz w:val="22"/>
          <w:szCs w:val="22"/>
        </w:rPr>
      </w:pPr>
      <w:r w:rsidRPr="009542E9">
        <w:rPr>
          <w:sz w:val="22"/>
          <w:szCs w:val="22"/>
        </w:rPr>
        <w:t>Zápis v OR:</w:t>
      </w:r>
      <w:r>
        <w:rPr>
          <w:sz w:val="22"/>
          <w:szCs w:val="22"/>
        </w:rPr>
        <w:t xml:space="preserve"> Krajský soud České Budějovice, oddíl C, vložka 1370,</w:t>
      </w:r>
    </w:p>
    <w:p w14:paraId="4E787D8E" w14:textId="77777777" w:rsidR="008E1BAA" w:rsidRPr="009542E9" w:rsidRDefault="008E1BAA" w:rsidP="008E1BAA">
      <w:pPr>
        <w:spacing w:before="60"/>
        <w:jc w:val="both"/>
        <w:rPr>
          <w:sz w:val="22"/>
          <w:szCs w:val="22"/>
        </w:rPr>
      </w:pPr>
      <w:r w:rsidRPr="009542E9">
        <w:rPr>
          <w:sz w:val="22"/>
          <w:szCs w:val="22"/>
        </w:rPr>
        <w:t xml:space="preserve">zastoupená ve věcech smluvních: </w:t>
      </w:r>
      <w:r>
        <w:rPr>
          <w:sz w:val="22"/>
          <w:szCs w:val="22"/>
        </w:rPr>
        <w:t>p. Josef Hlásek, jednatel,</w:t>
      </w:r>
    </w:p>
    <w:p w14:paraId="7F758BC5" w14:textId="77777777" w:rsidR="008E1BAA" w:rsidRPr="009542E9" w:rsidRDefault="008E1BAA" w:rsidP="008E1BAA">
      <w:pPr>
        <w:spacing w:before="60"/>
        <w:jc w:val="both"/>
        <w:rPr>
          <w:sz w:val="22"/>
          <w:szCs w:val="22"/>
        </w:rPr>
      </w:pPr>
      <w:r w:rsidRPr="009542E9">
        <w:rPr>
          <w:sz w:val="22"/>
          <w:szCs w:val="22"/>
        </w:rPr>
        <w:t xml:space="preserve">zastoupená ve věcech technických: </w:t>
      </w:r>
      <w:r>
        <w:rPr>
          <w:sz w:val="22"/>
          <w:szCs w:val="22"/>
        </w:rPr>
        <w:t>p. Josef Hlásek, jednatel,</w:t>
      </w:r>
    </w:p>
    <w:p w14:paraId="5B8006F1" w14:textId="77777777" w:rsidR="008E1BAA" w:rsidRPr="009542E9" w:rsidRDefault="008E1BAA" w:rsidP="008E1BAA">
      <w:pPr>
        <w:spacing w:before="60"/>
        <w:jc w:val="both"/>
        <w:rPr>
          <w:sz w:val="22"/>
          <w:szCs w:val="22"/>
        </w:rPr>
      </w:pPr>
      <w:r w:rsidRPr="009542E9">
        <w:rPr>
          <w:sz w:val="22"/>
          <w:szCs w:val="22"/>
        </w:rPr>
        <w:t xml:space="preserve">IČ: </w:t>
      </w:r>
      <w:r>
        <w:rPr>
          <w:sz w:val="22"/>
          <w:szCs w:val="22"/>
        </w:rPr>
        <w:t>45021392,</w:t>
      </w:r>
    </w:p>
    <w:p w14:paraId="0CDC9FAC" w14:textId="77777777" w:rsidR="008E1BAA" w:rsidRDefault="008E1BAA" w:rsidP="008E1BAA">
      <w:pPr>
        <w:spacing w:before="60"/>
        <w:jc w:val="both"/>
        <w:rPr>
          <w:sz w:val="22"/>
          <w:szCs w:val="22"/>
        </w:rPr>
      </w:pPr>
      <w:r>
        <w:rPr>
          <w:sz w:val="22"/>
          <w:szCs w:val="22"/>
        </w:rPr>
        <w:t>DIČ: CZ45021392</w:t>
      </w:r>
    </w:p>
    <w:p w14:paraId="151FADD6" w14:textId="0AD33F58" w:rsidR="008F096A" w:rsidRPr="000E4D18" w:rsidRDefault="008F096A" w:rsidP="008E1BAA">
      <w:pPr>
        <w:spacing w:before="60"/>
        <w:jc w:val="both"/>
        <w:rPr>
          <w:sz w:val="22"/>
          <w:szCs w:val="22"/>
        </w:rPr>
      </w:pPr>
      <w:r w:rsidRPr="000E4D18">
        <w:rPr>
          <w:sz w:val="22"/>
          <w:szCs w:val="22"/>
        </w:rPr>
        <w:t xml:space="preserve">bankovní spojení: </w:t>
      </w:r>
      <w:r w:rsidR="008E1BAA">
        <w:rPr>
          <w:sz w:val="22"/>
          <w:szCs w:val="22"/>
        </w:rPr>
        <w:t>MONETA Money Bank, a.s.</w:t>
      </w:r>
    </w:p>
    <w:p w14:paraId="7B5CA435" w14:textId="0D1D4907" w:rsidR="008F096A" w:rsidRPr="000E4D18" w:rsidRDefault="008F096A" w:rsidP="008E1BAA">
      <w:pPr>
        <w:spacing w:before="60"/>
        <w:jc w:val="both"/>
        <w:rPr>
          <w:sz w:val="22"/>
          <w:szCs w:val="22"/>
        </w:rPr>
      </w:pPr>
      <w:r w:rsidRPr="000E4D18">
        <w:rPr>
          <w:sz w:val="22"/>
          <w:szCs w:val="22"/>
        </w:rPr>
        <w:t xml:space="preserve">číslo účtu: </w:t>
      </w:r>
      <w:r w:rsidR="008E1BAA" w:rsidRPr="008E1BAA">
        <w:rPr>
          <w:sz w:val="22"/>
          <w:szCs w:val="22"/>
        </w:rPr>
        <w:t>111305544/0600</w:t>
      </w:r>
    </w:p>
    <w:p w14:paraId="2C1491AC" w14:textId="77777777" w:rsidR="008F096A" w:rsidRPr="000E4D18" w:rsidRDefault="008F096A" w:rsidP="008F096A">
      <w:pPr>
        <w:spacing w:before="60"/>
        <w:jc w:val="both"/>
        <w:rPr>
          <w:sz w:val="22"/>
          <w:szCs w:val="22"/>
        </w:rPr>
      </w:pPr>
      <w:r w:rsidRPr="000E4D18">
        <w:rPr>
          <w:sz w:val="22"/>
          <w:szCs w:val="22"/>
        </w:rPr>
        <w:t>(dále jen „zhotovitel“)</w:t>
      </w:r>
    </w:p>
    <w:p w14:paraId="2C25363F"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Předmět smlouvy</w:t>
      </w:r>
    </w:p>
    <w:p w14:paraId="2A9EE2A8" w14:textId="77777777" w:rsidR="008F096A" w:rsidRPr="000E4D18" w:rsidRDefault="008F096A" w:rsidP="004342FF">
      <w:pPr>
        <w:numPr>
          <w:ilvl w:val="0"/>
          <w:numId w:val="11"/>
        </w:numPr>
        <w:spacing w:before="60"/>
        <w:ind w:left="284" w:hanging="284"/>
        <w:jc w:val="both"/>
        <w:rPr>
          <w:sz w:val="22"/>
          <w:szCs w:val="22"/>
        </w:rPr>
      </w:pPr>
      <w:r w:rsidRPr="000E4D18">
        <w:rPr>
          <w:sz w:val="22"/>
          <w:szCs w:val="22"/>
        </w:rPr>
        <w:t xml:space="preserve">Název díla: </w:t>
      </w:r>
      <w:bookmarkStart w:id="0" w:name="_Toc30149419"/>
      <w:bookmarkStart w:id="1" w:name="_Toc31320040"/>
      <w:r w:rsidR="00CA4E5D" w:rsidRPr="000E4D18">
        <w:rPr>
          <w:b/>
          <w:iCs/>
          <w:kern w:val="1"/>
          <w:sz w:val="22"/>
          <w:szCs w:val="22"/>
          <w:lang w:eastAsia="ar-SA"/>
        </w:rPr>
        <w:t>Český Krumlov, Fialková 225 – doplnění solárního systému pro ohřev bazénové vody</w:t>
      </w:r>
      <w:bookmarkEnd w:id="0"/>
      <w:bookmarkEnd w:id="1"/>
      <w:r w:rsidR="00CA4E5D" w:rsidRPr="000E4D18">
        <w:rPr>
          <w:bCs/>
          <w:iCs/>
          <w:kern w:val="1"/>
          <w:sz w:val="22"/>
          <w:szCs w:val="22"/>
          <w:lang w:eastAsia="ar-SA"/>
        </w:rPr>
        <w:t>.</w:t>
      </w:r>
    </w:p>
    <w:p w14:paraId="2C6A23B8" w14:textId="77777777" w:rsidR="008F096A" w:rsidRPr="000E4D18" w:rsidRDefault="008F096A" w:rsidP="004342FF">
      <w:pPr>
        <w:numPr>
          <w:ilvl w:val="0"/>
          <w:numId w:val="11"/>
        </w:numPr>
        <w:spacing w:before="60"/>
        <w:ind w:left="284" w:hanging="284"/>
        <w:jc w:val="both"/>
        <w:rPr>
          <w:sz w:val="22"/>
          <w:szCs w:val="22"/>
        </w:rPr>
      </w:pPr>
      <w:r w:rsidRPr="000E4D18">
        <w:rPr>
          <w:sz w:val="22"/>
          <w:szCs w:val="22"/>
        </w:rPr>
        <w:t>Specifikace díla:</w:t>
      </w:r>
    </w:p>
    <w:p w14:paraId="7EE917C4" w14:textId="77777777" w:rsidR="008F096A" w:rsidRPr="000E4D18" w:rsidRDefault="008F096A" w:rsidP="008F096A">
      <w:pPr>
        <w:autoSpaceDE w:val="0"/>
        <w:autoSpaceDN w:val="0"/>
        <w:adjustRightInd w:val="0"/>
        <w:spacing w:before="60"/>
        <w:ind w:left="284"/>
        <w:jc w:val="both"/>
        <w:rPr>
          <w:sz w:val="22"/>
          <w:szCs w:val="22"/>
        </w:rPr>
      </w:pPr>
      <w:r w:rsidRPr="000E4D18">
        <w:rPr>
          <w:sz w:val="22"/>
          <w:szCs w:val="22"/>
        </w:rPr>
        <w:t>Rozsah díla je dán projektovou dokumentací vyhotovenou společností MARS s.r.o., Chvalšinská 229, 381 01 Český Krumlov, projektant: Ing. K. Kotyza, číslo zakázky: 1</w:t>
      </w:r>
      <w:r w:rsidR="00CA4E5D" w:rsidRPr="000E4D18">
        <w:rPr>
          <w:sz w:val="22"/>
          <w:szCs w:val="22"/>
        </w:rPr>
        <w:t>8038</w:t>
      </w:r>
      <w:r w:rsidRPr="000E4D18">
        <w:rPr>
          <w:sz w:val="22"/>
          <w:szCs w:val="22"/>
        </w:rPr>
        <w:t xml:space="preserve">, datum: </w:t>
      </w:r>
      <w:r w:rsidR="00CA4E5D" w:rsidRPr="000E4D18">
        <w:rPr>
          <w:sz w:val="22"/>
          <w:szCs w:val="22"/>
        </w:rPr>
        <w:t>říj</w:t>
      </w:r>
      <w:r w:rsidRPr="000E4D18">
        <w:rPr>
          <w:sz w:val="22"/>
          <w:szCs w:val="22"/>
        </w:rPr>
        <w:t>en 20</w:t>
      </w:r>
      <w:r w:rsidR="00CA4E5D" w:rsidRPr="000E4D18">
        <w:rPr>
          <w:sz w:val="22"/>
          <w:szCs w:val="22"/>
        </w:rPr>
        <w:t>19</w:t>
      </w:r>
      <w:r w:rsidR="0098273A" w:rsidRPr="000E4D18">
        <w:rPr>
          <w:sz w:val="22"/>
          <w:szCs w:val="22"/>
        </w:rPr>
        <w:t>, nabídkou zhotovitele, předloženou v zadávacím řízení veřejné zakázky malého rozsahu pod názvem „</w:t>
      </w:r>
      <w:r w:rsidR="0098273A" w:rsidRPr="000E4D18">
        <w:rPr>
          <w:iCs/>
          <w:kern w:val="1"/>
          <w:sz w:val="22"/>
          <w:szCs w:val="22"/>
          <w:lang w:eastAsia="ar-SA"/>
        </w:rPr>
        <w:t>Český Krumlov, Fialková 225 – doplnění solárního systému pro ohřev bazénové vody“ (dále jen „zadávací řízení“)</w:t>
      </w:r>
      <w:r w:rsidR="0054258E" w:rsidRPr="000E4D18">
        <w:rPr>
          <w:iCs/>
          <w:kern w:val="1"/>
          <w:sz w:val="22"/>
          <w:szCs w:val="22"/>
          <w:lang w:eastAsia="ar-SA"/>
        </w:rPr>
        <w:t xml:space="preserve">, a to zejména </w:t>
      </w:r>
      <w:r w:rsidR="0098273A" w:rsidRPr="000E4D18">
        <w:rPr>
          <w:sz w:val="22"/>
          <w:szCs w:val="22"/>
        </w:rPr>
        <w:t>nabídkovým položkovým rozpočtem (oceněný soupis prací, dodávek a služeb s výkazem výměr) (dále jen "položkový rozpočet")</w:t>
      </w:r>
      <w:r w:rsidR="0098273A" w:rsidRPr="000E4D18">
        <w:rPr>
          <w:iCs/>
          <w:kern w:val="1"/>
          <w:sz w:val="22"/>
          <w:szCs w:val="22"/>
          <w:lang w:eastAsia="ar-SA"/>
        </w:rPr>
        <w:t>.</w:t>
      </w:r>
    </w:p>
    <w:p w14:paraId="4F41B6CF" w14:textId="77777777" w:rsidR="008F096A" w:rsidRPr="000E4D18" w:rsidRDefault="008F096A" w:rsidP="008F096A">
      <w:pPr>
        <w:autoSpaceDE w:val="0"/>
        <w:autoSpaceDN w:val="0"/>
        <w:adjustRightInd w:val="0"/>
        <w:spacing w:before="60"/>
        <w:ind w:left="284"/>
        <w:jc w:val="both"/>
        <w:rPr>
          <w:sz w:val="22"/>
          <w:szCs w:val="22"/>
        </w:rPr>
      </w:pPr>
      <w:r w:rsidRPr="000E4D18">
        <w:rPr>
          <w:sz w:val="22"/>
          <w:szCs w:val="22"/>
        </w:rPr>
        <w:t>V rámci této zakázky má být provedena dodávka systému solárního ohřevu bazénové vody a práce s tím spojené. Předpokládaný rozsah dodávky a prací:</w:t>
      </w:r>
    </w:p>
    <w:p w14:paraId="270EFFBD" w14:textId="77777777" w:rsidR="008F096A" w:rsidRPr="000E4D18" w:rsidRDefault="008F096A" w:rsidP="004342FF">
      <w:pPr>
        <w:numPr>
          <w:ilvl w:val="1"/>
          <w:numId w:val="1"/>
        </w:numPr>
        <w:tabs>
          <w:tab w:val="clear" w:pos="1860"/>
        </w:tabs>
        <w:spacing w:before="60"/>
        <w:ind w:left="568" w:hanging="284"/>
        <w:jc w:val="both"/>
        <w:rPr>
          <w:sz w:val="22"/>
          <w:szCs w:val="22"/>
        </w:rPr>
      </w:pPr>
      <w:r w:rsidRPr="000E4D18">
        <w:rPr>
          <w:sz w:val="22"/>
          <w:szCs w:val="22"/>
        </w:rPr>
        <w:t xml:space="preserve">dodávka a montáž 36 ks </w:t>
      </w:r>
      <w:r w:rsidR="00CA4E5D" w:rsidRPr="000E4D18">
        <w:rPr>
          <w:sz w:val="22"/>
          <w:szCs w:val="22"/>
        </w:rPr>
        <w:t xml:space="preserve">solárních </w:t>
      </w:r>
      <w:r w:rsidRPr="000E4D18">
        <w:rPr>
          <w:sz w:val="22"/>
          <w:szCs w:val="22"/>
        </w:rPr>
        <w:t xml:space="preserve">kolektorů </w:t>
      </w:r>
      <w:r w:rsidR="00CA4E5D" w:rsidRPr="000E4D18">
        <w:rPr>
          <w:sz w:val="22"/>
          <w:szCs w:val="22"/>
        </w:rPr>
        <w:t>(jedné se o solární kolektory přemisťované z budovy Městského úřadu) včetně nosné konstrukce</w:t>
      </w:r>
      <w:r w:rsidRPr="000E4D18">
        <w:rPr>
          <w:sz w:val="22"/>
          <w:szCs w:val="22"/>
        </w:rPr>
        <w:t>,</w:t>
      </w:r>
    </w:p>
    <w:p w14:paraId="0575B5A7" w14:textId="77777777" w:rsidR="008F096A" w:rsidRPr="000E4D18" w:rsidRDefault="008F096A" w:rsidP="004342FF">
      <w:pPr>
        <w:numPr>
          <w:ilvl w:val="1"/>
          <w:numId w:val="1"/>
        </w:numPr>
        <w:tabs>
          <w:tab w:val="clear" w:pos="1860"/>
        </w:tabs>
        <w:spacing w:before="60"/>
        <w:ind w:left="568" w:hanging="284"/>
        <w:jc w:val="both"/>
        <w:rPr>
          <w:sz w:val="22"/>
          <w:szCs w:val="22"/>
        </w:rPr>
      </w:pPr>
      <w:r w:rsidRPr="000E4D18">
        <w:rPr>
          <w:sz w:val="22"/>
          <w:szCs w:val="22"/>
        </w:rPr>
        <w:t>dodávka a montáž potrubních rozvodů od kolektorů do strojovny plaveckého bazénu,</w:t>
      </w:r>
    </w:p>
    <w:p w14:paraId="0FC67FCB" w14:textId="77777777" w:rsidR="008F096A" w:rsidRPr="000E4D18" w:rsidRDefault="008F096A" w:rsidP="004342FF">
      <w:pPr>
        <w:numPr>
          <w:ilvl w:val="1"/>
          <w:numId w:val="1"/>
        </w:numPr>
        <w:tabs>
          <w:tab w:val="clear" w:pos="1860"/>
        </w:tabs>
        <w:spacing w:before="60"/>
        <w:ind w:left="568" w:hanging="284"/>
        <w:jc w:val="both"/>
        <w:rPr>
          <w:sz w:val="22"/>
          <w:szCs w:val="22"/>
        </w:rPr>
      </w:pPr>
      <w:r w:rsidRPr="000E4D18">
        <w:rPr>
          <w:sz w:val="22"/>
          <w:szCs w:val="22"/>
        </w:rPr>
        <w:t>dodávka a montáž trubkových nerezových výměníků pro ohřev bazénové vody,</w:t>
      </w:r>
    </w:p>
    <w:p w14:paraId="4D214418" w14:textId="77777777" w:rsidR="008F096A" w:rsidRPr="000E4D18" w:rsidRDefault="008F096A" w:rsidP="004342FF">
      <w:pPr>
        <w:numPr>
          <w:ilvl w:val="1"/>
          <w:numId w:val="1"/>
        </w:numPr>
        <w:tabs>
          <w:tab w:val="clear" w:pos="1860"/>
        </w:tabs>
        <w:spacing w:before="60"/>
        <w:ind w:left="568" w:hanging="284"/>
        <w:jc w:val="both"/>
        <w:rPr>
          <w:sz w:val="22"/>
          <w:szCs w:val="22"/>
        </w:rPr>
      </w:pPr>
      <w:r w:rsidRPr="000E4D18">
        <w:rPr>
          <w:sz w:val="22"/>
          <w:szCs w:val="22"/>
        </w:rPr>
        <w:t>dodávka a montáž oběhového čerpadla a pojistného zařízení,</w:t>
      </w:r>
    </w:p>
    <w:p w14:paraId="103E3326" w14:textId="77777777" w:rsidR="00CA4E5D" w:rsidRPr="000E4D18" w:rsidRDefault="008F096A" w:rsidP="004342FF">
      <w:pPr>
        <w:numPr>
          <w:ilvl w:val="1"/>
          <w:numId w:val="1"/>
        </w:numPr>
        <w:tabs>
          <w:tab w:val="clear" w:pos="1860"/>
        </w:tabs>
        <w:spacing w:before="60"/>
        <w:ind w:left="568" w:hanging="284"/>
        <w:jc w:val="both"/>
        <w:rPr>
          <w:sz w:val="22"/>
          <w:szCs w:val="22"/>
        </w:rPr>
      </w:pPr>
      <w:r w:rsidRPr="000E4D18">
        <w:rPr>
          <w:sz w:val="22"/>
          <w:szCs w:val="22"/>
        </w:rPr>
        <w:t xml:space="preserve">dodávka a montáž </w:t>
      </w:r>
      <w:r w:rsidR="00CA4E5D" w:rsidRPr="000E4D18">
        <w:rPr>
          <w:sz w:val="22"/>
          <w:szCs w:val="22"/>
        </w:rPr>
        <w:t>hromosvodu (doplnění stávajícího systému),</w:t>
      </w:r>
    </w:p>
    <w:p w14:paraId="3D3CF7E5" w14:textId="77777777" w:rsidR="008F096A" w:rsidRPr="000E4D18" w:rsidRDefault="00CA4E5D" w:rsidP="004342FF">
      <w:pPr>
        <w:numPr>
          <w:ilvl w:val="1"/>
          <w:numId w:val="1"/>
        </w:numPr>
        <w:tabs>
          <w:tab w:val="clear" w:pos="1860"/>
        </w:tabs>
        <w:spacing w:before="60"/>
        <w:ind w:left="568" w:hanging="284"/>
        <w:jc w:val="both"/>
        <w:rPr>
          <w:sz w:val="22"/>
          <w:szCs w:val="22"/>
        </w:rPr>
      </w:pPr>
      <w:r w:rsidRPr="000E4D18">
        <w:rPr>
          <w:sz w:val="22"/>
          <w:szCs w:val="22"/>
        </w:rPr>
        <w:t>další dodávky a montáže, spojené s předmětem smlouvy</w:t>
      </w:r>
      <w:r w:rsidR="008F096A" w:rsidRPr="000E4D18">
        <w:rPr>
          <w:iCs/>
          <w:sz w:val="22"/>
          <w:szCs w:val="22"/>
        </w:rPr>
        <w:t>.</w:t>
      </w:r>
    </w:p>
    <w:p w14:paraId="66FEE3C8" w14:textId="77777777" w:rsidR="008F096A" w:rsidRPr="000E4D18" w:rsidRDefault="008F096A" w:rsidP="004342FF">
      <w:pPr>
        <w:numPr>
          <w:ilvl w:val="0"/>
          <w:numId w:val="11"/>
        </w:numPr>
        <w:spacing w:before="60"/>
        <w:ind w:left="284" w:hanging="284"/>
        <w:jc w:val="both"/>
        <w:rPr>
          <w:sz w:val="22"/>
          <w:szCs w:val="22"/>
        </w:rPr>
      </w:pPr>
      <w:r w:rsidRPr="000E4D18">
        <w:rPr>
          <w:sz w:val="22"/>
          <w:szCs w:val="22"/>
        </w:rPr>
        <w:t>Místo plnění:</w:t>
      </w:r>
    </w:p>
    <w:p w14:paraId="5B755675" w14:textId="77777777" w:rsidR="008F096A" w:rsidRPr="000E4D18" w:rsidRDefault="008F096A" w:rsidP="008F096A">
      <w:pPr>
        <w:autoSpaceDE w:val="0"/>
        <w:autoSpaceDN w:val="0"/>
        <w:adjustRightInd w:val="0"/>
        <w:spacing w:before="60"/>
        <w:ind w:left="284"/>
        <w:jc w:val="both"/>
        <w:rPr>
          <w:sz w:val="22"/>
          <w:szCs w:val="22"/>
        </w:rPr>
      </w:pPr>
      <w:r w:rsidRPr="000E4D18">
        <w:rPr>
          <w:sz w:val="22"/>
          <w:szCs w:val="22"/>
        </w:rPr>
        <w:t xml:space="preserve">Plavecký bazén, </w:t>
      </w:r>
      <w:r w:rsidR="0098273A" w:rsidRPr="000E4D18">
        <w:rPr>
          <w:sz w:val="22"/>
          <w:szCs w:val="22"/>
        </w:rPr>
        <w:t xml:space="preserve">ul. </w:t>
      </w:r>
      <w:r w:rsidRPr="000E4D18">
        <w:rPr>
          <w:sz w:val="22"/>
          <w:szCs w:val="22"/>
        </w:rPr>
        <w:t>Fialková 225, Český Krumlov.</w:t>
      </w:r>
    </w:p>
    <w:p w14:paraId="3F82A86F"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lastRenderedPageBreak/>
        <w:t>Doba plnění</w:t>
      </w:r>
    </w:p>
    <w:p w14:paraId="128493AD" w14:textId="77777777" w:rsidR="008F096A" w:rsidRPr="000E4D18" w:rsidRDefault="008F096A" w:rsidP="004342FF">
      <w:pPr>
        <w:numPr>
          <w:ilvl w:val="0"/>
          <w:numId w:val="15"/>
        </w:numPr>
        <w:spacing w:before="60"/>
        <w:ind w:left="284" w:hanging="284"/>
        <w:jc w:val="both"/>
        <w:rPr>
          <w:sz w:val="22"/>
          <w:szCs w:val="22"/>
        </w:rPr>
      </w:pPr>
      <w:r w:rsidRPr="000E4D18">
        <w:rPr>
          <w:sz w:val="22"/>
          <w:szCs w:val="22"/>
        </w:rPr>
        <w:t>Zhotovitel zahájí práce do 10 (deseti) pracovních dnů po doručení písemné výzvy objednatele k zahájení prací.</w:t>
      </w:r>
    </w:p>
    <w:p w14:paraId="0322162A" w14:textId="50BD744D" w:rsidR="008F096A" w:rsidRPr="000E4D18" w:rsidRDefault="008F096A" w:rsidP="004342FF">
      <w:pPr>
        <w:numPr>
          <w:ilvl w:val="0"/>
          <w:numId w:val="15"/>
        </w:numPr>
        <w:spacing w:before="60"/>
        <w:ind w:left="284" w:hanging="284"/>
        <w:jc w:val="both"/>
        <w:rPr>
          <w:sz w:val="22"/>
          <w:szCs w:val="22"/>
        </w:rPr>
      </w:pPr>
      <w:r w:rsidRPr="000E4D18">
        <w:rPr>
          <w:sz w:val="22"/>
          <w:szCs w:val="22"/>
        </w:rPr>
        <w:t>Zhotovitel se zavazuje provést dílo v rozsahu uvedeném v čl. II.</w:t>
      </w:r>
      <w:r w:rsidR="00255F67" w:rsidRPr="000E4D18">
        <w:rPr>
          <w:sz w:val="22"/>
          <w:szCs w:val="22"/>
        </w:rPr>
        <w:t xml:space="preserve"> odst. 2 v době do</w:t>
      </w:r>
      <w:r w:rsidR="00CA4E5D" w:rsidRPr="000E4D18">
        <w:rPr>
          <w:sz w:val="22"/>
          <w:szCs w:val="22"/>
        </w:rPr>
        <w:t xml:space="preserve"> </w:t>
      </w:r>
      <w:r w:rsidR="008E1BAA" w:rsidRPr="00A06FFA">
        <w:rPr>
          <w:sz w:val="22"/>
          <w:szCs w:val="22"/>
        </w:rPr>
        <w:t>30. listopadu 2020</w:t>
      </w:r>
      <w:r w:rsidRPr="000E4D18">
        <w:rPr>
          <w:sz w:val="22"/>
          <w:szCs w:val="22"/>
        </w:rPr>
        <w:t>.</w:t>
      </w:r>
    </w:p>
    <w:p w14:paraId="4B577A65"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Cena díla</w:t>
      </w:r>
    </w:p>
    <w:p w14:paraId="75FF575E" w14:textId="77777777" w:rsidR="008F096A" w:rsidRPr="000E4D18" w:rsidRDefault="008F096A" w:rsidP="004342FF">
      <w:pPr>
        <w:numPr>
          <w:ilvl w:val="0"/>
          <w:numId w:val="12"/>
        </w:numPr>
        <w:spacing w:before="60" w:after="120"/>
        <w:ind w:left="284" w:hanging="284"/>
        <w:jc w:val="both"/>
        <w:rPr>
          <w:sz w:val="22"/>
          <w:szCs w:val="22"/>
        </w:rPr>
      </w:pPr>
      <w:r w:rsidRPr="000E4D18">
        <w:rPr>
          <w:sz w:val="22"/>
          <w:szCs w:val="22"/>
        </w:rPr>
        <w:t xml:space="preserve">Cena je stanovena na základě dohody obou smluvních stran a obsahuje všechny náklady zhotovitele související s plněním jeho závazku, pokud tato smlouva nestanoví jinak. Cena je stanovena dohodou smluvních stran </w:t>
      </w:r>
      <w:bookmarkStart w:id="2" w:name="_Hlk39158073"/>
      <w:r w:rsidRPr="000E4D18">
        <w:rPr>
          <w:sz w:val="22"/>
          <w:szCs w:val="22"/>
        </w:rPr>
        <w:t xml:space="preserve">podle ustanovení § 2 zákona č. 526/1990 Sb., o cenách, ve znění </w:t>
      </w:r>
      <w:proofErr w:type="spellStart"/>
      <w:r w:rsidRPr="000E4D18">
        <w:rPr>
          <w:sz w:val="22"/>
          <w:szCs w:val="22"/>
        </w:rPr>
        <w:t>pozd</w:t>
      </w:r>
      <w:proofErr w:type="spellEnd"/>
      <w:r w:rsidRPr="000E4D18">
        <w:rPr>
          <w:sz w:val="22"/>
          <w:szCs w:val="22"/>
        </w:rPr>
        <w:t>. předpisů</w:t>
      </w:r>
      <w:bookmarkEnd w:id="2"/>
      <w:r w:rsidRPr="000E4D18">
        <w:rPr>
          <w:sz w:val="22"/>
          <w:szCs w:val="22"/>
        </w:rPr>
        <w:t>, a činí</w:t>
      </w:r>
    </w:p>
    <w:tbl>
      <w:tblPr>
        <w:tblW w:w="0" w:type="auto"/>
        <w:tblInd w:w="534" w:type="dxa"/>
        <w:tblLook w:val="04A0" w:firstRow="1" w:lastRow="0" w:firstColumn="1" w:lastColumn="0" w:noHBand="0" w:noVBand="1"/>
      </w:tblPr>
      <w:tblGrid>
        <w:gridCol w:w="2814"/>
        <w:gridCol w:w="1722"/>
        <w:gridCol w:w="708"/>
      </w:tblGrid>
      <w:tr w:rsidR="008F096A" w:rsidRPr="000E4D18" w14:paraId="117F6946" w14:textId="77777777" w:rsidTr="0098273A">
        <w:trPr>
          <w:trHeight w:hRule="exact" w:val="284"/>
        </w:trPr>
        <w:tc>
          <w:tcPr>
            <w:tcW w:w="2814" w:type="dxa"/>
            <w:vAlign w:val="center"/>
          </w:tcPr>
          <w:p w14:paraId="5FC7B9D1" w14:textId="77777777" w:rsidR="008F096A" w:rsidRPr="000E4D18" w:rsidRDefault="008F096A" w:rsidP="00CA4E5D">
            <w:pPr>
              <w:rPr>
                <w:b/>
                <w:sz w:val="22"/>
                <w:szCs w:val="22"/>
              </w:rPr>
            </w:pPr>
            <w:r w:rsidRPr="000E4D18">
              <w:rPr>
                <w:b/>
                <w:sz w:val="22"/>
                <w:szCs w:val="22"/>
              </w:rPr>
              <w:t>Cena celkem bez DPH</w:t>
            </w:r>
          </w:p>
        </w:tc>
        <w:tc>
          <w:tcPr>
            <w:tcW w:w="1722" w:type="dxa"/>
            <w:vAlign w:val="center"/>
          </w:tcPr>
          <w:p w14:paraId="0C306CC2" w14:textId="47932631" w:rsidR="008F096A" w:rsidRPr="000E4D18" w:rsidRDefault="008E1BAA" w:rsidP="00CA4E5D">
            <w:pPr>
              <w:jc w:val="right"/>
              <w:rPr>
                <w:b/>
                <w:sz w:val="22"/>
                <w:szCs w:val="22"/>
              </w:rPr>
            </w:pPr>
            <w:r w:rsidRPr="00AC65A9">
              <w:rPr>
                <w:b/>
                <w:sz w:val="22"/>
                <w:szCs w:val="22"/>
              </w:rPr>
              <w:t>1.</w:t>
            </w:r>
            <w:r w:rsidR="00AC65A9" w:rsidRPr="00AC65A9">
              <w:rPr>
                <w:b/>
                <w:sz w:val="22"/>
                <w:szCs w:val="22"/>
              </w:rPr>
              <w:t>198</w:t>
            </w:r>
            <w:r w:rsidRPr="00AC65A9">
              <w:rPr>
                <w:b/>
                <w:sz w:val="22"/>
                <w:szCs w:val="22"/>
              </w:rPr>
              <w:t>.</w:t>
            </w:r>
            <w:r w:rsidR="00AC65A9" w:rsidRPr="00AC65A9">
              <w:rPr>
                <w:b/>
                <w:sz w:val="22"/>
                <w:szCs w:val="22"/>
              </w:rPr>
              <w:t>931</w:t>
            </w:r>
            <w:r w:rsidR="0098273A" w:rsidRPr="00AC65A9">
              <w:rPr>
                <w:b/>
                <w:sz w:val="22"/>
                <w:szCs w:val="22"/>
              </w:rPr>
              <w:t>,</w:t>
            </w:r>
            <w:r w:rsidRPr="00AC65A9">
              <w:rPr>
                <w:b/>
                <w:sz w:val="22"/>
                <w:szCs w:val="22"/>
              </w:rPr>
              <w:t>0</w:t>
            </w:r>
            <w:r>
              <w:rPr>
                <w:b/>
                <w:sz w:val="22"/>
                <w:szCs w:val="22"/>
              </w:rPr>
              <w:t>0</w:t>
            </w:r>
          </w:p>
        </w:tc>
        <w:tc>
          <w:tcPr>
            <w:tcW w:w="708" w:type="dxa"/>
            <w:vAlign w:val="center"/>
          </w:tcPr>
          <w:p w14:paraId="38C8FC2F" w14:textId="77777777" w:rsidR="008F096A" w:rsidRPr="000E4D18" w:rsidRDefault="008F096A" w:rsidP="00CA4E5D">
            <w:pPr>
              <w:rPr>
                <w:b/>
                <w:sz w:val="22"/>
                <w:szCs w:val="22"/>
              </w:rPr>
            </w:pPr>
            <w:r w:rsidRPr="000E4D18">
              <w:rPr>
                <w:b/>
                <w:sz w:val="22"/>
                <w:szCs w:val="22"/>
              </w:rPr>
              <w:t>Kč.</w:t>
            </w:r>
          </w:p>
        </w:tc>
      </w:tr>
    </w:tbl>
    <w:p w14:paraId="5FF65FDF" w14:textId="77777777" w:rsidR="009777CD" w:rsidRPr="000E4D18" w:rsidRDefault="009777CD" w:rsidP="004342FF">
      <w:pPr>
        <w:numPr>
          <w:ilvl w:val="0"/>
          <w:numId w:val="12"/>
        </w:numPr>
        <w:spacing w:before="60"/>
        <w:ind w:left="284" w:hanging="284"/>
        <w:jc w:val="both"/>
        <w:rPr>
          <w:sz w:val="22"/>
          <w:szCs w:val="22"/>
        </w:rPr>
      </w:pPr>
      <w:r w:rsidRPr="000E4D18">
        <w:rPr>
          <w:sz w:val="22"/>
          <w:szCs w:val="22"/>
        </w:rPr>
        <w:t xml:space="preserve">Cena celkem bez DPH, uvedená v čl. IV. odst. 1. této smlouvy (dále též "dohodnutá cena díla"), je stanovena na základě nabídky zhotovitele ze zadávacího řízení a zadávacích podmínek objednatele. </w:t>
      </w:r>
      <w:r w:rsidR="0098273A" w:rsidRPr="000E4D18">
        <w:rPr>
          <w:sz w:val="22"/>
          <w:szCs w:val="22"/>
        </w:rPr>
        <w:t>P</w:t>
      </w:r>
      <w:r w:rsidRPr="000E4D18">
        <w:rPr>
          <w:sz w:val="22"/>
          <w:szCs w:val="22"/>
        </w:rPr>
        <w:t>oložkový rozpočet tvoří přílohu č. 1 smlouvy a je její nedílnou součástí</w:t>
      </w:r>
    </w:p>
    <w:p w14:paraId="09C8C5C2" w14:textId="77777777" w:rsidR="008F096A" w:rsidRPr="000E4D18" w:rsidRDefault="008F096A" w:rsidP="004342FF">
      <w:pPr>
        <w:numPr>
          <w:ilvl w:val="0"/>
          <w:numId w:val="12"/>
        </w:numPr>
        <w:spacing w:before="60"/>
        <w:ind w:left="284" w:hanging="284"/>
        <w:jc w:val="both"/>
        <w:rPr>
          <w:sz w:val="22"/>
          <w:szCs w:val="22"/>
        </w:rPr>
      </w:pPr>
      <w:r w:rsidRPr="000E4D18">
        <w:rPr>
          <w:sz w:val="22"/>
          <w:szCs w:val="22"/>
        </w:rPr>
        <w:t>Uvedená</w:t>
      </w:r>
      <w:r w:rsidRPr="000E4D18">
        <w:rPr>
          <w:bCs/>
          <w:sz w:val="22"/>
          <w:szCs w:val="22"/>
        </w:rPr>
        <w:t xml:space="preserve"> </w:t>
      </w:r>
      <w:r w:rsidRPr="000E4D18">
        <w:rPr>
          <w:sz w:val="22"/>
          <w:szCs w:val="22"/>
        </w:rPr>
        <w:t xml:space="preserve">cena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6574B7C" w14:textId="77777777" w:rsidR="008F096A" w:rsidRPr="000E4D18" w:rsidRDefault="009777CD" w:rsidP="004342FF">
      <w:pPr>
        <w:numPr>
          <w:ilvl w:val="0"/>
          <w:numId w:val="12"/>
        </w:numPr>
        <w:spacing w:before="60"/>
        <w:ind w:left="284" w:hanging="284"/>
        <w:jc w:val="both"/>
        <w:rPr>
          <w:sz w:val="22"/>
          <w:szCs w:val="22"/>
        </w:rPr>
      </w:pPr>
      <w:r w:rsidRPr="000E4D18">
        <w:rPr>
          <w:sz w:val="22"/>
          <w:szCs w:val="22"/>
        </w:rPr>
        <w:t xml:space="preserve">Dohodnutá cena díla </w:t>
      </w:r>
      <w:r w:rsidR="008F096A" w:rsidRPr="000E4D18">
        <w:rPr>
          <w:sz w:val="22"/>
          <w:szCs w:val="22"/>
        </w:rPr>
        <w:t xml:space="preserve">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008F096A" w:rsidRPr="000E4D18">
        <w:rPr>
          <w:sz w:val="22"/>
          <w:szCs w:val="22"/>
        </w:rPr>
        <w:t>pozd</w:t>
      </w:r>
      <w:proofErr w:type="spellEnd"/>
      <w:r w:rsidR="008F096A" w:rsidRPr="000E4D18">
        <w:rPr>
          <w:sz w:val="22"/>
          <w:szCs w:val="22"/>
        </w:rPr>
        <w:t>. předpisů (dále jen "zákon o DPH").</w:t>
      </w:r>
    </w:p>
    <w:p w14:paraId="0DF7D41A" w14:textId="77777777" w:rsidR="008F096A" w:rsidRPr="000E4D18" w:rsidRDefault="008F096A" w:rsidP="004342FF">
      <w:pPr>
        <w:numPr>
          <w:ilvl w:val="0"/>
          <w:numId w:val="12"/>
        </w:numPr>
        <w:spacing w:before="60"/>
        <w:ind w:left="284" w:hanging="284"/>
        <w:jc w:val="both"/>
        <w:rPr>
          <w:sz w:val="22"/>
          <w:szCs w:val="22"/>
        </w:rPr>
      </w:pPr>
      <w:r w:rsidRPr="000E4D18">
        <w:rPr>
          <w:sz w:val="22"/>
          <w:szCs w:val="22"/>
        </w:rPr>
        <w:t>Smluvní strany se dohodly na tom, že položkový rozpočet obsahuje veškeré náklady zhotovitele a žádné vícenáklady již nebudou účtovány.</w:t>
      </w:r>
    </w:p>
    <w:p w14:paraId="7790AD41"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Platební podmínky</w:t>
      </w:r>
    </w:p>
    <w:p w14:paraId="04537F38" w14:textId="77777777" w:rsidR="008F096A" w:rsidRPr="000E4D18" w:rsidRDefault="009777CD" w:rsidP="004342FF">
      <w:pPr>
        <w:numPr>
          <w:ilvl w:val="0"/>
          <w:numId w:val="13"/>
        </w:numPr>
        <w:spacing w:before="60"/>
        <w:ind w:left="284" w:hanging="284"/>
        <w:jc w:val="both"/>
        <w:rPr>
          <w:bCs/>
          <w:sz w:val="22"/>
          <w:szCs w:val="22"/>
        </w:rPr>
      </w:pPr>
      <w:r w:rsidRPr="000E4D18">
        <w:rPr>
          <w:sz w:val="22"/>
          <w:szCs w:val="22"/>
        </w:rPr>
        <w:t xml:space="preserve">Dohodnutou cenu díla </w:t>
      </w:r>
      <w:r w:rsidR="008F096A" w:rsidRPr="000E4D18">
        <w:rPr>
          <w:bCs/>
          <w:sz w:val="22"/>
          <w:szCs w:val="22"/>
        </w:rPr>
        <w:t>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12442A57" w14:textId="77777777" w:rsidR="008F096A" w:rsidRPr="000E4D18" w:rsidRDefault="008F096A" w:rsidP="004342FF">
      <w:pPr>
        <w:numPr>
          <w:ilvl w:val="0"/>
          <w:numId w:val="13"/>
        </w:numPr>
        <w:spacing w:before="60"/>
        <w:ind w:left="284" w:hanging="284"/>
        <w:jc w:val="both"/>
        <w:rPr>
          <w:bCs/>
          <w:sz w:val="22"/>
          <w:szCs w:val="22"/>
        </w:rPr>
      </w:pPr>
      <w:r w:rsidRPr="000E4D18">
        <w:rPr>
          <w:bCs/>
          <w:sz w:val="22"/>
          <w:szCs w:val="22"/>
        </w:rPr>
        <w:t xml:space="preserve">Daňový doklad (faktura) bude obsahovat náležitosti daňového účetního dokladu, formou a obsahem odpovídat zákonu č. 563/1991 Sb., o účetnictví, ve znění </w:t>
      </w:r>
      <w:proofErr w:type="spellStart"/>
      <w:r w:rsidRPr="000E4D18">
        <w:rPr>
          <w:bCs/>
          <w:sz w:val="22"/>
          <w:szCs w:val="22"/>
        </w:rPr>
        <w:t>pozd</w:t>
      </w:r>
      <w:proofErr w:type="spellEnd"/>
      <w:r w:rsidRPr="000E4D18">
        <w:rPr>
          <w:bCs/>
          <w:sz w:val="22"/>
          <w:szCs w:val="22"/>
        </w:rPr>
        <w:t xml:space="preserve">. předpisů, zákonu o DPH a bude mít náležitosti obchodní listiny dle § 435 zákona č. 89/2012 Sb., občanský zákoník, ve znění </w:t>
      </w:r>
      <w:proofErr w:type="spellStart"/>
      <w:r w:rsidRPr="000E4D18">
        <w:rPr>
          <w:bCs/>
          <w:sz w:val="22"/>
          <w:szCs w:val="22"/>
        </w:rPr>
        <w:t>pozd</w:t>
      </w:r>
      <w:proofErr w:type="spellEnd"/>
      <w:r w:rsidRPr="000E4D18">
        <w:rPr>
          <w:bCs/>
          <w:sz w:val="22"/>
          <w:szCs w:val="22"/>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2 originálů.</w:t>
      </w:r>
    </w:p>
    <w:p w14:paraId="5C18F869" w14:textId="77777777" w:rsidR="008F096A" w:rsidRPr="000E4D18" w:rsidRDefault="008F096A" w:rsidP="004342FF">
      <w:pPr>
        <w:numPr>
          <w:ilvl w:val="0"/>
          <w:numId w:val="13"/>
        </w:numPr>
        <w:spacing w:before="60"/>
        <w:ind w:left="284" w:hanging="284"/>
        <w:jc w:val="both"/>
        <w:rPr>
          <w:bCs/>
          <w:sz w:val="22"/>
          <w:szCs w:val="22"/>
        </w:rPr>
      </w:pPr>
      <w:r w:rsidRPr="000E4D18">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44FEC5D0" w14:textId="77777777" w:rsidR="008F096A" w:rsidRPr="000E4D18" w:rsidRDefault="008F096A" w:rsidP="004342FF">
      <w:pPr>
        <w:numPr>
          <w:ilvl w:val="0"/>
          <w:numId w:val="13"/>
        </w:numPr>
        <w:spacing w:before="60"/>
        <w:ind w:left="284" w:hanging="284"/>
        <w:jc w:val="both"/>
        <w:rPr>
          <w:bCs/>
          <w:sz w:val="22"/>
          <w:szCs w:val="22"/>
        </w:rPr>
      </w:pPr>
      <w:r w:rsidRPr="000E4D18">
        <w:rPr>
          <w:sz w:val="22"/>
          <w:szCs w:val="22"/>
        </w:rPr>
        <w:t>Objednatel se zavazuje zaplatit platby do 21 dnů od doručení daňového dokladu (faktury). V pochybnostech se má za to, že daňový doklad (faktura) byl objednateli doručen třetí den po odeslání zhotovitelem.</w:t>
      </w:r>
    </w:p>
    <w:p w14:paraId="7CF78517" w14:textId="77777777" w:rsidR="008F096A" w:rsidRPr="000E4D18" w:rsidRDefault="008F096A" w:rsidP="004342FF">
      <w:pPr>
        <w:numPr>
          <w:ilvl w:val="0"/>
          <w:numId w:val="13"/>
        </w:numPr>
        <w:spacing w:before="60"/>
        <w:ind w:left="284" w:hanging="284"/>
        <w:jc w:val="both"/>
        <w:rPr>
          <w:bCs/>
          <w:sz w:val="22"/>
          <w:szCs w:val="22"/>
        </w:rPr>
      </w:pPr>
      <w:r w:rsidRPr="000E4D18">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E4D18">
        <w:rPr>
          <w:bCs/>
          <w:sz w:val="22"/>
          <w:szCs w:val="22"/>
        </w:rPr>
        <w:t>základě</w:t>
      </w:r>
      <w:proofErr w:type="gramEnd"/>
      <w:r w:rsidRPr="000E4D18">
        <w:rPr>
          <w:bCs/>
          <w:sz w:val="22"/>
          <w:szCs w:val="22"/>
        </w:rPr>
        <w:t xml:space="preserve"> nichž byla provedena.</w:t>
      </w:r>
    </w:p>
    <w:p w14:paraId="3EB9BCF7" w14:textId="77777777" w:rsidR="008F096A" w:rsidRPr="000E4D18" w:rsidRDefault="008F096A" w:rsidP="004342FF">
      <w:pPr>
        <w:numPr>
          <w:ilvl w:val="0"/>
          <w:numId w:val="13"/>
        </w:numPr>
        <w:spacing w:before="60"/>
        <w:ind w:left="284" w:hanging="284"/>
        <w:jc w:val="both"/>
        <w:rPr>
          <w:bCs/>
          <w:sz w:val="22"/>
          <w:szCs w:val="22"/>
        </w:rPr>
      </w:pPr>
      <w:r w:rsidRPr="000E4D18">
        <w:rPr>
          <w:bCs/>
          <w:sz w:val="22"/>
          <w:szCs w:val="22"/>
        </w:rPr>
        <w:t xml:space="preserve">Objednatel se v případě, že objekt, na kterém jsou zhotovitelem prováděny stavební nebo montážní práce, je používán k ekonomické činnosti, zavazuje oznámit tuto skutečnost před zahájením prací. V případě, že objekt je používán k ekonomické činnosti, zhotovitel je plátcem DPH a provádí stavební nebo montážní práce vymezené v Klasifikaci produkce CZ-CPA 41 až 43 vydané Českým statistickým úřadem (dále jen "Klasifikace produkce CZ-CPA"), je zhotovitel povinen aplikovat režim přenesené daňové povinnosti. Zhotovitel je povinen vystavit daňový </w:t>
      </w:r>
      <w:proofErr w:type="gramStart"/>
      <w:r w:rsidRPr="000E4D18">
        <w:rPr>
          <w:bCs/>
          <w:sz w:val="22"/>
          <w:szCs w:val="22"/>
        </w:rPr>
        <w:t>doklad - fakturu</w:t>
      </w:r>
      <w:proofErr w:type="gramEnd"/>
      <w:r w:rsidRPr="000E4D18">
        <w:rPr>
          <w:bCs/>
          <w:sz w:val="22"/>
          <w:szCs w:val="22"/>
        </w:rPr>
        <w:t xml:space="preserve"> s náležitostmi dle §92a zákona o DPH včetně uvedení kódu plnění podle Klasifikace produkce CZ-CPA. Současně zhotovitel uvede na každém daňovém </w:t>
      </w:r>
      <w:proofErr w:type="gramStart"/>
      <w:r w:rsidRPr="000E4D18">
        <w:rPr>
          <w:bCs/>
          <w:sz w:val="22"/>
          <w:szCs w:val="22"/>
        </w:rPr>
        <w:t>dokladu - faktuře</w:t>
      </w:r>
      <w:proofErr w:type="gramEnd"/>
      <w:r w:rsidRPr="000E4D18">
        <w:rPr>
          <w:bCs/>
          <w:sz w:val="22"/>
          <w:szCs w:val="22"/>
        </w:rPr>
        <w:t xml:space="preserve"> text: </w:t>
      </w:r>
    </w:p>
    <w:p w14:paraId="76932213" w14:textId="77777777" w:rsidR="008F096A" w:rsidRPr="000E4D18" w:rsidRDefault="008F096A" w:rsidP="008F096A">
      <w:pPr>
        <w:spacing w:before="60"/>
        <w:ind w:left="284"/>
        <w:jc w:val="both"/>
        <w:rPr>
          <w:bCs/>
          <w:sz w:val="22"/>
          <w:szCs w:val="22"/>
        </w:rPr>
      </w:pPr>
      <w:r w:rsidRPr="000E4D18">
        <w:rPr>
          <w:bCs/>
          <w:sz w:val="22"/>
          <w:szCs w:val="22"/>
        </w:rPr>
        <w:lastRenderedPageBreak/>
        <w:t xml:space="preserve">"Fakturovaná částka neobsahuje daň z přidané hodnoty. Předmět plnění podléhá režimu přenesené daňové povinnosti podle §92a zákona č.235/2004 Sb., o dani z přidané hodnoty, ve znění </w:t>
      </w:r>
      <w:proofErr w:type="spellStart"/>
      <w:r w:rsidRPr="000E4D18">
        <w:rPr>
          <w:bCs/>
          <w:sz w:val="22"/>
          <w:szCs w:val="22"/>
        </w:rPr>
        <w:t>pozd</w:t>
      </w:r>
      <w:proofErr w:type="spellEnd"/>
      <w:r w:rsidRPr="000E4D18">
        <w:rPr>
          <w:bCs/>
          <w:sz w:val="22"/>
          <w:szCs w:val="22"/>
        </w:rPr>
        <w:t>. předpisů. Pro příjemce plnění vzniká povinnost daň přiznat a zaplatit. Sazba DPH je 21 %.".</w:t>
      </w:r>
    </w:p>
    <w:p w14:paraId="058F24A6"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Kvalitativní a technické podmínky</w:t>
      </w:r>
    </w:p>
    <w:p w14:paraId="5F7D9D97" w14:textId="77777777" w:rsidR="008F096A" w:rsidRPr="000E4D18" w:rsidRDefault="008F096A" w:rsidP="004342FF">
      <w:pPr>
        <w:numPr>
          <w:ilvl w:val="0"/>
          <w:numId w:val="2"/>
        </w:numPr>
        <w:tabs>
          <w:tab w:val="clear" w:pos="720"/>
          <w:tab w:val="num" w:pos="-4111"/>
        </w:tabs>
        <w:spacing w:before="60"/>
        <w:ind w:left="284" w:hanging="284"/>
        <w:jc w:val="both"/>
        <w:rPr>
          <w:sz w:val="22"/>
          <w:szCs w:val="22"/>
        </w:rPr>
      </w:pPr>
      <w:r w:rsidRPr="000E4D18">
        <w:rPr>
          <w:sz w:val="22"/>
          <w:szCs w:val="22"/>
        </w:rPr>
        <w:t>Kvalitativní a technické podmínky předmětu díla jsou vymezeny zadávací dokumentací</w:t>
      </w:r>
      <w:r w:rsidRPr="000E4D18">
        <w:rPr>
          <w:bCs/>
          <w:iCs/>
          <w:sz w:val="22"/>
          <w:szCs w:val="22"/>
        </w:rPr>
        <w:t xml:space="preserve">, projektovou dokumentací, </w:t>
      </w:r>
      <w:r w:rsidRPr="000E4D18">
        <w:rPr>
          <w:sz w:val="22"/>
          <w:szCs w:val="22"/>
        </w:rPr>
        <w:t>soupisem prací a</w:t>
      </w:r>
      <w:r w:rsidRPr="000E4D18">
        <w:rPr>
          <w:bCs/>
          <w:iCs/>
          <w:sz w:val="22"/>
          <w:szCs w:val="22"/>
        </w:rPr>
        <w:t xml:space="preserve"> výkazem výměr.</w:t>
      </w:r>
    </w:p>
    <w:p w14:paraId="711386EA" w14:textId="77777777" w:rsidR="008F096A" w:rsidRPr="000E4D18" w:rsidRDefault="008F096A" w:rsidP="004342FF">
      <w:pPr>
        <w:numPr>
          <w:ilvl w:val="0"/>
          <w:numId w:val="2"/>
        </w:numPr>
        <w:tabs>
          <w:tab w:val="clear" w:pos="720"/>
          <w:tab w:val="num" w:pos="-4111"/>
        </w:tabs>
        <w:spacing w:before="60"/>
        <w:ind w:left="284" w:hanging="284"/>
        <w:jc w:val="both"/>
        <w:rPr>
          <w:sz w:val="22"/>
          <w:szCs w:val="22"/>
        </w:rPr>
      </w:pPr>
      <w:r w:rsidRPr="000E4D18">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152BAFC7" w14:textId="77777777" w:rsidR="008F096A" w:rsidRPr="000E4D18" w:rsidRDefault="008F096A" w:rsidP="004342FF">
      <w:pPr>
        <w:numPr>
          <w:ilvl w:val="0"/>
          <w:numId w:val="2"/>
        </w:numPr>
        <w:tabs>
          <w:tab w:val="clear" w:pos="720"/>
          <w:tab w:val="num" w:pos="-4253"/>
        </w:tabs>
        <w:spacing w:before="60"/>
        <w:ind w:left="284" w:hanging="284"/>
        <w:jc w:val="both"/>
        <w:rPr>
          <w:sz w:val="22"/>
          <w:szCs w:val="22"/>
        </w:rPr>
      </w:pPr>
      <w:r w:rsidRPr="000E4D18">
        <w:rPr>
          <w:sz w:val="22"/>
          <w:szCs w:val="22"/>
        </w:rPr>
        <w:t>Jakékoliv změny je nutno odsouhlasit oprávněnými zástupci obou smluvních stran.</w:t>
      </w:r>
    </w:p>
    <w:p w14:paraId="48032701"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Provádění díla</w:t>
      </w:r>
    </w:p>
    <w:p w14:paraId="3BFC36AB" w14:textId="77777777" w:rsidR="008F096A" w:rsidRPr="000E4D18" w:rsidRDefault="008F096A" w:rsidP="004342FF">
      <w:pPr>
        <w:numPr>
          <w:ilvl w:val="0"/>
          <w:numId w:val="3"/>
        </w:numPr>
        <w:tabs>
          <w:tab w:val="clear" w:pos="720"/>
          <w:tab w:val="num" w:pos="-4253"/>
        </w:tabs>
        <w:spacing w:before="60"/>
        <w:ind w:left="284" w:hanging="284"/>
        <w:jc w:val="both"/>
        <w:rPr>
          <w:sz w:val="22"/>
          <w:szCs w:val="22"/>
        </w:rPr>
      </w:pPr>
      <w:r w:rsidRPr="000E4D18">
        <w:rPr>
          <w:sz w:val="22"/>
          <w:szCs w:val="22"/>
        </w:rPr>
        <w:t>Zhotovitel bude při plnění předmětu díla této smlouvy postupovat s odbornou péčí a zavazuje se dodržovat obecně závazné právní předpisy, technické normy a podmínky této smlouvy.</w:t>
      </w:r>
    </w:p>
    <w:p w14:paraId="55CA07C6" w14:textId="77777777" w:rsidR="008F096A" w:rsidRPr="000E4D18" w:rsidRDefault="008F096A" w:rsidP="004342FF">
      <w:pPr>
        <w:numPr>
          <w:ilvl w:val="0"/>
          <w:numId w:val="3"/>
        </w:numPr>
        <w:tabs>
          <w:tab w:val="clear" w:pos="720"/>
          <w:tab w:val="num" w:pos="-4253"/>
        </w:tabs>
        <w:spacing w:before="60"/>
        <w:ind w:left="284" w:hanging="284"/>
        <w:jc w:val="both"/>
        <w:rPr>
          <w:sz w:val="22"/>
          <w:szCs w:val="22"/>
        </w:rPr>
      </w:pPr>
      <w:r w:rsidRPr="000E4D18">
        <w:rPr>
          <w:sz w:val="22"/>
          <w:szCs w:val="22"/>
        </w:rPr>
        <w:t>Objednatel je oprávněn průběžně kontrolovat průběh zhotovení díla.</w:t>
      </w:r>
    </w:p>
    <w:p w14:paraId="429925F9"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Předání díla</w:t>
      </w:r>
    </w:p>
    <w:p w14:paraId="0852A2A5" w14:textId="77777777" w:rsidR="008F096A" w:rsidRPr="000E4D18" w:rsidRDefault="008F096A" w:rsidP="004342FF">
      <w:pPr>
        <w:numPr>
          <w:ilvl w:val="0"/>
          <w:numId w:val="4"/>
        </w:numPr>
        <w:tabs>
          <w:tab w:val="clear" w:pos="720"/>
        </w:tabs>
        <w:spacing w:before="60"/>
        <w:ind w:left="284" w:hanging="284"/>
        <w:jc w:val="both"/>
        <w:rPr>
          <w:sz w:val="22"/>
          <w:szCs w:val="22"/>
        </w:rPr>
      </w:pPr>
      <w:r w:rsidRPr="000E4D18">
        <w:rPr>
          <w:sz w:val="22"/>
          <w:szCs w:val="22"/>
        </w:rPr>
        <w:t>Zhotovitel se zavazuje nejméně 5 dnů před odevzdáním díla vyzvat objednatele k jeho převzetí. Objednatel potvrdí písemně datum přejímky.</w:t>
      </w:r>
    </w:p>
    <w:p w14:paraId="6536379B" w14:textId="77777777" w:rsidR="008F096A" w:rsidRPr="000E4D18" w:rsidRDefault="008F096A" w:rsidP="004342FF">
      <w:pPr>
        <w:numPr>
          <w:ilvl w:val="0"/>
          <w:numId w:val="4"/>
        </w:numPr>
        <w:tabs>
          <w:tab w:val="clear" w:pos="720"/>
        </w:tabs>
        <w:spacing w:before="60"/>
        <w:ind w:left="284" w:hanging="284"/>
        <w:jc w:val="both"/>
        <w:rPr>
          <w:sz w:val="22"/>
          <w:szCs w:val="22"/>
        </w:rPr>
      </w:pPr>
      <w:r w:rsidRPr="000E4D18">
        <w:rPr>
          <w:sz w:val="22"/>
          <w:szCs w:val="22"/>
        </w:rPr>
        <w:t>Termínu převzetí díla bude předcházet přejímací řízení, které bude písemně oznámeno zhotovitelem objednateli.</w:t>
      </w:r>
    </w:p>
    <w:p w14:paraId="6C0020D4" w14:textId="77777777" w:rsidR="008F096A" w:rsidRPr="000E4D18" w:rsidRDefault="008F096A" w:rsidP="004342FF">
      <w:pPr>
        <w:numPr>
          <w:ilvl w:val="2"/>
          <w:numId w:val="4"/>
        </w:numPr>
        <w:tabs>
          <w:tab w:val="clear" w:pos="2340"/>
        </w:tabs>
        <w:spacing w:before="60"/>
        <w:ind w:left="284" w:hanging="284"/>
        <w:jc w:val="both"/>
        <w:rPr>
          <w:sz w:val="22"/>
          <w:szCs w:val="22"/>
        </w:rPr>
      </w:pPr>
      <w:r w:rsidRPr="000E4D18">
        <w:rPr>
          <w:sz w:val="22"/>
          <w:szCs w:val="22"/>
        </w:rPr>
        <w:t>O předání a převzetí díla bude sepsán zápis, který bude obsahovat zejména:</w:t>
      </w:r>
    </w:p>
    <w:p w14:paraId="5BF857F4" w14:textId="77777777" w:rsidR="008F096A" w:rsidRPr="000E4D18" w:rsidRDefault="008F096A" w:rsidP="004342FF">
      <w:pPr>
        <w:numPr>
          <w:ilvl w:val="0"/>
          <w:numId w:val="5"/>
        </w:numPr>
        <w:tabs>
          <w:tab w:val="clear" w:pos="720"/>
        </w:tabs>
        <w:ind w:left="568" w:hanging="284"/>
        <w:jc w:val="both"/>
        <w:rPr>
          <w:sz w:val="22"/>
          <w:szCs w:val="22"/>
        </w:rPr>
      </w:pPr>
      <w:r w:rsidRPr="000E4D18">
        <w:rPr>
          <w:sz w:val="22"/>
          <w:szCs w:val="22"/>
        </w:rPr>
        <w:t>označení díla,</w:t>
      </w:r>
    </w:p>
    <w:p w14:paraId="61531E0E" w14:textId="77777777" w:rsidR="008F096A" w:rsidRPr="000E4D18" w:rsidRDefault="008F096A" w:rsidP="004342FF">
      <w:pPr>
        <w:numPr>
          <w:ilvl w:val="0"/>
          <w:numId w:val="5"/>
        </w:numPr>
        <w:tabs>
          <w:tab w:val="clear" w:pos="720"/>
        </w:tabs>
        <w:ind w:left="568" w:hanging="284"/>
        <w:jc w:val="both"/>
        <w:rPr>
          <w:sz w:val="22"/>
          <w:szCs w:val="22"/>
        </w:rPr>
      </w:pPr>
      <w:r w:rsidRPr="000E4D18">
        <w:rPr>
          <w:sz w:val="22"/>
          <w:szCs w:val="22"/>
        </w:rPr>
        <w:t>označení objednatele,</w:t>
      </w:r>
    </w:p>
    <w:p w14:paraId="4CB4E6F0" w14:textId="77777777" w:rsidR="008F096A" w:rsidRPr="000E4D18" w:rsidRDefault="008F096A" w:rsidP="004342FF">
      <w:pPr>
        <w:numPr>
          <w:ilvl w:val="0"/>
          <w:numId w:val="5"/>
        </w:numPr>
        <w:tabs>
          <w:tab w:val="clear" w:pos="720"/>
          <w:tab w:val="left" w:pos="-4253"/>
        </w:tabs>
        <w:ind w:left="568" w:hanging="284"/>
        <w:jc w:val="both"/>
        <w:rPr>
          <w:sz w:val="22"/>
          <w:szCs w:val="22"/>
        </w:rPr>
      </w:pPr>
      <w:r w:rsidRPr="000E4D18">
        <w:rPr>
          <w:sz w:val="22"/>
          <w:szCs w:val="22"/>
        </w:rPr>
        <w:t>označení zhotovitele,</w:t>
      </w:r>
    </w:p>
    <w:p w14:paraId="530C5596" w14:textId="77777777" w:rsidR="008F096A" w:rsidRPr="000E4D18" w:rsidRDefault="008F096A" w:rsidP="004342FF">
      <w:pPr>
        <w:numPr>
          <w:ilvl w:val="0"/>
          <w:numId w:val="5"/>
        </w:numPr>
        <w:tabs>
          <w:tab w:val="clear" w:pos="720"/>
          <w:tab w:val="left" w:pos="-4253"/>
        </w:tabs>
        <w:ind w:left="568" w:hanging="284"/>
        <w:jc w:val="both"/>
        <w:rPr>
          <w:sz w:val="22"/>
          <w:szCs w:val="22"/>
        </w:rPr>
      </w:pPr>
      <w:r w:rsidRPr="000E4D18">
        <w:rPr>
          <w:sz w:val="22"/>
          <w:szCs w:val="22"/>
        </w:rPr>
        <w:t>identifikaci smlouvy,</w:t>
      </w:r>
    </w:p>
    <w:p w14:paraId="1B3C3183" w14:textId="77777777" w:rsidR="008F096A" w:rsidRPr="000E4D18" w:rsidRDefault="008F096A" w:rsidP="004342FF">
      <w:pPr>
        <w:numPr>
          <w:ilvl w:val="0"/>
          <w:numId w:val="5"/>
        </w:numPr>
        <w:tabs>
          <w:tab w:val="clear" w:pos="720"/>
        </w:tabs>
        <w:ind w:left="568" w:hanging="284"/>
        <w:jc w:val="both"/>
        <w:rPr>
          <w:sz w:val="22"/>
          <w:szCs w:val="22"/>
        </w:rPr>
      </w:pPr>
      <w:r w:rsidRPr="000E4D18">
        <w:rPr>
          <w:sz w:val="22"/>
          <w:szCs w:val="22"/>
        </w:rPr>
        <w:t>další údaje dle smluvního ujednání obou stran.</w:t>
      </w:r>
    </w:p>
    <w:p w14:paraId="6F443625" w14:textId="77777777" w:rsidR="008F096A" w:rsidRPr="000E4D18" w:rsidRDefault="008F096A" w:rsidP="004342FF">
      <w:pPr>
        <w:numPr>
          <w:ilvl w:val="1"/>
          <w:numId w:val="5"/>
        </w:numPr>
        <w:tabs>
          <w:tab w:val="clear" w:pos="1440"/>
        </w:tabs>
        <w:spacing w:before="60"/>
        <w:ind w:left="284" w:hanging="284"/>
        <w:jc w:val="both"/>
        <w:rPr>
          <w:sz w:val="22"/>
          <w:szCs w:val="22"/>
        </w:rPr>
      </w:pPr>
      <w:r w:rsidRPr="000E4D18">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26DE1531" w14:textId="77777777" w:rsidR="008F096A" w:rsidRPr="000E4D18" w:rsidRDefault="008F096A" w:rsidP="004342FF">
      <w:pPr>
        <w:numPr>
          <w:ilvl w:val="1"/>
          <w:numId w:val="5"/>
        </w:numPr>
        <w:tabs>
          <w:tab w:val="clear" w:pos="1440"/>
        </w:tabs>
        <w:spacing w:before="60"/>
        <w:ind w:left="284" w:hanging="284"/>
        <w:jc w:val="both"/>
        <w:rPr>
          <w:sz w:val="22"/>
          <w:szCs w:val="22"/>
        </w:rPr>
      </w:pPr>
      <w:r w:rsidRPr="000E4D18">
        <w:rPr>
          <w:sz w:val="22"/>
          <w:szCs w:val="22"/>
        </w:rPr>
        <w:t>Pokud objednatel odmítl dokončené dílo převzít, musí být sepsán o tomto zápis se stanovisky obou smluvních stran a se zdůvodněním.</w:t>
      </w:r>
    </w:p>
    <w:p w14:paraId="30DFB412"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Odpovědnost za vady, záruky, reklamace.</w:t>
      </w:r>
    </w:p>
    <w:p w14:paraId="110BE405" w14:textId="77777777" w:rsidR="008F096A" w:rsidRPr="000E4D18" w:rsidRDefault="008F096A" w:rsidP="004342FF">
      <w:pPr>
        <w:numPr>
          <w:ilvl w:val="0"/>
          <w:numId w:val="6"/>
        </w:numPr>
        <w:tabs>
          <w:tab w:val="clear" w:pos="1440"/>
        </w:tabs>
        <w:spacing w:before="60"/>
        <w:ind w:left="284" w:hanging="284"/>
        <w:jc w:val="both"/>
        <w:rPr>
          <w:sz w:val="22"/>
          <w:szCs w:val="22"/>
        </w:rPr>
      </w:pPr>
      <w:r w:rsidRPr="000E4D18">
        <w:rPr>
          <w:sz w:val="22"/>
          <w:szCs w:val="22"/>
        </w:rPr>
        <w:t>Zhotovitel odpovídá za vady díla v záruční době, jeho odpovědnost se řídí příslušnými ustanoveními občanského zákoníku (§§ 2615 a násl. občanského zákoníku).</w:t>
      </w:r>
    </w:p>
    <w:p w14:paraId="10374041" w14:textId="77777777" w:rsidR="008F096A" w:rsidRPr="000E4D18" w:rsidRDefault="008F096A" w:rsidP="004342FF">
      <w:pPr>
        <w:numPr>
          <w:ilvl w:val="0"/>
          <w:numId w:val="6"/>
        </w:numPr>
        <w:tabs>
          <w:tab w:val="clear" w:pos="1440"/>
        </w:tabs>
        <w:spacing w:before="60"/>
        <w:ind w:left="284" w:hanging="284"/>
        <w:jc w:val="both"/>
        <w:rPr>
          <w:sz w:val="22"/>
          <w:szCs w:val="22"/>
        </w:rPr>
      </w:pPr>
      <w:r w:rsidRPr="000E4D18">
        <w:rPr>
          <w:sz w:val="22"/>
          <w:szCs w:val="22"/>
        </w:rPr>
        <w:t xml:space="preserve">Zhotovitel poskytuje záruku za jakost provedeného díla po dobu 60 měsíců. Záruční doba počíná plynout ode dne předání a převzetí díla. </w:t>
      </w:r>
      <w:r w:rsidRPr="000E4D18">
        <w:rPr>
          <w:bCs/>
          <w:iCs/>
          <w:sz w:val="22"/>
          <w:szCs w:val="22"/>
        </w:rPr>
        <w:t>Současně je zhotovitel oprávněn předat zadavateli popis údržby zhotoveného díla</w:t>
      </w:r>
    </w:p>
    <w:p w14:paraId="32A8A613" w14:textId="77777777" w:rsidR="008F096A" w:rsidRPr="000E4D18" w:rsidRDefault="008F096A" w:rsidP="004342FF">
      <w:pPr>
        <w:numPr>
          <w:ilvl w:val="0"/>
          <w:numId w:val="6"/>
        </w:numPr>
        <w:tabs>
          <w:tab w:val="clear" w:pos="1440"/>
          <w:tab w:val="num" w:pos="-4253"/>
        </w:tabs>
        <w:spacing w:before="60"/>
        <w:ind w:left="284" w:hanging="284"/>
        <w:jc w:val="both"/>
        <w:rPr>
          <w:sz w:val="22"/>
          <w:szCs w:val="22"/>
        </w:rPr>
      </w:pPr>
      <w:r w:rsidRPr="000E4D18">
        <w:rPr>
          <w:sz w:val="22"/>
          <w:szCs w:val="22"/>
        </w:rPr>
        <w:t>Vyskytne-li se v průběhu záruční doby na provedeném díle vada, objednatel písemně toto oznámí zhotoviteli, což znamená, že požaduje její bezplatné odstranění.</w:t>
      </w:r>
    </w:p>
    <w:p w14:paraId="0AF8040B" w14:textId="77777777" w:rsidR="008F096A" w:rsidRPr="000E4D18" w:rsidRDefault="008F096A" w:rsidP="004342FF">
      <w:pPr>
        <w:numPr>
          <w:ilvl w:val="0"/>
          <w:numId w:val="6"/>
        </w:numPr>
        <w:tabs>
          <w:tab w:val="clear" w:pos="1440"/>
        </w:tabs>
        <w:spacing w:before="60"/>
        <w:ind w:left="284" w:hanging="284"/>
        <w:jc w:val="both"/>
        <w:rPr>
          <w:i/>
          <w:sz w:val="22"/>
          <w:szCs w:val="22"/>
        </w:rPr>
      </w:pPr>
      <w:r w:rsidRPr="000E4D18">
        <w:rPr>
          <w:sz w:val="22"/>
          <w:szCs w:val="22"/>
        </w:rPr>
        <w:t xml:space="preserve">Objednatel je povinen vady zjištěné v průběhu trvání záruční doby písemně reklamovat u zhotovitele bez zbytečného odkladu po jejich zjištění; zhotovitel oznámí nejpozději do </w:t>
      </w:r>
      <w:r w:rsidR="0098273A" w:rsidRPr="000E4D18">
        <w:rPr>
          <w:sz w:val="22"/>
          <w:szCs w:val="22"/>
        </w:rPr>
        <w:t>15 (Patnácti)</w:t>
      </w:r>
      <w:r w:rsidRPr="000E4D18">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67BFC501" w14:textId="77777777" w:rsidR="008F096A" w:rsidRPr="000E4D18" w:rsidRDefault="008F096A" w:rsidP="004342FF">
      <w:pPr>
        <w:numPr>
          <w:ilvl w:val="0"/>
          <w:numId w:val="6"/>
        </w:numPr>
        <w:tabs>
          <w:tab w:val="clear" w:pos="1440"/>
        </w:tabs>
        <w:spacing w:before="60"/>
        <w:ind w:left="284" w:hanging="284"/>
        <w:jc w:val="both"/>
        <w:rPr>
          <w:sz w:val="22"/>
          <w:szCs w:val="22"/>
        </w:rPr>
      </w:pPr>
      <w:r w:rsidRPr="000E4D18">
        <w:rPr>
          <w:sz w:val="22"/>
          <w:szCs w:val="22"/>
        </w:rPr>
        <w:t>Objednatel je povinen umožnit zhotoviteli odstranění vady, zhotovitel započne s odstraňování</w:t>
      </w:r>
      <w:r w:rsidR="001E3005">
        <w:rPr>
          <w:sz w:val="22"/>
          <w:szCs w:val="22"/>
        </w:rPr>
        <w:t>m</w:t>
      </w:r>
      <w:r w:rsidRPr="000E4D18">
        <w:rPr>
          <w:sz w:val="22"/>
          <w:szCs w:val="22"/>
        </w:rPr>
        <w:t xml:space="preserve"> vady do sedmi pracovních dnů ode dne doručení písemného oznámení o vadě, pokud se smluvní strany nedohodnou jinak.</w:t>
      </w:r>
    </w:p>
    <w:p w14:paraId="42F59B3E"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Odstoupení od smlouvy</w:t>
      </w:r>
    </w:p>
    <w:p w14:paraId="6351783B" w14:textId="77777777" w:rsidR="008F096A" w:rsidRPr="000E4D18" w:rsidRDefault="008F096A" w:rsidP="004342FF">
      <w:pPr>
        <w:numPr>
          <w:ilvl w:val="0"/>
          <w:numId w:val="7"/>
        </w:numPr>
        <w:tabs>
          <w:tab w:val="clear" w:pos="1440"/>
        </w:tabs>
        <w:spacing w:before="60"/>
        <w:ind w:left="284" w:hanging="284"/>
        <w:jc w:val="both"/>
        <w:rPr>
          <w:sz w:val="22"/>
          <w:szCs w:val="22"/>
        </w:rPr>
      </w:pPr>
      <w:r w:rsidRPr="000E4D18">
        <w:rPr>
          <w:sz w:val="22"/>
          <w:szCs w:val="22"/>
        </w:rPr>
        <w:lastRenderedPageBreak/>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14:paraId="477E600D" w14:textId="77777777" w:rsidR="008F096A" w:rsidRPr="000E4D18" w:rsidRDefault="008F096A" w:rsidP="004342FF">
      <w:pPr>
        <w:numPr>
          <w:ilvl w:val="0"/>
          <w:numId w:val="7"/>
        </w:numPr>
        <w:tabs>
          <w:tab w:val="clear" w:pos="1440"/>
        </w:tabs>
        <w:spacing w:before="60"/>
        <w:ind w:left="284" w:hanging="284"/>
        <w:jc w:val="both"/>
        <w:rPr>
          <w:sz w:val="22"/>
          <w:szCs w:val="22"/>
        </w:rPr>
      </w:pPr>
      <w:r w:rsidRPr="000E4D18">
        <w:rPr>
          <w:sz w:val="22"/>
          <w:szCs w:val="22"/>
        </w:rPr>
        <w:t>Odstoupení nabývá účinnosti dnem jeho doručení druhé smluvní straně a jeho účinky se řídí příslušnými ustanoveními občanského zákoníku.</w:t>
      </w:r>
    </w:p>
    <w:p w14:paraId="5637ACC9" w14:textId="77777777" w:rsidR="008F096A" w:rsidRPr="000E4D18" w:rsidRDefault="008F096A" w:rsidP="004342FF">
      <w:pPr>
        <w:numPr>
          <w:ilvl w:val="0"/>
          <w:numId w:val="7"/>
        </w:numPr>
        <w:tabs>
          <w:tab w:val="clear" w:pos="1440"/>
        </w:tabs>
        <w:spacing w:before="60"/>
        <w:ind w:left="284" w:hanging="284"/>
        <w:jc w:val="both"/>
        <w:rPr>
          <w:sz w:val="22"/>
          <w:szCs w:val="22"/>
        </w:rPr>
      </w:pPr>
      <w:r w:rsidRPr="000E4D18">
        <w:rPr>
          <w:sz w:val="22"/>
          <w:szCs w:val="22"/>
        </w:rPr>
        <w:t>V případě odstoupení objednatele je zhotovitel povinen předat objednateli nedokončené dílo vč. věcí, které jsou součástí díla a byly jím opatřeny, a uhradit objednateli příp. vzniklou škodu.</w:t>
      </w:r>
    </w:p>
    <w:p w14:paraId="30EC8199" w14:textId="77777777" w:rsidR="008F096A" w:rsidRPr="000E4D18" w:rsidRDefault="008F096A" w:rsidP="004342FF">
      <w:pPr>
        <w:numPr>
          <w:ilvl w:val="0"/>
          <w:numId w:val="7"/>
        </w:numPr>
        <w:tabs>
          <w:tab w:val="clear" w:pos="1440"/>
        </w:tabs>
        <w:spacing w:before="60"/>
        <w:ind w:left="284" w:hanging="284"/>
        <w:jc w:val="both"/>
        <w:rPr>
          <w:sz w:val="22"/>
          <w:szCs w:val="22"/>
        </w:rPr>
      </w:pPr>
      <w:r w:rsidRPr="000E4D18">
        <w:rPr>
          <w:sz w:val="22"/>
          <w:szCs w:val="22"/>
        </w:rPr>
        <w:t>Objednatel je povinen v případě odstoupení od této smlouvy uhradit zhotoviteli náklady, které zhotovitel vynaložil na zhotovení díla ke dni, kdy došlo k odstoupení od smlouvy.</w:t>
      </w:r>
    </w:p>
    <w:p w14:paraId="7C34979B"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Sankce</w:t>
      </w:r>
    </w:p>
    <w:p w14:paraId="08A90B06" w14:textId="77777777" w:rsidR="008F096A" w:rsidRPr="000E4D18" w:rsidRDefault="008F096A" w:rsidP="004342FF">
      <w:pPr>
        <w:numPr>
          <w:ilvl w:val="0"/>
          <w:numId w:val="8"/>
        </w:numPr>
        <w:tabs>
          <w:tab w:val="clear" w:pos="1440"/>
        </w:tabs>
        <w:spacing w:before="60"/>
        <w:ind w:left="284" w:hanging="284"/>
        <w:jc w:val="both"/>
        <w:rPr>
          <w:sz w:val="22"/>
          <w:szCs w:val="22"/>
        </w:rPr>
      </w:pPr>
      <w:r w:rsidRPr="000E4D18">
        <w:rPr>
          <w:sz w:val="22"/>
          <w:szCs w:val="22"/>
        </w:rPr>
        <w:t>V případě, že zhotovitel nedodrží termín dokončení díla z důvodů na jeho straně, zaplatí objednateli smluvní pokutu ve výši 0,05 % z ceny díla za každý i započatý den prodlení.</w:t>
      </w:r>
    </w:p>
    <w:p w14:paraId="5818A671" w14:textId="77777777" w:rsidR="008F096A" w:rsidRPr="000E4D18" w:rsidRDefault="008F096A" w:rsidP="004342FF">
      <w:pPr>
        <w:numPr>
          <w:ilvl w:val="0"/>
          <w:numId w:val="8"/>
        </w:numPr>
        <w:tabs>
          <w:tab w:val="clear" w:pos="1440"/>
        </w:tabs>
        <w:spacing w:before="60"/>
        <w:ind w:left="284" w:hanging="284"/>
        <w:jc w:val="both"/>
        <w:rPr>
          <w:sz w:val="22"/>
          <w:szCs w:val="22"/>
        </w:rPr>
      </w:pPr>
      <w:r w:rsidRPr="000E4D18">
        <w:rPr>
          <w:sz w:val="22"/>
          <w:szCs w:val="22"/>
        </w:rPr>
        <w:t>V případě nedodržení termínu k odstranění vad v záruční době dle čl. IX. odst. 4. této smlouvy, zaplatí zhotovitel objednateli smluvní pokutu ve výši 2.000, - Kč</w:t>
      </w:r>
      <w:r w:rsidR="0098273A" w:rsidRPr="000E4D18">
        <w:rPr>
          <w:sz w:val="22"/>
          <w:szCs w:val="22"/>
        </w:rPr>
        <w:t xml:space="preserve"> (Dva tisíce korun českých)</w:t>
      </w:r>
      <w:r w:rsidRPr="000E4D18">
        <w:rPr>
          <w:sz w:val="22"/>
          <w:szCs w:val="22"/>
        </w:rPr>
        <w:t xml:space="preserve"> za vadu a každý den prodlení.</w:t>
      </w:r>
    </w:p>
    <w:p w14:paraId="44B61EE8" w14:textId="77777777" w:rsidR="008F096A" w:rsidRPr="000E4D18" w:rsidRDefault="008F096A" w:rsidP="004342FF">
      <w:pPr>
        <w:numPr>
          <w:ilvl w:val="0"/>
          <w:numId w:val="8"/>
        </w:numPr>
        <w:tabs>
          <w:tab w:val="clear" w:pos="1440"/>
        </w:tabs>
        <w:spacing w:before="60"/>
        <w:ind w:left="284" w:hanging="284"/>
        <w:jc w:val="both"/>
        <w:rPr>
          <w:sz w:val="22"/>
          <w:szCs w:val="22"/>
        </w:rPr>
      </w:pPr>
      <w:r w:rsidRPr="000E4D18">
        <w:rPr>
          <w:sz w:val="22"/>
          <w:szCs w:val="22"/>
        </w:rPr>
        <w:t>Pokud objednatel neuhradí fakturu za provedení díla ve stanoveném termínu, zaplatí zhotoviteli úrok z prodlení ve výši 0,05 % z dlužné částky za každý i započatý den prodlení.</w:t>
      </w:r>
    </w:p>
    <w:p w14:paraId="19CC8CAA" w14:textId="77777777" w:rsidR="008F096A" w:rsidRPr="000E4D18" w:rsidRDefault="008F096A" w:rsidP="004342FF">
      <w:pPr>
        <w:numPr>
          <w:ilvl w:val="0"/>
          <w:numId w:val="8"/>
        </w:numPr>
        <w:tabs>
          <w:tab w:val="clear" w:pos="1440"/>
          <w:tab w:val="num" w:pos="-4253"/>
        </w:tabs>
        <w:spacing w:before="60"/>
        <w:ind w:left="284" w:hanging="284"/>
        <w:jc w:val="both"/>
        <w:rPr>
          <w:sz w:val="22"/>
          <w:szCs w:val="22"/>
        </w:rPr>
      </w:pPr>
      <w:r w:rsidRPr="000E4D18">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14:paraId="573D1C30" w14:textId="77777777" w:rsidR="008F096A" w:rsidRPr="000E4D18" w:rsidRDefault="008F096A" w:rsidP="004342FF">
      <w:pPr>
        <w:numPr>
          <w:ilvl w:val="0"/>
          <w:numId w:val="9"/>
        </w:numPr>
        <w:spacing w:before="240"/>
        <w:ind w:left="0" w:firstLine="0"/>
        <w:jc w:val="center"/>
        <w:rPr>
          <w:b/>
          <w:sz w:val="22"/>
          <w:szCs w:val="22"/>
        </w:rPr>
      </w:pPr>
      <w:r w:rsidRPr="000E4D18">
        <w:rPr>
          <w:b/>
          <w:sz w:val="22"/>
          <w:szCs w:val="22"/>
        </w:rPr>
        <w:t>Další ujednání</w:t>
      </w:r>
    </w:p>
    <w:p w14:paraId="5E6F53BF" w14:textId="77777777" w:rsidR="008F096A" w:rsidRPr="000E4D18" w:rsidRDefault="008F096A" w:rsidP="004342FF">
      <w:pPr>
        <w:numPr>
          <w:ilvl w:val="0"/>
          <w:numId w:val="14"/>
        </w:numPr>
        <w:tabs>
          <w:tab w:val="clear" w:pos="1440"/>
          <w:tab w:val="num" w:pos="-3240"/>
        </w:tabs>
        <w:spacing w:before="60"/>
        <w:ind w:left="284" w:hanging="284"/>
        <w:jc w:val="both"/>
        <w:rPr>
          <w:sz w:val="22"/>
          <w:szCs w:val="22"/>
        </w:rPr>
      </w:pPr>
      <w:r w:rsidRPr="000E4D18">
        <w:rPr>
          <w:sz w:val="22"/>
          <w:szCs w:val="22"/>
        </w:rPr>
        <w:t xml:space="preserve">Ve smyslu zákona č. 320/2001 Sb., o finanční kontrole, ve znění </w:t>
      </w:r>
      <w:proofErr w:type="spellStart"/>
      <w:r w:rsidRPr="000E4D18">
        <w:rPr>
          <w:sz w:val="22"/>
          <w:szCs w:val="22"/>
        </w:rPr>
        <w:t>pozd</w:t>
      </w:r>
      <w:proofErr w:type="spellEnd"/>
      <w:r w:rsidRPr="000E4D18">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14:paraId="6FECBF52" w14:textId="77777777" w:rsidR="008F096A" w:rsidRPr="000E4D18" w:rsidRDefault="008F096A" w:rsidP="004342FF">
      <w:pPr>
        <w:numPr>
          <w:ilvl w:val="0"/>
          <w:numId w:val="14"/>
        </w:numPr>
        <w:tabs>
          <w:tab w:val="clear" w:pos="1440"/>
          <w:tab w:val="num" w:pos="-3240"/>
        </w:tabs>
        <w:spacing w:before="60"/>
        <w:ind w:left="284" w:hanging="284"/>
        <w:jc w:val="both"/>
        <w:rPr>
          <w:b/>
          <w:sz w:val="22"/>
          <w:szCs w:val="22"/>
        </w:rPr>
      </w:pPr>
      <w:r w:rsidRPr="000E4D18">
        <w:rPr>
          <w:sz w:val="22"/>
          <w:szCs w:val="22"/>
        </w:rPr>
        <w:t>Zhotovitel se dále zavazuje poskytnout na žádost objednatele písemně jakékoli doplňující informace související s realizací projektu, a to ve lhůtě stanovené objednatelem.</w:t>
      </w:r>
    </w:p>
    <w:p w14:paraId="68748D12" w14:textId="77777777" w:rsidR="008F096A" w:rsidRPr="000E4D18" w:rsidRDefault="008F096A" w:rsidP="004342FF">
      <w:pPr>
        <w:numPr>
          <w:ilvl w:val="0"/>
          <w:numId w:val="14"/>
        </w:numPr>
        <w:tabs>
          <w:tab w:val="clear" w:pos="1440"/>
          <w:tab w:val="num" w:pos="-3240"/>
        </w:tabs>
        <w:spacing w:before="60"/>
        <w:ind w:left="284" w:hanging="284"/>
        <w:jc w:val="both"/>
        <w:rPr>
          <w:b/>
          <w:sz w:val="22"/>
          <w:szCs w:val="22"/>
        </w:rPr>
      </w:pPr>
      <w:r w:rsidRPr="000E4D18">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14:paraId="5A54D51D" w14:textId="77777777" w:rsidR="008F096A" w:rsidRPr="000E4D18" w:rsidRDefault="008F096A" w:rsidP="006041A7">
      <w:pPr>
        <w:numPr>
          <w:ilvl w:val="0"/>
          <w:numId w:val="9"/>
        </w:numPr>
        <w:spacing w:before="240"/>
        <w:ind w:left="0" w:firstLine="0"/>
        <w:jc w:val="center"/>
        <w:rPr>
          <w:b/>
          <w:sz w:val="22"/>
          <w:szCs w:val="22"/>
        </w:rPr>
      </w:pPr>
      <w:r w:rsidRPr="000E4D18">
        <w:rPr>
          <w:b/>
          <w:sz w:val="22"/>
          <w:szCs w:val="22"/>
        </w:rPr>
        <w:t>Závěrečná ustanovení</w:t>
      </w:r>
    </w:p>
    <w:p w14:paraId="038090C1" w14:textId="06954606"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Smlouva byla schválena usnesením Rady města Český Krumlov ze dne </w:t>
      </w:r>
      <w:r w:rsidR="008E1BAA">
        <w:rPr>
          <w:sz w:val="22"/>
          <w:szCs w:val="22"/>
        </w:rPr>
        <w:t>17. srpna 2020</w:t>
      </w:r>
      <w:r w:rsidRPr="000E4D18">
        <w:rPr>
          <w:sz w:val="22"/>
          <w:szCs w:val="22"/>
        </w:rPr>
        <w:t xml:space="preserve">, č. usnesení: </w:t>
      </w:r>
      <w:r w:rsidR="008E1BAA">
        <w:rPr>
          <w:sz w:val="22"/>
          <w:szCs w:val="22"/>
        </w:rPr>
        <w:t>0424</w:t>
      </w:r>
      <w:r w:rsidRPr="000E4D18">
        <w:rPr>
          <w:sz w:val="22"/>
          <w:szCs w:val="22"/>
        </w:rPr>
        <w:t>/RM</w:t>
      </w:r>
      <w:r w:rsidR="008E1BAA">
        <w:rPr>
          <w:sz w:val="22"/>
          <w:szCs w:val="22"/>
        </w:rPr>
        <w:t>25</w:t>
      </w:r>
      <w:r w:rsidRPr="000E4D18">
        <w:rPr>
          <w:sz w:val="22"/>
          <w:szCs w:val="22"/>
        </w:rPr>
        <w:t>/20</w:t>
      </w:r>
      <w:r w:rsidR="008E1BAA">
        <w:rPr>
          <w:sz w:val="22"/>
          <w:szCs w:val="22"/>
        </w:rPr>
        <w:t>20</w:t>
      </w:r>
      <w:r w:rsidRPr="000E4D18">
        <w:rPr>
          <w:sz w:val="22"/>
          <w:szCs w:val="22"/>
        </w:rPr>
        <w:t>.</w:t>
      </w:r>
    </w:p>
    <w:p w14:paraId="763E0012"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4395A913"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Smluvní strany se dohodly, že zvyklosti nemají přednost před ustanoveními této smlouvy ani před ustanoveními zákona. </w:t>
      </w:r>
    </w:p>
    <w:p w14:paraId="5F842587"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Veškeré změny této smlouvy mohou být po dohodě smluvních stran činěny pouze písemnou formou, a to v podobě číslovaných dodatků k této smlouvě. </w:t>
      </w:r>
    </w:p>
    <w:p w14:paraId="6BA08DE6"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Pokud v této smlouvě nebylo ujednáno jinak, řídí se právní poměry z ní vyplývající a vznikající občanským zákoníkem. </w:t>
      </w:r>
    </w:p>
    <w:p w14:paraId="097092F0"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Smluvní strany jsou povinny zachovávat vůči třetím osobám mlčenlivost o veškerých skutečnostech, o nichž se dozvěděly v souvislosti se Smlouvou, které se týkají činnosti druhé smluvní strany a smluvní </w:t>
      </w:r>
      <w:r w:rsidRPr="000E4D18">
        <w:rPr>
          <w:sz w:val="22"/>
          <w:szCs w:val="22"/>
        </w:rPr>
        <w:lastRenderedPageBreak/>
        <w:t xml:space="preserve">strany se nedohodly na jejich zveřejnění v této Smlouvě jinak. Povinnost mlčenlivosti se nevztahuje na případy, kdy jsou smluvní strany povinny poskytnout informace na základě zákona nebo na výzvu osoby k tomu zákonem oprávněné. </w:t>
      </w:r>
    </w:p>
    <w:p w14:paraId="3EC1C7B2"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14:paraId="2B16CE95"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Zhotovitel je podle ustanovení § 2 písm. e) zákona č. 320/2001 Sb., o finanční kontrole ve veřejné správě a o změně některých zákonů (zákon o finanční kontrole), ve znění </w:t>
      </w:r>
      <w:proofErr w:type="spellStart"/>
      <w:r w:rsidRPr="000E4D18">
        <w:rPr>
          <w:sz w:val="22"/>
          <w:szCs w:val="22"/>
        </w:rPr>
        <w:t>pozd</w:t>
      </w:r>
      <w:proofErr w:type="spellEnd"/>
      <w:r w:rsidRPr="000E4D18">
        <w:rPr>
          <w:sz w:val="22"/>
          <w:szCs w:val="22"/>
        </w:rPr>
        <w:t xml:space="preserve">. předpisů, osobou povinnou spolupůsobit při výkonu finanční kontroly prováděné v souvislosti s úhradou zboží a služeb z veřejných výdajů nebo z veřejné finanční podpory. </w:t>
      </w:r>
    </w:p>
    <w:p w14:paraId="24FFF895"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Smluvní strany jsou povinny uchovávat veškerou dokumentaci související s prováděním Smlouvy a s realizací projektu vč. účetních dokladů po dobu deseti let od zániku závazků vyplývajících ze Smlouvy, minimálně však do konce roku 2030. </w:t>
      </w:r>
    </w:p>
    <w:p w14:paraId="0AF0266D"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Zhotovitel se dále zavazuje poskytnout na žádost objednatele písemně jakékoli doplňující informace související s realizací projektu ve lhůtě stanovené objednatelem, a to po dobu deseti let od zániku závazků vyplývajících ze Smlouvy, minimálně však do konce roku 2030. </w:t>
      </w:r>
    </w:p>
    <w:p w14:paraId="39FEE336"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Zhotovitel se zavazuje nevydávat bez předchozího písemného souhlasu objednatele žádná stanoviska, komentáře či oznámení pro sdělovací prostředky nebo jiné veřejné distributory a zpracovatele informací či třetí osoby. </w:t>
      </w:r>
    </w:p>
    <w:p w14:paraId="025F70A1"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Zhotovitel není oprávněn postoupit jakákoliv práva, povinnosti a závazky vyplývající z této Smlouvy, vč. postoupení Smlouvy ve smyslu §§ 1895 a násl. občanského zákoníku, bez předchozího písemného souhlasu objednatele.</w:t>
      </w:r>
    </w:p>
    <w:p w14:paraId="22707415"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Zhotovitel bere na vědomí, že objednatel je povinným subjektem dle zákona č. 106/1999 Sb., o svobodném přístupu k informacím, ve znění </w:t>
      </w:r>
      <w:proofErr w:type="spellStart"/>
      <w:r w:rsidRPr="000E4D18">
        <w:rPr>
          <w:sz w:val="22"/>
          <w:szCs w:val="22"/>
        </w:rPr>
        <w:t>pozd</w:t>
      </w:r>
      <w:proofErr w:type="spellEnd"/>
      <w:r w:rsidRPr="000E4D18">
        <w:rPr>
          <w:sz w:val="22"/>
          <w:szCs w:val="22"/>
        </w:rPr>
        <w:t xml:space="preserve">.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w:t>
      </w:r>
      <w:proofErr w:type="spellStart"/>
      <w:r w:rsidRPr="000E4D18">
        <w:rPr>
          <w:sz w:val="22"/>
          <w:szCs w:val="22"/>
        </w:rPr>
        <w:t>pozd</w:t>
      </w:r>
      <w:proofErr w:type="spellEnd"/>
      <w:r w:rsidRPr="000E4D18">
        <w:rPr>
          <w:sz w:val="22"/>
          <w:szCs w:val="22"/>
        </w:rPr>
        <w:t>. předpisů (dále též „zákon o zadávání veřejných zakázek“).</w:t>
      </w:r>
    </w:p>
    <w:p w14:paraId="4F2207D2"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Zhotovitel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zhotovitel souhlas dle ustanovení § 5 odst. 2 zákona č. 101/2000 Sb., o ochraně osobních údajů, ve znění pozdějších předpisů.</w:t>
      </w:r>
    </w:p>
    <w:p w14:paraId="6792EAFD"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0A4DD4BD" w14:textId="77777777" w:rsidR="00880D4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66E70E8E" w14:textId="77777777" w:rsidR="008F096A" w:rsidRPr="000E4D18" w:rsidRDefault="00880D4A" w:rsidP="004342FF">
      <w:pPr>
        <w:numPr>
          <w:ilvl w:val="1"/>
          <w:numId w:val="9"/>
        </w:numPr>
        <w:tabs>
          <w:tab w:val="clear" w:pos="4710"/>
        </w:tabs>
        <w:spacing w:before="60" w:line="252" w:lineRule="auto"/>
        <w:ind w:left="426" w:hanging="457"/>
        <w:jc w:val="both"/>
        <w:rPr>
          <w:sz w:val="22"/>
          <w:szCs w:val="22"/>
        </w:rPr>
      </w:pPr>
      <w:r w:rsidRPr="000E4D18">
        <w:rPr>
          <w:sz w:val="22"/>
          <w:szCs w:val="22"/>
        </w:rPr>
        <w:t xml:space="preserve">Smlouva je vyhotovena ve čtyřech (4) stejnopisech s platností originálu, z nichž jeden (1) stejnopis obdrží </w:t>
      </w:r>
      <w:r w:rsidR="0054258E" w:rsidRPr="000E4D18">
        <w:rPr>
          <w:sz w:val="22"/>
          <w:szCs w:val="22"/>
        </w:rPr>
        <w:t>zhotovi</w:t>
      </w:r>
      <w:r w:rsidRPr="000E4D18">
        <w:rPr>
          <w:sz w:val="22"/>
          <w:szCs w:val="22"/>
        </w:rPr>
        <w:t>tel a tři (3) si ponechá objednatel.</w:t>
      </w:r>
    </w:p>
    <w:p w14:paraId="49264AC2" w14:textId="77777777" w:rsidR="00880D4A" w:rsidRDefault="0054258E" w:rsidP="004342FF">
      <w:pPr>
        <w:numPr>
          <w:ilvl w:val="1"/>
          <w:numId w:val="9"/>
        </w:numPr>
        <w:tabs>
          <w:tab w:val="clear" w:pos="4710"/>
        </w:tabs>
        <w:spacing w:before="60" w:line="252" w:lineRule="auto"/>
        <w:ind w:left="426" w:hanging="457"/>
        <w:jc w:val="both"/>
        <w:rPr>
          <w:sz w:val="22"/>
          <w:szCs w:val="22"/>
        </w:rPr>
      </w:pPr>
      <w:r w:rsidRPr="000E4D18">
        <w:rPr>
          <w:sz w:val="22"/>
          <w:szCs w:val="22"/>
        </w:rPr>
        <w:t>Nedílnou součástí této smlouvy je položkový rozpočet, který zhotovitel poskytl objednateli při zpracování nabídky, a který tvoří přílohu této smlouvy.</w:t>
      </w:r>
    </w:p>
    <w:p w14:paraId="5D0EC0E7" w14:textId="77777777" w:rsidR="00706C79" w:rsidRPr="000E4D18" w:rsidRDefault="00706C79" w:rsidP="004342FF">
      <w:pPr>
        <w:numPr>
          <w:ilvl w:val="1"/>
          <w:numId w:val="9"/>
        </w:numPr>
        <w:tabs>
          <w:tab w:val="clear" w:pos="4710"/>
        </w:tabs>
        <w:spacing w:before="60" w:line="252" w:lineRule="auto"/>
        <w:ind w:left="426" w:hanging="457"/>
        <w:jc w:val="both"/>
        <w:rPr>
          <w:sz w:val="22"/>
          <w:szCs w:val="22"/>
        </w:rPr>
      </w:pPr>
      <w:r w:rsidRPr="00683EE2">
        <w:rPr>
          <w:sz w:val="22"/>
          <w:szCs w:val="22"/>
        </w:rPr>
        <w:t xml:space="preserve">Tato smlouva obsahuje </w:t>
      </w:r>
      <w:r>
        <w:rPr>
          <w:sz w:val="22"/>
          <w:szCs w:val="22"/>
        </w:rPr>
        <w:t>6</w:t>
      </w:r>
      <w:r w:rsidRPr="00683EE2">
        <w:rPr>
          <w:sz w:val="22"/>
          <w:szCs w:val="22"/>
        </w:rPr>
        <w:t xml:space="preserve"> </w:t>
      </w:r>
      <w:r>
        <w:rPr>
          <w:sz w:val="22"/>
          <w:szCs w:val="22"/>
        </w:rPr>
        <w:t>stran</w:t>
      </w:r>
      <w:r w:rsidRPr="00683EE2">
        <w:rPr>
          <w:sz w:val="22"/>
          <w:szCs w:val="22"/>
        </w:rPr>
        <w:t>.</w:t>
      </w:r>
    </w:p>
    <w:p w14:paraId="1A0B4240" w14:textId="77777777" w:rsidR="008F096A" w:rsidRPr="000E4D18" w:rsidRDefault="008F096A" w:rsidP="008F096A">
      <w:pPr>
        <w:spacing w:before="240"/>
        <w:rPr>
          <w:sz w:val="22"/>
          <w:szCs w:val="22"/>
        </w:rPr>
      </w:pPr>
      <w:r w:rsidRPr="000E4D18">
        <w:rPr>
          <w:sz w:val="22"/>
          <w:szCs w:val="22"/>
        </w:rPr>
        <w:t>Přílohy:</w:t>
      </w:r>
    </w:p>
    <w:p w14:paraId="3CF94D0B" w14:textId="77777777" w:rsidR="008F096A" w:rsidRPr="000E4D18" w:rsidRDefault="008F096A" w:rsidP="008F096A">
      <w:pPr>
        <w:spacing w:before="60"/>
        <w:ind w:left="426" w:hanging="426"/>
        <w:rPr>
          <w:sz w:val="22"/>
          <w:szCs w:val="22"/>
        </w:rPr>
      </w:pPr>
      <w:r w:rsidRPr="000E4D18">
        <w:rPr>
          <w:sz w:val="22"/>
          <w:szCs w:val="22"/>
        </w:rPr>
        <w:lastRenderedPageBreak/>
        <w:t xml:space="preserve">č. 1 - </w:t>
      </w:r>
      <w:r w:rsidR="009777CD" w:rsidRPr="000E4D18">
        <w:rPr>
          <w:sz w:val="22"/>
          <w:szCs w:val="22"/>
        </w:rPr>
        <w:t xml:space="preserve">Položkový </w:t>
      </w:r>
      <w:r w:rsidRPr="000E4D18">
        <w:rPr>
          <w:sz w:val="22"/>
          <w:szCs w:val="22"/>
        </w:rPr>
        <w:t xml:space="preserve">rozpočet (oceněný soupis </w:t>
      </w:r>
      <w:r w:rsidR="0098273A" w:rsidRPr="000E4D18">
        <w:rPr>
          <w:sz w:val="22"/>
          <w:szCs w:val="22"/>
        </w:rPr>
        <w:t>prací, dodávek a služeb s výkazem výměr</w:t>
      </w:r>
      <w:r w:rsidRPr="000E4D18">
        <w:rPr>
          <w:sz w:val="22"/>
          <w:szCs w:val="22"/>
        </w:rPr>
        <w:t>) - cenová nabídka zhotovitele</w:t>
      </w:r>
    </w:p>
    <w:p w14:paraId="7696BEC6" w14:textId="4989EDA2" w:rsidR="008F096A" w:rsidRPr="000E4D18" w:rsidRDefault="008F096A" w:rsidP="008F096A">
      <w:pPr>
        <w:spacing w:before="360"/>
        <w:rPr>
          <w:sz w:val="22"/>
          <w:szCs w:val="22"/>
        </w:rPr>
      </w:pPr>
      <w:r w:rsidRPr="000E4D18">
        <w:rPr>
          <w:sz w:val="22"/>
          <w:szCs w:val="22"/>
        </w:rPr>
        <w:t xml:space="preserve">V Českém Krumlově, dne </w:t>
      </w:r>
      <w:r w:rsidR="00AC65A9">
        <w:rPr>
          <w:sz w:val="22"/>
          <w:szCs w:val="22"/>
        </w:rPr>
        <w:t>31. srpna 2020</w:t>
      </w:r>
    </w:p>
    <w:p w14:paraId="7679A294" w14:textId="5DC4F730" w:rsidR="008F096A" w:rsidRPr="000E4D18" w:rsidRDefault="0054258E" w:rsidP="00AC65A9">
      <w:pPr>
        <w:tabs>
          <w:tab w:val="left" w:pos="5670"/>
        </w:tabs>
        <w:spacing w:before="600"/>
        <w:rPr>
          <w:sz w:val="22"/>
          <w:szCs w:val="22"/>
        </w:rPr>
      </w:pPr>
      <w:r w:rsidRPr="000E4D18">
        <w:rPr>
          <w:sz w:val="22"/>
          <w:szCs w:val="22"/>
        </w:rPr>
        <w:t>Mgr. Dalibor Carda, starosta města</w:t>
      </w:r>
      <w:r w:rsidR="008E1BAA">
        <w:rPr>
          <w:sz w:val="22"/>
          <w:szCs w:val="22"/>
        </w:rPr>
        <w:tab/>
        <w:t>Josef Hlásek, jednatel ZITAS s.r.o.</w:t>
      </w:r>
    </w:p>
    <w:p w14:paraId="335F0FB0" w14:textId="77777777" w:rsidR="008F096A" w:rsidRPr="000E4D18" w:rsidRDefault="008F096A" w:rsidP="008F096A">
      <w:pPr>
        <w:tabs>
          <w:tab w:val="center" w:pos="1920"/>
          <w:tab w:val="center" w:pos="7080"/>
        </w:tabs>
        <w:spacing w:before="60"/>
        <w:rPr>
          <w:sz w:val="22"/>
          <w:szCs w:val="22"/>
        </w:rPr>
      </w:pPr>
    </w:p>
    <w:p w14:paraId="60E99998" w14:textId="77777777" w:rsidR="008F096A" w:rsidRPr="000E4D18" w:rsidRDefault="008F096A" w:rsidP="008F096A">
      <w:pPr>
        <w:rPr>
          <w:sz w:val="22"/>
          <w:szCs w:val="22"/>
        </w:rPr>
      </w:pPr>
    </w:p>
    <w:p w14:paraId="7CB64112" w14:textId="77777777" w:rsidR="008F096A" w:rsidRPr="000E4D18" w:rsidRDefault="008F096A" w:rsidP="008F096A">
      <w:pPr>
        <w:pStyle w:val="Zhlav"/>
        <w:spacing w:before="60"/>
        <w:jc w:val="right"/>
        <w:rPr>
          <w:sz w:val="22"/>
          <w:szCs w:val="22"/>
        </w:rPr>
      </w:pPr>
    </w:p>
    <w:p w14:paraId="76EB3C1B" w14:textId="77777777" w:rsidR="00014CD4" w:rsidRPr="000E4D18" w:rsidRDefault="00014CD4" w:rsidP="00014CD4">
      <w:pPr>
        <w:pStyle w:val="Nzev"/>
        <w:spacing w:before="240"/>
        <w:outlineLvl w:val="0"/>
        <w:rPr>
          <w:sz w:val="22"/>
          <w:szCs w:val="22"/>
        </w:rPr>
      </w:pPr>
    </w:p>
    <w:p w14:paraId="396DDFA8" w14:textId="77777777" w:rsidR="000E4D18" w:rsidRPr="000E4D18" w:rsidRDefault="000E4D18">
      <w:pPr>
        <w:pStyle w:val="Nzev"/>
        <w:spacing w:before="240"/>
        <w:outlineLvl w:val="0"/>
        <w:rPr>
          <w:sz w:val="22"/>
          <w:szCs w:val="22"/>
        </w:rPr>
      </w:pPr>
    </w:p>
    <w:sectPr w:rsidR="000E4D18" w:rsidRPr="000E4D18" w:rsidSect="000E4D18">
      <w:headerReference w:type="even" r:id="rId8"/>
      <w:footerReference w:type="default" r:id="rId9"/>
      <w:headerReference w:type="firs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C3EA3" w14:textId="77777777" w:rsidR="00502ACC" w:rsidRDefault="00502ACC" w:rsidP="00002A59">
      <w:r>
        <w:separator/>
      </w:r>
    </w:p>
  </w:endnote>
  <w:endnote w:type="continuationSeparator" w:id="0">
    <w:p w14:paraId="19F1776B" w14:textId="77777777" w:rsidR="00502ACC" w:rsidRDefault="00502ACC" w:rsidP="0000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60">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A45B" w14:textId="77777777" w:rsidR="000E4D18" w:rsidRDefault="000E4D18" w:rsidP="000E4D18">
    <w:pPr>
      <w:pStyle w:val="Zpat"/>
      <w:jc w:val="center"/>
    </w:pPr>
    <w:r w:rsidRPr="000E4D18">
      <w:rPr>
        <w:sz w:val="18"/>
        <w:szCs w:val="18"/>
      </w:rPr>
      <w:t xml:space="preserve">Smlouva o dílo – </w:t>
    </w:r>
    <w:r w:rsidRPr="000E4D18">
      <w:rPr>
        <w:iCs/>
        <w:kern w:val="1"/>
        <w:sz w:val="18"/>
        <w:szCs w:val="18"/>
        <w:lang w:eastAsia="ar-SA"/>
      </w:rPr>
      <w:t>Český Krumlov, Fialková 225 – doplnění solárního systému pro ohřev bazénové vody</w:t>
    </w:r>
    <w:r w:rsidRPr="000E4D18">
      <w:rPr>
        <w:sz w:val="18"/>
        <w:szCs w:val="18"/>
      </w:rPr>
      <w:t xml:space="preserve"> </w:t>
    </w:r>
    <w:r>
      <w:rPr>
        <w:sz w:val="18"/>
        <w:szCs w:val="18"/>
      </w:rPr>
      <w:t>–</w:t>
    </w:r>
    <w:r w:rsidRPr="00A16118">
      <w:rPr>
        <w:sz w:val="18"/>
        <w:szCs w:val="18"/>
      </w:rPr>
      <w:t xml:space="preserve"> </w:t>
    </w:r>
    <w:r>
      <w:rPr>
        <w:sz w:val="18"/>
        <w:szCs w:val="18"/>
      </w:rPr>
      <w:t xml:space="preserve">strana </w:t>
    </w:r>
    <w:r w:rsidRPr="00A16118">
      <w:rPr>
        <w:sz w:val="18"/>
        <w:szCs w:val="18"/>
      </w:rPr>
      <w:fldChar w:fldCharType="begin"/>
    </w:r>
    <w:r w:rsidRPr="00A16118">
      <w:rPr>
        <w:sz w:val="18"/>
        <w:szCs w:val="18"/>
      </w:rPr>
      <w:instrText>PAGE   \* MERGEFORMAT</w:instrText>
    </w:r>
    <w:r w:rsidRPr="00A16118">
      <w:rPr>
        <w:sz w:val="18"/>
        <w:szCs w:val="18"/>
      </w:rPr>
      <w:fldChar w:fldCharType="separate"/>
    </w:r>
    <w:r>
      <w:rPr>
        <w:sz w:val="18"/>
        <w:szCs w:val="18"/>
      </w:rPr>
      <w:t>1</w:t>
    </w:r>
    <w:r w:rsidRPr="00A16118">
      <w:rPr>
        <w:sz w:val="18"/>
        <w:szCs w:val="18"/>
      </w:rPr>
      <w:fldChar w:fldCharType="end"/>
    </w:r>
    <w:r>
      <w:rPr>
        <w:sz w:val="18"/>
        <w:szCs w:val="18"/>
      </w:rPr>
      <w:t xml:space="preserve"> (celkem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01204" w14:textId="77777777" w:rsidR="00502ACC" w:rsidRDefault="00502ACC" w:rsidP="00002A59">
      <w:r>
        <w:separator/>
      </w:r>
    </w:p>
  </w:footnote>
  <w:footnote w:type="continuationSeparator" w:id="0">
    <w:p w14:paraId="2BE7E418" w14:textId="77777777" w:rsidR="00502ACC" w:rsidRDefault="00502ACC" w:rsidP="0000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D44D" w14:textId="57DBD4AD" w:rsidR="00165578" w:rsidRDefault="007E1C5F">
    <w:pPr>
      <w:pStyle w:val="Zhlav"/>
    </w:pPr>
    <w:r>
      <w:rPr>
        <w:noProof/>
      </w:rPr>
      <mc:AlternateContent>
        <mc:Choice Requires="wps">
          <w:drawing>
            <wp:anchor distT="0" distB="0" distL="114300" distR="114300" simplePos="0" relativeHeight="251657728" behindDoc="1" locked="0" layoutInCell="0" allowOverlap="1" wp14:anchorId="6457B031" wp14:editId="37447225">
              <wp:simplePos x="0" y="0"/>
              <wp:positionH relativeFrom="margin">
                <wp:align>center</wp:align>
              </wp:positionH>
              <wp:positionV relativeFrom="margin">
                <wp:align>center</wp:align>
              </wp:positionV>
              <wp:extent cx="5981700" cy="2392680"/>
              <wp:effectExtent l="0" t="1047750" r="0" b="136017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1700" cy="2392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860513" w14:textId="77777777" w:rsidR="007E1C5F" w:rsidRDefault="007E1C5F" w:rsidP="007E1C5F">
                          <w:pPr>
                            <w:jc w:val="center"/>
                          </w:pPr>
                          <w:r>
                            <w:rPr>
                              <w:color w:val="C0C0C0"/>
                              <w:sz w:val="2"/>
                              <w:szCs w:val="2"/>
                            </w:rPr>
                            <w:t>Návrh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57B031" id="_x0000_t202" coordsize="21600,21600" o:spt="202" path="m,l,21600r21600,l21600,xe">
              <v:stroke joinstyle="miter"/>
              <v:path gradientshapeok="t" o:connecttype="rect"/>
            </v:shapetype>
            <v:shape id="WordArt 4" o:spid="_x0000_s1026" type="#_x0000_t202" style="position:absolute;margin-left:0;margin-top:0;width:471pt;height:18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" o:allowincell="f" filled="f" stroked="f">
              <v:stroke joinstyle="round"/>
              <o:lock v:ext="edit" shapetype="t"/>
              <v:textbox style="mso-fit-shape-to-text:t">
                <w:txbxContent>
                  <w:p w14:paraId="28860513" w14:textId="77777777" w:rsidR="007E1C5F" w:rsidRDefault="007E1C5F" w:rsidP="007E1C5F">
                    <w:pPr>
                      <w:jc w:val="center"/>
                    </w:pPr>
                    <w:r>
                      <w:rPr>
                        <w:color w:val="C0C0C0"/>
                        <w:sz w:val="2"/>
                        <w:szCs w:val="2"/>
                      </w:rPr>
                      <w:t>Návrh</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228BF" w14:textId="48EFC1A6" w:rsidR="00165578" w:rsidRPr="000E4D18" w:rsidRDefault="00165578" w:rsidP="000E4D18">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4336AF"/>
    <w:multiLevelType w:val="hybridMultilevel"/>
    <w:tmpl w:val="119AA446"/>
    <w:lvl w:ilvl="0" w:tplc="32067126">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BC50F6"/>
    <w:multiLevelType w:val="hybridMultilevel"/>
    <w:tmpl w:val="C31CA134"/>
    <w:lvl w:ilvl="0" w:tplc="04050001">
      <w:start w:val="1"/>
      <w:numFmt w:val="bullet"/>
      <w:lvlText w:val=""/>
      <w:lvlJc w:val="left"/>
      <w:pPr>
        <w:tabs>
          <w:tab w:val="num" w:pos="1140"/>
        </w:tabs>
        <w:ind w:left="1140" w:hanging="360"/>
      </w:pPr>
      <w:rPr>
        <w:rFonts w:ascii="Symbol" w:hAnsi="Symbol" w:hint="default"/>
      </w:rPr>
    </w:lvl>
    <w:lvl w:ilvl="1" w:tplc="84344F32">
      <w:start w:val="1"/>
      <w:numFmt w:val="bullet"/>
      <w:lvlText w:val=""/>
      <w:lvlJc w:val="left"/>
      <w:pPr>
        <w:tabs>
          <w:tab w:val="num" w:pos="1860"/>
        </w:tabs>
        <w:ind w:left="1860" w:hanging="360"/>
      </w:pPr>
      <w:rPr>
        <w:rFonts w:ascii="Symbol" w:hAnsi="Symbol"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3"/>
  </w:num>
  <w:num w:numId="4">
    <w:abstractNumId w:val="4"/>
  </w:num>
  <w:num w:numId="5">
    <w:abstractNumId w:val="0"/>
  </w:num>
  <w:num w:numId="6">
    <w:abstractNumId w:val="1"/>
  </w:num>
  <w:num w:numId="7">
    <w:abstractNumId w:val="13"/>
  </w:num>
  <w:num w:numId="8">
    <w:abstractNumId w:val="14"/>
  </w:num>
  <w:num w:numId="9">
    <w:abstractNumId w:val="8"/>
  </w:num>
  <w:num w:numId="10">
    <w:abstractNumId w:val="2"/>
  </w:num>
  <w:num w:numId="11">
    <w:abstractNumId w:val="7"/>
  </w:num>
  <w:num w:numId="12">
    <w:abstractNumId w:val="5"/>
  </w:num>
  <w:num w:numId="13">
    <w:abstractNumId w:val="12"/>
  </w:num>
  <w:num w:numId="14">
    <w:abstractNumId w:val="1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59"/>
    <w:rsid w:val="00002A59"/>
    <w:rsid w:val="00014CD4"/>
    <w:rsid w:val="000233FE"/>
    <w:rsid w:val="000312E8"/>
    <w:rsid w:val="0003209C"/>
    <w:rsid w:val="000422A2"/>
    <w:rsid w:val="000652C5"/>
    <w:rsid w:val="000808C9"/>
    <w:rsid w:val="000976B3"/>
    <w:rsid w:val="000A0E26"/>
    <w:rsid w:val="000A7DCE"/>
    <w:rsid w:val="000D06B2"/>
    <w:rsid w:val="000D6070"/>
    <w:rsid w:val="000E4D18"/>
    <w:rsid w:val="000F026B"/>
    <w:rsid w:val="000F2423"/>
    <w:rsid w:val="000F661C"/>
    <w:rsid w:val="00113E5A"/>
    <w:rsid w:val="00136B30"/>
    <w:rsid w:val="00151340"/>
    <w:rsid w:val="00155CBA"/>
    <w:rsid w:val="00165578"/>
    <w:rsid w:val="0017543C"/>
    <w:rsid w:val="00183895"/>
    <w:rsid w:val="001966F2"/>
    <w:rsid w:val="001C23CA"/>
    <w:rsid w:val="001C37AF"/>
    <w:rsid w:val="001C74BE"/>
    <w:rsid w:val="001E3005"/>
    <w:rsid w:val="00216807"/>
    <w:rsid w:val="00224E86"/>
    <w:rsid w:val="002376CE"/>
    <w:rsid w:val="0024425C"/>
    <w:rsid w:val="00247201"/>
    <w:rsid w:val="00255F67"/>
    <w:rsid w:val="00275428"/>
    <w:rsid w:val="002A689C"/>
    <w:rsid w:val="002B3307"/>
    <w:rsid w:val="002B469F"/>
    <w:rsid w:val="002E12C4"/>
    <w:rsid w:val="002E3788"/>
    <w:rsid w:val="002E6B01"/>
    <w:rsid w:val="00313B35"/>
    <w:rsid w:val="00315E8D"/>
    <w:rsid w:val="003254D1"/>
    <w:rsid w:val="00337AC3"/>
    <w:rsid w:val="00376DDF"/>
    <w:rsid w:val="0039783D"/>
    <w:rsid w:val="003C7271"/>
    <w:rsid w:val="003D386A"/>
    <w:rsid w:val="003E6B07"/>
    <w:rsid w:val="003F119D"/>
    <w:rsid w:val="004056E6"/>
    <w:rsid w:val="004077C1"/>
    <w:rsid w:val="00416C0F"/>
    <w:rsid w:val="00417074"/>
    <w:rsid w:val="004273F2"/>
    <w:rsid w:val="004342FF"/>
    <w:rsid w:val="00461988"/>
    <w:rsid w:val="00483572"/>
    <w:rsid w:val="004A7F2A"/>
    <w:rsid w:val="004B19DE"/>
    <w:rsid w:val="004F18C7"/>
    <w:rsid w:val="00500B17"/>
    <w:rsid w:val="005013B4"/>
    <w:rsid w:val="00502ACC"/>
    <w:rsid w:val="00503CC1"/>
    <w:rsid w:val="005078E4"/>
    <w:rsid w:val="00513125"/>
    <w:rsid w:val="00514646"/>
    <w:rsid w:val="0054258E"/>
    <w:rsid w:val="00544C9C"/>
    <w:rsid w:val="00553974"/>
    <w:rsid w:val="00577894"/>
    <w:rsid w:val="005A5C7A"/>
    <w:rsid w:val="005E582D"/>
    <w:rsid w:val="005F1359"/>
    <w:rsid w:val="005F7309"/>
    <w:rsid w:val="00602298"/>
    <w:rsid w:val="006041A7"/>
    <w:rsid w:val="00611999"/>
    <w:rsid w:val="00627719"/>
    <w:rsid w:val="006322D0"/>
    <w:rsid w:val="00634731"/>
    <w:rsid w:val="00663333"/>
    <w:rsid w:val="0066635A"/>
    <w:rsid w:val="006779D3"/>
    <w:rsid w:val="00696066"/>
    <w:rsid w:val="006A3BC0"/>
    <w:rsid w:val="006C2A2D"/>
    <w:rsid w:val="006C4D92"/>
    <w:rsid w:val="006E20CD"/>
    <w:rsid w:val="006F31E8"/>
    <w:rsid w:val="006F58C8"/>
    <w:rsid w:val="00704D3F"/>
    <w:rsid w:val="00706C79"/>
    <w:rsid w:val="00714E63"/>
    <w:rsid w:val="0072163B"/>
    <w:rsid w:val="007318D0"/>
    <w:rsid w:val="007512CC"/>
    <w:rsid w:val="007735BC"/>
    <w:rsid w:val="007A1725"/>
    <w:rsid w:val="007E1C5F"/>
    <w:rsid w:val="007E21A0"/>
    <w:rsid w:val="00815D63"/>
    <w:rsid w:val="00826563"/>
    <w:rsid w:val="00831943"/>
    <w:rsid w:val="008337E9"/>
    <w:rsid w:val="0083440E"/>
    <w:rsid w:val="00834FFD"/>
    <w:rsid w:val="00846971"/>
    <w:rsid w:val="00855881"/>
    <w:rsid w:val="00857772"/>
    <w:rsid w:val="008754F2"/>
    <w:rsid w:val="00880D4A"/>
    <w:rsid w:val="008A75A4"/>
    <w:rsid w:val="008C379A"/>
    <w:rsid w:val="008C3CD6"/>
    <w:rsid w:val="008C5125"/>
    <w:rsid w:val="008D12ED"/>
    <w:rsid w:val="008D2C40"/>
    <w:rsid w:val="008D336E"/>
    <w:rsid w:val="008E1280"/>
    <w:rsid w:val="008E1BAA"/>
    <w:rsid w:val="008E29D6"/>
    <w:rsid w:val="008F096A"/>
    <w:rsid w:val="008F27E9"/>
    <w:rsid w:val="00906A76"/>
    <w:rsid w:val="00906B8F"/>
    <w:rsid w:val="00912088"/>
    <w:rsid w:val="009131E9"/>
    <w:rsid w:val="00914988"/>
    <w:rsid w:val="0092153D"/>
    <w:rsid w:val="009232C7"/>
    <w:rsid w:val="00933F1A"/>
    <w:rsid w:val="00964370"/>
    <w:rsid w:val="009725BA"/>
    <w:rsid w:val="009777CD"/>
    <w:rsid w:val="0098032D"/>
    <w:rsid w:val="0098273A"/>
    <w:rsid w:val="00984D14"/>
    <w:rsid w:val="00986E75"/>
    <w:rsid w:val="00986EAD"/>
    <w:rsid w:val="009A4AFA"/>
    <w:rsid w:val="009A7A23"/>
    <w:rsid w:val="009B4334"/>
    <w:rsid w:val="009C7B18"/>
    <w:rsid w:val="009D2252"/>
    <w:rsid w:val="009D296E"/>
    <w:rsid w:val="009E6808"/>
    <w:rsid w:val="00A0340B"/>
    <w:rsid w:val="00A06FFA"/>
    <w:rsid w:val="00A07A57"/>
    <w:rsid w:val="00A10B0A"/>
    <w:rsid w:val="00A208E6"/>
    <w:rsid w:val="00A3738F"/>
    <w:rsid w:val="00A509F7"/>
    <w:rsid w:val="00A6073D"/>
    <w:rsid w:val="00A87BF4"/>
    <w:rsid w:val="00AB14E5"/>
    <w:rsid w:val="00AB2C2E"/>
    <w:rsid w:val="00AB4176"/>
    <w:rsid w:val="00AC65A9"/>
    <w:rsid w:val="00AF2DF1"/>
    <w:rsid w:val="00AF4274"/>
    <w:rsid w:val="00B12B2D"/>
    <w:rsid w:val="00B3632E"/>
    <w:rsid w:val="00B63BB2"/>
    <w:rsid w:val="00B764EE"/>
    <w:rsid w:val="00B91A6A"/>
    <w:rsid w:val="00BB55E7"/>
    <w:rsid w:val="00BE5F5D"/>
    <w:rsid w:val="00C16E7E"/>
    <w:rsid w:val="00C32A35"/>
    <w:rsid w:val="00C80C29"/>
    <w:rsid w:val="00CA4E5D"/>
    <w:rsid w:val="00CC07B2"/>
    <w:rsid w:val="00CC51BF"/>
    <w:rsid w:val="00CD084C"/>
    <w:rsid w:val="00CD6F9F"/>
    <w:rsid w:val="00CE4B79"/>
    <w:rsid w:val="00CE52D5"/>
    <w:rsid w:val="00D31418"/>
    <w:rsid w:val="00D326B7"/>
    <w:rsid w:val="00D40580"/>
    <w:rsid w:val="00D528E7"/>
    <w:rsid w:val="00D54317"/>
    <w:rsid w:val="00D55326"/>
    <w:rsid w:val="00D56FE8"/>
    <w:rsid w:val="00D71C3E"/>
    <w:rsid w:val="00D721A9"/>
    <w:rsid w:val="00D8527B"/>
    <w:rsid w:val="00D87F32"/>
    <w:rsid w:val="00DB02A0"/>
    <w:rsid w:val="00DE721B"/>
    <w:rsid w:val="00E042C8"/>
    <w:rsid w:val="00E10209"/>
    <w:rsid w:val="00E13A9D"/>
    <w:rsid w:val="00E1678D"/>
    <w:rsid w:val="00E6706E"/>
    <w:rsid w:val="00E76255"/>
    <w:rsid w:val="00E86804"/>
    <w:rsid w:val="00E95AA6"/>
    <w:rsid w:val="00E97E08"/>
    <w:rsid w:val="00EA5CA3"/>
    <w:rsid w:val="00EB1C87"/>
    <w:rsid w:val="00EB25B6"/>
    <w:rsid w:val="00EB512E"/>
    <w:rsid w:val="00EC2AA4"/>
    <w:rsid w:val="00ED423B"/>
    <w:rsid w:val="00ED6120"/>
    <w:rsid w:val="00F2513C"/>
    <w:rsid w:val="00F2640E"/>
    <w:rsid w:val="00F61439"/>
    <w:rsid w:val="00F73243"/>
    <w:rsid w:val="00F82251"/>
    <w:rsid w:val="00FA0A7B"/>
    <w:rsid w:val="00FB79A1"/>
    <w:rsid w:val="00FC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17C2C"/>
  <w15:chartTrackingRefBased/>
  <w15:docId w15:val="{26029859-E968-44A9-9CCA-31568EA3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A5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Char Char Char"/>
    <w:basedOn w:val="Normln"/>
    <w:link w:val="ZkladntextChar"/>
    <w:rsid w:val="00002A59"/>
    <w:pPr>
      <w:spacing w:after="120"/>
    </w:pPr>
  </w:style>
  <w:style w:type="character" w:customStyle="1" w:styleId="ZkladntextChar">
    <w:name w:val="Základní text Char"/>
    <w:aliases w:val=" Char Char Char1,Char Char Char Char"/>
    <w:link w:val="Zkladntext"/>
    <w:rsid w:val="00002A59"/>
    <w:rPr>
      <w:rFonts w:ascii="Times New Roman" w:eastAsia="Times New Roman" w:hAnsi="Times New Roman" w:cs="Times New Roman"/>
      <w:sz w:val="24"/>
      <w:szCs w:val="24"/>
      <w:lang w:eastAsia="cs-CZ"/>
    </w:rPr>
  </w:style>
  <w:style w:type="paragraph" w:styleId="Zkladntextodsazen2">
    <w:name w:val="Body Text Indent 2"/>
    <w:aliases w:val="Základní text odsazený 2 Char Char Char Char"/>
    <w:basedOn w:val="Normln"/>
    <w:link w:val="Zkladntextodsazen2Char"/>
    <w:rsid w:val="00002A59"/>
    <w:pPr>
      <w:spacing w:after="120" w:line="480" w:lineRule="auto"/>
      <w:ind w:left="283"/>
    </w:pPr>
  </w:style>
  <w:style w:type="character" w:customStyle="1" w:styleId="Zkladntextodsazen2Char">
    <w:name w:val="Základní text odsazený 2 Char"/>
    <w:aliases w:val="Základní text odsazený 2 Char Char Char Char Char"/>
    <w:link w:val="Zkladntextodsazen2"/>
    <w:rsid w:val="00002A5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002A59"/>
    <w:pPr>
      <w:spacing w:after="120"/>
      <w:ind w:left="283"/>
    </w:pPr>
    <w:rPr>
      <w:sz w:val="16"/>
      <w:szCs w:val="16"/>
    </w:rPr>
  </w:style>
  <w:style w:type="character" w:customStyle="1" w:styleId="Zkladntextodsazen3Char">
    <w:name w:val="Základní text odsazený 3 Char"/>
    <w:link w:val="Zkladntextodsazen3"/>
    <w:rsid w:val="00002A59"/>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002A59"/>
    <w:pPr>
      <w:spacing w:after="120"/>
      <w:ind w:left="283"/>
    </w:pPr>
  </w:style>
  <w:style w:type="character" w:customStyle="1" w:styleId="ZkladntextodsazenChar">
    <w:name w:val="Základní text odsazený Char"/>
    <w:link w:val="Zkladntextodsazen"/>
    <w:rsid w:val="00002A59"/>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002A59"/>
    <w:pPr>
      <w:spacing w:after="240"/>
    </w:pPr>
    <w:rPr>
      <w:rFonts w:ascii="Arial" w:hAnsi="Arial"/>
      <w:sz w:val="20"/>
      <w:szCs w:val="20"/>
      <w:lang w:val="en-GB"/>
    </w:rPr>
  </w:style>
  <w:style w:type="character" w:customStyle="1" w:styleId="TextpoznpodarouChar">
    <w:name w:val="Text pozn. pod čarou Char"/>
    <w:link w:val="Textpoznpodarou"/>
    <w:semiHidden/>
    <w:rsid w:val="00002A59"/>
    <w:rPr>
      <w:rFonts w:ascii="Arial" w:eastAsia="Times New Roman" w:hAnsi="Arial" w:cs="Times New Roman"/>
      <w:sz w:val="20"/>
      <w:szCs w:val="20"/>
      <w:lang w:val="en-GB" w:eastAsia="cs-CZ"/>
    </w:rPr>
  </w:style>
  <w:style w:type="character" w:styleId="Znakapoznpodarou">
    <w:name w:val="footnote reference"/>
    <w:semiHidden/>
    <w:rsid w:val="00002A59"/>
    <w:rPr>
      <w:vertAlign w:val="superscript"/>
    </w:rPr>
  </w:style>
  <w:style w:type="paragraph" w:styleId="Textkomente">
    <w:name w:val="annotation text"/>
    <w:basedOn w:val="Normln"/>
    <w:link w:val="TextkomenteChar"/>
    <w:semiHidden/>
    <w:rsid w:val="00002A59"/>
    <w:pPr>
      <w:widowControl w:val="0"/>
      <w:suppressAutoHyphens/>
    </w:pPr>
    <w:rPr>
      <w:kern w:val="1"/>
      <w:sz w:val="20"/>
      <w:szCs w:val="20"/>
      <w:lang w:eastAsia="ar-SA"/>
    </w:rPr>
  </w:style>
  <w:style w:type="character" w:customStyle="1" w:styleId="TextkomenteChar">
    <w:name w:val="Text komentáře Char"/>
    <w:link w:val="Textkomente"/>
    <w:semiHidden/>
    <w:rsid w:val="00002A59"/>
    <w:rPr>
      <w:rFonts w:ascii="Times New Roman" w:eastAsia="Times New Roman" w:hAnsi="Times New Roman" w:cs="Times New Roman"/>
      <w:kern w:val="1"/>
      <w:sz w:val="20"/>
      <w:szCs w:val="20"/>
      <w:lang w:eastAsia="ar-SA"/>
    </w:rPr>
  </w:style>
  <w:style w:type="paragraph" w:styleId="Odstavecseseznamem">
    <w:name w:val="List Paragraph"/>
    <w:basedOn w:val="Normln"/>
    <w:uiPriority w:val="34"/>
    <w:qFormat/>
    <w:rsid w:val="00002A59"/>
    <w:pPr>
      <w:widowControl w:val="0"/>
      <w:suppressAutoHyphens/>
      <w:ind w:left="720"/>
      <w:contextualSpacing/>
    </w:pPr>
    <w:rPr>
      <w:kern w:val="2"/>
      <w:szCs w:val="20"/>
      <w:lang w:eastAsia="ar-SA"/>
    </w:rPr>
  </w:style>
  <w:style w:type="paragraph" w:customStyle="1" w:styleId="Odstavecseseznamem1">
    <w:name w:val="Odstavec se seznamem1"/>
    <w:rsid w:val="00002A59"/>
    <w:pPr>
      <w:widowControl w:val="0"/>
      <w:suppressAutoHyphens/>
      <w:spacing w:after="200" w:line="276" w:lineRule="auto"/>
      <w:ind w:left="720"/>
    </w:pPr>
    <w:rPr>
      <w:rFonts w:eastAsia="Arial Unicode MS" w:cs="font460"/>
      <w:kern w:val="1"/>
      <w:sz w:val="22"/>
      <w:szCs w:val="22"/>
      <w:lang w:eastAsia="ar-SA"/>
    </w:rPr>
  </w:style>
  <w:style w:type="character" w:styleId="Hypertextovodkaz">
    <w:name w:val="Hyperlink"/>
    <w:rsid w:val="00002A59"/>
    <w:rPr>
      <w:color w:val="0000FF"/>
      <w:u w:val="single"/>
    </w:rPr>
  </w:style>
  <w:style w:type="paragraph" w:styleId="Textbubliny">
    <w:name w:val="Balloon Text"/>
    <w:aliases w:val=" Char Char"/>
    <w:basedOn w:val="Normln"/>
    <w:link w:val="TextbublinyChar"/>
    <w:uiPriority w:val="99"/>
    <w:semiHidden/>
    <w:unhideWhenUsed/>
    <w:rsid w:val="00002A59"/>
    <w:rPr>
      <w:rFonts w:ascii="Tahoma" w:hAnsi="Tahoma" w:cs="Tahoma"/>
      <w:sz w:val="16"/>
      <w:szCs w:val="16"/>
    </w:rPr>
  </w:style>
  <w:style w:type="character" w:customStyle="1" w:styleId="TextbublinyChar">
    <w:name w:val="Text bubliny Char"/>
    <w:aliases w:val=" Char Char Char"/>
    <w:link w:val="Textbubliny"/>
    <w:uiPriority w:val="99"/>
    <w:semiHidden/>
    <w:rsid w:val="00002A59"/>
    <w:rPr>
      <w:rFonts w:ascii="Tahoma" w:eastAsia="Times New Roman" w:hAnsi="Tahoma" w:cs="Tahoma"/>
      <w:sz w:val="16"/>
      <w:szCs w:val="16"/>
      <w:lang w:eastAsia="cs-CZ"/>
    </w:rPr>
  </w:style>
  <w:style w:type="paragraph" w:styleId="Zhlav">
    <w:name w:val="header"/>
    <w:aliases w:val="Záhlaví Char"/>
    <w:basedOn w:val="Normln"/>
    <w:link w:val="ZhlavChar1"/>
    <w:rsid w:val="00986E75"/>
    <w:pPr>
      <w:tabs>
        <w:tab w:val="center" w:pos="4536"/>
        <w:tab w:val="right" w:pos="9072"/>
      </w:tabs>
    </w:pPr>
  </w:style>
  <w:style w:type="paragraph" w:styleId="Nzev">
    <w:name w:val="Title"/>
    <w:aliases w:val=" Char4"/>
    <w:basedOn w:val="Normln"/>
    <w:link w:val="NzevChar"/>
    <w:qFormat/>
    <w:rsid w:val="00986E75"/>
    <w:pPr>
      <w:jc w:val="center"/>
    </w:pPr>
    <w:rPr>
      <w:b/>
      <w:sz w:val="28"/>
      <w:szCs w:val="20"/>
    </w:rPr>
  </w:style>
  <w:style w:type="character" w:customStyle="1" w:styleId="CharChar">
    <w:name w:val="Char Char"/>
    <w:rsid w:val="00986E75"/>
    <w:rPr>
      <w:sz w:val="24"/>
      <w:szCs w:val="24"/>
      <w:lang w:val="cs-CZ" w:eastAsia="cs-CZ" w:bidi="ar-SA"/>
    </w:rPr>
  </w:style>
  <w:style w:type="paragraph" w:customStyle="1" w:styleId="CharCharChar">
    <w:name w:val="Char Char Char"/>
    <w:basedOn w:val="Normln"/>
    <w:rsid w:val="004273F2"/>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986E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ln"/>
    <w:rsid w:val="00ED423B"/>
    <w:pPr>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5F7309"/>
    <w:rPr>
      <w:sz w:val="16"/>
      <w:szCs w:val="16"/>
    </w:rPr>
  </w:style>
  <w:style w:type="paragraph" w:styleId="Pedmtkomente">
    <w:name w:val="annotation subject"/>
    <w:basedOn w:val="Textkomente"/>
    <w:next w:val="Textkomente"/>
    <w:semiHidden/>
    <w:rsid w:val="005F7309"/>
    <w:pPr>
      <w:widowControl/>
      <w:suppressAutoHyphens w:val="0"/>
    </w:pPr>
    <w:rPr>
      <w:b/>
      <w:bCs/>
      <w:kern w:val="0"/>
      <w:lang w:eastAsia="cs-CZ"/>
    </w:rPr>
  </w:style>
  <w:style w:type="character" w:customStyle="1" w:styleId="valuecj">
    <w:name w:val="value cj"/>
    <w:basedOn w:val="Standardnpsmoodstavce"/>
    <w:rsid w:val="00E042C8"/>
  </w:style>
  <w:style w:type="character" w:customStyle="1" w:styleId="NzevChar">
    <w:name w:val="Název Char"/>
    <w:aliases w:val=" Char4 Char"/>
    <w:link w:val="Nzev"/>
    <w:rsid w:val="00F73243"/>
    <w:rPr>
      <w:b/>
      <w:sz w:val="28"/>
      <w:lang w:val="cs-CZ" w:eastAsia="cs-CZ" w:bidi="ar-SA"/>
    </w:rPr>
  </w:style>
  <w:style w:type="character" w:customStyle="1" w:styleId="ZhlavChar1">
    <w:name w:val="Záhlaví Char1"/>
    <w:aliases w:val="Záhlaví Char Char"/>
    <w:link w:val="Zhlav"/>
    <w:semiHidden/>
    <w:rsid w:val="008F096A"/>
    <w:rPr>
      <w:sz w:val="24"/>
      <w:szCs w:val="24"/>
      <w:lang w:val="cs-CZ" w:eastAsia="cs-CZ" w:bidi="ar-SA"/>
    </w:rPr>
  </w:style>
  <w:style w:type="paragraph" w:styleId="Zpat">
    <w:name w:val="footer"/>
    <w:basedOn w:val="Normln"/>
    <w:rsid w:val="00E97E0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79791">
      <w:bodyDiv w:val="1"/>
      <w:marLeft w:val="0"/>
      <w:marRight w:val="0"/>
      <w:marTop w:val="0"/>
      <w:marBottom w:val="0"/>
      <w:divBdr>
        <w:top w:val="none" w:sz="0" w:space="0" w:color="auto"/>
        <w:left w:val="none" w:sz="0" w:space="0" w:color="auto"/>
        <w:bottom w:val="none" w:sz="0" w:space="0" w:color="auto"/>
        <w:right w:val="none" w:sz="0" w:space="0" w:color="auto"/>
      </w:divBdr>
    </w:div>
    <w:div w:id="19205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E112-BB09-4D6F-81A4-70E63F31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15455</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Příloha č</vt:lpstr>
    </vt:vector>
  </TitlesOfParts>
  <Company>MUCK</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Jan Lippl</dc:creator>
  <cp:keywords/>
  <dc:description/>
  <cp:lastModifiedBy>Šárka Kabeláčová</cp:lastModifiedBy>
  <cp:revision>2</cp:revision>
  <cp:lastPrinted>2015-04-15T06:11:00Z</cp:lastPrinted>
  <dcterms:created xsi:type="dcterms:W3CDTF">2020-09-15T07:39:00Z</dcterms:created>
  <dcterms:modified xsi:type="dcterms:W3CDTF">2020-09-15T07:39:00Z</dcterms:modified>
</cp:coreProperties>
</file>