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F2F" w:rsidRDefault="006D1F2F">
      <w:pPr>
        <w:widowControl w:val="0"/>
        <w:spacing w:before="120"/>
        <w:jc w:val="center"/>
        <w:rPr>
          <w:b/>
          <w:snapToGrid w:val="0"/>
          <w:sz w:val="40"/>
        </w:rPr>
      </w:pPr>
      <w:r>
        <w:rPr>
          <w:sz w:val="20"/>
        </w:rPr>
        <w:object w:dxaOrig="1529" w:dyaOrig="17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45pt;height:56.35pt" o:ole="">
            <v:imagedata r:id="rId6" o:title=""/>
          </v:shape>
          <o:OLEObject Type="Embed" ProgID="MS_ClipArt_Gallery.5" ShapeID="_x0000_i1025" DrawAspect="Content" ObjectID="_1660973058" r:id="rId7"/>
        </w:object>
      </w:r>
    </w:p>
    <w:p w:rsidR="006D1F2F" w:rsidRDefault="006D1F2F">
      <w:pPr>
        <w:widowControl w:val="0"/>
        <w:spacing w:before="120"/>
        <w:jc w:val="center"/>
        <w:rPr>
          <w:b/>
          <w:snapToGrid w:val="0"/>
        </w:rPr>
      </w:pPr>
      <w:r>
        <w:rPr>
          <w:snapToGrid w:val="0"/>
          <w:sz w:val="40"/>
        </w:rPr>
        <w:t>________________________________________</w:t>
      </w:r>
    </w:p>
    <w:p w:rsidR="006D1F2F" w:rsidRDefault="006D1F2F">
      <w:pPr>
        <w:pStyle w:val="Nadpis5"/>
        <w:rPr>
          <w:sz w:val="24"/>
        </w:rPr>
      </w:pPr>
    </w:p>
    <w:p w:rsidR="006D1F2F" w:rsidRDefault="006D1F2F">
      <w:pPr>
        <w:pStyle w:val="Zkladntext"/>
        <w:jc w:val="center"/>
        <w:rPr>
          <w:sz w:val="40"/>
          <w:szCs w:val="28"/>
        </w:rPr>
      </w:pPr>
      <w:r>
        <w:rPr>
          <w:sz w:val="40"/>
          <w:szCs w:val="28"/>
        </w:rPr>
        <w:t xml:space="preserve">Dodatek č. </w:t>
      </w:r>
      <w:r w:rsidR="002C24D5">
        <w:rPr>
          <w:sz w:val="40"/>
          <w:szCs w:val="28"/>
        </w:rPr>
        <w:t>2</w:t>
      </w:r>
    </w:p>
    <w:p w:rsidR="006D1F2F" w:rsidRDefault="006D1F2F">
      <w:pPr>
        <w:pStyle w:val="Zkladntext"/>
        <w:jc w:val="center"/>
        <w:rPr>
          <w:b w:val="0"/>
          <w:bCs/>
          <w:sz w:val="32"/>
          <w:szCs w:val="28"/>
        </w:rPr>
      </w:pPr>
    </w:p>
    <w:p w:rsidR="006D1F2F" w:rsidRDefault="006D1F2F">
      <w:pPr>
        <w:pStyle w:val="Zkladntext"/>
        <w:jc w:val="center"/>
        <w:rPr>
          <w:sz w:val="28"/>
          <w:szCs w:val="28"/>
        </w:rPr>
      </w:pPr>
      <w:r>
        <w:rPr>
          <w:sz w:val="28"/>
          <w:szCs w:val="28"/>
        </w:rPr>
        <w:t>k nájemní smlouvě</w:t>
      </w:r>
    </w:p>
    <w:p w:rsidR="006D1F2F" w:rsidRDefault="006D1F2F">
      <w:pPr>
        <w:pStyle w:val="Zkladntex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se smlouvou o </w:t>
      </w:r>
      <w:r w:rsidR="004008B8">
        <w:rPr>
          <w:sz w:val="28"/>
          <w:szCs w:val="28"/>
        </w:rPr>
        <w:t>podnájmu</w:t>
      </w:r>
    </w:p>
    <w:p w:rsidR="006D1F2F" w:rsidRDefault="006D1F2F">
      <w:pPr>
        <w:pStyle w:val="Zkladntex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č. </w:t>
      </w:r>
      <w:r w:rsidR="004008B8">
        <w:rPr>
          <w:sz w:val="28"/>
          <w:szCs w:val="28"/>
        </w:rPr>
        <w:t xml:space="preserve">2018 </w:t>
      </w:r>
      <w:r>
        <w:rPr>
          <w:sz w:val="28"/>
          <w:szCs w:val="28"/>
        </w:rPr>
        <w:t>-</w:t>
      </w:r>
      <w:r w:rsidR="004008B8">
        <w:rPr>
          <w:sz w:val="28"/>
          <w:szCs w:val="28"/>
        </w:rPr>
        <w:t xml:space="preserve"> 00798</w:t>
      </w:r>
    </w:p>
    <w:p w:rsidR="006D1F2F" w:rsidRDefault="006D1F2F">
      <w:pPr>
        <w:pStyle w:val="Zkladntext"/>
        <w:rPr>
          <w:szCs w:val="28"/>
        </w:rPr>
      </w:pPr>
    </w:p>
    <w:p w:rsidR="006D1F2F" w:rsidRDefault="006D1F2F">
      <w:pPr>
        <w:pStyle w:val="Zkladntext"/>
        <w:rPr>
          <w:szCs w:val="28"/>
        </w:rPr>
      </w:pPr>
    </w:p>
    <w:p w:rsidR="006D1F2F" w:rsidRDefault="006D1F2F">
      <w:pPr>
        <w:pStyle w:val="Zkladntext"/>
        <w:jc w:val="center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uzavřené dne </w:t>
      </w:r>
      <w:proofErr w:type="gramStart"/>
      <w:r>
        <w:rPr>
          <w:b w:val="0"/>
          <w:bCs/>
          <w:szCs w:val="28"/>
        </w:rPr>
        <w:t>30.</w:t>
      </w:r>
      <w:r w:rsidR="004008B8">
        <w:rPr>
          <w:b w:val="0"/>
          <w:bCs/>
          <w:szCs w:val="28"/>
        </w:rPr>
        <w:t>11</w:t>
      </w:r>
      <w:r>
        <w:rPr>
          <w:b w:val="0"/>
          <w:bCs/>
          <w:szCs w:val="28"/>
        </w:rPr>
        <w:t>.20</w:t>
      </w:r>
      <w:r w:rsidR="004008B8">
        <w:rPr>
          <w:b w:val="0"/>
          <w:bCs/>
          <w:szCs w:val="28"/>
        </w:rPr>
        <w:t>18</w:t>
      </w:r>
      <w:proofErr w:type="gramEnd"/>
      <w:r>
        <w:rPr>
          <w:b w:val="0"/>
          <w:bCs/>
          <w:szCs w:val="28"/>
        </w:rPr>
        <w:t xml:space="preserve"> mezi těmito smluvními stranami:</w:t>
      </w:r>
    </w:p>
    <w:p w:rsidR="006D1F2F" w:rsidRDefault="006D1F2F">
      <w:pPr>
        <w:widowControl w:val="0"/>
        <w:jc w:val="center"/>
        <w:rPr>
          <w:rFonts w:ascii="Super Black" w:hAnsi="Super Black"/>
          <w:bCs/>
          <w:snapToGrid w:val="0"/>
        </w:rPr>
      </w:pPr>
    </w:p>
    <w:p w:rsidR="006D1F2F" w:rsidRDefault="006D1F2F">
      <w:pPr>
        <w:widowControl w:val="0"/>
        <w:spacing w:line="360" w:lineRule="atLeast"/>
        <w:rPr>
          <w:b/>
          <w:bCs/>
          <w:iCs/>
          <w:snapToGrid w:val="0"/>
          <w:sz w:val="32"/>
        </w:rPr>
      </w:pPr>
    </w:p>
    <w:p w:rsidR="006D1F2F" w:rsidRDefault="006D1F2F">
      <w:pPr>
        <w:widowControl w:val="0"/>
        <w:spacing w:line="360" w:lineRule="atLeast"/>
        <w:rPr>
          <w:snapToGrid w:val="0"/>
          <w:sz w:val="32"/>
        </w:rPr>
      </w:pPr>
      <w:r>
        <w:rPr>
          <w:b/>
          <w:bCs/>
          <w:snapToGrid w:val="0"/>
          <w:sz w:val="32"/>
        </w:rPr>
        <w:t xml:space="preserve">město </w:t>
      </w:r>
      <w:r>
        <w:rPr>
          <w:b/>
          <w:snapToGrid w:val="0"/>
          <w:sz w:val="32"/>
        </w:rPr>
        <w:t>Strakonice</w:t>
      </w:r>
    </w:p>
    <w:p w:rsidR="006D1F2F" w:rsidRDefault="006D1F2F">
      <w:pPr>
        <w:widowControl w:val="0"/>
        <w:spacing w:line="360" w:lineRule="atLeast"/>
        <w:rPr>
          <w:snapToGrid w:val="0"/>
          <w:sz w:val="32"/>
        </w:rPr>
      </w:pPr>
    </w:p>
    <w:p w:rsidR="006D1F2F" w:rsidRDefault="006D1F2F">
      <w:pPr>
        <w:widowControl w:val="0"/>
        <w:spacing w:line="360" w:lineRule="atLeast"/>
        <w:rPr>
          <w:snapToGrid w:val="0"/>
        </w:rPr>
      </w:pPr>
      <w:r>
        <w:rPr>
          <w:i/>
          <w:snapToGrid w:val="0"/>
        </w:rPr>
        <w:t>se sídlem:</w:t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snapToGrid w:val="0"/>
        </w:rPr>
        <w:t>Velké náměstí 2</w:t>
      </w:r>
      <w:r w:rsidR="00A646E0">
        <w:rPr>
          <w:snapToGrid w:val="0"/>
        </w:rPr>
        <w:t>, 386 21  Strakonice</w:t>
      </w:r>
    </w:p>
    <w:p w:rsidR="006D1F2F" w:rsidRDefault="006D1F2F">
      <w:pPr>
        <w:widowControl w:val="0"/>
        <w:spacing w:line="360" w:lineRule="atLeast"/>
        <w:rPr>
          <w:snapToGrid w:val="0"/>
        </w:rPr>
      </w:pPr>
      <w:r>
        <w:rPr>
          <w:i/>
          <w:snapToGrid w:val="0"/>
        </w:rPr>
        <w:t>zastoupené:</w:t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snapToGrid w:val="0"/>
        </w:rPr>
        <w:t xml:space="preserve">starostou </w:t>
      </w:r>
      <w:r w:rsidR="00A646E0">
        <w:rPr>
          <w:snapToGrid w:val="0"/>
        </w:rPr>
        <w:t>Mgr. Břetislavem Hrdličkou</w:t>
      </w:r>
    </w:p>
    <w:p w:rsidR="006D1F2F" w:rsidRPr="00BA5511" w:rsidRDefault="006D1F2F">
      <w:pPr>
        <w:widowControl w:val="0"/>
        <w:spacing w:line="360" w:lineRule="atLeast"/>
        <w:rPr>
          <w:snapToGrid w:val="0"/>
        </w:rPr>
      </w:pPr>
      <w:r>
        <w:rPr>
          <w:i/>
          <w:snapToGrid w:val="0"/>
        </w:rPr>
        <w:t>IČ:</w:t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 w:rsidR="00BA5511" w:rsidRPr="00BA5511">
        <w:rPr>
          <w:snapToGrid w:val="0"/>
        </w:rPr>
        <w:t>00251810</w:t>
      </w:r>
    </w:p>
    <w:p w:rsidR="00BA5511" w:rsidRDefault="006D1F2F" w:rsidP="00BA5511">
      <w:pPr>
        <w:widowControl w:val="0"/>
        <w:spacing w:before="120" w:line="360" w:lineRule="auto"/>
        <w:rPr>
          <w:snapToGrid w:val="0"/>
        </w:rPr>
      </w:pPr>
      <w:r>
        <w:rPr>
          <w:i/>
          <w:iCs/>
          <w:snapToGrid w:val="0"/>
        </w:rPr>
        <w:t>bankovní spojení: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="00BA5511">
        <w:t>Česká spořitelna, a.s., pobočka Strakonice</w:t>
      </w:r>
    </w:p>
    <w:p w:rsidR="006D1F2F" w:rsidRDefault="006D1F2F">
      <w:pPr>
        <w:widowControl w:val="0"/>
        <w:spacing w:line="360" w:lineRule="atLeast"/>
        <w:rPr>
          <w:snapToGrid w:val="0"/>
        </w:rPr>
      </w:pPr>
      <w:r>
        <w:rPr>
          <w:i/>
          <w:iCs/>
          <w:snapToGrid w:val="0"/>
        </w:rPr>
        <w:t>číslo účtu: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 w:rsidR="00BA5511">
        <w:t>3795582/0800</w:t>
      </w:r>
      <w:r w:rsidR="00BA5511">
        <w:rPr>
          <w:i/>
          <w:snapToGrid w:val="0"/>
        </w:rPr>
        <w:t xml:space="preserve">              </w:t>
      </w:r>
    </w:p>
    <w:p w:rsidR="006D1F2F" w:rsidRDefault="006D1F2F">
      <w:pPr>
        <w:widowControl w:val="0"/>
        <w:spacing w:line="360" w:lineRule="atLeast"/>
        <w:rPr>
          <w:snapToGrid w:val="0"/>
        </w:rPr>
      </w:pPr>
      <w:r>
        <w:rPr>
          <w:snapToGrid w:val="0"/>
        </w:rPr>
        <w:t xml:space="preserve">(dále jen </w:t>
      </w:r>
      <w:r w:rsidR="004008B8">
        <w:rPr>
          <w:snapToGrid w:val="0"/>
        </w:rPr>
        <w:t>pronajímatel</w:t>
      </w:r>
      <w:r>
        <w:rPr>
          <w:snapToGrid w:val="0"/>
        </w:rPr>
        <w:t>)</w:t>
      </w:r>
    </w:p>
    <w:p w:rsidR="004008B8" w:rsidRDefault="004008B8">
      <w:pPr>
        <w:widowControl w:val="0"/>
        <w:spacing w:line="360" w:lineRule="atLeast"/>
        <w:rPr>
          <w:snapToGrid w:val="0"/>
        </w:rPr>
      </w:pPr>
    </w:p>
    <w:p w:rsidR="004008B8" w:rsidRDefault="004008B8" w:rsidP="004008B8">
      <w:pPr>
        <w:widowControl w:val="0"/>
        <w:spacing w:line="360" w:lineRule="atLeast"/>
        <w:jc w:val="center"/>
        <w:rPr>
          <w:snapToGrid w:val="0"/>
        </w:rPr>
      </w:pPr>
      <w:r>
        <w:rPr>
          <w:snapToGrid w:val="0"/>
        </w:rPr>
        <w:t>a</w:t>
      </w:r>
    </w:p>
    <w:p w:rsidR="004008B8" w:rsidRDefault="004008B8">
      <w:pPr>
        <w:widowControl w:val="0"/>
        <w:spacing w:line="360" w:lineRule="atLeast"/>
        <w:rPr>
          <w:snapToGrid w:val="0"/>
        </w:rPr>
      </w:pPr>
    </w:p>
    <w:p w:rsidR="006D1F2F" w:rsidRDefault="006D1F2F">
      <w:pPr>
        <w:widowControl w:val="0"/>
        <w:jc w:val="center"/>
        <w:rPr>
          <w:b/>
          <w:snapToGrid w:val="0"/>
        </w:rPr>
      </w:pPr>
    </w:p>
    <w:p w:rsidR="004008B8" w:rsidRDefault="004008B8" w:rsidP="004008B8">
      <w:pPr>
        <w:widowControl w:val="0"/>
        <w:spacing w:line="360" w:lineRule="atLeast"/>
        <w:rPr>
          <w:b/>
          <w:bCs/>
          <w:iCs/>
          <w:snapToGrid w:val="0"/>
          <w:sz w:val="32"/>
        </w:rPr>
      </w:pPr>
      <w:r>
        <w:rPr>
          <w:b/>
          <w:bCs/>
          <w:iCs/>
          <w:snapToGrid w:val="0"/>
          <w:sz w:val="32"/>
        </w:rPr>
        <w:t>Josef Tříska</w:t>
      </w:r>
    </w:p>
    <w:p w:rsidR="004008B8" w:rsidRDefault="004008B8" w:rsidP="004008B8">
      <w:pPr>
        <w:widowControl w:val="0"/>
        <w:spacing w:line="360" w:lineRule="atLeast"/>
        <w:rPr>
          <w:i/>
          <w:snapToGrid w:val="0"/>
        </w:rPr>
      </w:pPr>
    </w:p>
    <w:p w:rsidR="004008B8" w:rsidRDefault="004008B8" w:rsidP="004008B8">
      <w:pPr>
        <w:widowControl w:val="0"/>
        <w:spacing w:line="360" w:lineRule="atLeast"/>
        <w:rPr>
          <w:snapToGrid w:val="0"/>
        </w:rPr>
      </w:pPr>
      <w:r>
        <w:rPr>
          <w:i/>
          <w:snapToGrid w:val="0"/>
        </w:rPr>
        <w:t>bytem:</w:t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snapToGrid w:val="0"/>
        </w:rPr>
        <w:t>Strakonice, Volyňská 79/III</w:t>
      </w:r>
    </w:p>
    <w:p w:rsidR="004008B8" w:rsidRDefault="004008B8" w:rsidP="004008B8">
      <w:pPr>
        <w:widowControl w:val="0"/>
        <w:spacing w:line="360" w:lineRule="atLeast"/>
        <w:rPr>
          <w:snapToGrid w:val="0"/>
        </w:rPr>
      </w:pPr>
      <w:r>
        <w:rPr>
          <w:i/>
          <w:snapToGrid w:val="0"/>
        </w:rPr>
        <w:t>datum narození:</w:t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r>
        <w:rPr>
          <w:i/>
          <w:snapToGrid w:val="0"/>
        </w:rPr>
        <w:tab/>
      </w:r>
      <w:proofErr w:type="gramStart"/>
      <w:r w:rsidRPr="004008B8">
        <w:rPr>
          <w:snapToGrid w:val="0"/>
        </w:rPr>
        <w:t>13.08.1948</w:t>
      </w:r>
      <w:proofErr w:type="gramEnd"/>
      <w:r>
        <w:rPr>
          <w:i/>
          <w:snapToGrid w:val="0"/>
        </w:rPr>
        <w:tab/>
      </w:r>
      <w:r>
        <w:rPr>
          <w:i/>
          <w:snapToGrid w:val="0"/>
        </w:rPr>
        <w:tab/>
      </w:r>
    </w:p>
    <w:p w:rsidR="004008B8" w:rsidRDefault="004008B8" w:rsidP="004008B8">
      <w:pPr>
        <w:widowControl w:val="0"/>
        <w:spacing w:line="360" w:lineRule="atLeast"/>
        <w:rPr>
          <w:iCs/>
          <w:snapToGrid w:val="0"/>
        </w:rPr>
      </w:pPr>
      <w:r>
        <w:rPr>
          <w:iCs/>
          <w:snapToGrid w:val="0"/>
        </w:rPr>
        <w:t>(dále jen nájemce)</w:t>
      </w:r>
    </w:p>
    <w:p w:rsidR="004008B8" w:rsidRDefault="004008B8" w:rsidP="004008B8">
      <w:pPr>
        <w:widowControl w:val="0"/>
        <w:spacing w:line="360" w:lineRule="atLeast"/>
        <w:rPr>
          <w:iCs/>
          <w:snapToGrid w:val="0"/>
        </w:rPr>
      </w:pPr>
    </w:p>
    <w:p w:rsidR="004008B8" w:rsidRDefault="004008B8" w:rsidP="004008B8">
      <w:pPr>
        <w:widowControl w:val="0"/>
        <w:spacing w:line="360" w:lineRule="atLeast"/>
        <w:rPr>
          <w:iCs/>
          <w:snapToGrid w:val="0"/>
        </w:rPr>
      </w:pPr>
    </w:p>
    <w:p w:rsidR="006D1F2F" w:rsidRDefault="006D1F2F">
      <w:pPr>
        <w:widowControl w:val="0"/>
        <w:jc w:val="center"/>
        <w:rPr>
          <w:b/>
          <w:snapToGrid w:val="0"/>
        </w:rPr>
      </w:pPr>
    </w:p>
    <w:p w:rsidR="006D1F2F" w:rsidRDefault="006D1F2F">
      <w:pPr>
        <w:widowControl w:val="0"/>
        <w:tabs>
          <w:tab w:val="left" w:pos="9355"/>
        </w:tabs>
        <w:spacing w:before="120"/>
        <w:jc w:val="center"/>
        <w:rPr>
          <w:b/>
          <w:snapToGrid w:val="0"/>
          <w:sz w:val="28"/>
        </w:rPr>
      </w:pPr>
      <w:r>
        <w:rPr>
          <w:b/>
          <w:snapToGrid w:val="0"/>
          <w:sz w:val="32"/>
        </w:rPr>
        <w:t xml:space="preserve">v tomto </w:t>
      </w:r>
      <w:proofErr w:type="gramStart"/>
      <w:r>
        <w:rPr>
          <w:b/>
          <w:snapToGrid w:val="0"/>
          <w:sz w:val="32"/>
        </w:rPr>
        <w:t>znění :</w:t>
      </w:r>
      <w:proofErr w:type="gramEnd"/>
    </w:p>
    <w:p w:rsidR="006D1F2F" w:rsidRDefault="006D1F2F">
      <w:pPr>
        <w:widowControl w:val="0"/>
        <w:autoSpaceDE w:val="0"/>
        <w:autoSpaceDN w:val="0"/>
        <w:adjustRightInd w:val="0"/>
        <w:rPr>
          <w:sz w:val="20"/>
        </w:rPr>
      </w:pPr>
    </w:p>
    <w:p w:rsidR="004008B8" w:rsidRDefault="004008B8">
      <w:pPr>
        <w:jc w:val="center"/>
        <w:rPr>
          <w:b/>
          <w:bCs/>
          <w:i/>
          <w:iCs/>
        </w:rPr>
      </w:pPr>
    </w:p>
    <w:p w:rsidR="00086359" w:rsidRPr="00642491" w:rsidRDefault="00086359" w:rsidP="00086359">
      <w:pPr>
        <w:jc w:val="center"/>
        <w:rPr>
          <w:b/>
          <w:bCs/>
          <w:i/>
          <w:iCs/>
        </w:rPr>
      </w:pPr>
      <w:r w:rsidRPr="00642491">
        <w:rPr>
          <w:b/>
          <w:bCs/>
          <w:i/>
          <w:iCs/>
        </w:rPr>
        <w:lastRenderedPageBreak/>
        <w:t>I.</w:t>
      </w:r>
    </w:p>
    <w:p w:rsidR="00030058" w:rsidRPr="00642491" w:rsidRDefault="00030058" w:rsidP="003E063F">
      <w:pPr>
        <w:spacing w:after="120"/>
        <w:jc w:val="center"/>
        <w:rPr>
          <w:b/>
          <w:bCs/>
          <w:i/>
          <w:iCs/>
        </w:rPr>
      </w:pPr>
      <w:r w:rsidRPr="00642491">
        <w:rPr>
          <w:b/>
          <w:bCs/>
          <w:i/>
          <w:iCs/>
        </w:rPr>
        <w:t>Předmět dodatku</w:t>
      </w:r>
    </w:p>
    <w:p w:rsidR="00086359" w:rsidRPr="00AB1F9E" w:rsidRDefault="00086359" w:rsidP="00086359">
      <w:pPr>
        <w:pStyle w:val="Zkladntext2"/>
        <w:rPr>
          <w:bCs/>
          <w:iCs/>
        </w:rPr>
      </w:pPr>
      <w:r>
        <w:rPr>
          <w:bCs/>
          <w:iCs/>
        </w:rPr>
        <w:t>1. Smluvní strany se dohodly, že se tímto dodatkem mění v čl. III odst</w:t>
      </w:r>
      <w:r w:rsidR="00A646E0">
        <w:rPr>
          <w:bCs/>
          <w:iCs/>
        </w:rPr>
        <w:t>.</w:t>
      </w:r>
      <w:r>
        <w:rPr>
          <w:bCs/>
          <w:iCs/>
        </w:rPr>
        <w:t xml:space="preserve"> 1 </w:t>
      </w:r>
      <w:r w:rsidR="00642491" w:rsidRPr="00AB1F9E">
        <w:rPr>
          <w:bCs/>
          <w:iCs/>
        </w:rPr>
        <w:t>výše</w:t>
      </w:r>
      <w:r w:rsidR="00B7002E" w:rsidRPr="00AB1F9E">
        <w:rPr>
          <w:bCs/>
          <w:iCs/>
        </w:rPr>
        <w:t xml:space="preserve"> nájemného v</w:t>
      </w:r>
      <w:r w:rsidR="00642491" w:rsidRPr="00AB1F9E">
        <w:rPr>
          <w:bCs/>
          <w:iCs/>
        </w:rPr>
        <w:t> r</w:t>
      </w:r>
      <w:r w:rsidR="00B7002E" w:rsidRPr="00AB1F9E">
        <w:rPr>
          <w:bCs/>
          <w:iCs/>
        </w:rPr>
        <w:t>oce</w:t>
      </w:r>
      <w:r w:rsidR="00642491" w:rsidRPr="00AB1F9E">
        <w:rPr>
          <w:bCs/>
          <w:iCs/>
        </w:rPr>
        <w:t> </w:t>
      </w:r>
      <w:r w:rsidR="00B7002E" w:rsidRPr="00AB1F9E">
        <w:rPr>
          <w:bCs/>
          <w:iCs/>
        </w:rPr>
        <w:t>2020. Čl. III odst. 1</w:t>
      </w:r>
      <w:r w:rsidRPr="00AB1F9E">
        <w:rPr>
          <w:bCs/>
          <w:iCs/>
        </w:rPr>
        <w:t xml:space="preserve"> nájemní smlouvy </w:t>
      </w:r>
      <w:r w:rsidR="00B7002E" w:rsidRPr="00AB1F9E">
        <w:rPr>
          <w:bCs/>
          <w:iCs/>
        </w:rPr>
        <w:t xml:space="preserve">se smlouvou o podnájmu </w:t>
      </w:r>
      <w:r w:rsidRPr="00AB1F9E">
        <w:rPr>
          <w:bCs/>
          <w:iCs/>
        </w:rPr>
        <w:t>zní:</w:t>
      </w:r>
    </w:p>
    <w:p w:rsidR="00642491" w:rsidRPr="001F5D41" w:rsidRDefault="00642491" w:rsidP="00086359">
      <w:pPr>
        <w:pStyle w:val="Zkladntext2"/>
        <w:rPr>
          <w:bCs/>
        </w:rPr>
      </w:pPr>
    </w:p>
    <w:p w:rsidR="00086359" w:rsidRPr="001F5D41" w:rsidRDefault="00030058" w:rsidP="004008B8">
      <w:pPr>
        <w:jc w:val="center"/>
        <w:rPr>
          <w:b/>
          <w:bCs/>
        </w:rPr>
      </w:pPr>
      <w:r w:rsidRPr="001F5D41">
        <w:rPr>
          <w:b/>
          <w:bCs/>
        </w:rPr>
        <w:t>III.</w:t>
      </w:r>
    </w:p>
    <w:p w:rsidR="004008B8" w:rsidRPr="004008B8" w:rsidRDefault="004008B8" w:rsidP="003E063F">
      <w:pPr>
        <w:spacing w:after="120"/>
        <w:jc w:val="center"/>
        <w:rPr>
          <w:b/>
          <w:bCs/>
        </w:rPr>
      </w:pPr>
      <w:r w:rsidRPr="004008B8">
        <w:rPr>
          <w:b/>
          <w:bCs/>
        </w:rPr>
        <w:t>Nájemné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 xml:space="preserve">1) Nájemné dle dohody smluvních stran činí celkem  2 </w:t>
      </w:r>
      <w:r w:rsidR="00642491" w:rsidRPr="00AB1F9E">
        <w:rPr>
          <w:b w:val="0"/>
        </w:rPr>
        <w:t>230</w:t>
      </w:r>
      <w:r w:rsidRPr="00AB1F9E">
        <w:rPr>
          <w:b w:val="0"/>
        </w:rPr>
        <w:t xml:space="preserve"> 000,- Kč,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 xml:space="preserve">slovy: </w:t>
      </w:r>
      <w:proofErr w:type="spellStart"/>
      <w:r w:rsidRPr="00AB1F9E">
        <w:rPr>
          <w:b w:val="0"/>
        </w:rPr>
        <w:t>dvamilióny</w:t>
      </w:r>
      <w:r w:rsidR="00642491" w:rsidRPr="00AB1F9E">
        <w:rPr>
          <w:b w:val="0"/>
        </w:rPr>
        <w:t>dvěstětřice</w:t>
      </w:r>
      <w:r w:rsidRPr="00AB1F9E">
        <w:rPr>
          <w:b w:val="0"/>
        </w:rPr>
        <w:t>tisíckorun</w:t>
      </w:r>
      <w:proofErr w:type="spellEnd"/>
      <w:r w:rsidRPr="00AB1F9E">
        <w:rPr>
          <w:b w:val="0"/>
        </w:rPr>
        <w:t xml:space="preserve"> českých, a to: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 roce 2019</w:t>
      </w:r>
      <w:r w:rsidRPr="00AB1F9E">
        <w:rPr>
          <w:b w:val="0"/>
        </w:rPr>
        <w:tab/>
        <w:t>815 000,- Kč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 roce 2020</w:t>
      </w:r>
      <w:r w:rsidRPr="00AB1F9E">
        <w:rPr>
          <w:b w:val="0"/>
        </w:rPr>
        <w:tab/>
      </w:r>
      <w:r w:rsidR="00642491" w:rsidRPr="00AB1F9E">
        <w:rPr>
          <w:b w:val="0"/>
        </w:rPr>
        <w:t>600</w:t>
      </w:r>
      <w:r w:rsidRPr="00AB1F9E">
        <w:rPr>
          <w:b w:val="0"/>
        </w:rPr>
        <w:t xml:space="preserve"> 000,- Kč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 roce 2021</w:t>
      </w:r>
      <w:r w:rsidRPr="00AB1F9E">
        <w:rPr>
          <w:b w:val="0"/>
        </w:rPr>
        <w:tab/>
        <w:t>815 000,- Kč</w:t>
      </w:r>
      <w:r w:rsidRPr="00AB1F9E">
        <w:rPr>
          <w:b w:val="0"/>
        </w:rPr>
        <w:tab/>
        <w:t xml:space="preserve">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Nájemné je  splatné vždy každý rok ve dvou splátkách na výše uvedený bankovní účet pronajímatele,  a to: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 roce 2019:</w:t>
      </w:r>
      <w:r w:rsidRPr="00AB1F9E">
        <w:rPr>
          <w:b w:val="0"/>
        </w:rPr>
        <w:tab/>
        <w:t xml:space="preserve">1. splátka ve výši 407 500,- Kč nejpozději do </w:t>
      </w:r>
      <w:proofErr w:type="gramStart"/>
      <w:r w:rsidRPr="00AB1F9E">
        <w:rPr>
          <w:b w:val="0"/>
        </w:rPr>
        <w:t>31.</w:t>
      </w:r>
      <w:r w:rsidR="00446D9C" w:rsidRPr="00AB1F9E">
        <w:rPr>
          <w:b w:val="0"/>
        </w:rPr>
        <w:t>0</w:t>
      </w:r>
      <w:r w:rsidRPr="00AB1F9E">
        <w:rPr>
          <w:b w:val="0"/>
        </w:rPr>
        <w:t>7.2019</w:t>
      </w:r>
      <w:proofErr w:type="gramEnd"/>
      <w:r w:rsidRPr="00AB1F9E">
        <w:rPr>
          <w:b w:val="0"/>
        </w:rPr>
        <w:t xml:space="preserve">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ab/>
      </w:r>
      <w:r w:rsidRPr="00AB1F9E">
        <w:rPr>
          <w:b w:val="0"/>
        </w:rPr>
        <w:tab/>
        <w:t xml:space="preserve">2. splátka ve výši 407 500,- Kč nejpozději do </w:t>
      </w:r>
      <w:proofErr w:type="gramStart"/>
      <w:r w:rsidRPr="00AB1F9E">
        <w:rPr>
          <w:b w:val="0"/>
        </w:rPr>
        <w:t>26.</w:t>
      </w:r>
      <w:r w:rsidR="00446D9C" w:rsidRPr="00AB1F9E">
        <w:rPr>
          <w:b w:val="0"/>
        </w:rPr>
        <w:t>0</w:t>
      </w:r>
      <w:r w:rsidRPr="00AB1F9E">
        <w:rPr>
          <w:b w:val="0"/>
        </w:rPr>
        <w:t>9.2019</w:t>
      </w:r>
      <w:proofErr w:type="gramEnd"/>
      <w:r w:rsidRPr="00AB1F9E">
        <w:rPr>
          <w:b w:val="0"/>
        </w:rPr>
        <w:t xml:space="preserve">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 roce 2020:</w:t>
      </w:r>
      <w:r w:rsidRPr="00AB1F9E">
        <w:rPr>
          <w:b w:val="0"/>
        </w:rPr>
        <w:tab/>
        <w:t xml:space="preserve">1. splátka ve výši 407 500,- Kč nejpozději do </w:t>
      </w:r>
      <w:proofErr w:type="gramStart"/>
      <w:r w:rsidRPr="00AB1F9E">
        <w:rPr>
          <w:b w:val="0"/>
        </w:rPr>
        <w:t>31.</w:t>
      </w:r>
      <w:r w:rsidR="00446D9C" w:rsidRPr="00AB1F9E">
        <w:rPr>
          <w:b w:val="0"/>
        </w:rPr>
        <w:t>0</w:t>
      </w:r>
      <w:r w:rsidRPr="00AB1F9E">
        <w:rPr>
          <w:b w:val="0"/>
        </w:rPr>
        <w:t>8.2020</w:t>
      </w:r>
      <w:proofErr w:type="gramEnd"/>
      <w:r w:rsidRPr="00AB1F9E">
        <w:rPr>
          <w:b w:val="0"/>
        </w:rPr>
        <w:t xml:space="preserve">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ab/>
      </w:r>
      <w:r w:rsidRPr="00AB1F9E">
        <w:rPr>
          <w:b w:val="0"/>
        </w:rPr>
        <w:tab/>
        <w:t xml:space="preserve">2. splátka ve výši </w:t>
      </w:r>
      <w:r w:rsidR="00642491" w:rsidRPr="00AB1F9E">
        <w:rPr>
          <w:b w:val="0"/>
        </w:rPr>
        <w:t>192</w:t>
      </w:r>
      <w:r w:rsidRPr="00AB1F9E">
        <w:rPr>
          <w:b w:val="0"/>
        </w:rPr>
        <w:t xml:space="preserve"> 500,-</w:t>
      </w:r>
      <w:r w:rsidRPr="00AB1F9E">
        <w:rPr>
          <w:b w:val="0"/>
          <w:i/>
        </w:rPr>
        <w:t xml:space="preserve"> Kč</w:t>
      </w:r>
      <w:r w:rsidRPr="00AB1F9E">
        <w:rPr>
          <w:b w:val="0"/>
        </w:rPr>
        <w:t xml:space="preserve"> nejpozději do </w:t>
      </w:r>
      <w:proofErr w:type="gramStart"/>
      <w:r w:rsidRPr="00AB1F9E">
        <w:rPr>
          <w:b w:val="0"/>
        </w:rPr>
        <w:t>30.</w:t>
      </w:r>
      <w:r w:rsidR="00446D9C" w:rsidRPr="00AB1F9E">
        <w:rPr>
          <w:b w:val="0"/>
        </w:rPr>
        <w:t>0</w:t>
      </w:r>
      <w:r w:rsidRPr="00AB1F9E">
        <w:rPr>
          <w:b w:val="0"/>
        </w:rPr>
        <w:t>9.2020</w:t>
      </w:r>
      <w:proofErr w:type="gramEnd"/>
      <w:r w:rsidRPr="00AB1F9E">
        <w:rPr>
          <w:b w:val="0"/>
        </w:rPr>
        <w:t xml:space="preserve"> </w:t>
      </w:r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>V roce 2021:</w:t>
      </w:r>
      <w:r w:rsidRPr="00AB1F9E">
        <w:rPr>
          <w:b w:val="0"/>
        </w:rPr>
        <w:tab/>
        <w:t xml:space="preserve">1. splátka ve výši 407 500,- Kč nejpozději do </w:t>
      </w:r>
      <w:proofErr w:type="gramStart"/>
      <w:r w:rsidRPr="00AB1F9E">
        <w:rPr>
          <w:b w:val="0"/>
        </w:rPr>
        <w:t>31.</w:t>
      </w:r>
      <w:r w:rsidR="00446D9C" w:rsidRPr="00AB1F9E">
        <w:rPr>
          <w:b w:val="0"/>
        </w:rPr>
        <w:t>0</w:t>
      </w:r>
      <w:r w:rsidRPr="00AB1F9E">
        <w:rPr>
          <w:b w:val="0"/>
        </w:rPr>
        <w:t>7.2021</w:t>
      </w:r>
      <w:proofErr w:type="gramEnd"/>
    </w:p>
    <w:p w:rsidR="004008B8" w:rsidRPr="00AB1F9E" w:rsidRDefault="004008B8" w:rsidP="004008B8">
      <w:pPr>
        <w:pStyle w:val="Zkladntext"/>
        <w:rPr>
          <w:b w:val="0"/>
        </w:rPr>
      </w:pPr>
      <w:r w:rsidRPr="00AB1F9E">
        <w:rPr>
          <w:b w:val="0"/>
        </w:rPr>
        <w:tab/>
      </w:r>
      <w:r w:rsidRPr="00AB1F9E">
        <w:rPr>
          <w:b w:val="0"/>
        </w:rPr>
        <w:tab/>
        <w:t xml:space="preserve">2. splátka ve výši 407 500,- Kč nejpozději do </w:t>
      </w:r>
      <w:proofErr w:type="gramStart"/>
      <w:r w:rsidRPr="00AB1F9E">
        <w:rPr>
          <w:b w:val="0"/>
        </w:rPr>
        <w:t>23.</w:t>
      </w:r>
      <w:r w:rsidR="00446D9C" w:rsidRPr="00AB1F9E">
        <w:rPr>
          <w:b w:val="0"/>
        </w:rPr>
        <w:t>0</w:t>
      </w:r>
      <w:r w:rsidRPr="00AB1F9E">
        <w:rPr>
          <w:b w:val="0"/>
        </w:rPr>
        <w:t>9.2021</w:t>
      </w:r>
      <w:proofErr w:type="gramEnd"/>
      <w:r w:rsidRPr="00AB1F9E">
        <w:rPr>
          <w:b w:val="0"/>
        </w:rPr>
        <w:t xml:space="preserve"> </w:t>
      </w:r>
    </w:p>
    <w:p w:rsidR="00BA5511" w:rsidRDefault="00BA5511">
      <w:pPr>
        <w:widowControl w:val="0"/>
        <w:jc w:val="center"/>
        <w:rPr>
          <w:b/>
          <w:i/>
          <w:snapToGrid w:val="0"/>
        </w:rPr>
      </w:pPr>
    </w:p>
    <w:p w:rsidR="006D1F2F" w:rsidRDefault="006D1F2F">
      <w:pPr>
        <w:widowControl w:val="0"/>
        <w:jc w:val="center"/>
        <w:rPr>
          <w:b/>
          <w:i/>
          <w:snapToGrid w:val="0"/>
        </w:rPr>
      </w:pPr>
      <w:r>
        <w:rPr>
          <w:b/>
          <w:i/>
          <w:snapToGrid w:val="0"/>
        </w:rPr>
        <w:t>II.</w:t>
      </w:r>
    </w:p>
    <w:p w:rsidR="006D1F2F" w:rsidRPr="00AB1F9E" w:rsidRDefault="006D1F2F" w:rsidP="003E063F">
      <w:pPr>
        <w:widowControl w:val="0"/>
        <w:spacing w:after="120"/>
        <w:jc w:val="center"/>
        <w:rPr>
          <w:b/>
          <w:i/>
          <w:snapToGrid w:val="0"/>
        </w:rPr>
      </w:pPr>
      <w:r w:rsidRPr="00AB1F9E">
        <w:rPr>
          <w:b/>
          <w:i/>
          <w:snapToGrid w:val="0"/>
        </w:rPr>
        <w:t>Ostatní a závěrečná ustanovení</w:t>
      </w:r>
    </w:p>
    <w:p w:rsidR="00AB1F9E" w:rsidRPr="00AB1F9E" w:rsidRDefault="00AB1F9E" w:rsidP="00AB1F9E">
      <w:pPr>
        <w:widowControl w:val="0"/>
        <w:spacing w:after="120"/>
        <w:jc w:val="both"/>
        <w:rPr>
          <w:snapToGrid w:val="0"/>
        </w:rPr>
      </w:pPr>
      <w:r w:rsidRPr="00AB1F9E">
        <w:rPr>
          <w:snapToGrid w:val="0"/>
        </w:rPr>
        <w:t xml:space="preserve">1. </w:t>
      </w:r>
      <w:r w:rsidRPr="00AB1F9E">
        <w:t>Pronajímatel tímto výslovně upozorňuje nájemce, že nájemce je povinen zajistit splnění všech aktuálních bezpečnostních nařízení a opatření vlády ČR a dalších dotčených orgánů státní správy (např. Ministerstvo zdravotnictví ČR, Krajská hygienická stanice a další) ve vztahu k onemocnění COVID-19. Veškerou odpovědnost za splnění stanovených opatření nese plně nájemce a pronajímatel neodpovídá za jakékoli nedodržení či porušení stanovených podmínek.</w:t>
      </w:r>
    </w:p>
    <w:p w:rsidR="006D1F2F" w:rsidRPr="00AB1F9E" w:rsidRDefault="00AB1F9E" w:rsidP="00AB1F9E">
      <w:pPr>
        <w:widowControl w:val="0"/>
        <w:spacing w:after="120"/>
        <w:jc w:val="both"/>
        <w:rPr>
          <w:snapToGrid w:val="0"/>
        </w:rPr>
      </w:pPr>
      <w:r w:rsidRPr="00AB1F9E">
        <w:rPr>
          <w:snapToGrid w:val="0"/>
        </w:rPr>
        <w:t>2</w:t>
      </w:r>
      <w:r w:rsidR="006D1F2F" w:rsidRPr="00AB1F9E">
        <w:rPr>
          <w:snapToGrid w:val="0"/>
        </w:rPr>
        <w:t xml:space="preserve">. Uzavření tohoto dodatku bylo schváleno Radou města Strakonice dne </w:t>
      </w:r>
      <w:proofErr w:type="gramStart"/>
      <w:r w:rsidR="00642491" w:rsidRPr="00AB1F9E">
        <w:rPr>
          <w:snapToGrid w:val="0"/>
        </w:rPr>
        <w:t>02</w:t>
      </w:r>
      <w:r w:rsidR="00F205DA" w:rsidRPr="00AB1F9E">
        <w:rPr>
          <w:snapToGrid w:val="0"/>
        </w:rPr>
        <w:t>.0</w:t>
      </w:r>
      <w:r w:rsidR="00642491" w:rsidRPr="00AB1F9E">
        <w:rPr>
          <w:snapToGrid w:val="0"/>
        </w:rPr>
        <w:t>9</w:t>
      </w:r>
      <w:r w:rsidR="00F205DA" w:rsidRPr="00AB1F9E">
        <w:rPr>
          <w:snapToGrid w:val="0"/>
        </w:rPr>
        <w:t>.2020</w:t>
      </w:r>
      <w:proofErr w:type="gramEnd"/>
      <w:r w:rsidR="00F205DA" w:rsidRPr="00AB1F9E">
        <w:rPr>
          <w:snapToGrid w:val="0"/>
        </w:rPr>
        <w:t xml:space="preserve"> </w:t>
      </w:r>
      <w:r w:rsidR="006D1F2F" w:rsidRPr="00AB1F9E">
        <w:rPr>
          <w:snapToGrid w:val="0"/>
        </w:rPr>
        <w:t>pod č.</w:t>
      </w:r>
      <w:r w:rsidR="00BA5511" w:rsidRPr="00AB1F9E">
        <w:rPr>
          <w:snapToGrid w:val="0"/>
        </w:rPr>
        <w:t> </w:t>
      </w:r>
      <w:r w:rsidR="006D1F2F" w:rsidRPr="00AB1F9E">
        <w:rPr>
          <w:snapToGrid w:val="0"/>
        </w:rPr>
        <w:t xml:space="preserve">usnesení </w:t>
      </w:r>
      <w:r w:rsidR="00281E6A">
        <w:rPr>
          <w:snapToGrid w:val="0"/>
        </w:rPr>
        <w:t>881/2020.</w:t>
      </w:r>
      <w:bookmarkStart w:id="0" w:name="_GoBack"/>
      <w:bookmarkEnd w:id="0"/>
    </w:p>
    <w:p w:rsidR="006D1F2F" w:rsidRPr="00AB1F9E" w:rsidRDefault="00AB1F9E" w:rsidP="00AB1F9E">
      <w:pPr>
        <w:widowControl w:val="0"/>
        <w:spacing w:after="120"/>
        <w:jc w:val="both"/>
        <w:rPr>
          <w:snapToGrid w:val="0"/>
        </w:rPr>
      </w:pPr>
      <w:r w:rsidRPr="00AB1F9E">
        <w:rPr>
          <w:snapToGrid w:val="0"/>
        </w:rPr>
        <w:t>3.</w:t>
      </w:r>
      <w:r w:rsidR="006D1F2F" w:rsidRPr="00AB1F9E">
        <w:rPr>
          <w:snapToGrid w:val="0"/>
        </w:rPr>
        <w:t xml:space="preserve"> Ostatní ustanovení nájemní smlouvy se s</w:t>
      </w:r>
      <w:r w:rsidR="006D1F2F" w:rsidRPr="00AB1F9E">
        <w:rPr>
          <w:bCs/>
          <w:iCs/>
        </w:rPr>
        <w:t xml:space="preserve">mlouvou o </w:t>
      </w:r>
      <w:r w:rsidR="00086359" w:rsidRPr="00AB1F9E">
        <w:rPr>
          <w:bCs/>
          <w:iCs/>
        </w:rPr>
        <w:t>podnájmu</w:t>
      </w:r>
      <w:r w:rsidR="006D1F2F" w:rsidRPr="00AB1F9E">
        <w:rPr>
          <w:bCs/>
          <w:iCs/>
        </w:rPr>
        <w:t xml:space="preserve"> č. </w:t>
      </w:r>
      <w:r w:rsidR="00086359" w:rsidRPr="00AB1F9E">
        <w:rPr>
          <w:bCs/>
          <w:iCs/>
        </w:rPr>
        <w:t>2018 - 00798</w:t>
      </w:r>
      <w:r w:rsidR="006D1F2F" w:rsidRPr="00AB1F9E">
        <w:rPr>
          <w:bCs/>
          <w:iCs/>
        </w:rPr>
        <w:t xml:space="preserve"> ze dne </w:t>
      </w:r>
      <w:proofErr w:type="gramStart"/>
      <w:r w:rsidR="006D1F2F" w:rsidRPr="00AB1F9E">
        <w:rPr>
          <w:bCs/>
          <w:iCs/>
        </w:rPr>
        <w:t>30.</w:t>
      </w:r>
      <w:r w:rsidR="00086359" w:rsidRPr="00AB1F9E">
        <w:rPr>
          <w:bCs/>
          <w:iCs/>
        </w:rPr>
        <w:t>11</w:t>
      </w:r>
      <w:r w:rsidR="006D1F2F" w:rsidRPr="00AB1F9E">
        <w:rPr>
          <w:bCs/>
          <w:iCs/>
        </w:rPr>
        <w:t>.20</w:t>
      </w:r>
      <w:r w:rsidR="00086359" w:rsidRPr="00AB1F9E">
        <w:rPr>
          <w:bCs/>
          <w:iCs/>
        </w:rPr>
        <w:t>18</w:t>
      </w:r>
      <w:proofErr w:type="gramEnd"/>
      <w:r w:rsidR="006D1F2F" w:rsidRPr="00AB1F9E">
        <w:rPr>
          <w:bCs/>
          <w:iCs/>
        </w:rPr>
        <w:t xml:space="preserve"> </w:t>
      </w:r>
      <w:r w:rsidR="008C09AD" w:rsidRPr="00AB1F9E">
        <w:rPr>
          <w:bCs/>
          <w:iCs/>
        </w:rPr>
        <w:t>a dodatku č. 1 ze dne 22.08.2020 zůstávají nez</w:t>
      </w:r>
      <w:r w:rsidR="006D1F2F" w:rsidRPr="00AB1F9E">
        <w:rPr>
          <w:snapToGrid w:val="0"/>
        </w:rPr>
        <w:t>měněna.</w:t>
      </w:r>
    </w:p>
    <w:p w:rsidR="00030058" w:rsidRPr="001F5D41" w:rsidRDefault="003E063F" w:rsidP="00AB1F9E">
      <w:pPr>
        <w:pStyle w:val="Zkladntext"/>
        <w:spacing w:after="120"/>
        <w:rPr>
          <w:rFonts w:cs="Calibri"/>
          <w:b w:val="0"/>
        </w:rPr>
      </w:pPr>
      <w:r>
        <w:rPr>
          <w:b w:val="0"/>
        </w:rPr>
        <w:t>4</w:t>
      </w:r>
      <w:r w:rsidR="006D1F2F" w:rsidRPr="001F5D41">
        <w:rPr>
          <w:b w:val="0"/>
        </w:rPr>
        <w:t xml:space="preserve">. </w:t>
      </w:r>
      <w:r w:rsidR="00030058" w:rsidRPr="001F5D41">
        <w:rPr>
          <w:rFonts w:cs="Calibri"/>
          <w:b w:val="0"/>
        </w:rPr>
        <w:t xml:space="preserve">Smluvní strany berou na vědomí, že tento dodatek podléhá povinnosti uveřejnění v registru smluv dle zákona č. 340/2015 Sb., o registru smluv, v platném znění. Tento dodatek nabývá účinnosti dnem uveřejnění v registru smluv. Povinnost uveřejnit </w:t>
      </w:r>
      <w:r w:rsidR="001F5D41" w:rsidRPr="001F5D41">
        <w:rPr>
          <w:rFonts w:cs="Calibri"/>
          <w:b w:val="0"/>
        </w:rPr>
        <w:t>tento dodatek</w:t>
      </w:r>
      <w:r w:rsidR="00030058" w:rsidRPr="001F5D41">
        <w:rPr>
          <w:rFonts w:cs="Calibri"/>
          <w:b w:val="0"/>
        </w:rPr>
        <w:t xml:space="preserve"> v registru smluv se zavazuje v zákonné lhůtě splnit pronajímatel.</w:t>
      </w:r>
    </w:p>
    <w:p w:rsidR="006D1F2F" w:rsidRDefault="003E063F" w:rsidP="00AB1F9E">
      <w:pPr>
        <w:widowControl w:val="0"/>
        <w:spacing w:after="120"/>
        <w:jc w:val="both"/>
        <w:rPr>
          <w:snapToGrid w:val="0"/>
        </w:rPr>
      </w:pPr>
      <w:r>
        <w:rPr>
          <w:snapToGrid w:val="0"/>
        </w:rPr>
        <w:t>5</w:t>
      </w:r>
      <w:r w:rsidR="00030058">
        <w:rPr>
          <w:snapToGrid w:val="0"/>
        </w:rPr>
        <w:t>. Te</w:t>
      </w:r>
      <w:r w:rsidR="006D1F2F">
        <w:rPr>
          <w:snapToGrid w:val="0"/>
        </w:rPr>
        <w:t>nto dodatek je vyhotoven v</w:t>
      </w:r>
      <w:r w:rsidR="00086359">
        <w:rPr>
          <w:snapToGrid w:val="0"/>
        </w:rPr>
        <w:t xml:space="preserve"> 4 </w:t>
      </w:r>
      <w:r w:rsidR="006D1F2F">
        <w:rPr>
          <w:snapToGrid w:val="0"/>
        </w:rPr>
        <w:t xml:space="preserve">vyhotoveních, z nichž </w:t>
      </w:r>
      <w:r w:rsidR="00086359">
        <w:rPr>
          <w:snapToGrid w:val="0"/>
        </w:rPr>
        <w:t>každá ze smluvních stran</w:t>
      </w:r>
      <w:r w:rsidR="006D1F2F">
        <w:rPr>
          <w:snapToGrid w:val="0"/>
        </w:rPr>
        <w:t xml:space="preserve"> obdrží </w:t>
      </w:r>
      <w:r w:rsidR="00086359">
        <w:rPr>
          <w:snapToGrid w:val="0"/>
        </w:rPr>
        <w:t>2</w:t>
      </w:r>
      <w:r w:rsidR="006D1F2F">
        <w:rPr>
          <w:snapToGrid w:val="0"/>
        </w:rPr>
        <w:t xml:space="preserve"> </w:t>
      </w:r>
      <w:proofErr w:type="spellStart"/>
      <w:r w:rsidR="006D1F2F">
        <w:rPr>
          <w:snapToGrid w:val="0"/>
        </w:rPr>
        <w:t>paré</w:t>
      </w:r>
      <w:proofErr w:type="spellEnd"/>
      <w:r w:rsidR="00086359">
        <w:rPr>
          <w:snapToGrid w:val="0"/>
        </w:rPr>
        <w:t>.</w:t>
      </w:r>
      <w:r w:rsidR="006D1F2F">
        <w:rPr>
          <w:snapToGrid w:val="0"/>
        </w:rPr>
        <w:t xml:space="preserve"> </w:t>
      </w:r>
    </w:p>
    <w:p w:rsidR="006D1F2F" w:rsidRDefault="003E063F">
      <w:pPr>
        <w:widowControl w:val="0"/>
        <w:jc w:val="both"/>
        <w:rPr>
          <w:snapToGrid w:val="0"/>
        </w:rPr>
      </w:pPr>
      <w:r>
        <w:rPr>
          <w:bCs/>
          <w:iCs/>
          <w:snapToGrid w:val="0"/>
        </w:rPr>
        <w:t>6</w:t>
      </w:r>
      <w:r w:rsidR="006D1F2F">
        <w:rPr>
          <w:bCs/>
          <w:iCs/>
          <w:snapToGrid w:val="0"/>
        </w:rPr>
        <w:t>. Smluvní</w:t>
      </w:r>
      <w:r w:rsidR="006D1F2F">
        <w:rPr>
          <w:snapToGrid w:val="0"/>
        </w:rPr>
        <w:t xml:space="preserve"> strany prohlašují, že si tento dodatek přečetly, souhlasí s jeho obsahem, že tento byl sepsán na základě pravdivých údajů, jejich pravé a svobodné vůle a nebyl ujednán v tísni za nápadně nevýhodných podmínek. Na důkaz toho připojují své podpisy.</w:t>
      </w:r>
    </w:p>
    <w:p w:rsidR="00AB1F9E" w:rsidRDefault="00AB1F9E">
      <w:pPr>
        <w:widowControl w:val="0"/>
        <w:jc w:val="both"/>
        <w:rPr>
          <w:snapToGrid w:val="0"/>
        </w:rPr>
      </w:pPr>
    </w:p>
    <w:p w:rsidR="00030058" w:rsidRDefault="00030058" w:rsidP="00030058">
      <w:pPr>
        <w:pStyle w:val="Zkladntext"/>
      </w:pPr>
    </w:p>
    <w:p w:rsidR="006D1F2F" w:rsidRDefault="006D1F2F">
      <w:pPr>
        <w:widowControl w:val="0"/>
        <w:jc w:val="both"/>
        <w:rPr>
          <w:snapToGrid w:val="0"/>
        </w:rPr>
      </w:pPr>
      <w:r>
        <w:rPr>
          <w:snapToGrid w:val="0"/>
        </w:rPr>
        <w:t>Ve  Strakonicích  dne   ………………                    Ve  Strakonicích  dne   ………………</w:t>
      </w:r>
    </w:p>
    <w:p w:rsidR="003E063F" w:rsidRDefault="003E063F">
      <w:pPr>
        <w:widowControl w:val="0"/>
        <w:jc w:val="both"/>
        <w:rPr>
          <w:snapToGrid w:val="0"/>
        </w:rPr>
      </w:pPr>
    </w:p>
    <w:p w:rsidR="006D1F2F" w:rsidRDefault="006D1F2F">
      <w:pPr>
        <w:widowControl w:val="0"/>
        <w:rPr>
          <w:snapToGrid w:val="0"/>
        </w:rPr>
      </w:pPr>
      <w:r>
        <w:rPr>
          <w:snapToGrid w:val="0"/>
        </w:rPr>
        <w:t xml:space="preserve">         .....................................                                    </w:t>
      </w:r>
      <w:r w:rsidR="00AB1F9E">
        <w:rPr>
          <w:snapToGrid w:val="0"/>
        </w:rPr>
        <w:t xml:space="preserve">     </w:t>
      </w:r>
      <w:r>
        <w:rPr>
          <w:snapToGrid w:val="0"/>
        </w:rPr>
        <w:t xml:space="preserve">     ........................................      </w:t>
      </w:r>
    </w:p>
    <w:p w:rsidR="006D1F2F" w:rsidRDefault="006D1F2F">
      <w:pPr>
        <w:rPr>
          <w:snapToGrid w:val="0"/>
        </w:rPr>
      </w:pPr>
      <w:r>
        <w:rPr>
          <w:snapToGrid w:val="0"/>
        </w:rPr>
        <w:t xml:space="preserve">                </w:t>
      </w:r>
      <w:r w:rsidR="00AB1F9E">
        <w:rPr>
          <w:snapToGrid w:val="0"/>
        </w:rPr>
        <w:t xml:space="preserve"> </w:t>
      </w:r>
      <w:r>
        <w:rPr>
          <w:snapToGrid w:val="0"/>
        </w:rPr>
        <w:t>pronajímatel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       nájemce</w:t>
      </w:r>
    </w:p>
    <w:sectPr w:rsidR="006D1F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uper Black">
    <w:altName w:val="Symbol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4954"/>
    <w:multiLevelType w:val="hybridMultilevel"/>
    <w:tmpl w:val="810669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2A06B3"/>
    <w:multiLevelType w:val="hybridMultilevel"/>
    <w:tmpl w:val="1B282940"/>
    <w:lvl w:ilvl="0" w:tplc="F1C0F63C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324"/>
    <w:rsid w:val="00030058"/>
    <w:rsid w:val="00086359"/>
    <w:rsid w:val="001A0324"/>
    <w:rsid w:val="001F5D41"/>
    <w:rsid w:val="00281E6A"/>
    <w:rsid w:val="002C24D5"/>
    <w:rsid w:val="003E063F"/>
    <w:rsid w:val="004008B8"/>
    <w:rsid w:val="00446D9C"/>
    <w:rsid w:val="00642491"/>
    <w:rsid w:val="006D1F2F"/>
    <w:rsid w:val="006F17EB"/>
    <w:rsid w:val="008C09AD"/>
    <w:rsid w:val="00A646E0"/>
    <w:rsid w:val="00AB1F9E"/>
    <w:rsid w:val="00B7002E"/>
    <w:rsid w:val="00BA5511"/>
    <w:rsid w:val="00BC1975"/>
    <w:rsid w:val="00C41752"/>
    <w:rsid w:val="00DD4509"/>
    <w:rsid w:val="00F20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AAAECD"/>
  <w15:chartTrackingRefBased/>
  <w15:docId w15:val="{0854DA18-79A9-4570-9178-BD73C7FCC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5">
    <w:name w:val="heading 5"/>
    <w:basedOn w:val="Normln"/>
    <w:next w:val="Normln"/>
    <w:qFormat/>
    <w:pPr>
      <w:keepNext/>
      <w:widowControl w:val="0"/>
      <w:spacing w:before="120"/>
      <w:jc w:val="center"/>
      <w:outlineLvl w:val="4"/>
    </w:pPr>
    <w:rPr>
      <w:b/>
      <w:snapToGrid w:val="0"/>
      <w:sz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pPr>
      <w:widowControl w:val="0"/>
      <w:jc w:val="both"/>
    </w:pPr>
    <w:rPr>
      <w:b/>
      <w:snapToGrid w:val="0"/>
      <w:szCs w:val="20"/>
    </w:rPr>
  </w:style>
  <w:style w:type="paragraph" w:styleId="Zkladntext2">
    <w:name w:val="Body Text 2"/>
    <w:basedOn w:val="Normln"/>
    <w:semiHidden/>
    <w:pPr>
      <w:widowControl w:val="0"/>
      <w:jc w:val="both"/>
    </w:pPr>
    <w:rPr>
      <w:snapToGrid w:val="0"/>
    </w:rPr>
  </w:style>
  <w:style w:type="paragraph" w:styleId="Zkladntext3">
    <w:name w:val="Body Text 3"/>
    <w:basedOn w:val="Normln"/>
    <w:semiHidden/>
    <w:pPr>
      <w:jc w:val="both"/>
    </w:pPr>
    <w:rPr>
      <w:snapToGrid w:val="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F5D4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F5D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A156D2-7511-423A-B743-2F51F0B30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2</Pages>
  <Words>449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MeU Strakonice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Hadravová</dc:creator>
  <cp:keywords/>
  <dc:description/>
  <cp:lastModifiedBy>Eva Jankovcová</cp:lastModifiedBy>
  <cp:revision>11</cp:revision>
  <cp:lastPrinted>2020-09-07T06:32:00Z</cp:lastPrinted>
  <dcterms:created xsi:type="dcterms:W3CDTF">2020-07-21T12:09:00Z</dcterms:created>
  <dcterms:modified xsi:type="dcterms:W3CDTF">2020-09-07T06:38:00Z</dcterms:modified>
</cp:coreProperties>
</file>