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4"/>
        <w:gridCol w:w="4886"/>
      </w:tblGrid>
      <w:tr w:rsidR="00D621B0" w:rsidRPr="00D621B0" w:rsidTr="00D621B0">
        <w:trPr>
          <w:trHeight w:val="375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1B0" w:rsidRPr="00D621B0" w:rsidRDefault="00D621B0" w:rsidP="00D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621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Příloha č. 1 - Ceník dle sortimentů</w:t>
            </w:r>
          </w:p>
        </w:tc>
      </w:tr>
      <w:tr w:rsidR="00D621B0" w:rsidRPr="00D621B0" w:rsidTr="00D621B0">
        <w:trPr>
          <w:trHeight w:val="31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1B0" w:rsidRPr="00D621B0" w:rsidRDefault="00D621B0" w:rsidP="00D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1B0" w:rsidRPr="00D621B0" w:rsidRDefault="00D621B0" w:rsidP="00D6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1B0" w:rsidRPr="00D621B0" w:rsidTr="00D621B0">
        <w:trPr>
          <w:trHeight w:val="570"/>
        </w:trPr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B0" w:rsidRPr="00D621B0" w:rsidRDefault="00D621B0" w:rsidP="00D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21B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dřevina/kvalita</w:t>
            </w:r>
          </w:p>
        </w:tc>
        <w:tc>
          <w:tcPr>
            <w:tcW w:w="4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1B0" w:rsidRPr="00D621B0" w:rsidRDefault="00D621B0" w:rsidP="00D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21B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Kč/m3 (bez DPH) na OM</w:t>
            </w:r>
          </w:p>
        </w:tc>
      </w:tr>
      <w:tr w:rsidR="00D621B0" w:rsidRPr="00D621B0" w:rsidTr="00D621B0">
        <w:trPr>
          <w:trHeight w:val="645"/>
        </w:trPr>
        <w:tc>
          <w:tcPr>
            <w:tcW w:w="3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621B0" w:rsidRPr="00D621B0" w:rsidRDefault="00D621B0" w:rsidP="00D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21B0">
              <w:rPr>
                <w:rFonts w:ascii="Calibri" w:eastAsia="Times New Roman" w:hAnsi="Calibri" w:cs="Calibri"/>
                <w:color w:val="000000"/>
                <w:lang w:eastAsia="cs-CZ"/>
              </w:rPr>
              <w:t>BK-III. tř. B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1B0" w:rsidRPr="00D621B0" w:rsidRDefault="00D621B0" w:rsidP="00D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621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1 850</w:t>
            </w:r>
          </w:p>
        </w:tc>
      </w:tr>
      <w:tr w:rsidR="00D621B0" w:rsidRPr="00D621B0" w:rsidTr="00D621B0">
        <w:trPr>
          <w:trHeight w:val="645"/>
        </w:trPr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621B0" w:rsidRPr="00D621B0" w:rsidRDefault="00D621B0" w:rsidP="00D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21B0">
              <w:rPr>
                <w:rFonts w:ascii="Calibri" w:eastAsia="Times New Roman" w:hAnsi="Calibri" w:cs="Calibri"/>
                <w:color w:val="000000"/>
                <w:lang w:eastAsia="cs-CZ"/>
              </w:rPr>
              <w:t>BK-III. tř. C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1B0" w:rsidRPr="00D621B0" w:rsidRDefault="00D621B0" w:rsidP="00D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621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1 700</w:t>
            </w:r>
          </w:p>
        </w:tc>
      </w:tr>
      <w:tr w:rsidR="00D621B0" w:rsidRPr="00D621B0" w:rsidTr="00D621B0">
        <w:trPr>
          <w:trHeight w:val="645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621B0" w:rsidRPr="00D621B0" w:rsidRDefault="00D621B0" w:rsidP="00D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21B0">
              <w:rPr>
                <w:rFonts w:ascii="Calibri" w:eastAsia="Times New Roman" w:hAnsi="Calibri" w:cs="Calibri"/>
                <w:color w:val="000000"/>
                <w:lang w:eastAsia="cs-CZ"/>
              </w:rPr>
              <w:t>BK-III. tř. D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1B0" w:rsidRPr="00D621B0" w:rsidRDefault="00D621B0" w:rsidP="00D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621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1 550</w:t>
            </w:r>
          </w:p>
        </w:tc>
      </w:tr>
    </w:tbl>
    <w:p w:rsidR="00B46295" w:rsidRDefault="00B46295"/>
    <w:sectPr w:rsidR="00B4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B0"/>
    <w:rsid w:val="00B46295"/>
    <w:rsid w:val="00D6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501AB-6D68-4BB0-8B56-6505D18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1</cp:revision>
  <dcterms:created xsi:type="dcterms:W3CDTF">2020-04-24T06:12:00Z</dcterms:created>
  <dcterms:modified xsi:type="dcterms:W3CDTF">2020-04-24T06:13:00Z</dcterms:modified>
</cp:coreProperties>
</file>