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212EE" w14:textId="42C6E049" w:rsidR="009B685D" w:rsidRPr="00590721" w:rsidRDefault="00917C93">
      <w:pPr>
        <w:rPr>
          <w:rFonts w:ascii="Arial" w:hAnsi="Arial" w:cs="Arial"/>
          <w:snapToGrid w:val="0"/>
          <w:sz w:val="18"/>
          <w:szCs w:val="18"/>
        </w:rPr>
      </w:pPr>
      <w:r>
        <w:rPr>
          <w:rFonts w:ascii="Arial" w:hAnsi="Arial" w:cs="Arial"/>
          <w:b/>
          <w:sz w:val="18"/>
          <w:szCs w:val="18"/>
        </w:rPr>
        <w:t>St</w:t>
      </w:r>
      <w:r w:rsidR="00242F72">
        <w:rPr>
          <w:rFonts w:ascii="Arial" w:hAnsi="Arial" w:cs="Arial"/>
          <w:b/>
          <w:sz w:val="18"/>
          <w:szCs w:val="18"/>
        </w:rPr>
        <w:t xml:space="preserve">řední odborné učiliště gastronomie a podnikání </w:t>
      </w:r>
    </w:p>
    <w:p w14:paraId="2E0CF6A0" w14:textId="32CE2565" w:rsidR="009B685D" w:rsidRPr="00590721" w:rsidRDefault="00917C93">
      <w:pPr>
        <w:rPr>
          <w:rFonts w:ascii="Arial" w:hAnsi="Arial" w:cs="Arial"/>
          <w:snapToGrid w:val="0"/>
          <w:sz w:val="18"/>
          <w:szCs w:val="18"/>
        </w:rPr>
      </w:pPr>
      <w:r>
        <w:rPr>
          <w:rFonts w:ascii="Arial" w:hAnsi="Arial" w:cs="Arial"/>
          <w:snapToGrid w:val="0"/>
          <w:sz w:val="18"/>
          <w:szCs w:val="18"/>
        </w:rPr>
        <w:t xml:space="preserve">se sídlem: </w:t>
      </w:r>
      <w:r w:rsidR="00242F72">
        <w:rPr>
          <w:rFonts w:ascii="Arial" w:hAnsi="Arial" w:cs="Arial"/>
          <w:snapToGrid w:val="0"/>
          <w:sz w:val="18"/>
          <w:szCs w:val="18"/>
        </w:rPr>
        <w:t>Za Černým mostem 362/3, 198 00 Praha 14 - Hloubětín</w:t>
      </w:r>
    </w:p>
    <w:p w14:paraId="425E1A83" w14:textId="32C90F0A" w:rsidR="00E27667" w:rsidRPr="00590721" w:rsidRDefault="009B685D">
      <w:pPr>
        <w:rPr>
          <w:rFonts w:ascii="Arial" w:hAnsi="Arial" w:cs="Arial"/>
          <w:snapToGrid w:val="0"/>
          <w:sz w:val="18"/>
          <w:szCs w:val="18"/>
        </w:rPr>
      </w:pPr>
      <w:r w:rsidRPr="00590721">
        <w:rPr>
          <w:rFonts w:ascii="Arial" w:hAnsi="Arial" w:cs="Arial"/>
          <w:snapToGrid w:val="0"/>
          <w:sz w:val="18"/>
          <w:szCs w:val="18"/>
        </w:rPr>
        <w:t>IČ</w:t>
      </w:r>
      <w:r w:rsidR="00E27667" w:rsidRPr="00590721">
        <w:rPr>
          <w:rFonts w:ascii="Arial" w:hAnsi="Arial" w:cs="Arial"/>
          <w:snapToGrid w:val="0"/>
          <w:sz w:val="18"/>
          <w:szCs w:val="18"/>
        </w:rPr>
        <w:t>O</w:t>
      </w:r>
      <w:r w:rsidRPr="00590721">
        <w:rPr>
          <w:rFonts w:ascii="Arial" w:hAnsi="Arial" w:cs="Arial"/>
          <w:snapToGrid w:val="0"/>
          <w:sz w:val="18"/>
          <w:szCs w:val="18"/>
        </w:rPr>
        <w:t xml:space="preserve">: </w:t>
      </w:r>
      <w:r w:rsidR="00917C93">
        <w:rPr>
          <w:rFonts w:ascii="Arial" w:hAnsi="Arial" w:cs="Arial"/>
          <w:snapToGrid w:val="0"/>
          <w:sz w:val="18"/>
          <w:szCs w:val="18"/>
        </w:rPr>
        <w:t>496290</w:t>
      </w:r>
      <w:r w:rsidR="00242F72">
        <w:rPr>
          <w:rFonts w:ascii="Arial" w:hAnsi="Arial" w:cs="Arial"/>
          <w:snapToGrid w:val="0"/>
          <w:sz w:val="18"/>
          <w:szCs w:val="18"/>
        </w:rPr>
        <w:t>77</w:t>
      </w:r>
    </w:p>
    <w:p w14:paraId="2F2BEAE2" w14:textId="5D8C30D2" w:rsidR="009B685D" w:rsidRPr="00590721" w:rsidRDefault="00E27667" w:rsidP="00590721">
      <w:pPr>
        <w:rPr>
          <w:rFonts w:ascii="Arial" w:hAnsi="Arial" w:cs="Arial"/>
          <w:snapToGrid w:val="0"/>
          <w:sz w:val="18"/>
          <w:szCs w:val="18"/>
        </w:rPr>
      </w:pPr>
      <w:r w:rsidRPr="00590721">
        <w:rPr>
          <w:rFonts w:ascii="Arial" w:hAnsi="Arial" w:cs="Arial"/>
          <w:snapToGrid w:val="0"/>
          <w:sz w:val="18"/>
          <w:szCs w:val="18"/>
        </w:rPr>
        <w:t xml:space="preserve">DIČ: </w:t>
      </w:r>
      <w:r w:rsidR="00917C93">
        <w:rPr>
          <w:rFonts w:ascii="Arial" w:hAnsi="Arial" w:cs="Arial"/>
          <w:snapToGrid w:val="0"/>
          <w:sz w:val="18"/>
          <w:szCs w:val="18"/>
        </w:rPr>
        <w:t>CZ496290</w:t>
      </w:r>
      <w:r w:rsidR="00242F72">
        <w:rPr>
          <w:rFonts w:ascii="Arial" w:hAnsi="Arial" w:cs="Arial"/>
          <w:snapToGrid w:val="0"/>
          <w:sz w:val="18"/>
          <w:szCs w:val="18"/>
        </w:rPr>
        <w:t xml:space="preserve">77 </w:t>
      </w:r>
    </w:p>
    <w:p w14:paraId="42DEAB08" w14:textId="42979EB0" w:rsidR="00B31EB8" w:rsidRPr="00590721" w:rsidRDefault="00242F72" w:rsidP="00B31EB8">
      <w:pPr>
        <w:rPr>
          <w:rFonts w:ascii="Arial" w:hAnsi="Arial" w:cs="Arial"/>
          <w:snapToGrid w:val="0"/>
          <w:sz w:val="18"/>
          <w:szCs w:val="18"/>
        </w:rPr>
      </w:pPr>
      <w:r>
        <w:rPr>
          <w:rFonts w:ascii="Arial" w:hAnsi="Arial" w:cs="Arial"/>
          <w:snapToGrid w:val="0"/>
          <w:sz w:val="18"/>
          <w:szCs w:val="18"/>
        </w:rPr>
        <w:t>z</w:t>
      </w:r>
      <w:r w:rsidR="00B31EB8" w:rsidRPr="00590721">
        <w:rPr>
          <w:rFonts w:ascii="Arial" w:hAnsi="Arial" w:cs="Arial"/>
          <w:snapToGrid w:val="0"/>
          <w:sz w:val="18"/>
          <w:szCs w:val="18"/>
        </w:rPr>
        <w:t>astoupen</w:t>
      </w:r>
      <w:r w:rsidR="00917C93">
        <w:rPr>
          <w:rFonts w:ascii="Arial" w:hAnsi="Arial" w:cs="Arial"/>
          <w:snapToGrid w:val="0"/>
          <w:sz w:val="18"/>
          <w:szCs w:val="18"/>
        </w:rPr>
        <w:t>a</w:t>
      </w:r>
      <w:r w:rsidR="00E27667" w:rsidRPr="00590721">
        <w:rPr>
          <w:rFonts w:ascii="Arial" w:hAnsi="Arial" w:cs="Arial"/>
          <w:snapToGrid w:val="0"/>
          <w:sz w:val="18"/>
          <w:szCs w:val="18"/>
        </w:rPr>
        <w:t>:</w:t>
      </w:r>
      <w:r>
        <w:rPr>
          <w:rFonts w:ascii="Arial" w:hAnsi="Arial" w:cs="Arial"/>
          <w:snapToGrid w:val="0"/>
          <w:sz w:val="18"/>
          <w:szCs w:val="18"/>
        </w:rPr>
        <w:t xml:space="preserve"> Ing. Zdeňkou Matoušovou - </w:t>
      </w:r>
      <w:r w:rsidR="007D2783">
        <w:rPr>
          <w:rFonts w:ascii="Arial" w:hAnsi="Arial" w:cs="Arial"/>
          <w:sz w:val="18"/>
          <w:szCs w:val="18"/>
        </w:rPr>
        <w:t xml:space="preserve"> ředitelkou</w:t>
      </w:r>
    </w:p>
    <w:p w14:paraId="73541DF5" w14:textId="77777777" w:rsidR="001D0344" w:rsidRPr="00590721" w:rsidRDefault="00E27667" w:rsidP="00B31EB8">
      <w:pPr>
        <w:rPr>
          <w:rFonts w:ascii="Arial" w:hAnsi="Arial" w:cs="Arial"/>
          <w:snapToGrid w:val="0"/>
          <w:sz w:val="18"/>
          <w:szCs w:val="18"/>
        </w:rPr>
      </w:pPr>
      <w:r w:rsidRPr="00590721">
        <w:rPr>
          <w:rFonts w:ascii="Arial" w:hAnsi="Arial" w:cs="Arial"/>
          <w:snapToGrid w:val="0"/>
          <w:sz w:val="18"/>
          <w:szCs w:val="18"/>
        </w:rPr>
        <w:t xml:space="preserve">bankovní spojení: </w:t>
      </w:r>
      <w:r w:rsidR="00242F72">
        <w:rPr>
          <w:rFonts w:ascii="Arial" w:hAnsi="Arial" w:cs="Arial"/>
          <w:snapToGrid w:val="0"/>
          <w:sz w:val="18"/>
          <w:szCs w:val="18"/>
        </w:rPr>
        <w:t xml:space="preserve">Komerční banka </w:t>
      </w:r>
    </w:p>
    <w:p w14:paraId="7D0E27DA" w14:textId="12E5A513" w:rsidR="00E27667" w:rsidRPr="00590721" w:rsidRDefault="00E27667" w:rsidP="00B31EB8">
      <w:pPr>
        <w:rPr>
          <w:rFonts w:ascii="Arial" w:hAnsi="Arial" w:cs="Arial"/>
          <w:sz w:val="18"/>
          <w:szCs w:val="18"/>
        </w:rPr>
      </w:pPr>
      <w:r w:rsidRPr="00590721">
        <w:rPr>
          <w:rFonts w:ascii="Arial" w:hAnsi="Arial" w:cs="Arial"/>
          <w:snapToGrid w:val="0"/>
          <w:sz w:val="18"/>
          <w:szCs w:val="18"/>
        </w:rPr>
        <w:t xml:space="preserve">č. </w:t>
      </w:r>
      <w:proofErr w:type="spellStart"/>
      <w:r w:rsidRPr="00590721">
        <w:rPr>
          <w:rFonts w:ascii="Arial" w:hAnsi="Arial" w:cs="Arial"/>
          <w:snapToGrid w:val="0"/>
          <w:sz w:val="18"/>
          <w:szCs w:val="18"/>
        </w:rPr>
        <w:t>ú.</w:t>
      </w:r>
      <w:proofErr w:type="spellEnd"/>
      <w:r w:rsidRPr="00590721">
        <w:rPr>
          <w:rFonts w:ascii="Arial" w:hAnsi="Arial" w:cs="Arial"/>
          <w:snapToGrid w:val="0"/>
          <w:sz w:val="18"/>
          <w:szCs w:val="18"/>
        </w:rPr>
        <w:t xml:space="preserve">: </w:t>
      </w:r>
      <w:r w:rsidR="00917C93">
        <w:rPr>
          <w:rFonts w:ascii="Arial" w:hAnsi="Arial" w:cs="Arial"/>
          <w:sz w:val="18"/>
          <w:szCs w:val="18"/>
        </w:rPr>
        <w:t>35037081/</w:t>
      </w:r>
      <w:r w:rsidR="00242F72">
        <w:rPr>
          <w:rFonts w:ascii="Arial" w:hAnsi="Arial" w:cs="Arial"/>
          <w:sz w:val="18"/>
          <w:szCs w:val="18"/>
        </w:rPr>
        <w:t>100</w:t>
      </w:r>
    </w:p>
    <w:p w14:paraId="231BCD1C" w14:textId="3F55CC68" w:rsidR="00063362" w:rsidRPr="00590721" w:rsidRDefault="00063362">
      <w:pPr>
        <w:rPr>
          <w:rFonts w:ascii="Arial" w:hAnsi="Arial" w:cs="Arial"/>
          <w:snapToGrid w:val="0"/>
          <w:sz w:val="18"/>
          <w:szCs w:val="18"/>
        </w:rPr>
      </w:pPr>
      <w:r w:rsidRPr="00590721">
        <w:rPr>
          <w:rFonts w:ascii="Arial" w:hAnsi="Arial" w:cs="Arial"/>
          <w:sz w:val="18"/>
          <w:szCs w:val="18"/>
        </w:rPr>
        <w:t>datová schránka</w:t>
      </w:r>
      <w:r w:rsidRPr="009E31EF">
        <w:rPr>
          <w:rFonts w:ascii="Arial" w:hAnsi="Arial" w:cs="Arial"/>
          <w:sz w:val="18"/>
          <w:szCs w:val="18"/>
        </w:rPr>
        <w:t>:</w:t>
      </w:r>
      <w:r w:rsidR="009E31EF" w:rsidRPr="009E31EF">
        <w:rPr>
          <w:rFonts w:ascii="Arial" w:hAnsi="Arial" w:cs="Arial"/>
          <w:sz w:val="18"/>
          <w:szCs w:val="18"/>
        </w:rPr>
        <w:t xml:space="preserve"> </w:t>
      </w:r>
      <w:proofErr w:type="spellStart"/>
      <w:r w:rsidR="009E31EF" w:rsidRPr="009E31EF">
        <w:rPr>
          <w:rStyle w:val="Siln"/>
          <w:rFonts w:ascii="Arial" w:hAnsi="Arial" w:cs="Arial"/>
          <w:b w:val="0"/>
          <w:color w:val="000000"/>
          <w:sz w:val="18"/>
          <w:szCs w:val="18"/>
        </w:rPr>
        <w:t>txbyfpz</w:t>
      </w:r>
      <w:proofErr w:type="spellEnd"/>
    </w:p>
    <w:p w14:paraId="7C9868D6" w14:textId="77777777" w:rsidR="009B685D" w:rsidRPr="00590721" w:rsidRDefault="00E27667" w:rsidP="00590721">
      <w:pPr>
        <w:spacing w:before="120" w:after="240"/>
        <w:rPr>
          <w:rFonts w:ascii="Arial" w:hAnsi="Arial" w:cs="Arial"/>
          <w:snapToGrid w:val="0"/>
          <w:sz w:val="18"/>
          <w:szCs w:val="18"/>
        </w:rPr>
      </w:pPr>
      <w:r w:rsidRPr="00590721">
        <w:rPr>
          <w:rFonts w:ascii="Arial" w:hAnsi="Arial" w:cs="Arial"/>
          <w:snapToGrid w:val="0"/>
          <w:sz w:val="18"/>
          <w:szCs w:val="18"/>
        </w:rPr>
        <w:t>dále jen</w:t>
      </w:r>
      <w:r w:rsidR="001D0344" w:rsidRPr="00590721">
        <w:rPr>
          <w:rFonts w:ascii="Arial" w:hAnsi="Arial" w:cs="Arial"/>
          <w:snapToGrid w:val="0"/>
          <w:sz w:val="18"/>
          <w:szCs w:val="18"/>
        </w:rPr>
        <w:t xml:space="preserve"> jako</w:t>
      </w:r>
      <w:r w:rsidRPr="00590721">
        <w:rPr>
          <w:rFonts w:ascii="Arial" w:hAnsi="Arial" w:cs="Arial"/>
          <w:snapToGrid w:val="0"/>
          <w:sz w:val="18"/>
          <w:szCs w:val="18"/>
        </w:rPr>
        <w:t xml:space="preserve"> „</w:t>
      </w:r>
      <w:r w:rsidRPr="00590721">
        <w:rPr>
          <w:rFonts w:ascii="Arial" w:hAnsi="Arial" w:cs="Arial"/>
          <w:b/>
          <w:snapToGrid w:val="0"/>
          <w:sz w:val="18"/>
          <w:szCs w:val="18"/>
        </w:rPr>
        <w:t>škola</w:t>
      </w:r>
      <w:r w:rsidRPr="00590721">
        <w:rPr>
          <w:rFonts w:ascii="Arial" w:hAnsi="Arial" w:cs="Arial"/>
          <w:snapToGrid w:val="0"/>
          <w:sz w:val="18"/>
          <w:szCs w:val="18"/>
        </w:rPr>
        <w:t>“</w:t>
      </w:r>
      <w:r w:rsidR="00364D8C">
        <w:rPr>
          <w:rFonts w:ascii="Arial" w:hAnsi="Arial" w:cs="Arial"/>
          <w:snapToGrid w:val="0"/>
          <w:sz w:val="18"/>
          <w:szCs w:val="18"/>
        </w:rPr>
        <w:t xml:space="preserve"> na straně jedné</w:t>
      </w:r>
    </w:p>
    <w:p w14:paraId="7DFAC663" w14:textId="77777777" w:rsidR="0016368C" w:rsidRPr="00590721" w:rsidRDefault="009B685D" w:rsidP="00590721">
      <w:pPr>
        <w:spacing w:after="240"/>
        <w:rPr>
          <w:rFonts w:ascii="Arial" w:hAnsi="Arial" w:cs="Arial"/>
          <w:snapToGrid w:val="0"/>
          <w:sz w:val="18"/>
          <w:szCs w:val="18"/>
        </w:rPr>
      </w:pPr>
      <w:r w:rsidRPr="00590721">
        <w:rPr>
          <w:rFonts w:ascii="Arial" w:hAnsi="Arial" w:cs="Arial"/>
          <w:snapToGrid w:val="0"/>
          <w:sz w:val="18"/>
          <w:szCs w:val="18"/>
        </w:rPr>
        <w:t>a</w:t>
      </w:r>
      <w:r w:rsidR="001D3B0E" w:rsidRPr="00590721">
        <w:rPr>
          <w:rFonts w:ascii="Arial" w:hAnsi="Arial" w:cs="Arial"/>
          <w:snapToGrid w:val="0"/>
          <w:sz w:val="18"/>
          <w:szCs w:val="18"/>
        </w:rPr>
        <w:t xml:space="preserve"> </w:t>
      </w:r>
    </w:p>
    <w:p w14:paraId="1899AC7E" w14:textId="77777777" w:rsidR="00E27667" w:rsidRPr="00590721" w:rsidRDefault="00E27667" w:rsidP="00E27667">
      <w:pPr>
        <w:tabs>
          <w:tab w:val="left" w:pos="1418"/>
        </w:tabs>
        <w:jc w:val="both"/>
        <w:rPr>
          <w:rFonts w:ascii="Arial" w:hAnsi="Arial" w:cs="Arial"/>
          <w:sz w:val="18"/>
          <w:szCs w:val="18"/>
        </w:rPr>
      </w:pPr>
      <w:r w:rsidRPr="00590721">
        <w:rPr>
          <w:rFonts w:ascii="Arial" w:hAnsi="Arial" w:cs="Arial"/>
          <w:b/>
          <w:sz w:val="18"/>
          <w:szCs w:val="18"/>
        </w:rPr>
        <w:t>Nemocnice Na Homolce</w:t>
      </w:r>
      <w:r w:rsidRPr="00590721">
        <w:rPr>
          <w:rFonts w:ascii="Arial" w:hAnsi="Arial" w:cs="Arial"/>
          <w:b/>
          <w:sz w:val="18"/>
          <w:szCs w:val="18"/>
        </w:rPr>
        <w:tab/>
      </w:r>
      <w:r w:rsidRPr="00590721">
        <w:rPr>
          <w:rFonts w:ascii="Arial" w:hAnsi="Arial" w:cs="Arial"/>
          <w:sz w:val="18"/>
          <w:szCs w:val="18"/>
        </w:rPr>
        <w:br/>
        <w:t>se sídlem: Roentgenova 37/2, 150 30 Praha 5 – Motol</w:t>
      </w:r>
      <w:r w:rsidRPr="00590721">
        <w:rPr>
          <w:rFonts w:ascii="Arial" w:hAnsi="Arial" w:cs="Arial"/>
          <w:sz w:val="18"/>
          <w:szCs w:val="18"/>
        </w:rPr>
        <w:tab/>
      </w:r>
      <w:r w:rsidRPr="00590721">
        <w:rPr>
          <w:rFonts w:ascii="Arial" w:hAnsi="Arial" w:cs="Arial"/>
          <w:sz w:val="18"/>
          <w:szCs w:val="18"/>
        </w:rPr>
        <w:br/>
        <w:t>IČO: 00023884</w:t>
      </w:r>
      <w:r w:rsidRPr="00590721">
        <w:rPr>
          <w:rFonts w:ascii="Arial" w:hAnsi="Arial" w:cs="Arial"/>
          <w:sz w:val="18"/>
          <w:szCs w:val="18"/>
        </w:rPr>
        <w:tab/>
      </w:r>
      <w:r w:rsidRPr="00590721">
        <w:rPr>
          <w:rFonts w:ascii="Arial" w:hAnsi="Arial" w:cs="Arial"/>
          <w:sz w:val="18"/>
          <w:szCs w:val="18"/>
        </w:rPr>
        <w:br/>
        <w:t xml:space="preserve">DIČ: </w:t>
      </w:r>
      <w:r w:rsidR="001D0344" w:rsidRPr="00590721">
        <w:rPr>
          <w:rFonts w:ascii="Arial" w:hAnsi="Arial" w:cs="Arial"/>
          <w:sz w:val="18"/>
          <w:szCs w:val="18"/>
        </w:rPr>
        <w:t>CZ</w:t>
      </w:r>
      <w:r w:rsidRPr="00590721">
        <w:rPr>
          <w:rFonts w:ascii="Arial" w:hAnsi="Arial" w:cs="Arial"/>
          <w:sz w:val="18"/>
          <w:szCs w:val="18"/>
        </w:rPr>
        <w:t>00023884</w:t>
      </w:r>
      <w:r w:rsidRPr="00590721">
        <w:rPr>
          <w:rFonts w:ascii="Arial" w:hAnsi="Arial" w:cs="Arial"/>
          <w:sz w:val="18"/>
          <w:szCs w:val="18"/>
        </w:rPr>
        <w:tab/>
      </w:r>
      <w:r w:rsidRPr="00590721">
        <w:rPr>
          <w:rFonts w:ascii="Arial" w:hAnsi="Arial" w:cs="Arial"/>
          <w:sz w:val="18"/>
          <w:szCs w:val="18"/>
        </w:rPr>
        <w:br/>
        <w:t>zastoupena: MUDr. Petrem </w:t>
      </w:r>
      <w:proofErr w:type="spellStart"/>
      <w:r w:rsidRPr="00590721">
        <w:rPr>
          <w:rFonts w:ascii="Arial" w:hAnsi="Arial" w:cs="Arial"/>
          <w:sz w:val="18"/>
          <w:szCs w:val="18"/>
        </w:rPr>
        <w:t>Poloučkem</w:t>
      </w:r>
      <w:proofErr w:type="spellEnd"/>
      <w:r w:rsidRPr="00590721">
        <w:rPr>
          <w:rFonts w:ascii="Arial" w:hAnsi="Arial" w:cs="Arial"/>
          <w:sz w:val="18"/>
          <w:szCs w:val="18"/>
        </w:rPr>
        <w:t>, MBA, ředitelem</w:t>
      </w:r>
    </w:p>
    <w:p w14:paraId="5A7B203C" w14:textId="77777777" w:rsidR="00E27667" w:rsidRPr="00590721" w:rsidRDefault="00E27667" w:rsidP="00E27667">
      <w:pPr>
        <w:jc w:val="both"/>
        <w:rPr>
          <w:rFonts w:ascii="Arial" w:hAnsi="Arial" w:cs="Arial"/>
          <w:sz w:val="18"/>
          <w:szCs w:val="18"/>
        </w:rPr>
      </w:pPr>
      <w:r w:rsidRPr="00590721">
        <w:rPr>
          <w:rFonts w:ascii="Arial" w:hAnsi="Arial" w:cs="Arial"/>
          <w:sz w:val="18"/>
          <w:szCs w:val="18"/>
        </w:rPr>
        <w:t xml:space="preserve">bankovní spojení: ČNB </w:t>
      </w:r>
    </w:p>
    <w:p w14:paraId="40907C0F" w14:textId="77777777" w:rsidR="00E27667" w:rsidRPr="00590721" w:rsidRDefault="00E27667" w:rsidP="00E27667">
      <w:pPr>
        <w:tabs>
          <w:tab w:val="left" w:leader="dot" w:pos="9072"/>
        </w:tabs>
        <w:rPr>
          <w:rFonts w:ascii="Arial" w:hAnsi="Arial" w:cs="Arial"/>
          <w:sz w:val="18"/>
          <w:szCs w:val="18"/>
        </w:rPr>
      </w:pPr>
      <w:r w:rsidRPr="00590721">
        <w:rPr>
          <w:rFonts w:ascii="Arial" w:hAnsi="Arial" w:cs="Arial"/>
          <w:sz w:val="18"/>
          <w:szCs w:val="18"/>
        </w:rPr>
        <w:t xml:space="preserve">č. </w:t>
      </w:r>
      <w:proofErr w:type="spellStart"/>
      <w:r w:rsidRPr="00590721">
        <w:rPr>
          <w:rFonts w:ascii="Arial" w:hAnsi="Arial" w:cs="Arial"/>
          <w:sz w:val="18"/>
          <w:szCs w:val="18"/>
        </w:rPr>
        <w:t>ú.</w:t>
      </w:r>
      <w:proofErr w:type="spellEnd"/>
      <w:r w:rsidRPr="00590721">
        <w:rPr>
          <w:rFonts w:ascii="Arial" w:hAnsi="Arial" w:cs="Arial"/>
          <w:sz w:val="18"/>
          <w:szCs w:val="18"/>
        </w:rPr>
        <w:t>: 17734051/0710</w:t>
      </w:r>
    </w:p>
    <w:p w14:paraId="01F41243" w14:textId="77777777" w:rsidR="001D0344" w:rsidRPr="00590721" w:rsidRDefault="00063362" w:rsidP="00590721">
      <w:pPr>
        <w:spacing w:after="120"/>
        <w:rPr>
          <w:rFonts w:ascii="Arial" w:hAnsi="Arial" w:cs="Arial"/>
          <w:snapToGrid w:val="0"/>
          <w:sz w:val="18"/>
          <w:szCs w:val="18"/>
        </w:rPr>
      </w:pPr>
      <w:r w:rsidRPr="00590721">
        <w:rPr>
          <w:rFonts w:ascii="Arial" w:hAnsi="Arial" w:cs="Arial"/>
          <w:sz w:val="18"/>
          <w:szCs w:val="18"/>
        </w:rPr>
        <w:t>datová schránka:</w:t>
      </w:r>
      <w:r w:rsidRPr="00590721">
        <w:rPr>
          <w:rFonts w:ascii="Arial" w:hAnsi="Arial" w:cs="Arial"/>
          <w:sz w:val="18"/>
          <w:szCs w:val="18"/>
        </w:rPr>
        <w:tab/>
        <w:t>jb4gp8F</w:t>
      </w:r>
    </w:p>
    <w:p w14:paraId="0B6D3A68" w14:textId="77777777" w:rsidR="001D0344" w:rsidRPr="00590721" w:rsidRDefault="001D0344" w:rsidP="00590721">
      <w:pPr>
        <w:tabs>
          <w:tab w:val="left" w:leader="dot" w:pos="9072"/>
        </w:tabs>
        <w:spacing w:after="120"/>
        <w:rPr>
          <w:rFonts w:ascii="Arial" w:hAnsi="Arial" w:cs="Arial"/>
          <w:snapToGrid w:val="0"/>
          <w:sz w:val="18"/>
          <w:szCs w:val="18"/>
        </w:rPr>
      </w:pPr>
      <w:r w:rsidRPr="00590721">
        <w:rPr>
          <w:rFonts w:ascii="Arial" w:hAnsi="Arial" w:cs="Arial"/>
          <w:sz w:val="18"/>
          <w:szCs w:val="18"/>
        </w:rPr>
        <w:t>dále jen jako „</w:t>
      </w:r>
      <w:r w:rsidRPr="00590721">
        <w:rPr>
          <w:rFonts w:ascii="Arial" w:hAnsi="Arial" w:cs="Arial"/>
          <w:b/>
          <w:sz w:val="18"/>
          <w:szCs w:val="18"/>
        </w:rPr>
        <w:t>nemocnice</w:t>
      </w:r>
      <w:r w:rsidRPr="00590721">
        <w:rPr>
          <w:rFonts w:ascii="Arial" w:hAnsi="Arial" w:cs="Arial"/>
          <w:sz w:val="18"/>
          <w:szCs w:val="18"/>
        </w:rPr>
        <w:t>“</w:t>
      </w:r>
      <w:r w:rsidR="00BE132B">
        <w:rPr>
          <w:rFonts w:ascii="Arial" w:hAnsi="Arial" w:cs="Arial"/>
          <w:sz w:val="18"/>
          <w:szCs w:val="18"/>
        </w:rPr>
        <w:t xml:space="preserve"> na straně druhé</w:t>
      </w:r>
    </w:p>
    <w:p w14:paraId="786665BF" w14:textId="77777777" w:rsidR="009B685D" w:rsidRPr="00590721" w:rsidRDefault="001D0344" w:rsidP="00590721">
      <w:pPr>
        <w:spacing w:after="240"/>
        <w:rPr>
          <w:rFonts w:ascii="Arial" w:hAnsi="Arial" w:cs="Arial"/>
          <w:snapToGrid w:val="0"/>
          <w:sz w:val="18"/>
          <w:szCs w:val="18"/>
        </w:rPr>
      </w:pPr>
      <w:r w:rsidRPr="00590721">
        <w:rPr>
          <w:rFonts w:ascii="Arial" w:hAnsi="Arial" w:cs="Arial"/>
          <w:snapToGrid w:val="0"/>
          <w:sz w:val="18"/>
          <w:szCs w:val="18"/>
        </w:rPr>
        <w:t>společně též jako „</w:t>
      </w:r>
      <w:r w:rsidRPr="00590721">
        <w:rPr>
          <w:rFonts w:ascii="Arial" w:hAnsi="Arial" w:cs="Arial"/>
          <w:b/>
          <w:snapToGrid w:val="0"/>
          <w:sz w:val="18"/>
          <w:szCs w:val="18"/>
        </w:rPr>
        <w:t>smluvní strany</w:t>
      </w:r>
      <w:r w:rsidR="00364D8C">
        <w:rPr>
          <w:rFonts w:ascii="Arial" w:hAnsi="Arial" w:cs="Arial"/>
          <w:snapToGrid w:val="0"/>
          <w:sz w:val="18"/>
          <w:szCs w:val="18"/>
        </w:rPr>
        <w:t>“</w:t>
      </w:r>
    </w:p>
    <w:p w14:paraId="0B5A498A" w14:textId="77777777" w:rsidR="00CA5347" w:rsidRPr="00590721" w:rsidRDefault="009B685D" w:rsidP="00590721">
      <w:pPr>
        <w:pStyle w:val="Default"/>
        <w:spacing w:after="360"/>
        <w:jc w:val="both"/>
        <w:rPr>
          <w:rFonts w:ascii="Arial" w:hAnsi="Arial" w:cs="Arial"/>
          <w:sz w:val="18"/>
          <w:szCs w:val="18"/>
        </w:rPr>
      </w:pPr>
      <w:r w:rsidRPr="00590721">
        <w:rPr>
          <w:rFonts w:ascii="Arial" w:hAnsi="Arial" w:cs="Arial"/>
          <w:snapToGrid w:val="0"/>
          <w:sz w:val="18"/>
          <w:szCs w:val="18"/>
        </w:rPr>
        <w:t>uzavírají</w:t>
      </w:r>
      <w:r w:rsidR="001D0344" w:rsidRPr="00590721">
        <w:rPr>
          <w:rFonts w:ascii="Arial" w:hAnsi="Arial" w:cs="Arial"/>
          <w:snapToGrid w:val="0"/>
          <w:sz w:val="18"/>
          <w:szCs w:val="18"/>
        </w:rPr>
        <w:t xml:space="preserve"> v souladu s § 65 odst. 2 a 3 </w:t>
      </w:r>
      <w:r w:rsidR="001D0344" w:rsidRPr="00590721">
        <w:rPr>
          <w:rFonts w:ascii="Arial" w:hAnsi="Arial" w:cs="Arial"/>
          <w:sz w:val="18"/>
          <w:szCs w:val="18"/>
        </w:rPr>
        <w:t>zákona č. 561/2004 Sb., o předškolním, základním, středním, vyšším odborném a jiném vzdělávání (</w:t>
      </w:r>
      <w:r w:rsidR="001D0344" w:rsidRPr="00590721">
        <w:rPr>
          <w:rFonts w:ascii="Arial" w:hAnsi="Arial" w:cs="Arial"/>
          <w:b/>
          <w:sz w:val="18"/>
          <w:szCs w:val="18"/>
        </w:rPr>
        <w:t>školský zákon</w:t>
      </w:r>
      <w:r w:rsidR="001D0344" w:rsidRPr="00590721">
        <w:rPr>
          <w:rFonts w:ascii="Arial" w:hAnsi="Arial" w:cs="Arial"/>
          <w:sz w:val="18"/>
          <w:szCs w:val="18"/>
        </w:rPr>
        <w:t>), ve znění pozdějších předpisů, a § 12 vyhlášky č. 13/2005 Sb.</w:t>
      </w:r>
      <w:r w:rsidR="00AC7253" w:rsidRPr="00590721">
        <w:rPr>
          <w:rFonts w:ascii="Arial" w:hAnsi="Arial" w:cs="Arial"/>
          <w:sz w:val="18"/>
          <w:szCs w:val="18"/>
        </w:rPr>
        <w:t>,</w:t>
      </w:r>
      <w:r w:rsidR="001D0344" w:rsidRPr="00590721">
        <w:rPr>
          <w:rFonts w:ascii="Arial" w:hAnsi="Arial" w:cs="Arial"/>
          <w:sz w:val="18"/>
          <w:szCs w:val="18"/>
        </w:rPr>
        <w:t xml:space="preserve"> o středním vzdělávání a vzdělávání v konzervatoři, ve znění pozdějších předpisů, a § 391 zákona č. 262/2006 Sb., zákoník práce, ve znění pozdějších předpisů (dále jen „</w:t>
      </w:r>
      <w:r w:rsidR="001D0344" w:rsidRPr="00590721">
        <w:rPr>
          <w:rFonts w:ascii="Arial" w:hAnsi="Arial" w:cs="Arial"/>
          <w:b/>
          <w:sz w:val="18"/>
          <w:szCs w:val="18"/>
        </w:rPr>
        <w:t>zákoník práce</w:t>
      </w:r>
      <w:r w:rsidR="001D0344" w:rsidRPr="00590721">
        <w:rPr>
          <w:rFonts w:ascii="Arial" w:hAnsi="Arial" w:cs="Arial"/>
          <w:sz w:val="18"/>
          <w:szCs w:val="18"/>
        </w:rPr>
        <w:t>“)</w:t>
      </w:r>
      <w:r w:rsidR="00652406" w:rsidRPr="00590721">
        <w:rPr>
          <w:rFonts w:ascii="Arial" w:hAnsi="Arial" w:cs="Arial"/>
          <w:sz w:val="18"/>
          <w:szCs w:val="18"/>
        </w:rPr>
        <w:t xml:space="preserve"> tuto</w:t>
      </w:r>
    </w:p>
    <w:p w14:paraId="21C3F2C0" w14:textId="77777777" w:rsidR="00CA5347" w:rsidRPr="00590721" w:rsidRDefault="009F5BE8" w:rsidP="00590721">
      <w:pPr>
        <w:pStyle w:val="Default"/>
        <w:jc w:val="center"/>
        <w:rPr>
          <w:rFonts w:ascii="Arial" w:hAnsi="Arial" w:cs="Arial"/>
          <w:b/>
          <w:sz w:val="28"/>
          <w:szCs w:val="28"/>
        </w:rPr>
      </w:pPr>
      <w:r w:rsidRPr="00836F26">
        <w:rPr>
          <w:rFonts w:ascii="Arial" w:hAnsi="Arial" w:cs="Arial"/>
          <w:b/>
          <w:sz w:val="28"/>
          <w:szCs w:val="28"/>
        </w:rPr>
        <w:t xml:space="preserve">SMLOUVU O OBSAHU, ROZSAHU A PODMÍNKÁCH </w:t>
      </w:r>
    </w:p>
    <w:p w14:paraId="75446B64" w14:textId="77777777" w:rsidR="00E27667" w:rsidRPr="00590721" w:rsidRDefault="009F5BE8" w:rsidP="00590721">
      <w:pPr>
        <w:spacing w:after="360"/>
        <w:jc w:val="center"/>
        <w:rPr>
          <w:rFonts w:ascii="Arial" w:hAnsi="Arial" w:cs="Arial"/>
          <w:b/>
          <w:snapToGrid w:val="0"/>
          <w:sz w:val="18"/>
          <w:szCs w:val="18"/>
        </w:rPr>
      </w:pPr>
      <w:r w:rsidRPr="00364D8C">
        <w:rPr>
          <w:rFonts w:ascii="Arial" w:hAnsi="Arial" w:cs="Arial"/>
          <w:b/>
          <w:sz w:val="28"/>
          <w:szCs w:val="28"/>
        </w:rPr>
        <w:t>PRAKTICKÉHO VYUČOVÁNÍ</w:t>
      </w:r>
    </w:p>
    <w:p w14:paraId="5CD8CBA5" w14:textId="77777777" w:rsidR="001D0344" w:rsidRPr="00590721" w:rsidRDefault="001D0344" w:rsidP="00626C45">
      <w:pPr>
        <w:jc w:val="center"/>
        <w:rPr>
          <w:rFonts w:ascii="Arial" w:hAnsi="Arial" w:cs="Arial"/>
          <w:b/>
          <w:snapToGrid w:val="0"/>
          <w:sz w:val="18"/>
          <w:szCs w:val="18"/>
        </w:rPr>
      </w:pPr>
      <w:r w:rsidRPr="00590721">
        <w:rPr>
          <w:rFonts w:ascii="Arial" w:hAnsi="Arial" w:cs="Arial"/>
          <w:b/>
          <w:snapToGrid w:val="0"/>
          <w:sz w:val="18"/>
          <w:szCs w:val="18"/>
        </w:rPr>
        <w:t>Čl. I.</w:t>
      </w:r>
    </w:p>
    <w:p w14:paraId="04095D93" w14:textId="77777777" w:rsidR="00652406" w:rsidRPr="00590721" w:rsidRDefault="00E27667" w:rsidP="00590721">
      <w:pPr>
        <w:spacing w:after="120"/>
        <w:jc w:val="center"/>
        <w:rPr>
          <w:rFonts w:ascii="Arial" w:hAnsi="Arial" w:cs="Arial"/>
          <w:b/>
          <w:snapToGrid w:val="0"/>
          <w:sz w:val="18"/>
          <w:szCs w:val="18"/>
        </w:rPr>
      </w:pPr>
      <w:r w:rsidRPr="00590721">
        <w:rPr>
          <w:rFonts w:ascii="Arial" w:hAnsi="Arial" w:cs="Arial"/>
          <w:b/>
          <w:snapToGrid w:val="0"/>
          <w:sz w:val="18"/>
          <w:szCs w:val="18"/>
        </w:rPr>
        <w:t>Postavení smluvních stran</w:t>
      </w:r>
    </w:p>
    <w:p w14:paraId="765781B4" w14:textId="1B52CA58" w:rsidR="00E27667" w:rsidRPr="00590721" w:rsidRDefault="00E27667" w:rsidP="00590721">
      <w:pPr>
        <w:pStyle w:val="Default"/>
        <w:numPr>
          <w:ilvl w:val="0"/>
          <w:numId w:val="17"/>
        </w:numPr>
        <w:spacing w:after="120"/>
        <w:ind w:left="357" w:hanging="357"/>
        <w:jc w:val="both"/>
        <w:rPr>
          <w:rFonts w:ascii="Arial" w:hAnsi="Arial" w:cs="Arial"/>
          <w:sz w:val="18"/>
          <w:szCs w:val="18"/>
        </w:rPr>
      </w:pPr>
      <w:r w:rsidRPr="00590721">
        <w:rPr>
          <w:rFonts w:ascii="Arial" w:hAnsi="Arial" w:cs="Arial"/>
          <w:sz w:val="18"/>
          <w:szCs w:val="18"/>
        </w:rPr>
        <w:t xml:space="preserve">Škola </w:t>
      </w:r>
      <w:r w:rsidR="00364D8C" w:rsidRPr="00590721">
        <w:rPr>
          <w:rFonts w:ascii="Arial" w:hAnsi="Arial" w:cs="Arial"/>
          <w:snapToGrid w:val="0"/>
          <w:sz w:val="18"/>
          <w:szCs w:val="18"/>
        </w:rPr>
        <w:t>je</w:t>
      </w:r>
      <w:r w:rsidR="00560B2A">
        <w:rPr>
          <w:rFonts w:ascii="Arial" w:hAnsi="Arial" w:cs="Arial"/>
          <w:snapToGrid w:val="0"/>
          <w:sz w:val="18"/>
          <w:szCs w:val="18"/>
        </w:rPr>
        <w:t xml:space="preserve"> pří</w:t>
      </w:r>
      <w:r w:rsidR="00560B2A">
        <w:rPr>
          <w:rFonts w:ascii="Arial" w:hAnsi="Arial" w:cs="Arial"/>
          <w:sz w:val="18"/>
          <w:szCs w:val="18"/>
        </w:rPr>
        <w:t xml:space="preserve">spěvková organizace </w:t>
      </w:r>
      <w:r w:rsidR="00F54122" w:rsidRPr="00F54122">
        <w:rPr>
          <w:rFonts w:ascii="Arial" w:hAnsi="Arial" w:cs="Arial"/>
          <w:sz w:val="18"/>
          <w:szCs w:val="18"/>
        </w:rPr>
        <w:t>MHMP</w:t>
      </w:r>
      <w:r w:rsidR="00EA49DF" w:rsidRPr="00F54122">
        <w:rPr>
          <w:rFonts w:ascii="Arial" w:hAnsi="Arial" w:cs="Arial"/>
          <w:sz w:val="18"/>
          <w:szCs w:val="18"/>
        </w:rPr>
        <w:t>,</w:t>
      </w:r>
      <w:r w:rsidR="00EA49DF">
        <w:rPr>
          <w:rFonts w:ascii="Arial" w:hAnsi="Arial" w:cs="Arial"/>
          <w:sz w:val="18"/>
          <w:szCs w:val="18"/>
        </w:rPr>
        <w:t xml:space="preserve"> zřízená</w:t>
      </w:r>
      <w:r w:rsidR="002711FE">
        <w:rPr>
          <w:rFonts w:ascii="Arial" w:hAnsi="Arial" w:cs="Arial"/>
          <w:sz w:val="18"/>
          <w:szCs w:val="18"/>
        </w:rPr>
        <w:t xml:space="preserve"> zřizovací listinou s</w:t>
      </w:r>
      <w:r w:rsidR="00305482">
        <w:rPr>
          <w:rFonts w:ascii="Arial" w:hAnsi="Arial" w:cs="Arial"/>
          <w:sz w:val="18"/>
          <w:szCs w:val="18"/>
        </w:rPr>
        <w:t> </w:t>
      </w:r>
      <w:r w:rsidR="002711FE">
        <w:rPr>
          <w:rFonts w:ascii="Arial" w:hAnsi="Arial" w:cs="Arial"/>
          <w:sz w:val="18"/>
          <w:szCs w:val="18"/>
        </w:rPr>
        <w:t>účinností</w:t>
      </w:r>
      <w:r w:rsidR="00305482">
        <w:rPr>
          <w:rFonts w:ascii="Arial" w:hAnsi="Arial" w:cs="Arial"/>
          <w:sz w:val="18"/>
          <w:szCs w:val="18"/>
        </w:rPr>
        <w:t xml:space="preserve"> ode dne </w:t>
      </w:r>
      <w:r w:rsidR="002711FE">
        <w:rPr>
          <w:rFonts w:ascii="Arial" w:hAnsi="Arial" w:cs="Arial"/>
          <w:sz w:val="18"/>
          <w:szCs w:val="18"/>
        </w:rPr>
        <w:t>1.</w:t>
      </w:r>
      <w:r w:rsidR="00305482">
        <w:rPr>
          <w:rFonts w:ascii="Arial" w:hAnsi="Arial" w:cs="Arial"/>
          <w:sz w:val="18"/>
          <w:szCs w:val="18"/>
        </w:rPr>
        <w:t xml:space="preserve"> </w:t>
      </w:r>
      <w:r w:rsidR="002711FE">
        <w:rPr>
          <w:rFonts w:ascii="Arial" w:hAnsi="Arial" w:cs="Arial"/>
          <w:sz w:val="18"/>
          <w:szCs w:val="18"/>
        </w:rPr>
        <w:t>7.</w:t>
      </w:r>
      <w:r w:rsidR="00305482">
        <w:rPr>
          <w:rFonts w:ascii="Arial" w:hAnsi="Arial" w:cs="Arial"/>
          <w:sz w:val="18"/>
          <w:szCs w:val="18"/>
        </w:rPr>
        <w:t xml:space="preserve"> </w:t>
      </w:r>
      <w:r w:rsidR="002711FE">
        <w:rPr>
          <w:rFonts w:ascii="Arial" w:hAnsi="Arial" w:cs="Arial"/>
          <w:sz w:val="18"/>
          <w:szCs w:val="18"/>
        </w:rPr>
        <w:t>2019.</w:t>
      </w:r>
    </w:p>
    <w:p w14:paraId="1617C42A" w14:textId="77777777" w:rsidR="00E27667" w:rsidRPr="00590721" w:rsidRDefault="001D0344" w:rsidP="00590721">
      <w:pPr>
        <w:pStyle w:val="Default"/>
        <w:numPr>
          <w:ilvl w:val="0"/>
          <w:numId w:val="17"/>
        </w:numPr>
        <w:spacing w:after="240"/>
        <w:ind w:left="357" w:hanging="357"/>
        <w:jc w:val="both"/>
        <w:rPr>
          <w:rFonts w:ascii="Arial" w:hAnsi="Arial" w:cs="Arial"/>
          <w:sz w:val="18"/>
          <w:szCs w:val="18"/>
        </w:rPr>
      </w:pPr>
      <w:r w:rsidRPr="00590721">
        <w:rPr>
          <w:rFonts w:ascii="Arial" w:hAnsi="Arial" w:cs="Arial"/>
          <w:sz w:val="18"/>
          <w:szCs w:val="18"/>
        </w:rPr>
        <w:t xml:space="preserve">Nemocnice </w:t>
      </w:r>
      <w:r w:rsidR="009415D7" w:rsidRPr="009415D7">
        <w:rPr>
          <w:rFonts w:ascii="Arial" w:hAnsi="Arial" w:cs="Arial"/>
          <w:sz w:val="18"/>
          <w:szCs w:val="18"/>
        </w:rPr>
        <w:t xml:space="preserve">je </w:t>
      </w:r>
      <w:r w:rsidR="009415D7" w:rsidRPr="009415D7">
        <w:rPr>
          <w:rFonts w:ascii="Arial" w:eastAsia="Calibri" w:hAnsi="Arial" w:cs="Arial"/>
          <w:sz w:val="18"/>
          <w:szCs w:val="18"/>
          <w:lang w:eastAsia="ar-SA"/>
        </w:rPr>
        <w:t>státní příspěvková organizace v přímé řídící působnosti Ministerstva zdravotnictví České republiky, zřízená rozhodnutím ministra zdravotnictví ze dne 25.</w:t>
      </w:r>
      <w:r w:rsidR="009415D7" w:rsidRPr="009415D7">
        <w:rPr>
          <w:rFonts w:ascii="Arial" w:hAnsi="Arial" w:cs="Arial"/>
          <w:sz w:val="18"/>
          <w:szCs w:val="18"/>
        </w:rPr>
        <w:t> 11. </w:t>
      </w:r>
      <w:r w:rsidR="009415D7" w:rsidRPr="009415D7">
        <w:rPr>
          <w:rFonts w:ascii="Arial" w:eastAsia="Calibri" w:hAnsi="Arial" w:cs="Arial"/>
          <w:sz w:val="18"/>
          <w:szCs w:val="18"/>
          <w:lang w:eastAsia="ar-SA"/>
        </w:rPr>
        <w:t>1990</w:t>
      </w:r>
      <w:r w:rsidR="009415D7" w:rsidRPr="009415D7">
        <w:rPr>
          <w:rFonts w:ascii="Arial" w:hAnsi="Arial" w:cs="Arial"/>
          <w:sz w:val="18"/>
          <w:szCs w:val="18"/>
        </w:rPr>
        <w:t>,</w:t>
      </w:r>
      <w:r w:rsidR="009415D7" w:rsidRPr="009415D7">
        <w:rPr>
          <w:rFonts w:ascii="Arial" w:eastAsia="Calibri" w:hAnsi="Arial" w:cs="Arial"/>
          <w:sz w:val="18"/>
          <w:szCs w:val="18"/>
          <w:lang w:eastAsia="ar-SA"/>
        </w:rPr>
        <w:t xml:space="preserve"> </w:t>
      </w:r>
      <w:proofErr w:type="gramStart"/>
      <w:r w:rsidR="009415D7" w:rsidRPr="009415D7">
        <w:rPr>
          <w:rFonts w:ascii="Arial" w:eastAsia="Calibri" w:hAnsi="Arial" w:cs="Arial"/>
          <w:sz w:val="18"/>
          <w:szCs w:val="18"/>
          <w:lang w:eastAsia="ar-SA"/>
        </w:rPr>
        <w:t>č.j.</w:t>
      </w:r>
      <w:proofErr w:type="gramEnd"/>
      <w:r w:rsidR="009415D7" w:rsidRPr="009415D7">
        <w:rPr>
          <w:rFonts w:ascii="Arial" w:eastAsia="Calibri" w:hAnsi="Arial" w:cs="Arial"/>
          <w:sz w:val="18"/>
          <w:szCs w:val="18"/>
          <w:lang w:eastAsia="ar-SA"/>
        </w:rPr>
        <w:t xml:space="preserve"> OP-054.25.11.90</w:t>
      </w:r>
      <w:r w:rsidR="009415D7" w:rsidRPr="009415D7">
        <w:rPr>
          <w:rFonts w:ascii="Arial" w:hAnsi="Arial" w:cs="Arial"/>
          <w:sz w:val="18"/>
          <w:szCs w:val="18"/>
        </w:rPr>
        <w:t>,</w:t>
      </w:r>
      <w:r w:rsidR="009415D7" w:rsidRPr="009415D7">
        <w:rPr>
          <w:rFonts w:ascii="Arial" w:eastAsia="Calibri" w:hAnsi="Arial" w:cs="Arial"/>
          <w:sz w:val="18"/>
          <w:szCs w:val="18"/>
          <w:lang w:eastAsia="ar-SA"/>
        </w:rPr>
        <w:t xml:space="preserve"> ve znění změn provedených Opatřením Ministerstva zdravotnictví vydaného pod </w:t>
      </w:r>
      <w:r w:rsidR="009415D7" w:rsidRPr="009415D7">
        <w:rPr>
          <w:rFonts w:ascii="Arial" w:hAnsi="Arial" w:cs="Arial"/>
          <w:sz w:val="18"/>
          <w:szCs w:val="18"/>
        </w:rPr>
        <w:t>č.j.: MZDR 2610/2020-2/OPR ze dne 4. 5. 2020</w:t>
      </w:r>
      <w:r w:rsidRPr="009415D7">
        <w:rPr>
          <w:rFonts w:ascii="Arial" w:hAnsi="Arial" w:cs="Arial"/>
          <w:sz w:val="18"/>
          <w:szCs w:val="18"/>
        </w:rPr>
        <w:t>.</w:t>
      </w:r>
    </w:p>
    <w:p w14:paraId="28CD36C8" w14:textId="77777777" w:rsidR="00E27667" w:rsidRPr="00590721" w:rsidRDefault="001D0344" w:rsidP="00590721">
      <w:pPr>
        <w:pStyle w:val="Zkladntext"/>
        <w:ind w:right="-2"/>
        <w:jc w:val="center"/>
        <w:rPr>
          <w:rFonts w:ascii="Arial" w:hAnsi="Arial" w:cs="Arial"/>
          <w:b/>
          <w:sz w:val="18"/>
          <w:szCs w:val="18"/>
        </w:rPr>
      </w:pPr>
      <w:r w:rsidRPr="00590721">
        <w:rPr>
          <w:rFonts w:ascii="Arial" w:hAnsi="Arial" w:cs="Arial"/>
          <w:b/>
          <w:sz w:val="18"/>
          <w:szCs w:val="18"/>
        </w:rPr>
        <w:t>Čl. II</w:t>
      </w:r>
      <w:r w:rsidR="00CC1421" w:rsidRPr="00590721">
        <w:rPr>
          <w:rFonts w:ascii="Arial" w:hAnsi="Arial" w:cs="Arial"/>
          <w:b/>
          <w:sz w:val="18"/>
          <w:szCs w:val="18"/>
        </w:rPr>
        <w:t>.</w:t>
      </w:r>
    </w:p>
    <w:p w14:paraId="63BB60FC" w14:textId="77777777" w:rsidR="00652406" w:rsidRPr="00590721" w:rsidRDefault="00E27667" w:rsidP="00590721">
      <w:pPr>
        <w:pStyle w:val="Zkladntext"/>
        <w:spacing w:after="120"/>
        <w:jc w:val="center"/>
        <w:rPr>
          <w:rFonts w:ascii="Arial" w:hAnsi="Arial" w:cs="Arial"/>
          <w:b/>
          <w:sz w:val="18"/>
          <w:szCs w:val="18"/>
        </w:rPr>
      </w:pPr>
      <w:r w:rsidRPr="00590721">
        <w:rPr>
          <w:rFonts w:ascii="Arial" w:hAnsi="Arial" w:cs="Arial"/>
          <w:b/>
          <w:sz w:val="18"/>
          <w:szCs w:val="18"/>
        </w:rPr>
        <w:t>Předmět smlouvy</w:t>
      </w:r>
    </w:p>
    <w:p w14:paraId="26848495" w14:textId="77777777" w:rsidR="001D0344" w:rsidRPr="00590721" w:rsidRDefault="001D0344" w:rsidP="00590721">
      <w:pPr>
        <w:pStyle w:val="Default"/>
        <w:numPr>
          <w:ilvl w:val="0"/>
          <w:numId w:val="18"/>
        </w:numPr>
        <w:spacing w:after="120"/>
        <w:ind w:left="357" w:hanging="357"/>
        <w:jc w:val="both"/>
        <w:rPr>
          <w:rFonts w:ascii="Arial" w:hAnsi="Arial" w:cs="Arial"/>
          <w:sz w:val="18"/>
          <w:szCs w:val="18"/>
        </w:rPr>
      </w:pPr>
      <w:r w:rsidRPr="00590721">
        <w:rPr>
          <w:rFonts w:ascii="Arial" w:hAnsi="Arial" w:cs="Arial"/>
          <w:sz w:val="18"/>
          <w:szCs w:val="18"/>
        </w:rPr>
        <w:t>Předmětem smlouvy je stanovení podmínek realizace praktického vyučování žáků školy v daném oboru vzdě</w:t>
      </w:r>
      <w:r w:rsidR="00AC7253" w:rsidRPr="00590721">
        <w:rPr>
          <w:rFonts w:ascii="Arial" w:hAnsi="Arial" w:cs="Arial"/>
          <w:sz w:val="18"/>
          <w:szCs w:val="18"/>
        </w:rPr>
        <w:t>lání na pracovišti nemocnice</w:t>
      </w:r>
      <w:r w:rsidRPr="00590721">
        <w:rPr>
          <w:rFonts w:ascii="Arial" w:hAnsi="Arial" w:cs="Arial"/>
          <w:sz w:val="18"/>
          <w:szCs w:val="18"/>
        </w:rPr>
        <w:t xml:space="preserve"> v dohodnuté době a obsahu odborné přípravy v souladu s rámcovým a školním vzdělávacím programem, platnými </w:t>
      </w:r>
      <w:r w:rsidR="00AC7253" w:rsidRPr="00590721">
        <w:rPr>
          <w:rFonts w:ascii="Arial" w:hAnsi="Arial" w:cs="Arial"/>
          <w:sz w:val="18"/>
          <w:szCs w:val="18"/>
        </w:rPr>
        <w:t>právními předpisy</w:t>
      </w:r>
      <w:r w:rsidRPr="00590721">
        <w:rPr>
          <w:rFonts w:ascii="Arial" w:hAnsi="Arial" w:cs="Arial"/>
          <w:sz w:val="18"/>
          <w:szCs w:val="18"/>
        </w:rPr>
        <w:t xml:space="preserve"> a dalšími dohodnutými podmínkami té</w:t>
      </w:r>
      <w:r w:rsidR="00D1362F" w:rsidRPr="00590721">
        <w:rPr>
          <w:rFonts w:ascii="Arial" w:hAnsi="Arial" w:cs="Arial"/>
          <w:sz w:val="18"/>
          <w:szCs w:val="18"/>
        </w:rPr>
        <w:t>to smlouvy.</w:t>
      </w:r>
    </w:p>
    <w:p w14:paraId="44DF0439" w14:textId="77777777" w:rsidR="00D1362F" w:rsidRPr="00590721" w:rsidRDefault="00D1362F" w:rsidP="00590721">
      <w:pPr>
        <w:pStyle w:val="Default"/>
        <w:numPr>
          <w:ilvl w:val="0"/>
          <w:numId w:val="18"/>
        </w:numPr>
        <w:spacing w:after="120"/>
        <w:ind w:left="357" w:hanging="357"/>
        <w:jc w:val="both"/>
        <w:rPr>
          <w:rFonts w:ascii="Arial" w:hAnsi="Arial" w:cs="Arial"/>
          <w:sz w:val="18"/>
          <w:szCs w:val="18"/>
        </w:rPr>
      </w:pPr>
      <w:r w:rsidRPr="00590721">
        <w:rPr>
          <w:rFonts w:ascii="Arial" w:hAnsi="Arial" w:cs="Arial"/>
          <w:sz w:val="18"/>
          <w:szCs w:val="18"/>
        </w:rPr>
        <w:t xml:space="preserve">Místem konání praktického vyučování je </w:t>
      </w:r>
      <w:r w:rsidR="0082323E" w:rsidRPr="00590721">
        <w:rPr>
          <w:rFonts w:ascii="Arial" w:hAnsi="Arial" w:cs="Arial"/>
          <w:sz w:val="18"/>
          <w:szCs w:val="18"/>
        </w:rPr>
        <w:t>sídlo nemocnice (Roentgenova 37/2, 150 30 Praha 5 – Motol),</w:t>
      </w:r>
      <w:r w:rsidR="00B427EC">
        <w:rPr>
          <w:rFonts w:ascii="Arial" w:hAnsi="Arial" w:cs="Arial"/>
          <w:sz w:val="18"/>
          <w:szCs w:val="18"/>
        </w:rPr>
        <w:t xml:space="preserve"> 1. </w:t>
      </w:r>
      <w:r w:rsidR="0082323E" w:rsidRPr="00590721">
        <w:rPr>
          <w:rFonts w:ascii="Arial" w:hAnsi="Arial" w:cs="Arial"/>
          <w:sz w:val="18"/>
          <w:szCs w:val="18"/>
        </w:rPr>
        <w:t xml:space="preserve">NP, stravovací úsek </w:t>
      </w:r>
      <w:r w:rsidRPr="00590721">
        <w:rPr>
          <w:rFonts w:ascii="Arial" w:hAnsi="Arial" w:cs="Arial"/>
          <w:sz w:val="18"/>
          <w:szCs w:val="18"/>
        </w:rPr>
        <w:t>(dále jen „</w:t>
      </w:r>
      <w:r w:rsidRPr="00590721">
        <w:rPr>
          <w:rFonts w:ascii="Arial" w:hAnsi="Arial" w:cs="Arial"/>
          <w:b/>
          <w:sz w:val="18"/>
          <w:szCs w:val="18"/>
        </w:rPr>
        <w:t>pracoviště</w:t>
      </w:r>
      <w:r w:rsidRPr="00590721">
        <w:rPr>
          <w:rFonts w:ascii="Arial" w:hAnsi="Arial" w:cs="Arial"/>
          <w:sz w:val="18"/>
          <w:szCs w:val="18"/>
        </w:rPr>
        <w:t>“).</w:t>
      </w:r>
    </w:p>
    <w:p w14:paraId="3AB1CC1C" w14:textId="77777777" w:rsidR="00CC1421" w:rsidRPr="00590721" w:rsidRDefault="00D1362F" w:rsidP="00590721">
      <w:pPr>
        <w:pStyle w:val="Zkladntext"/>
        <w:numPr>
          <w:ilvl w:val="0"/>
          <w:numId w:val="18"/>
        </w:numPr>
        <w:spacing w:after="240"/>
        <w:ind w:left="357" w:hanging="357"/>
        <w:rPr>
          <w:rFonts w:ascii="Arial" w:hAnsi="Arial" w:cs="Arial"/>
          <w:sz w:val="18"/>
          <w:szCs w:val="18"/>
        </w:rPr>
      </w:pPr>
      <w:r w:rsidRPr="00590721">
        <w:rPr>
          <w:rFonts w:ascii="Arial" w:hAnsi="Arial" w:cs="Arial"/>
          <w:sz w:val="18"/>
          <w:szCs w:val="18"/>
        </w:rPr>
        <w:t>Počty žáků denní formy vzdělávání po jednotlivých oborech</w:t>
      </w:r>
      <w:r w:rsidR="00CC1421" w:rsidRPr="00590721">
        <w:rPr>
          <w:rFonts w:ascii="Arial" w:hAnsi="Arial" w:cs="Arial"/>
          <w:sz w:val="18"/>
          <w:szCs w:val="18"/>
        </w:rPr>
        <w:t xml:space="preserve"> (vč. druhů činností)</w:t>
      </w:r>
      <w:r w:rsidRPr="00590721">
        <w:rPr>
          <w:rFonts w:ascii="Arial" w:hAnsi="Arial" w:cs="Arial"/>
          <w:sz w:val="18"/>
          <w:szCs w:val="18"/>
        </w:rPr>
        <w:t xml:space="preserve"> a ročnících, které škola zařadí ke konání praktického</w:t>
      </w:r>
      <w:r w:rsidR="00CC1421" w:rsidRPr="00590721">
        <w:rPr>
          <w:rFonts w:ascii="Arial" w:hAnsi="Arial" w:cs="Arial"/>
          <w:sz w:val="18"/>
          <w:szCs w:val="18"/>
        </w:rPr>
        <w:t xml:space="preserve"> vyučování v nemocnici</w:t>
      </w:r>
      <w:r w:rsidRPr="00590721">
        <w:rPr>
          <w:rFonts w:ascii="Arial" w:hAnsi="Arial" w:cs="Arial"/>
          <w:sz w:val="18"/>
          <w:szCs w:val="18"/>
        </w:rPr>
        <w:t xml:space="preserve"> na jednotlivá pracoviště, jsou uvedeny v</w:t>
      </w:r>
      <w:r w:rsidR="00CC1421" w:rsidRPr="00590721">
        <w:rPr>
          <w:rFonts w:ascii="Arial" w:hAnsi="Arial" w:cs="Arial"/>
          <w:sz w:val="18"/>
          <w:szCs w:val="18"/>
        </w:rPr>
        <w:t> </w:t>
      </w:r>
      <w:r w:rsidRPr="00590721">
        <w:rPr>
          <w:rFonts w:ascii="Arial" w:hAnsi="Arial" w:cs="Arial"/>
          <w:i/>
          <w:sz w:val="18"/>
          <w:szCs w:val="18"/>
          <w:u w:val="single"/>
        </w:rPr>
        <w:t>přílo</w:t>
      </w:r>
      <w:r w:rsidR="00CC1421" w:rsidRPr="00590721">
        <w:rPr>
          <w:rFonts w:ascii="Arial" w:hAnsi="Arial" w:cs="Arial"/>
          <w:i/>
          <w:sz w:val="18"/>
          <w:szCs w:val="18"/>
          <w:u w:val="single"/>
        </w:rPr>
        <w:t>ze č. 1</w:t>
      </w:r>
      <w:r w:rsidRPr="00590721">
        <w:rPr>
          <w:rFonts w:ascii="Arial" w:hAnsi="Arial" w:cs="Arial"/>
          <w:sz w:val="18"/>
          <w:szCs w:val="18"/>
        </w:rPr>
        <w:t xml:space="preserve"> této smlouvy.</w:t>
      </w:r>
    </w:p>
    <w:p w14:paraId="51F01A00" w14:textId="77777777" w:rsidR="00CC1421" w:rsidRPr="00590721" w:rsidRDefault="00CC1421" w:rsidP="00590721">
      <w:pPr>
        <w:pStyle w:val="Zkladntext"/>
        <w:keepNext/>
        <w:jc w:val="center"/>
        <w:rPr>
          <w:rFonts w:ascii="Arial" w:hAnsi="Arial" w:cs="Arial"/>
          <w:b/>
          <w:sz w:val="18"/>
          <w:szCs w:val="18"/>
        </w:rPr>
      </w:pPr>
      <w:r w:rsidRPr="00590721">
        <w:rPr>
          <w:rFonts w:ascii="Arial" w:hAnsi="Arial" w:cs="Arial"/>
          <w:b/>
          <w:sz w:val="18"/>
          <w:szCs w:val="18"/>
        </w:rPr>
        <w:t>Čl. III.</w:t>
      </w:r>
    </w:p>
    <w:p w14:paraId="032244F3" w14:textId="77777777" w:rsidR="00CC1421" w:rsidRPr="00590721" w:rsidRDefault="00CC1421" w:rsidP="00590721">
      <w:pPr>
        <w:pStyle w:val="Zkladntext"/>
        <w:keepNext/>
        <w:spacing w:after="120"/>
        <w:jc w:val="center"/>
        <w:rPr>
          <w:rFonts w:ascii="Arial" w:hAnsi="Arial" w:cs="Arial"/>
          <w:sz w:val="18"/>
          <w:szCs w:val="18"/>
        </w:rPr>
      </w:pPr>
      <w:r w:rsidRPr="00590721">
        <w:rPr>
          <w:rFonts w:ascii="Arial" w:hAnsi="Arial" w:cs="Arial"/>
          <w:b/>
          <w:sz w:val="18"/>
          <w:szCs w:val="18"/>
        </w:rPr>
        <w:t>Vzdělávací programy</w:t>
      </w:r>
    </w:p>
    <w:p w14:paraId="54BBD4AD" w14:textId="77777777" w:rsidR="00CC1421" w:rsidRPr="00590721" w:rsidRDefault="008C513B" w:rsidP="00590721">
      <w:pPr>
        <w:pStyle w:val="Zkladntext"/>
        <w:numPr>
          <w:ilvl w:val="0"/>
          <w:numId w:val="19"/>
        </w:numPr>
        <w:spacing w:after="120"/>
        <w:ind w:left="357" w:hanging="357"/>
        <w:rPr>
          <w:rFonts w:ascii="Arial" w:hAnsi="Arial" w:cs="Arial"/>
          <w:sz w:val="18"/>
          <w:szCs w:val="18"/>
        </w:rPr>
      </w:pPr>
      <w:r w:rsidRPr="00590721">
        <w:rPr>
          <w:rFonts w:ascii="Arial" w:hAnsi="Arial" w:cs="Arial"/>
          <w:sz w:val="18"/>
          <w:szCs w:val="18"/>
        </w:rPr>
        <w:t>Žáci budou na</w:t>
      </w:r>
      <w:r w:rsidR="00D13AC3">
        <w:rPr>
          <w:rFonts w:ascii="Arial" w:hAnsi="Arial" w:cs="Arial"/>
          <w:sz w:val="18"/>
          <w:szCs w:val="18"/>
        </w:rPr>
        <w:t xml:space="preserve"> provozních</w:t>
      </w:r>
      <w:r w:rsidRPr="00590721">
        <w:rPr>
          <w:rFonts w:ascii="Arial" w:hAnsi="Arial" w:cs="Arial"/>
          <w:sz w:val="18"/>
          <w:szCs w:val="18"/>
        </w:rPr>
        <w:t xml:space="preserve"> pracovištích vykonávat činnosti (resp. d</w:t>
      </w:r>
      <w:r w:rsidR="004822A8" w:rsidRPr="00590721">
        <w:rPr>
          <w:rFonts w:ascii="Arial" w:hAnsi="Arial" w:cs="Arial"/>
          <w:sz w:val="18"/>
          <w:szCs w:val="18"/>
        </w:rPr>
        <w:t>ruhy činností</w:t>
      </w:r>
      <w:r w:rsidRPr="00590721">
        <w:rPr>
          <w:rFonts w:ascii="Arial" w:hAnsi="Arial" w:cs="Arial"/>
          <w:sz w:val="18"/>
          <w:szCs w:val="18"/>
        </w:rPr>
        <w:t>)</w:t>
      </w:r>
      <w:r w:rsidR="004822A8" w:rsidRPr="00590721">
        <w:rPr>
          <w:rFonts w:ascii="Arial" w:hAnsi="Arial" w:cs="Arial"/>
          <w:sz w:val="18"/>
          <w:szCs w:val="18"/>
        </w:rPr>
        <w:t>, které jsou stanoveny</w:t>
      </w:r>
      <w:r w:rsidR="00CC1421" w:rsidRPr="00590721">
        <w:rPr>
          <w:rFonts w:ascii="Arial" w:hAnsi="Arial" w:cs="Arial"/>
          <w:sz w:val="18"/>
          <w:szCs w:val="18"/>
        </w:rPr>
        <w:t xml:space="preserve"> příslušnými školními</w:t>
      </w:r>
      <w:r w:rsidR="004822A8" w:rsidRPr="00590721">
        <w:rPr>
          <w:rFonts w:ascii="Arial" w:hAnsi="Arial" w:cs="Arial"/>
          <w:sz w:val="18"/>
          <w:szCs w:val="18"/>
        </w:rPr>
        <w:t xml:space="preserve"> </w:t>
      </w:r>
      <w:r w:rsidR="003B1867" w:rsidRPr="00590721">
        <w:rPr>
          <w:rFonts w:ascii="Arial" w:hAnsi="Arial" w:cs="Arial"/>
          <w:sz w:val="18"/>
          <w:szCs w:val="18"/>
        </w:rPr>
        <w:t>vzdělávacími programy</w:t>
      </w:r>
      <w:r w:rsidR="004822A8" w:rsidRPr="00590721">
        <w:rPr>
          <w:rFonts w:ascii="Arial" w:hAnsi="Arial" w:cs="Arial"/>
          <w:sz w:val="18"/>
          <w:szCs w:val="18"/>
        </w:rPr>
        <w:t>.</w:t>
      </w:r>
      <w:r w:rsidR="00E90B5B" w:rsidRPr="00590721">
        <w:rPr>
          <w:rFonts w:ascii="Arial" w:hAnsi="Arial" w:cs="Arial"/>
          <w:sz w:val="18"/>
          <w:szCs w:val="18"/>
        </w:rPr>
        <w:t xml:space="preserve"> </w:t>
      </w:r>
    </w:p>
    <w:p w14:paraId="44DAC5BE" w14:textId="77777777" w:rsidR="001065B8" w:rsidRPr="00590721" w:rsidRDefault="001065B8" w:rsidP="00590721">
      <w:pPr>
        <w:pStyle w:val="Zkladntext"/>
        <w:numPr>
          <w:ilvl w:val="0"/>
          <w:numId w:val="19"/>
        </w:numPr>
        <w:rPr>
          <w:rFonts w:ascii="Arial" w:hAnsi="Arial" w:cs="Arial"/>
          <w:sz w:val="18"/>
          <w:szCs w:val="18"/>
        </w:rPr>
      </w:pPr>
      <w:r w:rsidRPr="00590721">
        <w:rPr>
          <w:rFonts w:ascii="Arial" w:hAnsi="Arial" w:cs="Arial"/>
          <w:sz w:val="18"/>
          <w:szCs w:val="18"/>
        </w:rPr>
        <w:lastRenderedPageBreak/>
        <w:t>Škola předá nemocnici a</w:t>
      </w:r>
      <w:r w:rsidR="00F941B7" w:rsidRPr="00590721">
        <w:rPr>
          <w:rFonts w:ascii="Arial" w:hAnsi="Arial" w:cs="Arial"/>
          <w:sz w:val="18"/>
          <w:szCs w:val="18"/>
        </w:rPr>
        <w:t xml:space="preserve">ktuální znění </w:t>
      </w:r>
      <w:r w:rsidR="00CC1421" w:rsidRPr="00590721">
        <w:rPr>
          <w:rFonts w:ascii="Arial" w:hAnsi="Arial" w:cs="Arial"/>
          <w:sz w:val="18"/>
          <w:szCs w:val="18"/>
        </w:rPr>
        <w:t>školních vzdělávacích programů</w:t>
      </w:r>
      <w:r w:rsidRPr="00590721">
        <w:rPr>
          <w:rFonts w:ascii="Arial" w:hAnsi="Arial" w:cs="Arial"/>
          <w:sz w:val="18"/>
          <w:szCs w:val="18"/>
        </w:rPr>
        <w:t xml:space="preserve"> pro příslušný školní rok</w:t>
      </w:r>
      <w:r w:rsidR="00F941B7" w:rsidRPr="00590721">
        <w:rPr>
          <w:rFonts w:ascii="Arial" w:hAnsi="Arial" w:cs="Arial"/>
          <w:sz w:val="18"/>
          <w:szCs w:val="18"/>
        </w:rPr>
        <w:t xml:space="preserve"> </w:t>
      </w:r>
      <w:r w:rsidR="00CC1421" w:rsidRPr="00590721">
        <w:rPr>
          <w:rFonts w:ascii="Arial" w:hAnsi="Arial" w:cs="Arial"/>
          <w:sz w:val="18"/>
          <w:szCs w:val="18"/>
        </w:rPr>
        <w:t>nejpozději</w:t>
      </w:r>
      <w:r w:rsidRPr="00590721">
        <w:rPr>
          <w:rFonts w:ascii="Arial" w:hAnsi="Arial" w:cs="Arial"/>
          <w:sz w:val="18"/>
          <w:szCs w:val="18"/>
        </w:rPr>
        <w:t xml:space="preserve"> vždy</w:t>
      </w:r>
      <w:r w:rsidR="00CC1421" w:rsidRPr="00590721">
        <w:rPr>
          <w:rFonts w:ascii="Arial" w:hAnsi="Arial" w:cs="Arial"/>
          <w:sz w:val="18"/>
          <w:szCs w:val="18"/>
        </w:rPr>
        <w:t xml:space="preserve"> do 10 dnů před zahájením </w:t>
      </w:r>
      <w:r w:rsidRPr="00590721">
        <w:rPr>
          <w:rFonts w:ascii="Arial" w:hAnsi="Arial" w:cs="Arial"/>
          <w:sz w:val="18"/>
          <w:szCs w:val="18"/>
        </w:rPr>
        <w:t xml:space="preserve">realizace </w:t>
      </w:r>
      <w:r w:rsidR="00CC1421" w:rsidRPr="00590721">
        <w:rPr>
          <w:rFonts w:ascii="Arial" w:hAnsi="Arial" w:cs="Arial"/>
          <w:sz w:val="18"/>
          <w:szCs w:val="18"/>
        </w:rPr>
        <w:t>praktického vyučování</w:t>
      </w:r>
      <w:r w:rsidRPr="00590721">
        <w:rPr>
          <w:rFonts w:ascii="Arial" w:hAnsi="Arial" w:cs="Arial"/>
          <w:sz w:val="18"/>
          <w:szCs w:val="18"/>
        </w:rPr>
        <w:t xml:space="preserve"> a ve spolupráci s nemocnicí zajistí</w:t>
      </w:r>
      <w:r w:rsidR="003C7CC2" w:rsidRPr="00590721">
        <w:rPr>
          <w:rFonts w:ascii="Arial" w:hAnsi="Arial" w:cs="Arial"/>
          <w:sz w:val="18"/>
          <w:szCs w:val="18"/>
        </w:rPr>
        <w:t xml:space="preserve"> prokazatelným způsobem</w:t>
      </w:r>
      <w:r w:rsidRPr="00590721">
        <w:rPr>
          <w:rFonts w:ascii="Arial" w:hAnsi="Arial" w:cs="Arial"/>
          <w:sz w:val="18"/>
          <w:szCs w:val="18"/>
        </w:rPr>
        <w:t xml:space="preserve"> základní zaškolení instruktorů </w:t>
      </w:r>
      <w:r w:rsidR="00BB4FDC" w:rsidRPr="00590721">
        <w:rPr>
          <w:rFonts w:ascii="Arial" w:hAnsi="Arial" w:cs="Arial"/>
          <w:sz w:val="18"/>
          <w:szCs w:val="18"/>
        </w:rPr>
        <w:t>žáků</w:t>
      </w:r>
      <w:r w:rsidR="005A7446" w:rsidRPr="00590721">
        <w:rPr>
          <w:rFonts w:ascii="Arial" w:hAnsi="Arial" w:cs="Arial"/>
          <w:sz w:val="18"/>
          <w:szCs w:val="18"/>
        </w:rPr>
        <w:t>, jehož obsahem je</w:t>
      </w:r>
      <w:r w:rsidR="003C7CC2" w:rsidRPr="00590721">
        <w:rPr>
          <w:rFonts w:ascii="Arial" w:hAnsi="Arial" w:cs="Arial"/>
          <w:sz w:val="18"/>
          <w:szCs w:val="18"/>
        </w:rPr>
        <w:t xml:space="preserve"> seznámení</w:t>
      </w:r>
      <w:r w:rsidR="00726E6D" w:rsidRPr="00590721">
        <w:rPr>
          <w:rFonts w:ascii="Arial" w:hAnsi="Arial" w:cs="Arial"/>
          <w:sz w:val="18"/>
          <w:szCs w:val="18"/>
        </w:rPr>
        <w:t xml:space="preserve"> se</w:t>
      </w:r>
      <w:r w:rsidRPr="00590721">
        <w:rPr>
          <w:rFonts w:ascii="Arial" w:hAnsi="Arial" w:cs="Arial"/>
          <w:sz w:val="18"/>
          <w:szCs w:val="18"/>
        </w:rPr>
        <w:t>:</w:t>
      </w:r>
    </w:p>
    <w:p w14:paraId="17E0F327" w14:textId="77777777" w:rsidR="003C7CC2" w:rsidRPr="00590721" w:rsidRDefault="00534E0E" w:rsidP="00590721">
      <w:pPr>
        <w:pStyle w:val="Zkladntext"/>
        <w:numPr>
          <w:ilvl w:val="0"/>
          <w:numId w:val="20"/>
        </w:numPr>
        <w:ind w:left="709" w:hanging="349"/>
        <w:rPr>
          <w:rFonts w:ascii="Arial" w:hAnsi="Arial" w:cs="Arial"/>
          <w:sz w:val="18"/>
          <w:szCs w:val="18"/>
        </w:rPr>
      </w:pPr>
      <w:r w:rsidRPr="00590721">
        <w:rPr>
          <w:rFonts w:ascii="Arial" w:hAnsi="Arial" w:cs="Arial"/>
          <w:sz w:val="18"/>
          <w:szCs w:val="18"/>
        </w:rPr>
        <w:t>s</w:t>
      </w:r>
      <w:r w:rsidR="003C7CC2" w:rsidRPr="00590721">
        <w:rPr>
          <w:rFonts w:ascii="Arial" w:hAnsi="Arial" w:cs="Arial"/>
          <w:sz w:val="18"/>
          <w:szCs w:val="18"/>
        </w:rPr>
        <w:t xml:space="preserve">e základními pojmy, zásadami a způsoby pedagogické práce </w:t>
      </w:r>
      <w:r w:rsidRPr="00590721">
        <w:rPr>
          <w:rFonts w:ascii="Arial" w:hAnsi="Arial" w:cs="Arial"/>
          <w:sz w:val="18"/>
          <w:szCs w:val="18"/>
        </w:rPr>
        <w:t>s žáky;</w:t>
      </w:r>
    </w:p>
    <w:p w14:paraId="2BDCCC93" w14:textId="77777777" w:rsidR="00534E0E" w:rsidRPr="00590721" w:rsidRDefault="00534E0E" w:rsidP="00590721">
      <w:pPr>
        <w:pStyle w:val="Zkladntext"/>
        <w:numPr>
          <w:ilvl w:val="0"/>
          <w:numId w:val="20"/>
        </w:numPr>
        <w:ind w:left="709" w:hanging="349"/>
        <w:rPr>
          <w:rFonts w:ascii="Arial" w:hAnsi="Arial" w:cs="Arial"/>
          <w:sz w:val="18"/>
          <w:szCs w:val="18"/>
        </w:rPr>
      </w:pPr>
      <w:r w:rsidRPr="00590721">
        <w:rPr>
          <w:rFonts w:ascii="Arial" w:hAnsi="Arial" w:cs="Arial"/>
          <w:sz w:val="18"/>
          <w:szCs w:val="18"/>
        </w:rPr>
        <w:t xml:space="preserve">s obsahem, způsoby a cílem provádění praktického vyučování žáků; </w:t>
      </w:r>
    </w:p>
    <w:p w14:paraId="50A10017" w14:textId="77777777" w:rsidR="00A12EFC" w:rsidRPr="00590721" w:rsidRDefault="001065B8" w:rsidP="00590721">
      <w:pPr>
        <w:pStyle w:val="Zkladntext"/>
        <w:numPr>
          <w:ilvl w:val="0"/>
          <w:numId w:val="20"/>
        </w:numPr>
        <w:spacing w:after="120"/>
        <w:ind w:left="709" w:hanging="352"/>
        <w:rPr>
          <w:rFonts w:ascii="Arial" w:hAnsi="Arial" w:cs="Arial"/>
          <w:sz w:val="18"/>
          <w:szCs w:val="18"/>
        </w:rPr>
      </w:pPr>
      <w:r w:rsidRPr="00590721">
        <w:rPr>
          <w:rFonts w:ascii="Arial" w:hAnsi="Arial" w:cs="Arial"/>
          <w:sz w:val="18"/>
          <w:szCs w:val="18"/>
        </w:rPr>
        <w:t>s</w:t>
      </w:r>
      <w:r w:rsidR="00534E0E" w:rsidRPr="00590721">
        <w:rPr>
          <w:rFonts w:ascii="Arial" w:hAnsi="Arial" w:cs="Arial"/>
          <w:sz w:val="18"/>
          <w:szCs w:val="18"/>
        </w:rPr>
        <w:t> </w:t>
      </w:r>
      <w:r w:rsidR="00A12EFC" w:rsidRPr="00590721">
        <w:rPr>
          <w:rFonts w:ascii="Arial" w:hAnsi="Arial" w:cs="Arial"/>
          <w:sz w:val="18"/>
          <w:szCs w:val="18"/>
        </w:rPr>
        <w:t>obsahem</w:t>
      </w:r>
      <w:r w:rsidR="00534E0E" w:rsidRPr="00590721">
        <w:rPr>
          <w:rFonts w:ascii="Arial" w:hAnsi="Arial" w:cs="Arial"/>
          <w:sz w:val="18"/>
          <w:szCs w:val="18"/>
        </w:rPr>
        <w:t xml:space="preserve"> rámcových vzdělávacích programů,</w:t>
      </w:r>
      <w:r w:rsidR="00A12EFC" w:rsidRPr="00590721">
        <w:rPr>
          <w:rFonts w:ascii="Arial" w:hAnsi="Arial" w:cs="Arial"/>
          <w:sz w:val="18"/>
          <w:szCs w:val="18"/>
        </w:rPr>
        <w:t xml:space="preserve"> školních vzdělávacích programů (včetně případných změn provedených pro příslušný kalendářní rok)</w:t>
      </w:r>
      <w:r w:rsidR="00534E0E" w:rsidRPr="00590721">
        <w:rPr>
          <w:rFonts w:ascii="Arial" w:hAnsi="Arial" w:cs="Arial"/>
          <w:sz w:val="18"/>
          <w:szCs w:val="18"/>
        </w:rPr>
        <w:t xml:space="preserve"> a s organizací výuky</w:t>
      </w:r>
      <w:r w:rsidR="00A12EFC" w:rsidRPr="00590721">
        <w:rPr>
          <w:rFonts w:ascii="Arial" w:hAnsi="Arial" w:cs="Arial"/>
          <w:sz w:val="18"/>
          <w:szCs w:val="18"/>
        </w:rPr>
        <w:t>, a to v nezbytně nutném</w:t>
      </w:r>
      <w:r w:rsidR="00534E0E" w:rsidRPr="00590721">
        <w:rPr>
          <w:rFonts w:ascii="Arial" w:hAnsi="Arial" w:cs="Arial"/>
          <w:sz w:val="18"/>
          <w:szCs w:val="18"/>
        </w:rPr>
        <w:t xml:space="preserve"> rozsahu.</w:t>
      </w:r>
    </w:p>
    <w:p w14:paraId="4B8D4048" w14:textId="77777777" w:rsidR="00C92EAD" w:rsidRPr="00590721" w:rsidRDefault="00626C45" w:rsidP="00590721">
      <w:pPr>
        <w:pStyle w:val="Zkladntext"/>
        <w:numPr>
          <w:ilvl w:val="0"/>
          <w:numId w:val="19"/>
        </w:numPr>
        <w:rPr>
          <w:rFonts w:ascii="Arial" w:hAnsi="Arial" w:cs="Arial"/>
          <w:sz w:val="18"/>
          <w:szCs w:val="18"/>
        </w:rPr>
      </w:pPr>
      <w:r w:rsidRPr="00590721">
        <w:rPr>
          <w:rFonts w:ascii="Arial" w:hAnsi="Arial" w:cs="Arial"/>
          <w:sz w:val="18"/>
          <w:szCs w:val="18"/>
        </w:rPr>
        <w:t>Nemocnice</w:t>
      </w:r>
      <w:r w:rsidR="00135E58" w:rsidRPr="00590721">
        <w:rPr>
          <w:rFonts w:ascii="Arial" w:hAnsi="Arial" w:cs="Arial"/>
          <w:sz w:val="18"/>
          <w:szCs w:val="18"/>
        </w:rPr>
        <w:t xml:space="preserve"> se zavazuje dodr</w:t>
      </w:r>
      <w:r w:rsidR="00B131A2" w:rsidRPr="00590721">
        <w:rPr>
          <w:rFonts w:ascii="Arial" w:hAnsi="Arial" w:cs="Arial"/>
          <w:sz w:val="18"/>
          <w:szCs w:val="18"/>
        </w:rPr>
        <w:t>žovat</w:t>
      </w:r>
      <w:r w:rsidRPr="00590721">
        <w:rPr>
          <w:rFonts w:ascii="Arial" w:hAnsi="Arial" w:cs="Arial"/>
          <w:sz w:val="18"/>
          <w:szCs w:val="18"/>
        </w:rPr>
        <w:t xml:space="preserve"> školní vzdělávací programy převzaté od školy dle odst. 2 tohoto článku</w:t>
      </w:r>
      <w:r w:rsidR="00B131A2" w:rsidRPr="00590721">
        <w:rPr>
          <w:rFonts w:ascii="Arial" w:hAnsi="Arial" w:cs="Arial"/>
          <w:sz w:val="18"/>
          <w:szCs w:val="18"/>
        </w:rPr>
        <w:t>.</w:t>
      </w:r>
    </w:p>
    <w:p w14:paraId="04E7E067" w14:textId="77777777" w:rsidR="001F32C5" w:rsidRPr="00590721" w:rsidRDefault="001F32C5" w:rsidP="00590721">
      <w:pPr>
        <w:pStyle w:val="Zkladntext"/>
        <w:rPr>
          <w:rFonts w:ascii="Arial" w:hAnsi="Arial" w:cs="Arial"/>
          <w:sz w:val="18"/>
          <w:szCs w:val="18"/>
        </w:rPr>
      </w:pPr>
    </w:p>
    <w:p w14:paraId="4E988584" w14:textId="77777777" w:rsidR="005A7446" w:rsidRPr="00590721" w:rsidRDefault="005A7446" w:rsidP="005A7446">
      <w:pPr>
        <w:pStyle w:val="Zkladntext"/>
        <w:ind w:right="-2"/>
        <w:jc w:val="center"/>
        <w:rPr>
          <w:rFonts w:ascii="Arial" w:hAnsi="Arial" w:cs="Arial"/>
          <w:b/>
          <w:sz w:val="18"/>
          <w:szCs w:val="18"/>
        </w:rPr>
      </w:pPr>
      <w:r w:rsidRPr="00590721">
        <w:rPr>
          <w:rFonts w:ascii="Arial" w:hAnsi="Arial" w:cs="Arial"/>
          <w:b/>
          <w:sz w:val="18"/>
          <w:szCs w:val="18"/>
        </w:rPr>
        <w:t>Čl. IV.</w:t>
      </w:r>
    </w:p>
    <w:p w14:paraId="4C46F856" w14:textId="77777777" w:rsidR="005A7446" w:rsidRPr="00590721" w:rsidRDefault="005A7446" w:rsidP="00590721">
      <w:pPr>
        <w:pStyle w:val="Zkladntext"/>
        <w:spacing w:after="120"/>
        <w:jc w:val="center"/>
        <w:rPr>
          <w:rFonts w:ascii="Arial" w:hAnsi="Arial" w:cs="Arial"/>
          <w:b/>
          <w:sz w:val="18"/>
          <w:szCs w:val="18"/>
        </w:rPr>
      </w:pPr>
      <w:r w:rsidRPr="00590721">
        <w:rPr>
          <w:rFonts w:ascii="Arial" w:hAnsi="Arial" w:cs="Arial"/>
          <w:b/>
          <w:sz w:val="18"/>
          <w:szCs w:val="18"/>
        </w:rPr>
        <w:t>Časový rozvrh praktického vyučování</w:t>
      </w:r>
    </w:p>
    <w:p w14:paraId="59B1DDD9" w14:textId="03E55E99" w:rsidR="003E4C12" w:rsidRPr="00C03C89" w:rsidRDefault="00922A05" w:rsidP="00590721">
      <w:pPr>
        <w:pStyle w:val="Zkladntext"/>
        <w:numPr>
          <w:ilvl w:val="0"/>
          <w:numId w:val="21"/>
        </w:numPr>
        <w:ind w:left="357" w:hanging="357"/>
        <w:rPr>
          <w:rFonts w:ascii="Arial" w:hAnsi="Arial" w:cs="Arial"/>
          <w:sz w:val="18"/>
          <w:szCs w:val="18"/>
        </w:rPr>
      </w:pPr>
      <w:r>
        <w:rPr>
          <w:rFonts w:ascii="Arial" w:hAnsi="Arial" w:cs="Arial"/>
          <w:sz w:val="18"/>
          <w:szCs w:val="18"/>
        </w:rPr>
        <w:t>Praktické</w:t>
      </w:r>
      <w:r w:rsidR="005A7446" w:rsidRPr="00590721">
        <w:rPr>
          <w:rFonts w:ascii="Arial" w:hAnsi="Arial" w:cs="Arial"/>
          <w:sz w:val="18"/>
          <w:szCs w:val="18"/>
        </w:rPr>
        <w:t xml:space="preserve"> vyučování žáků</w:t>
      </w:r>
      <w:r w:rsidR="008A3AF3">
        <w:rPr>
          <w:rFonts w:ascii="Arial" w:hAnsi="Arial" w:cs="Arial"/>
          <w:sz w:val="18"/>
          <w:szCs w:val="18"/>
        </w:rPr>
        <w:t xml:space="preserve"> školy</w:t>
      </w:r>
      <w:r w:rsidR="005A7446" w:rsidRPr="00590721">
        <w:rPr>
          <w:rFonts w:ascii="Arial" w:hAnsi="Arial" w:cs="Arial"/>
          <w:sz w:val="18"/>
          <w:szCs w:val="18"/>
        </w:rPr>
        <w:t xml:space="preserve"> bude </w:t>
      </w:r>
      <w:r>
        <w:rPr>
          <w:rFonts w:ascii="Arial" w:hAnsi="Arial" w:cs="Arial"/>
          <w:sz w:val="18"/>
          <w:szCs w:val="18"/>
        </w:rPr>
        <w:t>realizováno</w:t>
      </w:r>
      <w:r w:rsidR="008A3AF3">
        <w:rPr>
          <w:rFonts w:ascii="Arial" w:hAnsi="Arial" w:cs="Arial"/>
          <w:sz w:val="18"/>
          <w:szCs w:val="18"/>
        </w:rPr>
        <w:t xml:space="preserve"> </w:t>
      </w:r>
      <w:r w:rsidR="008A3AF3" w:rsidRPr="00CA1045">
        <w:rPr>
          <w:rFonts w:ascii="Arial" w:hAnsi="Arial" w:cs="Arial"/>
          <w:sz w:val="18"/>
          <w:szCs w:val="18"/>
        </w:rPr>
        <w:t xml:space="preserve">vždy v období </w:t>
      </w:r>
      <w:r w:rsidR="008A3AF3" w:rsidRPr="00C03C89">
        <w:rPr>
          <w:rFonts w:ascii="Arial" w:hAnsi="Arial" w:cs="Arial"/>
          <w:sz w:val="18"/>
          <w:szCs w:val="18"/>
        </w:rPr>
        <w:t>od</w:t>
      </w:r>
      <w:r w:rsidR="00242F72" w:rsidRPr="00C03C89">
        <w:rPr>
          <w:rFonts w:ascii="Arial" w:hAnsi="Arial" w:cs="Arial"/>
          <w:sz w:val="18"/>
          <w:szCs w:val="18"/>
        </w:rPr>
        <w:t xml:space="preserve"> 1.</w:t>
      </w:r>
      <w:r w:rsidR="009415D7" w:rsidRPr="00C03C89">
        <w:rPr>
          <w:rFonts w:ascii="Arial" w:hAnsi="Arial" w:cs="Arial"/>
          <w:sz w:val="18"/>
          <w:szCs w:val="18"/>
        </w:rPr>
        <w:t xml:space="preserve"> </w:t>
      </w:r>
      <w:r w:rsidR="00242F72" w:rsidRPr="00C03C89">
        <w:rPr>
          <w:rFonts w:ascii="Arial" w:hAnsi="Arial" w:cs="Arial"/>
          <w:sz w:val="18"/>
          <w:szCs w:val="18"/>
        </w:rPr>
        <w:t>9.</w:t>
      </w:r>
      <w:r w:rsidR="008A3AF3" w:rsidRPr="00C03C89">
        <w:rPr>
          <w:rFonts w:ascii="Arial" w:hAnsi="Arial" w:cs="Arial"/>
          <w:sz w:val="18"/>
          <w:szCs w:val="18"/>
        </w:rPr>
        <w:t xml:space="preserve"> do</w:t>
      </w:r>
      <w:r w:rsidR="00242F72" w:rsidRPr="00C03C89">
        <w:rPr>
          <w:rFonts w:ascii="Arial" w:hAnsi="Arial" w:cs="Arial"/>
          <w:sz w:val="18"/>
          <w:szCs w:val="18"/>
        </w:rPr>
        <w:t xml:space="preserve"> 30.</w:t>
      </w:r>
      <w:r w:rsidR="009415D7" w:rsidRPr="00C03C89">
        <w:rPr>
          <w:rFonts w:ascii="Arial" w:hAnsi="Arial" w:cs="Arial"/>
          <w:sz w:val="18"/>
          <w:szCs w:val="18"/>
        </w:rPr>
        <w:t xml:space="preserve"> </w:t>
      </w:r>
      <w:r w:rsidR="00242F72" w:rsidRPr="00C03C89">
        <w:rPr>
          <w:rFonts w:ascii="Arial" w:hAnsi="Arial" w:cs="Arial"/>
          <w:sz w:val="18"/>
          <w:szCs w:val="18"/>
        </w:rPr>
        <w:t>6.</w:t>
      </w:r>
      <w:r w:rsidR="008A3AF3" w:rsidRPr="00C03C89">
        <w:rPr>
          <w:rFonts w:ascii="Arial" w:hAnsi="Arial" w:cs="Arial"/>
          <w:sz w:val="18"/>
          <w:szCs w:val="18"/>
        </w:rPr>
        <w:t xml:space="preserve"> příslušného kalendářního roku</w:t>
      </w:r>
      <w:r w:rsidR="001D5FC3" w:rsidRPr="00C03C89">
        <w:rPr>
          <w:rFonts w:ascii="Arial" w:hAnsi="Arial" w:cs="Arial"/>
          <w:sz w:val="18"/>
          <w:szCs w:val="18"/>
        </w:rPr>
        <w:t xml:space="preserve"> (školní rok)</w:t>
      </w:r>
      <w:r w:rsidR="008A3AF3" w:rsidRPr="00C03C89">
        <w:rPr>
          <w:rFonts w:ascii="Arial" w:hAnsi="Arial" w:cs="Arial"/>
          <w:sz w:val="18"/>
          <w:szCs w:val="18"/>
        </w:rPr>
        <w:t>, a to</w:t>
      </w:r>
      <w:r w:rsidR="009F1A65" w:rsidRPr="00C03C89">
        <w:rPr>
          <w:rFonts w:ascii="Arial" w:hAnsi="Arial" w:cs="Arial"/>
          <w:sz w:val="18"/>
          <w:szCs w:val="18"/>
        </w:rPr>
        <w:t xml:space="preserve"> ve vyučovacích dnech</w:t>
      </w:r>
      <w:r w:rsidRPr="00C03C89">
        <w:rPr>
          <w:rFonts w:ascii="Arial" w:hAnsi="Arial" w:cs="Arial"/>
          <w:sz w:val="18"/>
          <w:szCs w:val="18"/>
        </w:rPr>
        <w:t>, kdy délka jednoho vyučovacího dne činí</w:t>
      </w:r>
      <w:r w:rsidR="003E4C12" w:rsidRPr="00C03C89">
        <w:rPr>
          <w:rFonts w:ascii="Arial" w:hAnsi="Arial" w:cs="Arial"/>
          <w:sz w:val="18"/>
          <w:szCs w:val="18"/>
        </w:rPr>
        <w:t>:</w:t>
      </w:r>
    </w:p>
    <w:p w14:paraId="1798A92C" w14:textId="77777777" w:rsidR="003E4C12" w:rsidRDefault="00242F72" w:rsidP="00590721">
      <w:pPr>
        <w:pStyle w:val="Zkladntext"/>
        <w:numPr>
          <w:ilvl w:val="0"/>
          <w:numId w:val="32"/>
        </w:numPr>
        <w:rPr>
          <w:rFonts w:ascii="Arial" w:hAnsi="Arial" w:cs="Arial"/>
          <w:sz w:val="18"/>
          <w:szCs w:val="18"/>
        </w:rPr>
      </w:pPr>
      <w:r>
        <w:rPr>
          <w:rFonts w:ascii="Arial" w:hAnsi="Arial" w:cs="Arial"/>
          <w:sz w:val="18"/>
          <w:szCs w:val="18"/>
        </w:rPr>
        <w:t xml:space="preserve">6 </w:t>
      </w:r>
      <w:r w:rsidR="005A7446" w:rsidRPr="00590721">
        <w:rPr>
          <w:rFonts w:ascii="Arial" w:hAnsi="Arial" w:cs="Arial"/>
          <w:sz w:val="18"/>
          <w:szCs w:val="18"/>
        </w:rPr>
        <w:t>hodin</w:t>
      </w:r>
      <w:r w:rsidR="00F822B9" w:rsidRPr="00590721">
        <w:rPr>
          <w:rFonts w:ascii="Arial" w:hAnsi="Arial" w:cs="Arial"/>
          <w:sz w:val="18"/>
          <w:szCs w:val="18"/>
        </w:rPr>
        <w:t xml:space="preserve"> </w:t>
      </w:r>
      <w:r w:rsidR="005A7446" w:rsidRPr="00590721">
        <w:rPr>
          <w:rFonts w:ascii="Arial" w:hAnsi="Arial" w:cs="Arial"/>
          <w:sz w:val="18"/>
          <w:szCs w:val="18"/>
        </w:rPr>
        <w:t xml:space="preserve">u </w:t>
      </w:r>
      <w:proofErr w:type="gramStart"/>
      <w:r w:rsidR="005A7446" w:rsidRPr="00590721">
        <w:rPr>
          <w:rFonts w:ascii="Arial" w:hAnsi="Arial" w:cs="Arial"/>
          <w:sz w:val="18"/>
          <w:szCs w:val="18"/>
        </w:rPr>
        <w:t>žáků</w:t>
      </w:r>
      <w:r>
        <w:rPr>
          <w:rFonts w:ascii="Arial" w:hAnsi="Arial" w:cs="Arial"/>
          <w:sz w:val="18"/>
          <w:szCs w:val="18"/>
        </w:rPr>
        <w:t xml:space="preserve"> 1. </w:t>
      </w:r>
      <w:r w:rsidR="005A7446" w:rsidRPr="00590721">
        <w:rPr>
          <w:rFonts w:ascii="Arial" w:hAnsi="Arial" w:cs="Arial"/>
          <w:sz w:val="18"/>
          <w:szCs w:val="18"/>
        </w:rPr>
        <w:t xml:space="preserve"> </w:t>
      </w:r>
      <w:r>
        <w:rPr>
          <w:rFonts w:ascii="Arial" w:hAnsi="Arial" w:cs="Arial"/>
          <w:sz w:val="18"/>
          <w:szCs w:val="18"/>
        </w:rPr>
        <w:t>r</w:t>
      </w:r>
      <w:r w:rsidR="005A7446" w:rsidRPr="00590721">
        <w:rPr>
          <w:rFonts w:ascii="Arial" w:hAnsi="Arial" w:cs="Arial"/>
          <w:sz w:val="18"/>
          <w:szCs w:val="18"/>
        </w:rPr>
        <w:t>očníků</w:t>
      </w:r>
      <w:proofErr w:type="gramEnd"/>
      <w:r w:rsidR="00936C53">
        <w:rPr>
          <w:rFonts w:ascii="Arial" w:hAnsi="Arial" w:cs="Arial"/>
          <w:sz w:val="18"/>
          <w:szCs w:val="18"/>
        </w:rPr>
        <w:t>,</w:t>
      </w:r>
      <w:r w:rsidR="005A7446" w:rsidRPr="00590721">
        <w:rPr>
          <w:rFonts w:ascii="Arial" w:hAnsi="Arial" w:cs="Arial"/>
          <w:sz w:val="18"/>
          <w:szCs w:val="18"/>
        </w:rPr>
        <w:t xml:space="preserve"> </w:t>
      </w:r>
    </w:p>
    <w:p w14:paraId="569EC092" w14:textId="77777777" w:rsidR="002D16CA" w:rsidRDefault="00242F72" w:rsidP="00590721">
      <w:pPr>
        <w:pStyle w:val="Zkladntext"/>
        <w:numPr>
          <w:ilvl w:val="0"/>
          <w:numId w:val="32"/>
        </w:numPr>
        <w:rPr>
          <w:rFonts w:ascii="Arial" w:hAnsi="Arial" w:cs="Arial"/>
          <w:sz w:val="18"/>
          <w:szCs w:val="18"/>
        </w:rPr>
      </w:pPr>
      <w:r>
        <w:rPr>
          <w:rFonts w:ascii="Arial" w:hAnsi="Arial" w:cs="Arial"/>
          <w:sz w:val="18"/>
          <w:szCs w:val="18"/>
        </w:rPr>
        <w:t xml:space="preserve">7 </w:t>
      </w:r>
      <w:r w:rsidR="003E4C12" w:rsidRPr="00CA1045">
        <w:rPr>
          <w:rFonts w:ascii="Arial" w:hAnsi="Arial" w:cs="Arial"/>
          <w:sz w:val="18"/>
          <w:szCs w:val="18"/>
        </w:rPr>
        <w:t>hodin u žáků</w:t>
      </w:r>
      <w:r>
        <w:rPr>
          <w:rFonts w:ascii="Arial" w:hAnsi="Arial" w:cs="Arial"/>
          <w:sz w:val="18"/>
          <w:szCs w:val="18"/>
        </w:rPr>
        <w:t xml:space="preserve"> 2.</w:t>
      </w:r>
      <w:r w:rsidR="009415D7">
        <w:rPr>
          <w:rFonts w:ascii="Arial" w:hAnsi="Arial" w:cs="Arial"/>
          <w:sz w:val="18"/>
          <w:szCs w:val="18"/>
        </w:rPr>
        <w:t xml:space="preserve"> </w:t>
      </w:r>
      <w:r>
        <w:rPr>
          <w:rFonts w:ascii="Arial" w:hAnsi="Arial" w:cs="Arial"/>
          <w:sz w:val="18"/>
          <w:szCs w:val="18"/>
        </w:rPr>
        <w:t xml:space="preserve">a 3. </w:t>
      </w:r>
      <w:r w:rsidR="003E4C12" w:rsidRPr="00CA1045">
        <w:rPr>
          <w:rFonts w:ascii="Arial" w:hAnsi="Arial" w:cs="Arial"/>
          <w:sz w:val="18"/>
          <w:szCs w:val="18"/>
        </w:rPr>
        <w:t>ročníků</w:t>
      </w:r>
      <w:r w:rsidR="00936C53">
        <w:rPr>
          <w:rFonts w:ascii="Arial" w:hAnsi="Arial" w:cs="Arial"/>
          <w:sz w:val="18"/>
          <w:szCs w:val="18"/>
        </w:rPr>
        <w:t>,</w:t>
      </w:r>
    </w:p>
    <w:p w14:paraId="234E74BC" w14:textId="77777777" w:rsidR="00936C53" w:rsidRDefault="002D16CA" w:rsidP="00590721">
      <w:pPr>
        <w:pStyle w:val="Zkladntext"/>
        <w:spacing w:after="120"/>
        <w:ind w:left="717"/>
        <w:rPr>
          <w:rFonts w:ascii="Arial" w:hAnsi="Arial" w:cs="Arial"/>
          <w:sz w:val="18"/>
          <w:szCs w:val="18"/>
        </w:rPr>
      </w:pPr>
      <w:r>
        <w:rPr>
          <w:rFonts w:ascii="Arial" w:hAnsi="Arial" w:cs="Arial"/>
          <w:sz w:val="18"/>
          <w:szCs w:val="18"/>
        </w:rPr>
        <w:t>(</w:t>
      </w:r>
      <w:r w:rsidR="009F1A65">
        <w:rPr>
          <w:rFonts w:ascii="Arial" w:hAnsi="Arial" w:cs="Arial"/>
          <w:sz w:val="18"/>
          <w:szCs w:val="18"/>
        </w:rPr>
        <w:t xml:space="preserve">vyučovací den žáka dle tohoto odstavce </w:t>
      </w:r>
      <w:r>
        <w:rPr>
          <w:rFonts w:ascii="Arial" w:hAnsi="Arial" w:cs="Arial"/>
          <w:sz w:val="18"/>
          <w:szCs w:val="18"/>
        </w:rPr>
        <w:t>dále jen</w:t>
      </w:r>
      <w:r w:rsidR="009F1A65">
        <w:rPr>
          <w:rFonts w:ascii="Arial" w:hAnsi="Arial" w:cs="Arial"/>
          <w:sz w:val="18"/>
          <w:szCs w:val="18"/>
        </w:rPr>
        <w:t xml:space="preserve"> jako</w:t>
      </w:r>
      <w:r>
        <w:rPr>
          <w:rFonts w:ascii="Arial" w:hAnsi="Arial" w:cs="Arial"/>
          <w:sz w:val="18"/>
          <w:szCs w:val="18"/>
        </w:rPr>
        <w:t xml:space="preserve"> „</w:t>
      </w:r>
      <w:r w:rsidRPr="00590721">
        <w:rPr>
          <w:rFonts w:ascii="Arial" w:hAnsi="Arial" w:cs="Arial"/>
          <w:b/>
          <w:sz w:val="18"/>
          <w:szCs w:val="18"/>
        </w:rPr>
        <w:t>směna</w:t>
      </w:r>
      <w:r>
        <w:rPr>
          <w:rFonts w:ascii="Arial" w:hAnsi="Arial" w:cs="Arial"/>
          <w:sz w:val="18"/>
          <w:szCs w:val="18"/>
        </w:rPr>
        <w:t>“)</w:t>
      </w:r>
    </w:p>
    <w:p w14:paraId="13E12605" w14:textId="77777777" w:rsidR="005A7446" w:rsidRPr="00590721" w:rsidRDefault="005A7446" w:rsidP="00590721">
      <w:pPr>
        <w:pStyle w:val="Zkladntext"/>
        <w:spacing w:after="120"/>
        <w:ind w:left="357"/>
        <w:rPr>
          <w:rFonts w:ascii="Arial" w:hAnsi="Arial" w:cs="Arial"/>
          <w:sz w:val="18"/>
          <w:szCs w:val="18"/>
        </w:rPr>
      </w:pPr>
      <w:r w:rsidRPr="00590721">
        <w:rPr>
          <w:rFonts w:ascii="Arial" w:hAnsi="Arial" w:cs="Arial"/>
          <w:sz w:val="18"/>
          <w:szCs w:val="18"/>
        </w:rPr>
        <w:t>ve vyučovacích hodinách o délce 60 minut</w:t>
      </w:r>
      <w:r w:rsidR="00A02C7C" w:rsidRPr="00590721">
        <w:rPr>
          <w:rFonts w:ascii="Arial" w:hAnsi="Arial" w:cs="Arial"/>
          <w:sz w:val="18"/>
          <w:szCs w:val="18"/>
        </w:rPr>
        <w:t xml:space="preserve"> každý kalendářní týden</w:t>
      </w:r>
      <w:r w:rsidR="008208AF" w:rsidRPr="00590721">
        <w:rPr>
          <w:rFonts w:ascii="Arial" w:hAnsi="Arial" w:cs="Arial"/>
          <w:sz w:val="18"/>
          <w:szCs w:val="18"/>
        </w:rPr>
        <w:t xml:space="preserve"> ve dnech pondělí - pátek</w:t>
      </w:r>
      <w:r w:rsidR="00A02C7C" w:rsidRPr="00590721">
        <w:rPr>
          <w:rFonts w:ascii="Arial" w:hAnsi="Arial" w:cs="Arial"/>
          <w:sz w:val="18"/>
          <w:szCs w:val="18"/>
        </w:rPr>
        <w:t>, nedohodnou-li se smluvní strany jinak</w:t>
      </w:r>
      <w:r w:rsidR="008208AF" w:rsidRPr="00590721">
        <w:rPr>
          <w:rFonts w:ascii="Arial" w:hAnsi="Arial" w:cs="Arial"/>
          <w:sz w:val="18"/>
          <w:szCs w:val="18"/>
        </w:rPr>
        <w:t>.</w:t>
      </w:r>
    </w:p>
    <w:p w14:paraId="3F7C3980" w14:textId="77777777" w:rsidR="00936C53" w:rsidRPr="00936C53" w:rsidRDefault="00A02C7C" w:rsidP="00590721">
      <w:pPr>
        <w:pStyle w:val="Zkladntext"/>
        <w:numPr>
          <w:ilvl w:val="0"/>
          <w:numId w:val="21"/>
        </w:numPr>
        <w:spacing w:after="120"/>
        <w:ind w:left="357" w:hanging="357"/>
        <w:rPr>
          <w:rFonts w:ascii="Arial" w:hAnsi="Arial" w:cs="Arial"/>
          <w:sz w:val="18"/>
          <w:szCs w:val="18"/>
        </w:rPr>
      </w:pPr>
      <w:r w:rsidRPr="00590721">
        <w:rPr>
          <w:rFonts w:ascii="Arial" w:hAnsi="Arial" w:cs="Arial"/>
          <w:sz w:val="18"/>
          <w:szCs w:val="18"/>
        </w:rPr>
        <w:t>Nemocnice upraví týdenní rozvrh vyučování žáků tak, aby mezi koncem</w:t>
      </w:r>
      <w:r w:rsidR="009F1A65">
        <w:rPr>
          <w:rFonts w:ascii="Arial" w:hAnsi="Arial" w:cs="Arial"/>
          <w:sz w:val="18"/>
          <w:szCs w:val="18"/>
        </w:rPr>
        <w:t xml:space="preserve"> jedné směny a začátkem následující směny</w:t>
      </w:r>
      <w:r w:rsidRPr="00590721">
        <w:rPr>
          <w:rFonts w:ascii="Arial" w:hAnsi="Arial" w:cs="Arial"/>
          <w:sz w:val="18"/>
          <w:szCs w:val="18"/>
        </w:rPr>
        <w:t xml:space="preserve"> měli odpočinek alespoň 12 hodin. Nemocnice stanoví časový rozvrh praktického vyučování dle svých provozních možností a potřeb při respektování podmínek stanovených obecně závaznými právními předpisy. Nemocnice je povinna stanovit časový rozvrh praktického vyučování tak, aby v prvním ročníku nebyla délka </w:t>
      </w:r>
      <w:r w:rsidR="009F1A65">
        <w:rPr>
          <w:rFonts w:ascii="Arial" w:hAnsi="Arial" w:cs="Arial"/>
          <w:sz w:val="18"/>
          <w:szCs w:val="18"/>
        </w:rPr>
        <w:t>směny</w:t>
      </w:r>
      <w:r w:rsidRPr="00590721">
        <w:rPr>
          <w:rFonts w:ascii="Arial" w:hAnsi="Arial" w:cs="Arial"/>
          <w:sz w:val="18"/>
          <w:szCs w:val="18"/>
        </w:rPr>
        <w:t xml:space="preserve"> delší než 6 vyučovacích hodin. Dopolední vyu</w:t>
      </w:r>
      <w:r w:rsidR="00B8592D" w:rsidRPr="00590721">
        <w:rPr>
          <w:rFonts w:ascii="Arial" w:hAnsi="Arial" w:cs="Arial"/>
          <w:sz w:val="18"/>
          <w:szCs w:val="18"/>
        </w:rPr>
        <w:t>čování praktického vyučování může</w:t>
      </w:r>
      <w:r w:rsidRPr="00590721">
        <w:rPr>
          <w:rFonts w:ascii="Arial" w:hAnsi="Arial" w:cs="Arial"/>
          <w:sz w:val="18"/>
          <w:szCs w:val="18"/>
        </w:rPr>
        <w:t xml:space="preserve"> začínat nejdříve v 7</w:t>
      </w:r>
      <w:r w:rsidR="00B8592D" w:rsidRPr="00590721">
        <w:rPr>
          <w:rFonts w:ascii="Arial" w:hAnsi="Arial" w:cs="Arial"/>
          <w:sz w:val="18"/>
          <w:szCs w:val="18"/>
        </w:rPr>
        <w:t> hodin a odpolední vyučování může</w:t>
      </w:r>
      <w:r w:rsidRPr="00590721">
        <w:rPr>
          <w:rFonts w:ascii="Arial" w:hAnsi="Arial" w:cs="Arial"/>
          <w:sz w:val="18"/>
          <w:szCs w:val="18"/>
        </w:rPr>
        <w:t xml:space="preserve"> končit nejpozději ve 20 hodin. V o</w:t>
      </w:r>
      <w:r w:rsidR="00B8592D" w:rsidRPr="00590721">
        <w:rPr>
          <w:rFonts w:ascii="Arial" w:hAnsi="Arial" w:cs="Arial"/>
          <w:sz w:val="18"/>
          <w:szCs w:val="18"/>
        </w:rPr>
        <w:t>důvodněných případech může nemocnice</w:t>
      </w:r>
      <w:r w:rsidRPr="00590721">
        <w:rPr>
          <w:rFonts w:ascii="Arial" w:hAnsi="Arial" w:cs="Arial"/>
          <w:sz w:val="18"/>
          <w:szCs w:val="18"/>
        </w:rPr>
        <w:t xml:space="preserve"> požádat ředitele školy, aby žákům druhých, třetích a čtvrtých ročníků určil počátek dopoledního praktického vyučování od 6 hodin, nebo aby konec odpoledního vy</w:t>
      </w:r>
      <w:r w:rsidR="001A223B" w:rsidRPr="00936C53">
        <w:rPr>
          <w:rFonts w:ascii="Arial" w:hAnsi="Arial" w:cs="Arial"/>
          <w:sz w:val="18"/>
          <w:szCs w:val="18"/>
        </w:rPr>
        <w:t>učování žáků třetích a čtvrtých</w:t>
      </w:r>
      <w:r w:rsidRPr="00590721">
        <w:rPr>
          <w:rFonts w:ascii="Arial" w:hAnsi="Arial" w:cs="Arial"/>
          <w:sz w:val="18"/>
          <w:szCs w:val="18"/>
        </w:rPr>
        <w:t xml:space="preserve"> ročníků stanovil ve 22 hodin.</w:t>
      </w:r>
    </w:p>
    <w:p w14:paraId="1BB6B95F" w14:textId="0E8CC739" w:rsidR="00020AA4" w:rsidRPr="00590721" w:rsidRDefault="00936C53" w:rsidP="00590721">
      <w:pPr>
        <w:pStyle w:val="Zkladntext"/>
        <w:numPr>
          <w:ilvl w:val="0"/>
          <w:numId w:val="21"/>
        </w:numPr>
        <w:spacing w:after="240"/>
        <w:ind w:left="357" w:hanging="357"/>
        <w:rPr>
          <w:rFonts w:ascii="Arial" w:hAnsi="Arial" w:cs="Arial"/>
          <w:sz w:val="18"/>
          <w:szCs w:val="18"/>
        </w:rPr>
      </w:pPr>
      <w:r w:rsidRPr="00590721">
        <w:rPr>
          <w:rFonts w:ascii="Arial" w:hAnsi="Arial" w:cs="Arial"/>
          <w:sz w:val="18"/>
          <w:szCs w:val="18"/>
        </w:rPr>
        <w:t>Přestávka v práci může být shodná s přestávkou stanovenou pro prac</w:t>
      </w:r>
      <w:r w:rsidR="009F1A65">
        <w:rPr>
          <w:rFonts w:ascii="Arial" w:hAnsi="Arial" w:cs="Arial"/>
          <w:sz w:val="18"/>
          <w:szCs w:val="18"/>
        </w:rPr>
        <w:t>ovníky nemocnice</w:t>
      </w:r>
      <w:r w:rsidRPr="00590721">
        <w:rPr>
          <w:rFonts w:ascii="Arial" w:hAnsi="Arial" w:cs="Arial"/>
          <w:sz w:val="18"/>
          <w:szCs w:val="18"/>
        </w:rPr>
        <w:t>, ale musí být v souladu s příslušnými ustanoveními zákoníku práce. Poskytovatel zabezpečí možnost trávení přestávky žáků ve vyhrazených, k jídlu určených, popř. jídlo zajišťujících, prostor</w:t>
      </w:r>
      <w:r w:rsidR="00922A05">
        <w:rPr>
          <w:rFonts w:ascii="Arial" w:hAnsi="Arial" w:cs="Arial"/>
          <w:sz w:val="18"/>
          <w:szCs w:val="18"/>
        </w:rPr>
        <w:t>ách provozního pracoviště. Přestávky</w:t>
      </w:r>
      <w:r w:rsidRPr="00590721">
        <w:rPr>
          <w:rFonts w:ascii="Arial" w:hAnsi="Arial" w:cs="Arial"/>
          <w:sz w:val="18"/>
          <w:szCs w:val="18"/>
        </w:rPr>
        <w:t xml:space="preserve"> se </w:t>
      </w:r>
      <w:r w:rsidR="008A3AF3">
        <w:rPr>
          <w:rFonts w:ascii="Arial" w:hAnsi="Arial" w:cs="Arial"/>
          <w:sz w:val="18"/>
          <w:szCs w:val="18"/>
        </w:rPr>
        <w:t>nezapočítávají</w:t>
      </w:r>
      <w:r w:rsidRPr="00590721">
        <w:rPr>
          <w:rFonts w:ascii="Arial" w:hAnsi="Arial" w:cs="Arial"/>
          <w:sz w:val="18"/>
          <w:szCs w:val="18"/>
        </w:rPr>
        <w:t xml:space="preserve"> do doby trvání</w:t>
      </w:r>
      <w:r w:rsidR="00922A05">
        <w:rPr>
          <w:rFonts w:ascii="Arial" w:hAnsi="Arial" w:cs="Arial"/>
          <w:sz w:val="18"/>
          <w:szCs w:val="18"/>
        </w:rPr>
        <w:t xml:space="preserve"> směny</w:t>
      </w:r>
      <w:r w:rsidR="00242F72">
        <w:rPr>
          <w:rFonts w:ascii="Arial" w:hAnsi="Arial" w:cs="Arial"/>
          <w:sz w:val="18"/>
          <w:szCs w:val="18"/>
        </w:rPr>
        <w:t xml:space="preserve"> v délce 30</w:t>
      </w:r>
      <w:r w:rsidR="0080236D">
        <w:rPr>
          <w:rFonts w:ascii="Arial" w:hAnsi="Arial" w:cs="Arial"/>
          <w:sz w:val="18"/>
          <w:szCs w:val="18"/>
        </w:rPr>
        <w:t xml:space="preserve"> minut nejpozději po 4,5 hodinách</w:t>
      </w:r>
    </w:p>
    <w:p w14:paraId="4BF22B22" w14:textId="77777777" w:rsidR="007E1D05" w:rsidRPr="00590721" w:rsidRDefault="007E1D05" w:rsidP="00590721">
      <w:pPr>
        <w:pStyle w:val="Zkladntext"/>
        <w:jc w:val="center"/>
        <w:rPr>
          <w:rFonts w:ascii="Arial" w:hAnsi="Arial" w:cs="Arial"/>
          <w:b/>
          <w:sz w:val="18"/>
          <w:szCs w:val="18"/>
        </w:rPr>
      </w:pPr>
      <w:r w:rsidRPr="00590721">
        <w:rPr>
          <w:rFonts w:ascii="Arial" w:hAnsi="Arial" w:cs="Arial"/>
          <w:b/>
          <w:sz w:val="18"/>
          <w:szCs w:val="18"/>
        </w:rPr>
        <w:t>Čl. V.</w:t>
      </w:r>
    </w:p>
    <w:p w14:paraId="246D84FB" w14:textId="77777777" w:rsidR="007E1D05" w:rsidRPr="00590721" w:rsidRDefault="00D7370F" w:rsidP="00590721">
      <w:pPr>
        <w:pStyle w:val="Zkladntext"/>
        <w:spacing w:after="120"/>
        <w:jc w:val="center"/>
        <w:rPr>
          <w:rFonts w:ascii="Arial" w:hAnsi="Arial" w:cs="Arial"/>
          <w:b/>
          <w:sz w:val="18"/>
          <w:szCs w:val="18"/>
        </w:rPr>
      </w:pPr>
      <w:r w:rsidRPr="00590721">
        <w:rPr>
          <w:rFonts w:ascii="Arial" w:hAnsi="Arial" w:cs="Arial"/>
          <w:b/>
          <w:sz w:val="18"/>
          <w:szCs w:val="18"/>
        </w:rPr>
        <w:t>Finanční úhrada a p</w:t>
      </w:r>
      <w:r w:rsidR="00F822B9" w:rsidRPr="00590721">
        <w:rPr>
          <w:rFonts w:ascii="Arial" w:hAnsi="Arial" w:cs="Arial"/>
          <w:b/>
          <w:sz w:val="18"/>
          <w:szCs w:val="18"/>
        </w:rPr>
        <w:t>latební podmínky</w:t>
      </w:r>
    </w:p>
    <w:p w14:paraId="18934B8E" w14:textId="77777777" w:rsidR="007E1D05" w:rsidRPr="00590721" w:rsidRDefault="007E1D05" w:rsidP="00590721">
      <w:pPr>
        <w:pStyle w:val="Zkladntext"/>
        <w:numPr>
          <w:ilvl w:val="0"/>
          <w:numId w:val="22"/>
        </w:numPr>
        <w:spacing w:after="120"/>
        <w:ind w:left="357" w:hanging="357"/>
        <w:rPr>
          <w:rFonts w:ascii="Arial" w:hAnsi="Arial" w:cs="Arial"/>
          <w:b/>
          <w:sz w:val="18"/>
          <w:szCs w:val="18"/>
        </w:rPr>
      </w:pPr>
      <w:r w:rsidRPr="00590721">
        <w:rPr>
          <w:rFonts w:ascii="Arial" w:hAnsi="Arial" w:cs="Arial"/>
          <w:sz w:val="18"/>
          <w:szCs w:val="18"/>
        </w:rPr>
        <w:t>Odměnu za produktivní činnost bude žákům namísto nemocnice poskytovat škola (o této skutečnosti je škola povinna žáky informovat), a to v souladu s obecně závaznými právními předpisy</w:t>
      </w:r>
      <w:r w:rsidR="001A223B">
        <w:rPr>
          <w:rFonts w:ascii="Arial" w:hAnsi="Arial" w:cs="Arial"/>
          <w:sz w:val="18"/>
          <w:szCs w:val="18"/>
        </w:rPr>
        <w:t xml:space="preserve"> (zejména pak v souladu s § </w:t>
      </w:r>
      <w:r w:rsidRPr="00590721">
        <w:rPr>
          <w:rFonts w:ascii="Arial" w:hAnsi="Arial" w:cs="Arial"/>
          <w:sz w:val="18"/>
          <w:szCs w:val="18"/>
        </w:rPr>
        <w:t>122 školského zákona).</w:t>
      </w:r>
    </w:p>
    <w:p w14:paraId="65C64D2B" w14:textId="77777777" w:rsidR="007E1D05" w:rsidRPr="00590721" w:rsidRDefault="007E1D05" w:rsidP="00590721">
      <w:pPr>
        <w:pStyle w:val="Zkladntext"/>
        <w:numPr>
          <w:ilvl w:val="0"/>
          <w:numId w:val="22"/>
        </w:numPr>
        <w:spacing w:after="120"/>
        <w:ind w:left="357" w:hanging="357"/>
        <w:rPr>
          <w:rFonts w:ascii="Arial" w:hAnsi="Arial" w:cs="Arial"/>
          <w:b/>
          <w:sz w:val="18"/>
          <w:szCs w:val="18"/>
        </w:rPr>
      </w:pPr>
      <w:r w:rsidRPr="00590721">
        <w:rPr>
          <w:rFonts w:ascii="Arial" w:hAnsi="Arial" w:cs="Arial"/>
          <w:sz w:val="18"/>
          <w:szCs w:val="18"/>
        </w:rPr>
        <w:t>Veškeré ostatní náklady, které vzniknou nemocnici při uskutečňován</w:t>
      </w:r>
      <w:r w:rsidR="00AC7253" w:rsidRPr="00590721">
        <w:rPr>
          <w:rFonts w:ascii="Arial" w:hAnsi="Arial" w:cs="Arial"/>
          <w:sz w:val="18"/>
          <w:szCs w:val="18"/>
        </w:rPr>
        <w:t>í praktického vyučování</w:t>
      </w:r>
      <w:r w:rsidR="008D2C19">
        <w:rPr>
          <w:rFonts w:ascii="Arial" w:hAnsi="Arial" w:cs="Arial"/>
          <w:sz w:val="18"/>
          <w:szCs w:val="18"/>
        </w:rPr>
        <w:t xml:space="preserve"> (zejména provozní náklady)</w:t>
      </w:r>
      <w:r w:rsidR="00AC7253" w:rsidRPr="00590721">
        <w:rPr>
          <w:rFonts w:ascii="Arial" w:hAnsi="Arial" w:cs="Arial"/>
          <w:sz w:val="18"/>
          <w:szCs w:val="18"/>
        </w:rPr>
        <w:t>, hradí nemocnice</w:t>
      </w:r>
      <w:r w:rsidRPr="00590721">
        <w:rPr>
          <w:rFonts w:ascii="Arial" w:hAnsi="Arial" w:cs="Arial"/>
          <w:sz w:val="18"/>
          <w:szCs w:val="18"/>
        </w:rPr>
        <w:t>, nestanoví-li tato smlouva jinak.</w:t>
      </w:r>
    </w:p>
    <w:p w14:paraId="038B4883" w14:textId="77777777" w:rsidR="00F822B9" w:rsidRPr="00590721" w:rsidRDefault="007E1D05" w:rsidP="00590721">
      <w:pPr>
        <w:pStyle w:val="Zkladntext"/>
        <w:numPr>
          <w:ilvl w:val="0"/>
          <w:numId w:val="22"/>
        </w:numPr>
        <w:spacing w:after="120"/>
        <w:ind w:left="357" w:hanging="357"/>
        <w:rPr>
          <w:rFonts w:ascii="Arial" w:hAnsi="Arial" w:cs="Arial"/>
          <w:b/>
          <w:sz w:val="18"/>
          <w:szCs w:val="18"/>
        </w:rPr>
      </w:pPr>
      <w:r w:rsidRPr="00590721">
        <w:rPr>
          <w:rFonts w:ascii="Arial" w:hAnsi="Arial" w:cs="Arial"/>
          <w:sz w:val="18"/>
          <w:szCs w:val="18"/>
        </w:rPr>
        <w:t xml:space="preserve">Nemocnice </w:t>
      </w:r>
      <w:r w:rsidR="00F822B9" w:rsidRPr="00590721">
        <w:rPr>
          <w:rFonts w:ascii="Arial" w:hAnsi="Arial" w:cs="Arial"/>
          <w:sz w:val="18"/>
          <w:szCs w:val="18"/>
        </w:rPr>
        <w:t>se zavazuje, že bude škole platit za práci odvedenou jejími žáky při praktickém vyučování uskutečňovaném v</w:t>
      </w:r>
      <w:r w:rsidR="001A223B">
        <w:rPr>
          <w:rFonts w:ascii="Arial" w:hAnsi="Arial" w:cs="Arial"/>
          <w:sz w:val="18"/>
          <w:szCs w:val="18"/>
        </w:rPr>
        <w:t> </w:t>
      </w:r>
      <w:r w:rsidR="00F822B9" w:rsidRPr="00590721">
        <w:rPr>
          <w:rFonts w:ascii="Arial" w:hAnsi="Arial" w:cs="Arial"/>
          <w:sz w:val="18"/>
          <w:szCs w:val="18"/>
        </w:rPr>
        <w:t>nemocnici</w:t>
      </w:r>
      <w:r w:rsidR="001A223B">
        <w:rPr>
          <w:rFonts w:ascii="Arial" w:hAnsi="Arial" w:cs="Arial"/>
          <w:sz w:val="18"/>
          <w:szCs w:val="18"/>
        </w:rPr>
        <w:t xml:space="preserve"> částku</w:t>
      </w:r>
      <w:r w:rsidR="00F822B9" w:rsidRPr="00590721">
        <w:rPr>
          <w:rFonts w:ascii="Arial" w:hAnsi="Arial" w:cs="Arial"/>
          <w:sz w:val="18"/>
          <w:szCs w:val="18"/>
        </w:rPr>
        <w:t>,</w:t>
      </w:r>
      <w:r w:rsidR="001A223B">
        <w:rPr>
          <w:rFonts w:ascii="Arial" w:hAnsi="Arial" w:cs="Arial"/>
          <w:sz w:val="18"/>
          <w:szCs w:val="18"/>
        </w:rPr>
        <w:t xml:space="preserve"> jejíž výše</w:t>
      </w:r>
      <w:r w:rsidR="00F822B9" w:rsidRPr="00590721">
        <w:rPr>
          <w:rFonts w:ascii="Arial" w:hAnsi="Arial" w:cs="Arial"/>
          <w:sz w:val="18"/>
          <w:szCs w:val="18"/>
        </w:rPr>
        <w:t xml:space="preserve"> se vypočte podle vzorce:</w:t>
      </w:r>
    </w:p>
    <w:p w14:paraId="11696D8F" w14:textId="77777777" w:rsidR="008E26DE" w:rsidRPr="00C03C89" w:rsidRDefault="00F822B9" w:rsidP="004D0362">
      <w:pPr>
        <w:pStyle w:val="Zkladntext"/>
        <w:spacing w:after="120"/>
        <w:ind w:left="357"/>
        <w:rPr>
          <w:rFonts w:ascii="Arial" w:hAnsi="Arial" w:cs="Arial"/>
          <w:i/>
          <w:sz w:val="18"/>
          <w:szCs w:val="18"/>
        </w:rPr>
      </w:pPr>
      <w:r w:rsidRPr="00C03C89">
        <w:rPr>
          <w:rFonts w:ascii="Arial" w:hAnsi="Arial" w:cs="Arial"/>
          <w:i/>
          <w:sz w:val="18"/>
          <w:szCs w:val="18"/>
        </w:rPr>
        <w:t xml:space="preserve">Částka = počet odpracovaných </w:t>
      </w:r>
      <w:r w:rsidR="008E26DE" w:rsidRPr="00C03C89">
        <w:rPr>
          <w:rFonts w:ascii="Arial" w:hAnsi="Arial" w:cs="Arial"/>
          <w:i/>
          <w:sz w:val="18"/>
          <w:szCs w:val="18"/>
        </w:rPr>
        <w:t>hodin žáka</w:t>
      </w:r>
      <w:r w:rsidRPr="00C03C89">
        <w:rPr>
          <w:rFonts w:ascii="Arial" w:hAnsi="Arial" w:cs="Arial"/>
          <w:i/>
          <w:sz w:val="18"/>
          <w:szCs w:val="18"/>
        </w:rPr>
        <w:t xml:space="preserve"> školy</w:t>
      </w:r>
      <w:r w:rsidR="004D0362" w:rsidRPr="00C03C89">
        <w:rPr>
          <w:rFonts w:ascii="Arial" w:hAnsi="Arial" w:cs="Arial"/>
          <w:i/>
          <w:sz w:val="18"/>
          <w:szCs w:val="18"/>
        </w:rPr>
        <w:t xml:space="preserve"> za kalendářní </w:t>
      </w:r>
      <w:proofErr w:type="gramStart"/>
      <w:r w:rsidR="004D0362" w:rsidRPr="00C03C89">
        <w:rPr>
          <w:rFonts w:ascii="Arial" w:hAnsi="Arial" w:cs="Arial"/>
          <w:i/>
          <w:sz w:val="18"/>
          <w:szCs w:val="18"/>
        </w:rPr>
        <w:t>měsíc</w:t>
      </w:r>
      <w:r w:rsidRPr="00C03C89">
        <w:rPr>
          <w:rFonts w:ascii="Arial" w:hAnsi="Arial" w:cs="Arial"/>
          <w:i/>
          <w:sz w:val="18"/>
          <w:szCs w:val="18"/>
        </w:rPr>
        <w:t xml:space="preserve">  x  sazba</w:t>
      </w:r>
      <w:proofErr w:type="gramEnd"/>
      <w:r w:rsidRPr="00C03C89">
        <w:rPr>
          <w:rFonts w:ascii="Arial" w:hAnsi="Arial" w:cs="Arial"/>
          <w:i/>
          <w:sz w:val="18"/>
          <w:szCs w:val="18"/>
        </w:rPr>
        <w:t xml:space="preserve"> za </w:t>
      </w:r>
      <w:r w:rsidR="00B74D14" w:rsidRPr="00C03C89">
        <w:rPr>
          <w:rFonts w:ascii="Arial" w:hAnsi="Arial" w:cs="Arial"/>
          <w:i/>
          <w:sz w:val="18"/>
          <w:szCs w:val="18"/>
        </w:rPr>
        <w:t>hodinu</w:t>
      </w:r>
      <w:r w:rsidR="004D0362" w:rsidRPr="00C03C89">
        <w:rPr>
          <w:rFonts w:ascii="Arial" w:hAnsi="Arial" w:cs="Arial"/>
          <w:i/>
          <w:sz w:val="18"/>
          <w:szCs w:val="18"/>
        </w:rPr>
        <w:t xml:space="preserve"> produktivní činnosti žáka</w:t>
      </w:r>
      <w:r w:rsidR="00B74D14" w:rsidRPr="00C03C89">
        <w:rPr>
          <w:rFonts w:ascii="Arial" w:hAnsi="Arial" w:cs="Arial"/>
          <w:i/>
          <w:sz w:val="18"/>
          <w:szCs w:val="18"/>
        </w:rPr>
        <w:t xml:space="preserve"> dle</w:t>
      </w:r>
      <w:r w:rsidR="007444EB" w:rsidRPr="00C03C89">
        <w:rPr>
          <w:rFonts w:ascii="Arial" w:hAnsi="Arial" w:cs="Arial"/>
          <w:i/>
          <w:sz w:val="18"/>
          <w:szCs w:val="18"/>
        </w:rPr>
        <w:t xml:space="preserve"> ročníku a</w:t>
      </w:r>
      <w:r w:rsidR="00B74D14" w:rsidRPr="00C03C89">
        <w:rPr>
          <w:rFonts w:ascii="Arial" w:hAnsi="Arial" w:cs="Arial"/>
          <w:i/>
          <w:sz w:val="18"/>
          <w:szCs w:val="18"/>
        </w:rPr>
        <w:t xml:space="preserve"> klasifikace</w:t>
      </w:r>
      <w:r w:rsidR="004D0362" w:rsidRPr="00C03C89">
        <w:rPr>
          <w:rFonts w:ascii="Arial" w:hAnsi="Arial" w:cs="Arial"/>
          <w:i/>
          <w:sz w:val="18"/>
          <w:szCs w:val="18"/>
        </w:rPr>
        <w:t xml:space="preserve">  +  poplatek za zpracování odměny za produktivní činnost žáka</w:t>
      </w:r>
      <w:r w:rsidR="008E26DE" w:rsidRPr="00C03C89">
        <w:rPr>
          <w:rFonts w:ascii="Arial" w:hAnsi="Arial" w:cs="Arial"/>
          <w:i/>
          <w:sz w:val="18"/>
          <w:szCs w:val="18"/>
        </w:rPr>
        <w:t xml:space="preserve"> ve výši 200</w:t>
      </w:r>
      <w:r w:rsidR="00B74D14" w:rsidRPr="00C03C89">
        <w:rPr>
          <w:rFonts w:ascii="Arial" w:hAnsi="Arial" w:cs="Arial"/>
          <w:i/>
          <w:sz w:val="18"/>
          <w:szCs w:val="18"/>
        </w:rPr>
        <w:t xml:space="preserve"> </w:t>
      </w:r>
      <w:r w:rsidR="008E26DE" w:rsidRPr="00C03C89">
        <w:rPr>
          <w:rFonts w:ascii="Arial" w:hAnsi="Arial" w:cs="Arial"/>
          <w:i/>
          <w:sz w:val="18"/>
          <w:szCs w:val="18"/>
        </w:rPr>
        <w:t>Kč</w:t>
      </w:r>
      <w:r w:rsidR="00B74D14" w:rsidRPr="00C03C89">
        <w:rPr>
          <w:rFonts w:ascii="Arial" w:hAnsi="Arial" w:cs="Arial"/>
          <w:i/>
          <w:sz w:val="18"/>
          <w:szCs w:val="18"/>
        </w:rPr>
        <w:t xml:space="preserve"> za kalendářní </w:t>
      </w:r>
      <w:r w:rsidR="008E26DE" w:rsidRPr="00C03C89">
        <w:rPr>
          <w:rFonts w:ascii="Arial" w:hAnsi="Arial" w:cs="Arial"/>
          <w:i/>
          <w:sz w:val="18"/>
          <w:szCs w:val="18"/>
        </w:rPr>
        <w:t>měsíc</w:t>
      </w:r>
      <w:r w:rsidR="00B74D14" w:rsidRPr="00C03C89">
        <w:rPr>
          <w:rFonts w:ascii="Arial" w:hAnsi="Arial" w:cs="Arial"/>
          <w:i/>
          <w:sz w:val="18"/>
          <w:szCs w:val="18"/>
        </w:rPr>
        <w:t>.</w:t>
      </w:r>
    </w:p>
    <w:p w14:paraId="149CC19F" w14:textId="4C2624F2" w:rsidR="00F822B9" w:rsidRPr="00C03C89" w:rsidRDefault="000A1330" w:rsidP="000E239D">
      <w:pPr>
        <w:numPr>
          <w:ilvl w:val="0"/>
          <w:numId w:val="22"/>
        </w:numPr>
        <w:jc w:val="both"/>
        <w:rPr>
          <w:rFonts w:ascii="Arial" w:hAnsi="Arial" w:cs="Arial"/>
          <w:snapToGrid w:val="0"/>
          <w:sz w:val="18"/>
          <w:szCs w:val="18"/>
        </w:rPr>
      </w:pPr>
      <w:r w:rsidRPr="00C03C89">
        <w:rPr>
          <w:rFonts w:ascii="Arial" w:hAnsi="Arial" w:cs="Arial"/>
          <w:snapToGrid w:val="0"/>
          <w:sz w:val="18"/>
          <w:szCs w:val="18"/>
        </w:rPr>
        <w:t>Sjednané sazby za hodinu produktivní činnosti</w:t>
      </w:r>
      <w:r w:rsidR="00F822B9" w:rsidRPr="00C03C89">
        <w:rPr>
          <w:rFonts w:ascii="Arial" w:hAnsi="Arial" w:cs="Arial"/>
          <w:snapToGrid w:val="0"/>
          <w:sz w:val="18"/>
          <w:szCs w:val="18"/>
        </w:rPr>
        <w:t xml:space="preserve"> žáka u </w:t>
      </w:r>
      <w:r w:rsidR="00F822B9" w:rsidRPr="00C03C89">
        <w:rPr>
          <w:rFonts w:ascii="Arial" w:hAnsi="Arial" w:cs="Arial"/>
          <w:sz w:val="18"/>
          <w:szCs w:val="18"/>
        </w:rPr>
        <w:t>denní f</w:t>
      </w:r>
      <w:r w:rsidRPr="00C03C89">
        <w:rPr>
          <w:rFonts w:ascii="Arial" w:hAnsi="Arial" w:cs="Arial"/>
          <w:sz w:val="18"/>
          <w:szCs w:val="18"/>
        </w:rPr>
        <w:t>ormy vzdělávání dle jednotlivých ročníků a klasifikace</w:t>
      </w:r>
      <w:r w:rsidR="001D5FC3" w:rsidRPr="00C03C89">
        <w:rPr>
          <w:rFonts w:ascii="Arial" w:hAnsi="Arial" w:cs="Arial"/>
          <w:sz w:val="18"/>
          <w:szCs w:val="18"/>
        </w:rPr>
        <w:t xml:space="preserve"> činí</w:t>
      </w:r>
      <w:r w:rsidR="00F822B9" w:rsidRPr="00C03C89">
        <w:rPr>
          <w:rFonts w:ascii="Arial" w:hAnsi="Arial" w:cs="Arial"/>
          <w:snapToGrid w:val="0"/>
          <w:sz w:val="18"/>
          <w:szCs w:val="18"/>
        </w:rPr>
        <w:t>:</w:t>
      </w:r>
    </w:p>
    <w:p w14:paraId="5CBCACDA" w14:textId="77777777" w:rsidR="00F822B9" w:rsidRPr="00590721" w:rsidRDefault="00F822B9" w:rsidP="00F822B9">
      <w:pPr>
        <w:rPr>
          <w:rFonts w:ascii="Arial" w:hAnsi="Arial" w:cs="Arial"/>
          <w:snapToGrid w:val="0"/>
          <w:sz w:val="18"/>
          <w:szCs w:val="18"/>
        </w:rPr>
      </w:pPr>
    </w:p>
    <w:p w14:paraId="4D401AF6" w14:textId="7F56D0EC" w:rsidR="00F822B9" w:rsidRDefault="00C03C89" w:rsidP="00590721">
      <w:pPr>
        <w:pStyle w:val="Zkladntext"/>
        <w:ind w:left="360"/>
        <w:rPr>
          <w:rFonts w:ascii="Arial" w:hAnsi="Arial" w:cs="Arial"/>
          <w:b/>
          <w:i/>
          <w:sz w:val="18"/>
          <w:szCs w:val="18"/>
        </w:rPr>
      </w:pPr>
      <w:r w:rsidRPr="00C03C89">
        <w:rPr>
          <w:noProof/>
        </w:rPr>
        <w:drawing>
          <wp:inline distT="0" distB="0" distL="0" distR="0" wp14:anchorId="164B0270" wp14:editId="1F7640D8">
            <wp:extent cx="5524500" cy="1162547"/>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333" cy="1170508"/>
                    </a:xfrm>
                    <a:prstGeom prst="rect">
                      <a:avLst/>
                    </a:prstGeom>
                    <a:noFill/>
                    <a:ln>
                      <a:noFill/>
                    </a:ln>
                  </pic:spPr>
                </pic:pic>
              </a:graphicData>
            </a:graphic>
          </wp:inline>
        </w:drawing>
      </w:r>
    </w:p>
    <w:p w14:paraId="2F571B32" w14:textId="77777777" w:rsidR="008E26DE" w:rsidRPr="00590721" w:rsidRDefault="008E26DE" w:rsidP="00590721">
      <w:pPr>
        <w:pStyle w:val="Zkladntext"/>
        <w:ind w:left="360"/>
        <w:rPr>
          <w:rFonts w:ascii="Arial" w:hAnsi="Arial" w:cs="Arial"/>
          <w:b/>
          <w:i/>
          <w:sz w:val="18"/>
          <w:szCs w:val="18"/>
        </w:rPr>
      </w:pPr>
    </w:p>
    <w:p w14:paraId="3BBB201C" w14:textId="14F5EEF1" w:rsidR="00F3502C" w:rsidRPr="00590721" w:rsidRDefault="00F3502C" w:rsidP="00590721">
      <w:pPr>
        <w:pStyle w:val="Zkladntext"/>
        <w:numPr>
          <w:ilvl w:val="0"/>
          <w:numId w:val="22"/>
        </w:numPr>
        <w:spacing w:after="120"/>
        <w:ind w:left="357" w:hanging="357"/>
        <w:rPr>
          <w:rFonts w:ascii="Arial" w:hAnsi="Arial" w:cs="Arial"/>
          <w:sz w:val="18"/>
          <w:szCs w:val="18"/>
        </w:rPr>
      </w:pPr>
      <w:r w:rsidRPr="00590721">
        <w:rPr>
          <w:rFonts w:ascii="Arial" w:hAnsi="Arial" w:cs="Arial"/>
          <w:sz w:val="18"/>
          <w:szCs w:val="18"/>
        </w:rPr>
        <w:t>Nemocnice se zavazuje hradit škole měsíčně částku ve výši stan</w:t>
      </w:r>
      <w:r w:rsidR="001A223B" w:rsidRPr="00AE2FFB">
        <w:rPr>
          <w:rFonts w:ascii="Arial" w:hAnsi="Arial" w:cs="Arial"/>
          <w:sz w:val="18"/>
          <w:szCs w:val="18"/>
        </w:rPr>
        <w:t>ovené/vypočtené dle odst. 3 a 4</w:t>
      </w:r>
      <w:r w:rsidRPr="00590721">
        <w:rPr>
          <w:rFonts w:ascii="Arial" w:hAnsi="Arial" w:cs="Arial"/>
          <w:sz w:val="18"/>
          <w:szCs w:val="18"/>
        </w:rPr>
        <w:t xml:space="preserve"> tohoto článku</w:t>
      </w:r>
      <w:r w:rsidR="00D96907" w:rsidRPr="00AE2FFB">
        <w:rPr>
          <w:rFonts w:ascii="Arial" w:hAnsi="Arial" w:cs="Arial"/>
          <w:sz w:val="18"/>
          <w:szCs w:val="18"/>
        </w:rPr>
        <w:t xml:space="preserve"> (dále jen „</w:t>
      </w:r>
      <w:r w:rsidR="00D96907" w:rsidRPr="00590721">
        <w:rPr>
          <w:rFonts w:ascii="Arial" w:hAnsi="Arial" w:cs="Arial"/>
          <w:b/>
          <w:sz w:val="18"/>
          <w:szCs w:val="18"/>
        </w:rPr>
        <w:t>částka</w:t>
      </w:r>
      <w:r w:rsidR="00D96907" w:rsidRPr="00AE2FFB">
        <w:rPr>
          <w:rFonts w:ascii="Arial" w:hAnsi="Arial" w:cs="Arial"/>
          <w:sz w:val="18"/>
          <w:szCs w:val="18"/>
        </w:rPr>
        <w:t xml:space="preserve">“). </w:t>
      </w:r>
      <w:r w:rsidR="00D96907" w:rsidRPr="00590721">
        <w:rPr>
          <w:rFonts w:ascii="Arial" w:hAnsi="Arial" w:cs="Arial"/>
          <w:sz w:val="18"/>
          <w:szCs w:val="18"/>
        </w:rPr>
        <w:t xml:space="preserve">Částka bude nemocnici účtována na základě daňových dokladů (faktur) </w:t>
      </w:r>
      <w:r w:rsidR="00D96907" w:rsidRPr="008E26DE">
        <w:rPr>
          <w:rFonts w:ascii="Arial" w:hAnsi="Arial" w:cs="Arial"/>
          <w:sz w:val="18"/>
          <w:szCs w:val="18"/>
        </w:rPr>
        <w:t xml:space="preserve">vystavených </w:t>
      </w:r>
      <w:r w:rsidR="00D96907" w:rsidRPr="008E26DE">
        <w:rPr>
          <w:rFonts w:ascii="Arial" w:hAnsi="Arial" w:cs="Arial"/>
          <w:sz w:val="18"/>
          <w:szCs w:val="18"/>
        </w:rPr>
        <w:lastRenderedPageBreak/>
        <w:t xml:space="preserve">školou za příslušný kalendářní měsíc. Právo </w:t>
      </w:r>
      <w:r w:rsidR="00AE2FFB" w:rsidRPr="008E26DE">
        <w:rPr>
          <w:rFonts w:ascii="Arial" w:hAnsi="Arial" w:cs="Arial"/>
          <w:sz w:val="18"/>
          <w:szCs w:val="18"/>
        </w:rPr>
        <w:t>školy</w:t>
      </w:r>
      <w:r w:rsidR="00D96907" w:rsidRPr="008E26DE">
        <w:rPr>
          <w:rFonts w:ascii="Arial" w:hAnsi="Arial" w:cs="Arial"/>
          <w:sz w:val="18"/>
          <w:szCs w:val="18"/>
        </w:rPr>
        <w:t xml:space="preserve"> fakturovat </w:t>
      </w:r>
      <w:r w:rsidR="00AE2FFB" w:rsidRPr="008E26DE">
        <w:rPr>
          <w:rFonts w:ascii="Arial" w:hAnsi="Arial" w:cs="Arial"/>
          <w:sz w:val="18"/>
          <w:szCs w:val="18"/>
        </w:rPr>
        <w:t>částku</w:t>
      </w:r>
      <w:r w:rsidR="00D96907" w:rsidRPr="008E26DE">
        <w:rPr>
          <w:rFonts w:ascii="Arial" w:hAnsi="Arial" w:cs="Arial"/>
          <w:sz w:val="18"/>
          <w:szCs w:val="18"/>
        </w:rPr>
        <w:t xml:space="preserve"> vzniká </w:t>
      </w:r>
      <w:r w:rsidR="00C03C89">
        <w:rPr>
          <w:rFonts w:ascii="Arial" w:hAnsi="Arial" w:cs="Arial"/>
          <w:sz w:val="18"/>
          <w:szCs w:val="18"/>
        </w:rPr>
        <w:t>evidence odborného výcviku</w:t>
      </w:r>
      <w:r w:rsidR="008C7EA6" w:rsidRPr="008E26DE">
        <w:rPr>
          <w:rFonts w:ascii="Arial" w:hAnsi="Arial" w:cs="Arial"/>
          <w:sz w:val="18"/>
          <w:szCs w:val="18"/>
        </w:rPr>
        <w:t xml:space="preserve"> (</w:t>
      </w:r>
      <w:r w:rsidR="00C03C89">
        <w:rPr>
          <w:rFonts w:ascii="Arial" w:hAnsi="Arial" w:cs="Arial"/>
          <w:sz w:val="18"/>
          <w:szCs w:val="18"/>
        </w:rPr>
        <w:t>evidence</w:t>
      </w:r>
      <w:r w:rsidR="008C7EA6" w:rsidRPr="008E26DE">
        <w:rPr>
          <w:rFonts w:ascii="Arial" w:hAnsi="Arial" w:cs="Arial"/>
          <w:sz w:val="18"/>
          <w:szCs w:val="18"/>
        </w:rPr>
        <w:t xml:space="preserve"> všech skutečně odpracovaných </w:t>
      </w:r>
      <w:r w:rsidR="008C7EA6" w:rsidRPr="00C03C89">
        <w:rPr>
          <w:rFonts w:ascii="Arial" w:hAnsi="Arial" w:cs="Arial"/>
          <w:sz w:val="18"/>
          <w:szCs w:val="18"/>
        </w:rPr>
        <w:t>směn</w:t>
      </w:r>
      <w:r w:rsidR="00C85C82" w:rsidRPr="00C03C89">
        <w:rPr>
          <w:rFonts w:ascii="Arial" w:hAnsi="Arial" w:cs="Arial"/>
          <w:sz w:val="18"/>
          <w:szCs w:val="18"/>
        </w:rPr>
        <w:t>/hodin</w:t>
      </w:r>
      <w:r w:rsidR="008C7EA6" w:rsidRPr="008E26DE">
        <w:rPr>
          <w:rFonts w:ascii="Arial" w:hAnsi="Arial" w:cs="Arial"/>
          <w:sz w:val="18"/>
          <w:szCs w:val="18"/>
        </w:rPr>
        <w:t xml:space="preserve"> za příslušný kalendářní měsíc)</w:t>
      </w:r>
      <w:r w:rsidR="00D96907" w:rsidRPr="008E26DE">
        <w:rPr>
          <w:rFonts w:ascii="Arial" w:hAnsi="Arial" w:cs="Arial"/>
          <w:sz w:val="18"/>
          <w:szCs w:val="18"/>
        </w:rPr>
        <w:t xml:space="preserve"> </w:t>
      </w:r>
      <w:r w:rsidR="00AE2FFB" w:rsidRPr="008E26DE">
        <w:rPr>
          <w:rFonts w:ascii="Arial" w:hAnsi="Arial" w:cs="Arial"/>
          <w:sz w:val="18"/>
          <w:szCs w:val="18"/>
        </w:rPr>
        <w:t>nemocnicí</w:t>
      </w:r>
      <w:r w:rsidR="00D96907" w:rsidRPr="008E26DE">
        <w:rPr>
          <w:rFonts w:ascii="Arial" w:hAnsi="Arial" w:cs="Arial"/>
          <w:sz w:val="18"/>
          <w:szCs w:val="18"/>
        </w:rPr>
        <w:t>.</w:t>
      </w:r>
      <w:r w:rsidR="00D96907" w:rsidRPr="00590721">
        <w:rPr>
          <w:rFonts w:ascii="Arial" w:hAnsi="Arial" w:cs="Arial"/>
          <w:sz w:val="18"/>
          <w:szCs w:val="18"/>
        </w:rPr>
        <w:t xml:space="preserve"> </w:t>
      </w:r>
      <w:r w:rsidR="00FE7276">
        <w:rPr>
          <w:rFonts w:ascii="Arial" w:hAnsi="Arial" w:cs="Arial"/>
          <w:sz w:val="18"/>
          <w:szCs w:val="18"/>
        </w:rPr>
        <w:t>Č</w:t>
      </w:r>
      <w:r w:rsidR="00AE2FFB" w:rsidRPr="00590721">
        <w:rPr>
          <w:rFonts w:ascii="Arial" w:hAnsi="Arial" w:cs="Arial"/>
          <w:sz w:val="18"/>
          <w:szCs w:val="18"/>
        </w:rPr>
        <w:t>ástka</w:t>
      </w:r>
      <w:r w:rsidR="00D96907" w:rsidRPr="00590721">
        <w:rPr>
          <w:rFonts w:ascii="Arial" w:hAnsi="Arial" w:cs="Arial"/>
          <w:sz w:val="18"/>
          <w:szCs w:val="18"/>
        </w:rPr>
        <w:t xml:space="preserve"> je splatná ve lhůtě </w:t>
      </w:r>
      <w:r w:rsidR="00D96907" w:rsidRPr="00590721">
        <w:rPr>
          <w:rFonts w:ascii="Arial" w:hAnsi="Arial" w:cs="Arial"/>
          <w:b/>
          <w:sz w:val="18"/>
          <w:szCs w:val="18"/>
        </w:rPr>
        <w:t>15 (patnáct) dní</w:t>
      </w:r>
      <w:r w:rsidR="00D96907" w:rsidRPr="00590721">
        <w:rPr>
          <w:rFonts w:ascii="Arial" w:hAnsi="Arial" w:cs="Arial"/>
          <w:sz w:val="18"/>
          <w:szCs w:val="18"/>
        </w:rPr>
        <w:t xml:space="preserve"> ode dne doručení daňového dokladu (faktury) </w:t>
      </w:r>
      <w:r w:rsidR="00AE2FFB" w:rsidRPr="00590721">
        <w:rPr>
          <w:rFonts w:ascii="Arial" w:hAnsi="Arial" w:cs="Arial"/>
          <w:sz w:val="18"/>
          <w:szCs w:val="18"/>
        </w:rPr>
        <w:t>nemocnic</w:t>
      </w:r>
      <w:r w:rsidR="002711FE">
        <w:rPr>
          <w:rFonts w:ascii="Arial" w:hAnsi="Arial" w:cs="Arial"/>
          <w:sz w:val="18"/>
          <w:szCs w:val="18"/>
        </w:rPr>
        <w:t>i</w:t>
      </w:r>
    </w:p>
    <w:p w14:paraId="14CBAEF0" w14:textId="77777777" w:rsidR="00063362" w:rsidRPr="00590721" w:rsidRDefault="00AE2FFB" w:rsidP="00590721">
      <w:pPr>
        <w:pStyle w:val="Default"/>
        <w:numPr>
          <w:ilvl w:val="0"/>
          <w:numId w:val="22"/>
        </w:numPr>
        <w:spacing w:after="240"/>
        <w:ind w:left="357" w:hanging="357"/>
        <w:jc w:val="both"/>
        <w:rPr>
          <w:rFonts w:ascii="Arial" w:hAnsi="Arial" w:cs="Arial"/>
          <w:sz w:val="18"/>
          <w:szCs w:val="18"/>
        </w:rPr>
      </w:pPr>
      <w:r w:rsidRPr="00590721">
        <w:rPr>
          <w:rFonts w:ascii="Arial" w:hAnsi="Arial" w:cs="Arial"/>
          <w:sz w:val="18"/>
          <w:szCs w:val="18"/>
        </w:rPr>
        <w:t xml:space="preserve">Platba faktur probíhá vždy bezhotovostním převodem na účet </w:t>
      </w:r>
      <w:r>
        <w:rPr>
          <w:rFonts w:ascii="Arial" w:hAnsi="Arial" w:cs="Arial"/>
          <w:sz w:val="18"/>
          <w:szCs w:val="18"/>
        </w:rPr>
        <w:t>školy</w:t>
      </w:r>
      <w:r w:rsidRPr="00590721">
        <w:rPr>
          <w:rFonts w:ascii="Arial" w:hAnsi="Arial" w:cs="Arial"/>
          <w:sz w:val="18"/>
          <w:szCs w:val="18"/>
        </w:rPr>
        <w:t xml:space="preserve"> uvedený v hlavičce této smlouvy.</w:t>
      </w:r>
      <w:r w:rsidRPr="00590721">
        <w:rPr>
          <w:rFonts w:ascii="Arial" w:hAnsi="Arial" w:cs="Arial"/>
          <w:color w:val="auto"/>
          <w:sz w:val="18"/>
          <w:szCs w:val="18"/>
        </w:rPr>
        <w:t xml:space="preserve"> </w:t>
      </w:r>
      <w:r w:rsidRPr="00590721">
        <w:rPr>
          <w:rFonts w:ascii="Arial" w:hAnsi="Arial" w:cs="Arial"/>
          <w:sz w:val="18"/>
          <w:szCs w:val="18"/>
        </w:rPr>
        <w:t xml:space="preserve">Poskytovatel se zavazuje zaslat daňový doklad (fakturu) na emailovou adresu nemocnice </w:t>
      </w:r>
      <w:hyperlink r:id="rId9" w:tgtFrame="_blank" w:history="1">
        <w:r w:rsidRPr="00590721">
          <w:rPr>
            <w:rStyle w:val="Hypertextovodkaz"/>
            <w:rFonts w:ascii="Arial" w:hAnsi="Arial" w:cs="Arial"/>
            <w:b/>
            <w:bCs/>
            <w:color w:val="auto"/>
            <w:sz w:val="18"/>
            <w:szCs w:val="18"/>
          </w:rPr>
          <w:t>faktury@homolka.cz</w:t>
        </w:r>
      </w:hyperlink>
      <w:r w:rsidRPr="00590721">
        <w:rPr>
          <w:rFonts w:ascii="Arial" w:hAnsi="Arial" w:cs="Arial"/>
          <w:sz w:val="18"/>
          <w:szCs w:val="18"/>
        </w:rPr>
        <w:t>.</w:t>
      </w:r>
      <w:r w:rsidR="00063362" w:rsidRPr="00590721">
        <w:rPr>
          <w:rFonts w:ascii="Arial" w:hAnsi="Arial" w:cs="Arial"/>
          <w:color w:val="auto"/>
          <w:sz w:val="18"/>
          <w:szCs w:val="18"/>
        </w:rPr>
        <w:t xml:space="preserve"> </w:t>
      </w:r>
      <w:r w:rsidR="00063362" w:rsidRPr="00590721">
        <w:rPr>
          <w:rFonts w:ascii="Arial" w:hAnsi="Arial" w:cs="Arial"/>
          <w:sz w:val="18"/>
          <w:szCs w:val="18"/>
        </w:rPr>
        <w:t>Účetní daňové doklady (faktury) musejí obsahovat náležitosti stanovené příslušnými právními předpisy, a to zejména zákonem č. 235/2004 Sb., o dani z přidané hodnoty, ve znění platném k datu uskutečnění zdanitelného plnění a zákonem č. 563/1991 Sb., o účetnictví ve znění platném k témuž datu.</w:t>
      </w:r>
    </w:p>
    <w:p w14:paraId="6502DBB7" w14:textId="77777777" w:rsidR="00063362" w:rsidRPr="00590721" w:rsidRDefault="00063362" w:rsidP="00590721">
      <w:pPr>
        <w:pStyle w:val="Default"/>
        <w:jc w:val="center"/>
        <w:rPr>
          <w:rFonts w:ascii="Arial" w:hAnsi="Arial" w:cs="Arial"/>
          <w:b/>
          <w:sz w:val="18"/>
          <w:szCs w:val="18"/>
        </w:rPr>
      </w:pPr>
      <w:r w:rsidRPr="00590721">
        <w:rPr>
          <w:rFonts w:ascii="Arial" w:hAnsi="Arial" w:cs="Arial"/>
          <w:b/>
          <w:color w:val="auto"/>
          <w:sz w:val="18"/>
          <w:szCs w:val="18"/>
        </w:rPr>
        <w:t>Čl. VI.</w:t>
      </w:r>
    </w:p>
    <w:p w14:paraId="39B3F3F7" w14:textId="77777777" w:rsidR="00063362" w:rsidRPr="00590721" w:rsidRDefault="00523A67" w:rsidP="00590721">
      <w:pPr>
        <w:pStyle w:val="Default"/>
        <w:spacing w:after="120"/>
        <w:jc w:val="center"/>
        <w:rPr>
          <w:rFonts w:ascii="Arial" w:hAnsi="Arial" w:cs="Arial"/>
          <w:b/>
          <w:sz w:val="18"/>
          <w:szCs w:val="18"/>
        </w:rPr>
      </w:pPr>
      <w:r w:rsidRPr="00590721">
        <w:rPr>
          <w:rFonts w:ascii="Arial" w:hAnsi="Arial" w:cs="Arial"/>
          <w:b/>
          <w:color w:val="auto"/>
          <w:sz w:val="18"/>
          <w:szCs w:val="18"/>
        </w:rPr>
        <w:t>Bezpečnost a ochrana zdraví při práci</w:t>
      </w:r>
    </w:p>
    <w:p w14:paraId="47A32791" w14:textId="77777777" w:rsidR="001F32C5" w:rsidRPr="00590721" w:rsidRDefault="00041688" w:rsidP="00590721">
      <w:pPr>
        <w:pStyle w:val="Zkladntext"/>
        <w:numPr>
          <w:ilvl w:val="0"/>
          <w:numId w:val="24"/>
        </w:numPr>
        <w:spacing w:after="120"/>
        <w:ind w:left="357" w:hanging="357"/>
        <w:rPr>
          <w:rFonts w:ascii="Arial" w:hAnsi="Arial" w:cs="Arial"/>
          <w:sz w:val="18"/>
          <w:szCs w:val="18"/>
        </w:rPr>
      </w:pPr>
      <w:r w:rsidRPr="00590721">
        <w:rPr>
          <w:rFonts w:ascii="Arial" w:hAnsi="Arial" w:cs="Arial"/>
          <w:sz w:val="18"/>
          <w:szCs w:val="18"/>
        </w:rPr>
        <w:t>Nemocnice bere na vědomí, že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 a zavazuje se tyto předpisy dodržovat, tj. např. poskytovat žákům zákoníkem práce stanovenou přestávku v práci.</w:t>
      </w:r>
    </w:p>
    <w:p w14:paraId="5931C189" w14:textId="77777777" w:rsidR="00041688" w:rsidRPr="00590721" w:rsidRDefault="00523A67" w:rsidP="00590721">
      <w:pPr>
        <w:pStyle w:val="Zkladntext"/>
        <w:numPr>
          <w:ilvl w:val="0"/>
          <w:numId w:val="24"/>
        </w:numPr>
        <w:spacing w:after="120"/>
        <w:ind w:left="357" w:hanging="357"/>
        <w:rPr>
          <w:rFonts w:ascii="Arial" w:hAnsi="Arial" w:cs="Arial"/>
          <w:sz w:val="18"/>
          <w:szCs w:val="18"/>
        </w:rPr>
      </w:pPr>
      <w:r w:rsidRPr="00590721">
        <w:rPr>
          <w:rFonts w:ascii="Arial" w:hAnsi="Arial" w:cs="Arial"/>
          <w:sz w:val="18"/>
          <w:szCs w:val="18"/>
        </w:rPr>
        <w:t>Nemocnice</w:t>
      </w:r>
      <w:r w:rsidR="00377E49" w:rsidRPr="00590721">
        <w:rPr>
          <w:rFonts w:ascii="Arial" w:hAnsi="Arial" w:cs="Arial"/>
          <w:sz w:val="18"/>
          <w:szCs w:val="18"/>
        </w:rPr>
        <w:t xml:space="preserve"> </w:t>
      </w:r>
      <w:r w:rsidR="00611E92" w:rsidRPr="00590721">
        <w:rPr>
          <w:rFonts w:ascii="Arial" w:hAnsi="Arial" w:cs="Arial"/>
          <w:sz w:val="18"/>
          <w:szCs w:val="18"/>
        </w:rPr>
        <w:t xml:space="preserve">prokazatelně </w:t>
      </w:r>
      <w:r w:rsidR="00377E49" w:rsidRPr="00590721">
        <w:rPr>
          <w:rFonts w:ascii="Arial" w:hAnsi="Arial" w:cs="Arial"/>
          <w:sz w:val="18"/>
          <w:szCs w:val="18"/>
        </w:rPr>
        <w:t xml:space="preserve">zajistí ve spolupráci se školou proškolení žáků a zaměstnanců školy </w:t>
      </w:r>
      <w:r w:rsidR="00B5226A">
        <w:rPr>
          <w:rFonts w:ascii="Arial" w:hAnsi="Arial" w:cs="Arial"/>
          <w:sz w:val="18"/>
          <w:szCs w:val="18"/>
        </w:rPr>
        <w:t>o</w:t>
      </w:r>
      <w:r w:rsidR="00377E49" w:rsidRPr="00590721">
        <w:rPr>
          <w:rFonts w:ascii="Arial" w:hAnsi="Arial" w:cs="Arial"/>
          <w:sz w:val="18"/>
          <w:szCs w:val="18"/>
        </w:rPr>
        <w:t xml:space="preserve"> </w:t>
      </w:r>
      <w:r w:rsidR="00B5226A">
        <w:rPr>
          <w:rFonts w:ascii="Arial" w:hAnsi="Arial" w:cs="Arial"/>
          <w:sz w:val="18"/>
          <w:szCs w:val="18"/>
        </w:rPr>
        <w:t>předpisech bezpečnosti a ochrany zdraví při práci a</w:t>
      </w:r>
      <w:r w:rsidR="00136651" w:rsidRPr="00590721">
        <w:rPr>
          <w:rFonts w:ascii="Arial" w:hAnsi="Arial" w:cs="Arial"/>
          <w:sz w:val="18"/>
          <w:szCs w:val="18"/>
        </w:rPr>
        <w:t xml:space="preserve"> požární ochrany</w:t>
      </w:r>
      <w:r w:rsidR="00B5226A">
        <w:rPr>
          <w:rFonts w:ascii="Arial" w:hAnsi="Arial" w:cs="Arial"/>
          <w:sz w:val="18"/>
          <w:szCs w:val="18"/>
        </w:rPr>
        <w:t xml:space="preserve"> a o hygienických předpisech,</w:t>
      </w:r>
      <w:r w:rsidR="00377E49" w:rsidRPr="00590721">
        <w:rPr>
          <w:rFonts w:ascii="Arial" w:hAnsi="Arial" w:cs="Arial"/>
          <w:sz w:val="18"/>
          <w:szCs w:val="18"/>
        </w:rPr>
        <w:t xml:space="preserve"> jakož i seznámení s riziky možného ohrožení zdraví žáků i zaměstnanců školy ve vztahu k vykonávaným činnostem na k</w:t>
      </w:r>
      <w:r w:rsidR="00BE2D3B" w:rsidRPr="00590721">
        <w:rPr>
          <w:rFonts w:ascii="Arial" w:hAnsi="Arial" w:cs="Arial"/>
          <w:sz w:val="18"/>
          <w:szCs w:val="18"/>
        </w:rPr>
        <w:t xml:space="preserve">onkrétních pracovištích </w:t>
      </w:r>
      <w:r w:rsidR="00041688" w:rsidRPr="00590721">
        <w:rPr>
          <w:rFonts w:ascii="Arial" w:hAnsi="Arial" w:cs="Arial"/>
          <w:sz w:val="18"/>
          <w:szCs w:val="18"/>
        </w:rPr>
        <w:t>nemocnice</w:t>
      </w:r>
      <w:r w:rsidR="00BE2D3B" w:rsidRPr="00590721">
        <w:rPr>
          <w:rFonts w:ascii="Arial" w:hAnsi="Arial" w:cs="Arial"/>
          <w:sz w:val="18"/>
          <w:szCs w:val="18"/>
        </w:rPr>
        <w:t>.</w:t>
      </w:r>
      <w:r w:rsidR="0069691A" w:rsidRPr="00590721">
        <w:rPr>
          <w:rFonts w:ascii="Arial" w:hAnsi="Arial" w:cs="Arial"/>
          <w:sz w:val="18"/>
          <w:szCs w:val="18"/>
        </w:rPr>
        <w:t xml:space="preserve"> Toto proškolení </w:t>
      </w:r>
      <w:r w:rsidR="0084436A" w:rsidRPr="00590721">
        <w:rPr>
          <w:rFonts w:ascii="Arial" w:hAnsi="Arial" w:cs="Arial"/>
          <w:sz w:val="18"/>
          <w:szCs w:val="18"/>
        </w:rPr>
        <w:t xml:space="preserve">proběhne před zahájením praktického vyučování a </w:t>
      </w:r>
      <w:r w:rsidRPr="00590721">
        <w:rPr>
          <w:rFonts w:ascii="Arial" w:hAnsi="Arial" w:cs="Arial"/>
          <w:sz w:val="18"/>
          <w:szCs w:val="18"/>
        </w:rPr>
        <w:t>žák</w:t>
      </w:r>
      <w:r w:rsidR="0084436A" w:rsidRPr="00590721">
        <w:rPr>
          <w:rFonts w:ascii="Arial" w:hAnsi="Arial" w:cs="Arial"/>
          <w:sz w:val="18"/>
          <w:szCs w:val="18"/>
        </w:rPr>
        <w:t xml:space="preserve"> ho potvrdí svým</w:t>
      </w:r>
      <w:r w:rsidR="0069691A" w:rsidRPr="00590721">
        <w:rPr>
          <w:rFonts w:ascii="Arial" w:hAnsi="Arial" w:cs="Arial"/>
          <w:sz w:val="18"/>
          <w:szCs w:val="18"/>
        </w:rPr>
        <w:t xml:space="preserve"> podpise</w:t>
      </w:r>
      <w:r w:rsidR="0084436A" w:rsidRPr="00590721">
        <w:rPr>
          <w:rFonts w:ascii="Arial" w:hAnsi="Arial" w:cs="Arial"/>
          <w:sz w:val="18"/>
          <w:szCs w:val="18"/>
        </w:rPr>
        <w:t>m</w:t>
      </w:r>
      <w:r w:rsidR="0069691A" w:rsidRPr="00590721">
        <w:rPr>
          <w:rFonts w:ascii="Arial" w:hAnsi="Arial" w:cs="Arial"/>
          <w:sz w:val="18"/>
          <w:szCs w:val="18"/>
        </w:rPr>
        <w:t xml:space="preserve">. </w:t>
      </w:r>
      <w:r w:rsidRPr="00590721">
        <w:rPr>
          <w:rFonts w:ascii="Arial" w:hAnsi="Arial" w:cs="Arial"/>
          <w:sz w:val="18"/>
          <w:szCs w:val="18"/>
        </w:rPr>
        <w:t>Žák</w:t>
      </w:r>
      <w:r w:rsidR="0069691A" w:rsidRPr="00590721">
        <w:rPr>
          <w:rFonts w:ascii="Arial" w:hAnsi="Arial" w:cs="Arial"/>
          <w:sz w:val="18"/>
          <w:szCs w:val="18"/>
        </w:rPr>
        <w:t xml:space="preserve"> rovněž svým podpisem potvrdí </w:t>
      </w:r>
      <w:r w:rsidR="0084436A" w:rsidRPr="00590721">
        <w:rPr>
          <w:rFonts w:ascii="Arial" w:hAnsi="Arial" w:cs="Arial"/>
          <w:sz w:val="18"/>
          <w:szCs w:val="18"/>
        </w:rPr>
        <w:t>formulář</w:t>
      </w:r>
      <w:r w:rsidR="00041688" w:rsidRPr="00590721">
        <w:rPr>
          <w:rFonts w:ascii="Arial" w:hAnsi="Arial" w:cs="Arial"/>
          <w:sz w:val="18"/>
          <w:szCs w:val="18"/>
        </w:rPr>
        <w:t xml:space="preserve"> -</w:t>
      </w:r>
      <w:r w:rsidR="0084436A" w:rsidRPr="00590721">
        <w:rPr>
          <w:rFonts w:ascii="Arial" w:hAnsi="Arial" w:cs="Arial"/>
          <w:sz w:val="18"/>
          <w:szCs w:val="18"/>
        </w:rPr>
        <w:t xml:space="preserve"> </w:t>
      </w:r>
      <w:r w:rsidR="0069691A" w:rsidRPr="00590721">
        <w:rPr>
          <w:rFonts w:ascii="Arial" w:hAnsi="Arial" w:cs="Arial"/>
          <w:sz w:val="18"/>
          <w:szCs w:val="18"/>
        </w:rPr>
        <w:t>Prohlášení</w:t>
      </w:r>
      <w:r w:rsidR="0084436A" w:rsidRPr="00590721">
        <w:rPr>
          <w:rFonts w:ascii="Arial" w:hAnsi="Arial" w:cs="Arial"/>
          <w:sz w:val="18"/>
          <w:szCs w:val="18"/>
        </w:rPr>
        <w:t>,</w:t>
      </w:r>
      <w:r w:rsidRPr="00590721">
        <w:rPr>
          <w:rFonts w:ascii="Arial" w:hAnsi="Arial" w:cs="Arial"/>
          <w:sz w:val="18"/>
          <w:szCs w:val="18"/>
        </w:rPr>
        <w:t xml:space="preserve"> </w:t>
      </w:r>
      <w:r w:rsidR="006D7A47" w:rsidRPr="00590721">
        <w:rPr>
          <w:rFonts w:ascii="Arial" w:hAnsi="Arial" w:cs="Arial"/>
          <w:sz w:val="18"/>
          <w:szCs w:val="18"/>
        </w:rPr>
        <w:t>jehož vzor</w:t>
      </w:r>
      <w:r w:rsidRPr="00590721">
        <w:rPr>
          <w:rFonts w:ascii="Arial" w:hAnsi="Arial" w:cs="Arial"/>
          <w:sz w:val="18"/>
          <w:szCs w:val="18"/>
        </w:rPr>
        <w:t xml:space="preserve"> tvoří </w:t>
      </w:r>
      <w:r w:rsidRPr="00590721">
        <w:rPr>
          <w:rFonts w:ascii="Arial" w:hAnsi="Arial" w:cs="Arial"/>
          <w:i/>
          <w:sz w:val="18"/>
          <w:szCs w:val="18"/>
          <w:u w:val="single"/>
        </w:rPr>
        <w:t xml:space="preserve">přílohu č. </w:t>
      </w:r>
      <w:r w:rsidR="006D7A47" w:rsidRPr="00590721">
        <w:rPr>
          <w:rFonts w:ascii="Arial" w:hAnsi="Arial" w:cs="Arial"/>
          <w:i/>
          <w:sz w:val="18"/>
          <w:szCs w:val="18"/>
          <w:u w:val="single"/>
        </w:rPr>
        <w:t>2</w:t>
      </w:r>
      <w:r w:rsidR="00332255">
        <w:rPr>
          <w:rFonts w:ascii="Arial" w:hAnsi="Arial" w:cs="Arial"/>
          <w:sz w:val="18"/>
          <w:szCs w:val="18"/>
        </w:rPr>
        <w:t xml:space="preserve"> této smlouvy</w:t>
      </w:r>
      <w:r w:rsidR="0084436A" w:rsidRPr="00590721">
        <w:rPr>
          <w:rFonts w:ascii="Arial" w:hAnsi="Arial" w:cs="Arial"/>
          <w:sz w:val="18"/>
          <w:szCs w:val="18"/>
        </w:rPr>
        <w:t xml:space="preserve">. </w:t>
      </w:r>
    </w:p>
    <w:p w14:paraId="64DA9922" w14:textId="77777777" w:rsidR="001F32C5" w:rsidRPr="00590721" w:rsidRDefault="00377E49" w:rsidP="00590721">
      <w:pPr>
        <w:pStyle w:val="Zkladntext"/>
        <w:numPr>
          <w:ilvl w:val="0"/>
          <w:numId w:val="24"/>
        </w:numPr>
        <w:spacing w:after="120"/>
        <w:ind w:left="357" w:hanging="357"/>
        <w:rPr>
          <w:rFonts w:ascii="Arial" w:hAnsi="Arial" w:cs="Arial"/>
          <w:sz w:val="18"/>
          <w:szCs w:val="18"/>
        </w:rPr>
      </w:pPr>
      <w:r w:rsidRPr="00590721">
        <w:rPr>
          <w:rFonts w:ascii="Arial" w:hAnsi="Arial" w:cs="Arial"/>
          <w:sz w:val="18"/>
          <w:szCs w:val="18"/>
        </w:rPr>
        <w:t>Pokud to druh vykonávané práce</w:t>
      </w:r>
      <w:r w:rsidR="00772180" w:rsidRPr="00590721">
        <w:rPr>
          <w:rFonts w:ascii="Arial" w:hAnsi="Arial" w:cs="Arial"/>
          <w:sz w:val="18"/>
          <w:szCs w:val="18"/>
        </w:rPr>
        <w:t>/činnosti</w:t>
      </w:r>
      <w:r w:rsidRPr="00590721">
        <w:rPr>
          <w:rFonts w:ascii="Arial" w:hAnsi="Arial" w:cs="Arial"/>
          <w:sz w:val="18"/>
          <w:szCs w:val="18"/>
        </w:rPr>
        <w:t xml:space="preserve"> bude vyžadovat</w:t>
      </w:r>
      <w:r w:rsidR="00E9780D" w:rsidRPr="00590721">
        <w:rPr>
          <w:rFonts w:ascii="Arial" w:hAnsi="Arial" w:cs="Arial"/>
          <w:sz w:val="18"/>
          <w:szCs w:val="18"/>
        </w:rPr>
        <w:t>,</w:t>
      </w:r>
      <w:r w:rsidRPr="00590721">
        <w:rPr>
          <w:rFonts w:ascii="Arial" w:hAnsi="Arial" w:cs="Arial"/>
          <w:sz w:val="18"/>
          <w:szCs w:val="18"/>
        </w:rPr>
        <w:t xml:space="preserve"> z</w:t>
      </w:r>
      <w:r w:rsidR="00041688" w:rsidRPr="00590721">
        <w:rPr>
          <w:rFonts w:ascii="Arial" w:hAnsi="Arial" w:cs="Arial"/>
          <w:sz w:val="18"/>
          <w:szCs w:val="18"/>
        </w:rPr>
        <w:t>ajistí</w:t>
      </w:r>
      <w:r w:rsidRPr="00590721">
        <w:rPr>
          <w:rFonts w:ascii="Arial" w:hAnsi="Arial" w:cs="Arial"/>
          <w:sz w:val="18"/>
          <w:szCs w:val="18"/>
        </w:rPr>
        <w:t xml:space="preserve"> </w:t>
      </w:r>
      <w:r w:rsidR="00041688" w:rsidRPr="00590721">
        <w:rPr>
          <w:rFonts w:ascii="Arial" w:hAnsi="Arial" w:cs="Arial"/>
          <w:sz w:val="18"/>
          <w:szCs w:val="18"/>
        </w:rPr>
        <w:t>nemocnice</w:t>
      </w:r>
      <w:r w:rsidRPr="00590721">
        <w:rPr>
          <w:rFonts w:ascii="Arial" w:hAnsi="Arial" w:cs="Arial"/>
          <w:sz w:val="18"/>
          <w:szCs w:val="18"/>
        </w:rPr>
        <w:t xml:space="preserve"> žákům a zaměstnancům školy bezplatně potřebné osobní ochranné pracovní p</w:t>
      </w:r>
      <w:r w:rsidR="00BE7A89">
        <w:rPr>
          <w:rFonts w:ascii="Arial" w:hAnsi="Arial" w:cs="Arial"/>
          <w:sz w:val="18"/>
          <w:szCs w:val="18"/>
        </w:rPr>
        <w:t>rostředky</w:t>
      </w:r>
      <w:r w:rsidRPr="00590721">
        <w:rPr>
          <w:rFonts w:ascii="Arial" w:hAnsi="Arial" w:cs="Arial"/>
          <w:sz w:val="18"/>
          <w:szCs w:val="18"/>
        </w:rPr>
        <w:t>.</w:t>
      </w:r>
      <w:r w:rsidR="00BE7A89">
        <w:rPr>
          <w:rFonts w:ascii="Arial" w:hAnsi="Arial" w:cs="Arial"/>
          <w:sz w:val="18"/>
          <w:szCs w:val="18"/>
        </w:rPr>
        <w:t xml:space="preserve"> </w:t>
      </w:r>
      <w:r w:rsidR="00BE7A89" w:rsidRPr="00CA1045">
        <w:rPr>
          <w:rFonts w:ascii="Arial" w:hAnsi="Arial" w:cs="Arial"/>
          <w:sz w:val="18"/>
          <w:szCs w:val="18"/>
        </w:rPr>
        <w:t>Vybavení žáků pracovním oděvem a obuví zajistí škola.</w:t>
      </w:r>
      <w:r w:rsidR="00D52855">
        <w:rPr>
          <w:rFonts w:ascii="Arial" w:hAnsi="Arial" w:cs="Arial"/>
          <w:sz w:val="18"/>
          <w:szCs w:val="18"/>
        </w:rPr>
        <w:t xml:space="preserve"> </w:t>
      </w:r>
      <w:r w:rsidR="00D52855" w:rsidRPr="00D52855">
        <w:rPr>
          <w:rFonts w:ascii="Arial" w:hAnsi="Arial" w:cs="Arial"/>
          <w:sz w:val="18"/>
          <w:szCs w:val="18"/>
        </w:rPr>
        <w:t>Nemocnice je povinna zajistit žákům vhodné hygienické podmínky odpovídající platným právním předpisům.</w:t>
      </w:r>
    </w:p>
    <w:p w14:paraId="31318A90" w14:textId="77777777" w:rsidR="003C7CC2" w:rsidRPr="00590721" w:rsidRDefault="003C7CC2" w:rsidP="00590721">
      <w:pPr>
        <w:pStyle w:val="Zkladntext"/>
        <w:numPr>
          <w:ilvl w:val="0"/>
          <w:numId w:val="24"/>
        </w:numPr>
        <w:spacing w:after="120"/>
        <w:ind w:left="357" w:hanging="357"/>
        <w:rPr>
          <w:rFonts w:ascii="Arial" w:hAnsi="Arial" w:cs="Arial"/>
          <w:sz w:val="18"/>
          <w:szCs w:val="18"/>
        </w:rPr>
      </w:pPr>
      <w:r w:rsidRPr="00590721">
        <w:rPr>
          <w:rFonts w:ascii="Arial" w:hAnsi="Arial" w:cs="Arial"/>
          <w:sz w:val="18"/>
          <w:szCs w:val="18"/>
        </w:rPr>
        <w:t>Škola je povinna zajistit, aby přidělení žáci měli platné zdravotní průkazy</w:t>
      </w:r>
      <w:r w:rsidR="001955F9">
        <w:rPr>
          <w:rFonts w:ascii="Arial" w:hAnsi="Arial" w:cs="Arial"/>
          <w:sz w:val="18"/>
          <w:szCs w:val="18"/>
        </w:rPr>
        <w:t xml:space="preserve">. Bez platného zdravotního průkazu </w:t>
      </w:r>
      <w:r w:rsidR="00332255">
        <w:rPr>
          <w:rFonts w:ascii="Arial" w:hAnsi="Arial" w:cs="Arial"/>
          <w:sz w:val="18"/>
          <w:szCs w:val="18"/>
        </w:rPr>
        <w:t>se</w:t>
      </w:r>
      <w:r w:rsidR="00B76462">
        <w:rPr>
          <w:rFonts w:ascii="Arial" w:hAnsi="Arial" w:cs="Arial"/>
          <w:sz w:val="18"/>
          <w:szCs w:val="18"/>
        </w:rPr>
        <w:t xml:space="preserve"> žák</w:t>
      </w:r>
      <w:r w:rsidR="00332255">
        <w:rPr>
          <w:rFonts w:ascii="Arial" w:hAnsi="Arial" w:cs="Arial"/>
          <w:sz w:val="18"/>
          <w:szCs w:val="18"/>
        </w:rPr>
        <w:t xml:space="preserve"> nemůže</w:t>
      </w:r>
      <w:r w:rsidR="00B76462">
        <w:rPr>
          <w:rFonts w:ascii="Arial" w:hAnsi="Arial" w:cs="Arial"/>
          <w:sz w:val="18"/>
          <w:szCs w:val="18"/>
        </w:rPr>
        <w:t xml:space="preserve"> účastnit praktického vyučování na pracovišti.</w:t>
      </w:r>
    </w:p>
    <w:p w14:paraId="549D8EA7" w14:textId="77777777" w:rsidR="00B17743" w:rsidRPr="00590721" w:rsidRDefault="00534E0E" w:rsidP="00590721">
      <w:pPr>
        <w:pStyle w:val="Zkladntext"/>
        <w:numPr>
          <w:ilvl w:val="0"/>
          <w:numId w:val="24"/>
        </w:numPr>
        <w:spacing w:after="240"/>
        <w:ind w:left="357" w:hanging="357"/>
        <w:rPr>
          <w:rFonts w:ascii="Arial" w:hAnsi="Arial" w:cs="Arial"/>
          <w:sz w:val="18"/>
          <w:szCs w:val="18"/>
        </w:rPr>
      </w:pPr>
      <w:r w:rsidRPr="00590721">
        <w:rPr>
          <w:rFonts w:ascii="Arial" w:hAnsi="Arial" w:cs="Arial"/>
          <w:sz w:val="18"/>
          <w:szCs w:val="18"/>
        </w:rPr>
        <w:t>V případě, že na pracovišti dojde k úrazu žáka, je</w:t>
      </w:r>
      <w:r w:rsidR="00B5226A">
        <w:rPr>
          <w:rFonts w:ascii="Arial" w:hAnsi="Arial" w:cs="Arial"/>
          <w:sz w:val="18"/>
          <w:szCs w:val="18"/>
        </w:rPr>
        <w:t xml:space="preserve"> nemocnice povinna zabezpečit jeho ošetření a úraz neprodleně ohlásit škole</w:t>
      </w:r>
      <w:r w:rsidR="0090078B">
        <w:rPr>
          <w:rFonts w:ascii="Arial" w:hAnsi="Arial" w:cs="Arial"/>
          <w:sz w:val="18"/>
          <w:szCs w:val="18"/>
        </w:rPr>
        <w:t xml:space="preserve">, </w:t>
      </w:r>
      <w:r w:rsidR="0090078B" w:rsidRPr="00CA1045">
        <w:rPr>
          <w:rFonts w:ascii="Arial" w:hAnsi="Arial" w:cs="Arial"/>
          <w:sz w:val="18"/>
          <w:szCs w:val="18"/>
        </w:rPr>
        <w:t>která zabezpečí sepsání záznamu o úrazu a další související úkony</w:t>
      </w:r>
      <w:r w:rsidR="0090078B">
        <w:rPr>
          <w:rFonts w:ascii="Arial" w:hAnsi="Arial" w:cs="Arial"/>
          <w:sz w:val="18"/>
          <w:szCs w:val="18"/>
        </w:rPr>
        <w:t>. Nemocnice poskytne</w:t>
      </w:r>
      <w:r w:rsidR="00CA5347" w:rsidRPr="00590721">
        <w:rPr>
          <w:rFonts w:ascii="Arial" w:hAnsi="Arial" w:cs="Arial"/>
          <w:sz w:val="18"/>
          <w:szCs w:val="18"/>
        </w:rPr>
        <w:t xml:space="preserve"> škole a příslušným orgánům</w:t>
      </w:r>
      <w:r w:rsidR="0090078B">
        <w:rPr>
          <w:rFonts w:ascii="Arial" w:hAnsi="Arial" w:cs="Arial"/>
          <w:sz w:val="18"/>
          <w:szCs w:val="18"/>
        </w:rPr>
        <w:t xml:space="preserve"> potřebnou součinnost a přijme</w:t>
      </w:r>
      <w:r w:rsidR="00CA5347" w:rsidRPr="00590721">
        <w:rPr>
          <w:rFonts w:ascii="Arial" w:hAnsi="Arial" w:cs="Arial"/>
          <w:sz w:val="18"/>
          <w:szCs w:val="18"/>
        </w:rPr>
        <w:t xml:space="preserve"> nápravná opatření</w:t>
      </w:r>
      <w:r w:rsidRPr="00590721">
        <w:rPr>
          <w:rFonts w:ascii="Arial" w:hAnsi="Arial" w:cs="Arial"/>
          <w:sz w:val="18"/>
          <w:szCs w:val="18"/>
        </w:rPr>
        <w:t>.</w:t>
      </w:r>
      <w:r w:rsidR="00BE3C4E" w:rsidRPr="00590721">
        <w:rPr>
          <w:rFonts w:ascii="Arial" w:hAnsi="Arial" w:cs="Arial"/>
          <w:sz w:val="18"/>
          <w:szCs w:val="18"/>
        </w:rPr>
        <w:t xml:space="preserve"> </w:t>
      </w:r>
      <w:r w:rsidR="00BB1F5F" w:rsidRPr="00590721">
        <w:rPr>
          <w:rFonts w:ascii="Arial" w:hAnsi="Arial" w:cs="Arial"/>
          <w:sz w:val="18"/>
          <w:szCs w:val="18"/>
        </w:rPr>
        <w:t>Informovat</w:t>
      </w:r>
      <w:r w:rsidR="00C9606A" w:rsidRPr="00590721">
        <w:rPr>
          <w:rFonts w:ascii="Arial" w:hAnsi="Arial" w:cs="Arial"/>
          <w:sz w:val="18"/>
          <w:szCs w:val="18"/>
        </w:rPr>
        <w:t xml:space="preserve"> o úrazu žáka</w:t>
      </w:r>
      <w:r w:rsidR="00BB1F5F" w:rsidRPr="00590721">
        <w:rPr>
          <w:rFonts w:ascii="Arial" w:hAnsi="Arial" w:cs="Arial"/>
          <w:sz w:val="18"/>
          <w:szCs w:val="18"/>
        </w:rPr>
        <w:t xml:space="preserve"> </w:t>
      </w:r>
      <w:r w:rsidR="00C9606A" w:rsidRPr="00590721">
        <w:rPr>
          <w:rFonts w:ascii="Arial" w:hAnsi="Arial" w:cs="Arial"/>
          <w:sz w:val="18"/>
          <w:szCs w:val="18"/>
        </w:rPr>
        <w:t xml:space="preserve">jeho </w:t>
      </w:r>
      <w:r w:rsidR="00BB1F5F" w:rsidRPr="00590721">
        <w:rPr>
          <w:rFonts w:ascii="Arial" w:hAnsi="Arial" w:cs="Arial"/>
          <w:sz w:val="18"/>
          <w:szCs w:val="18"/>
        </w:rPr>
        <w:t>z</w:t>
      </w:r>
      <w:r w:rsidR="00C9606A" w:rsidRPr="00590721">
        <w:rPr>
          <w:rFonts w:ascii="Arial" w:hAnsi="Arial" w:cs="Arial"/>
          <w:sz w:val="18"/>
          <w:szCs w:val="18"/>
        </w:rPr>
        <w:t>ákonného zástupce</w:t>
      </w:r>
      <w:r w:rsidR="00BE3C4E" w:rsidRPr="00590721">
        <w:rPr>
          <w:rFonts w:ascii="Arial" w:hAnsi="Arial" w:cs="Arial"/>
          <w:sz w:val="18"/>
          <w:szCs w:val="18"/>
        </w:rPr>
        <w:t xml:space="preserve"> </w:t>
      </w:r>
      <w:r w:rsidR="00BB1F5F" w:rsidRPr="00590721">
        <w:rPr>
          <w:rFonts w:ascii="Arial" w:hAnsi="Arial" w:cs="Arial"/>
          <w:sz w:val="18"/>
          <w:szCs w:val="18"/>
        </w:rPr>
        <w:t>je povinností školy</w:t>
      </w:r>
      <w:r w:rsidR="00BE3C4E" w:rsidRPr="00590721">
        <w:rPr>
          <w:rFonts w:ascii="Arial" w:hAnsi="Arial" w:cs="Arial"/>
          <w:sz w:val="18"/>
          <w:szCs w:val="18"/>
        </w:rPr>
        <w:t>.</w:t>
      </w:r>
    </w:p>
    <w:p w14:paraId="3B767C6D" w14:textId="77777777" w:rsidR="003D0C89" w:rsidRPr="00590721" w:rsidRDefault="00652406" w:rsidP="003D0C89">
      <w:pPr>
        <w:pStyle w:val="Zkladntext"/>
        <w:jc w:val="center"/>
        <w:rPr>
          <w:rFonts w:ascii="Arial" w:hAnsi="Arial" w:cs="Arial"/>
          <w:b/>
          <w:sz w:val="18"/>
          <w:szCs w:val="18"/>
        </w:rPr>
      </w:pPr>
      <w:r w:rsidRPr="00590721">
        <w:rPr>
          <w:rFonts w:ascii="Arial" w:hAnsi="Arial" w:cs="Arial"/>
          <w:b/>
          <w:sz w:val="18"/>
          <w:szCs w:val="18"/>
        </w:rPr>
        <w:t xml:space="preserve">Čl. </w:t>
      </w:r>
      <w:r w:rsidR="003D0C89" w:rsidRPr="00590721">
        <w:rPr>
          <w:rFonts w:ascii="Arial" w:hAnsi="Arial" w:cs="Arial"/>
          <w:b/>
          <w:sz w:val="18"/>
          <w:szCs w:val="18"/>
        </w:rPr>
        <w:t>VI</w:t>
      </w:r>
      <w:r w:rsidRPr="00590721">
        <w:rPr>
          <w:rFonts w:ascii="Arial" w:hAnsi="Arial" w:cs="Arial"/>
          <w:b/>
          <w:sz w:val="18"/>
          <w:szCs w:val="18"/>
        </w:rPr>
        <w:t>I</w:t>
      </w:r>
      <w:r w:rsidR="003D0C89" w:rsidRPr="00590721">
        <w:rPr>
          <w:rFonts w:ascii="Arial" w:hAnsi="Arial" w:cs="Arial"/>
          <w:b/>
          <w:sz w:val="18"/>
          <w:szCs w:val="18"/>
        </w:rPr>
        <w:t>.</w:t>
      </w:r>
    </w:p>
    <w:p w14:paraId="4B9040AE" w14:textId="77777777" w:rsidR="00652406" w:rsidRPr="00590721" w:rsidRDefault="00652406" w:rsidP="00590721">
      <w:pPr>
        <w:pStyle w:val="Zkladntext"/>
        <w:spacing w:after="120"/>
        <w:jc w:val="center"/>
        <w:rPr>
          <w:rFonts w:ascii="Arial" w:hAnsi="Arial" w:cs="Arial"/>
          <w:b/>
          <w:sz w:val="18"/>
          <w:szCs w:val="18"/>
        </w:rPr>
      </w:pPr>
      <w:r w:rsidRPr="00590721">
        <w:rPr>
          <w:rFonts w:ascii="Arial" w:hAnsi="Arial" w:cs="Arial"/>
          <w:b/>
          <w:sz w:val="18"/>
          <w:szCs w:val="18"/>
        </w:rPr>
        <w:t>Ostatní práva a povinnosti smluvních stran</w:t>
      </w:r>
    </w:p>
    <w:p w14:paraId="780E404E" w14:textId="77777777" w:rsidR="00652406" w:rsidRPr="00590721" w:rsidRDefault="00652406" w:rsidP="00590721">
      <w:pPr>
        <w:pStyle w:val="Zkladntext"/>
        <w:numPr>
          <w:ilvl w:val="0"/>
          <w:numId w:val="25"/>
        </w:numPr>
        <w:spacing w:after="120"/>
        <w:ind w:left="357" w:hanging="357"/>
        <w:rPr>
          <w:rFonts w:ascii="Arial" w:hAnsi="Arial" w:cs="Arial"/>
          <w:color w:val="000000"/>
          <w:sz w:val="18"/>
          <w:szCs w:val="18"/>
        </w:rPr>
      </w:pPr>
      <w:r w:rsidRPr="00590721">
        <w:rPr>
          <w:rFonts w:ascii="Arial" w:hAnsi="Arial" w:cs="Arial"/>
          <w:color w:val="000000"/>
          <w:sz w:val="18"/>
          <w:szCs w:val="18"/>
        </w:rPr>
        <w:t>Nemocnice</w:t>
      </w:r>
      <w:r w:rsidR="003D0C89" w:rsidRPr="00590721">
        <w:rPr>
          <w:rFonts w:ascii="Arial" w:hAnsi="Arial" w:cs="Arial"/>
          <w:color w:val="000000"/>
          <w:sz w:val="18"/>
          <w:szCs w:val="18"/>
        </w:rPr>
        <w:t xml:space="preserve"> se zavazuje, že umožní žákům stravování na pracovištích v době konání praktického vyučování. Toto stravování nebude mít charakter školního stravování ve smyslu obecně závazných právních předpisů, ale bude pro žáky další možností stravování nad rámec stanovený obecně závaznými právními předpisy. Úhradu za stravu poskytnutou na pracovišti budou žáci školy provádět dle pravidel </w:t>
      </w:r>
      <w:r w:rsidRPr="00590721">
        <w:rPr>
          <w:rFonts w:ascii="Arial" w:hAnsi="Arial" w:cs="Arial"/>
          <w:color w:val="000000"/>
          <w:sz w:val="18"/>
          <w:szCs w:val="18"/>
        </w:rPr>
        <w:t>nemocnice</w:t>
      </w:r>
      <w:r w:rsidR="003D0C89" w:rsidRPr="00590721">
        <w:rPr>
          <w:rFonts w:ascii="Arial" w:hAnsi="Arial" w:cs="Arial"/>
          <w:color w:val="000000"/>
          <w:sz w:val="18"/>
          <w:szCs w:val="18"/>
        </w:rPr>
        <w:t>.</w:t>
      </w:r>
    </w:p>
    <w:p w14:paraId="55C5DC28" w14:textId="77777777" w:rsidR="00772180" w:rsidRPr="00590721" w:rsidRDefault="00772180" w:rsidP="00590721">
      <w:pPr>
        <w:pStyle w:val="Zkladntext"/>
        <w:numPr>
          <w:ilvl w:val="0"/>
          <w:numId w:val="25"/>
        </w:numPr>
        <w:spacing w:after="120"/>
        <w:ind w:left="357" w:hanging="357"/>
        <w:rPr>
          <w:rFonts w:ascii="Arial" w:hAnsi="Arial" w:cs="Arial"/>
          <w:color w:val="000000"/>
          <w:sz w:val="18"/>
          <w:szCs w:val="18"/>
        </w:rPr>
      </w:pPr>
      <w:r w:rsidRPr="00590721">
        <w:rPr>
          <w:rFonts w:ascii="Arial" w:hAnsi="Arial" w:cs="Arial"/>
          <w:sz w:val="18"/>
          <w:szCs w:val="18"/>
        </w:rPr>
        <w:t xml:space="preserve">Nemocnice vytvoří podmínky odpovídající potřebám žáků se speciálními vzdělávacími potřebami. </w:t>
      </w:r>
    </w:p>
    <w:p w14:paraId="229BD30F" w14:textId="77777777" w:rsidR="000D1F7A" w:rsidRPr="00590721" w:rsidRDefault="00652406" w:rsidP="00590721">
      <w:pPr>
        <w:pStyle w:val="Zkladntext"/>
        <w:numPr>
          <w:ilvl w:val="0"/>
          <w:numId w:val="25"/>
        </w:numPr>
        <w:spacing w:after="120"/>
        <w:ind w:left="357" w:hanging="357"/>
        <w:rPr>
          <w:rFonts w:ascii="Arial" w:hAnsi="Arial" w:cs="Arial"/>
          <w:sz w:val="18"/>
          <w:szCs w:val="18"/>
        </w:rPr>
      </w:pPr>
      <w:r w:rsidRPr="00590721">
        <w:rPr>
          <w:rFonts w:ascii="Arial" w:hAnsi="Arial" w:cs="Arial"/>
          <w:sz w:val="18"/>
          <w:szCs w:val="18"/>
        </w:rPr>
        <w:t>Žáci se na pracoviště dopravují sami</w:t>
      </w:r>
      <w:r w:rsidR="00836F26">
        <w:rPr>
          <w:rFonts w:ascii="Arial" w:hAnsi="Arial" w:cs="Arial"/>
          <w:sz w:val="18"/>
          <w:szCs w:val="18"/>
        </w:rPr>
        <w:t xml:space="preserve"> a na vlastní náklady</w:t>
      </w:r>
      <w:r w:rsidRPr="00590721">
        <w:rPr>
          <w:rFonts w:ascii="Arial" w:hAnsi="Arial" w:cs="Arial"/>
          <w:sz w:val="18"/>
          <w:szCs w:val="18"/>
        </w:rPr>
        <w:t>.</w:t>
      </w:r>
    </w:p>
    <w:p w14:paraId="4EFCA8D6" w14:textId="77777777" w:rsidR="00B131A2" w:rsidRPr="00590721" w:rsidRDefault="00CA5347" w:rsidP="00590721">
      <w:pPr>
        <w:pStyle w:val="Zkladntext"/>
        <w:numPr>
          <w:ilvl w:val="0"/>
          <w:numId w:val="25"/>
        </w:numPr>
        <w:rPr>
          <w:rFonts w:ascii="Arial" w:hAnsi="Arial" w:cs="Arial"/>
          <w:sz w:val="18"/>
          <w:szCs w:val="18"/>
        </w:rPr>
      </w:pPr>
      <w:r w:rsidRPr="00590721">
        <w:rPr>
          <w:rFonts w:ascii="Arial" w:hAnsi="Arial" w:cs="Arial"/>
          <w:sz w:val="18"/>
          <w:szCs w:val="18"/>
        </w:rPr>
        <w:t>Nemocnice</w:t>
      </w:r>
      <w:r w:rsidR="003B1867" w:rsidRPr="00590721">
        <w:rPr>
          <w:rFonts w:ascii="Arial" w:hAnsi="Arial" w:cs="Arial"/>
          <w:sz w:val="18"/>
          <w:szCs w:val="18"/>
        </w:rPr>
        <w:t xml:space="preserve"> se zavazuje, že</w:t>
      </w:r>
      <w:r w:rsidR="006C1DA9">
        <w:rPr>
          <w:rFonts w:ascii="Arial" w:hAnsi="Arial" w:cs="Arial"/>
          <w:sz w:val="18"/>
          <w:szCs w:val="18"/>
        </w:rPr>
        <w:t>:</w:t>
      </w:r>
    </w:p>
    <w:p w14:paraId="4DE5F108" w14:textId="77777777" w:rsidR="00A57EF3" w:rsidRPr="00590721" w:rsidRDefault="005D6756" w:rsidP="00590721">
      <w:pPr>
        <w:pStyle w:val="Seznam2"/>
        <w:numPr>
          <w:ilvl w:val="0"/>
          <w:numId w:val="10"/>
        </w:numPr>
        <w:tabs>
          <w:tab w:val="clear" w:pos="360"/>
          <w:tab w:val="num" w:pos="567"/>
        </w:tabs>
        <w:ind w:left="567" w:hanging="283"/>
        <w:jc w:val="both"/>
        <w:rPr>
          <w:rFonts w:ascii="Arial" w:hAnsi="Arial" w:cs="Arial"/>
          <w:sz w:val="18"/>
          <w:szCs w:val="18"/>
        </w:rPr>
      </w:pPr>
      <w:r w:rsidRPr="00590721">
        <w:rPr>
          <w:rFonts w:ascii="Arial" w:hAnsi="Arial" w:cs="Arial"/>
          <w:sz w:val="18"/>
          <w:szCs w:val="18"/>
        </w:rPr>
        <w:t>p</w:t>
      </w:r>
      <w:r w:rsidR="00634C0B" w:rsidRPr="00590721">
        <w:rPr>
          <w:rFonts w:ascii="Arial" w:hAnsi="Arial" w:cs="Arial"/>
          <w:sz w:val="18"/>
          <w:szCs w:val="18"/>
        </w:rPr>
        <w:t>ověří</w:t>
      </w:r>
      <w:r w:rsidR="006177BA" w:rsidRPr="00590721">
        <w:rPr>
          <w:rFonts w:ascii="Arial" w:hAnsi="Arial" w:cs="Arial"/>
          <w:sz w:val="18"/>
          <w:szCs w:val="18"/>
        </w:rPr>
        <w:t xml:space="preserve"> </w:t>
      </w:r>
      <w:r w:rsidR="00EC24F2" w:rsidRPr="00590721">
        <w:rPr>
          <w:rFonts w:ascii="Arial" w:hAnsi="Arial" w:cs="Arial"/>
          <w:sz w:val="18"/>
          <w:szCs w:val="18"/>
        </w:rPr>
        <w:t>z</w:t>
      </w:r>
      <w:r w:rsidR="005255E6" w:rsidRPr="00590721">
        <w:rPr>
          <w:rFonts w:ascii="Arial" w:hAnsi="Arial" w:cs="Arial"/>
          <w:sz w:val="18"/>
          <w:szCs w:val="18"/>
        </w:rPr>
        <w:t> </w:t>
      </w:r>
      <w:r w:rsidR="00EC24F2" w:rsidRPr="00590721">
        <w:rPr>
          <w:rFonts w:ascii="Arial" w:hAnsi="Arial" w:cs="Arial"/>
          <w:sz w:val="18"/>
          <w:szCs w:val="18"/>
        </w:rPr>
        <w:t xml:space="preserve">řad svých zaměstnanců osobu, která bude na </w:t>
      </w:r>
      <w:r w:rsidR="007B399C" w:rsidRPr="00590721">
        <w:rPr>
          <w:rFonts w:ascii="Arial" w:hAnsi="Arial" w:cs="Arial"/>
          <w:sz w:val="18"/>
          <w:szCs w:val="18"/>
        </w:rPr>
        <w:t xml:space="preserve">příslušném </w:t>
      </w:r>
      <w:r w:rsidR="00747EFA" w:rsidRPr="00590721">
        <w:rPr>
          <w:rFonts w:ascii="Arial" w:hAnsi="Arial" w:cs="Arial"/>
          <w:sz w:val="18"/>
          <w:szCs w:val="18"/>
        </w:rPr>
        <w:t xml:space="preserve">pracovišti </w:t>
      </w:r>
      <w:r w:rsidRPr="00590721">
        <w:rPr>
          <w:rFonts w:ascii="Arial" w:hAnsi="Arial" w:cs="Arial"/>
          <w:sz w:val="18"/>
          <w:szCs w:val="18"/>
        </w:rPr>
        <w:t>vykonávat</w:t>
      </w:r>
      <w:r w:rsidR="00747EFA" w:rsidRPr="00590721">
        <w:rPr>
          <w:rFonts w:ascii="Arial" w:hAnsi="Arial" w:cs="Arial"/>
          <w:sz w:val="18"/>
          <w:szCs w:val="18"/>
        </w:rPr>
        <w:t xml:space="preserve"> funkci</w:t>
      </w:r>
      <w:r w:rsidR="00EC24F2" w:rsidRPr="00590721">
        <w:rPr>
          <w:rFonts w:ascii="Arial" w:hAnsi="Arial" w:cs="Arial"/>
          <w:sz w:val="18"/>
          <w:szCs w:val="18"/>
        </w:rPr>
        <w:t xml:space="preserve"> vedou</w:t>
      </w:r>
      <w:r w:rsidR="00747EFA" w:rsidRPr="00590721">
        <w:rPr>
          <w:rFonts w:ascii="Arial" w:hAnsi="Arial" w:cs="Arial"/>
          <w:sz w:val="18"/>
          <w:szCs w:val="18"/>
        </w:rPr>
        <w:t>cí</w:t>
      </w:r>
      <w:r w:rsidR="00B131A2" w:rsidRPr="00590721">
        <w:rPr>
          <w:rFonts w:ascii="Arial" w:hAnsi="Arial" w:cs="Arial"/>
          <w:sz w:val="18"/>
          <w:szCs w:val="18"/>
        </w:rPr>
        <w:t xml:space="preserve">ho praktického vyučování </w:t>
      </w:r>
      <w:r w:rsidR="00747EFA" w:rsidRPr="00590721">
        <w:rPr>
          <w:rFonts w:ascii="Arial" w:hAnsi="Arial" w:cs="Arial"/>
          <w:sz w:val="18"/>
          <w:szCs w:val="18"/>
        </w:rPr>
        <w:t xml:space="preserve">a </w:t>
      </w:r>
      <w:r w:rsidRPr="00590721">
        <w:rPr>
          <w:rFonts w:ascii="Arial" w:hAnsi="Arial" w:cs="Arial"/>
          <w:sz w:val="18"/>
          <w:szCs w:val="18"/>
        </w:rPr>
        <w:t>bude</w:t>
      </w:r>
      <w:r w:rsidR="00747EFA" w:rsidRPr="00590721">
        <w:rPr>
          <w:rFonts w:ascii="Arial" w:hAnsi="Arial" w:cs="Arial"/>
          <w:sz w:val="18"/>
          <w:szCs w:val="18"/>
        </w:rPr>
        <w:t xml:space="preserve"> kontaktní osobou pracoviště pro jednání se školou</w:t>
      </w:r>
      <w:r w:rsidR="00A25D2E">
        <w:rPr>
          <w:rFonts w:ascii="Arial" w:hAnsi="Arial" w:cs="Arial"/>
          <w:sz w:val="18"/>
          <w:szCs w:val="18"/>
        </w:rPr>
        <w:t xml:space="preserve"> (dále jen „</w:t>
      </w:r>
      <w:r w:rsidR="00A25D2E" w:rsidRPr="00590721">
        <w:rPr>
          <w:rFonts w:ascii="Arial" w:hAnsi="Arial" w:cs="Arial"/>
          <w:b/>
          <w:sz w:val="18"/>
          <w:szCs w:val="18"/>
        </w:rPr>
        <w:t>vedoucí praktického vyučování</w:t>
      </w:r>
      <w:r w:rsidR="00A25D2E">
        <w:rPr>
          <w:rFonts w:ascii="Arial" w:hAnsi="Arial" w:cs="Arial"/>
          <w:sz w:val="18"/>
          <w:szCs w:val="18"/>
        </w:rPr>
        <w:t>“)</w:t>
      </w:r>
      <w:r w:rsidR="00747EFA" w:rsidRPr="00590721">
        <w:rPr>
          <w:rFonts w:ascii="Arial" w:hAnsi="Arial" w:cs="Arial"/>
          <w:sz w:val="18"/>
          <w:szCs w:val="18"/>
        </w:rPr>
        <w:t xml:space="preserve">. </w:t>
      </w:r>
      <w:r w:rsidR="00EC24F2" w:rsidRPr="00590721">
        <w:rPr>
          <w:rFonts w:ascii="Arial" w:hAnsi="Arial" w:cs="Arial"/>
          <w:sz w:val="18"/>
          <w:szCs w:val="18"/>
        </w:rPr>
        <w:t>Vedoucí praktického vyučování</w:t>
      </w:r>
      <w:r w:rsidR="00C740AD" w:rsidRPr="00590721">
        <w:rPr>
          <w:rFonts w:ascii="Arial" w:hAnsi="Arial" w:cs="Arial"/>
          <w:sz w:val="18"/>
          <w:szCs w:val="18"/>
        </w:rPr>
        <w:t xml:space="preserve"> </w:t>
      </w:r>
      <w:r w:rsidR="00EC24F2" w:rsidRPr="00590721">
        <w:rPr>
          <w:rFonts w:ascii="Arial" w:hAnsi="Arial" w:cs="Arial"/>
          <w:sz w:val="18"/>
          <w:szCs w:val="18"/>
        </w:rPr>
        <w:t xml:space="preserve">bude </w:t>
      </w:r>
      <w:r w:rsidR="00963B3E" w:rsidRPr="00590721">
        <w:rPr>
          <w:rFonts w:ascii="Arial" w:hAnsi="Arial" w:cs="Arial"/>
          <w:sz w:val="18"/>
          <w:szCs w:val="18"/>
        </w:rPr>
        <w:t>přidělovat</w:t>
      </w:r>
      <w:r w:rsidR="00EC24F2" w:rsidRPr="00590721">
        <w:rPr>
          <w:rFonts w:ascii="Arial" w:hAnsi="Arial" w:cs="Arial"/>
          <w:sz w:val="18"/>
          <w:szCs w:val="18"/>
        </w:rPr>
        <w:t xml:space="preserve"> žák</w:t>
      </w:r>
      <w:r w:rsidR="00963B3E" w:rsidRPr="00590721">
        <w:rPr>
          <w:rFonts w:ascii="Arial" w:hAnsi="Arial" w:cs="Arial"/>
          <w:sz w:val="18"/>
          <w:szCs w:val="18"/>
        </w:rPr>
        <w:t>y</w:t>
      </w:r>
      <w:r w:rsidR="00EC24F2" w:rsidRPr="00590721">
        <w:rPr>
          <w:rFonts w:ascii="Arial" w:hAnsi="Arial" w:cs="Arial"/>
          <w:sz w:val="18"/>
          <w:szCs w:val="18"/>
        </w:rPr>
        <w:t xml:space="preserve"> </w:t>
      </w:r>
      <w:r w:rsidR="005255E6" w:rsidRPr="00590721">
        <w:rPr>
          <w:rFonts w:ascii="Arial" w:hAnsi="Arial" w:cs="Arial"/>
          <w:sz w:val="18"/>
          <w:szCs w:val="18"/>
        </w:rPr>
        <w:t>jednotlivým instruktorům a bude</w:t>
      </w:r>
      <w:r w:rsidR="00232A76" w:rsidRPr="00590721">
        <w:rPr>
          <w:rFonts w:ascii="Arial" w:hAnsi="Arial" w:cs="Arial"/>
          <w:sz w:val="18"/>
          <w:szCs w:val="18"/>
        </w:rPr>
        <w:t xml:space="preserve"> </w:t>
      </w:r>
      <w:r w:rsidR="00634C0B" w:rsidRPr="00590721">
        <w:rPr>
          <w:rFonts w:ascii="Arial" w:hAnsi="Arial" w:cs="Arial"/>
          <w:sz w:val="18"/>
          <w:szCs w:val="18"/>
        </w:rPr>
        <w:t>d</w:t>
      </w:r>
      <w:r w:rsidR="003D0C89" w:rsidRPr="00590721">
        <w:rPr>
          <w:rFonts w:ascii="Arial" w:hAnsi="Arial" w:cs="Arial"/>
          <w:sz w:val="18"/>
          <w:szCs w:val="18"/>
        </w:rPr>
        <w:t xml:space="preserve">ohlížet na </w:t>
      </w:r>
      <w:r w:rsidR="00EC24F2" w:rsidRPr="00590721">
        <w:rPr>
          <w:rFonts w:ascii="Arial" w:hAnsi="Arial" w:cs="Arial"/>
          <w:sz w:val="18"/>
          <w:szCs w:val="18"/>
        </w:rPr>
        <w:t>plnění povinností těchto</w:t>
      </w:r>
      <w:r w:rsidR="00C740AD" w:rsidRPr="00590721">
        <w:rPr>
          <w:rFonts w:ascii="Arial" w:hAnsi="Arial" w:cs="Arial"/>
          <w:sz w:val="18"/>
          <w:szCs w:val="18"/>
        </w:rPr>
        <w:t xml:space="preserve"> </w:t>
      </w:r>
      <w:r w:rsidR="00EC24F2" w:rsidRPr="00590721">
        <w:rPr>
          <w:rFonts w:ascii="Arial" w:hAnsi="Arial" w:cs="Arial"/>
          <w:sz w:val="18"/>
          <w:szCs w:val="18"/>
        </w:rPr>
        <w:t xml:space="preserve">instruktorů. </w:t>
      </w:r>
      <w:r w:rsidR="00BB4FDC" w:rsidRPr="00590721">
        <w:rPr>
          <w:rFonts w:ascii="Arial" w:hAnsi="Arial" w:cs="Arial"/>
          <w:sz w:val="18"/>
          <w:szCs w:val="18"/>
        </w:rPr>
        <w:t>Nemocnice</w:t>
      </w:r>
      <w:r w:rsidR="00C740AD" w:rsidRPr="00590721">
        <w:rPr>
          <w:rFonts w:ascii="Arial" w:hAnsi="Arial" w:cs="Arial"/>
          <w:sz w:val="18"/>
          <w:szCs w:val="18"/>
        </w:rPr>
        <w:t xml:space="preserve"> bezodkladně písemně informuje školu o ustanovení </w:t>
      </w:r>
      <w:r w:rsidR="00EC24F2" w:rsidRPr="00590721">
        <w:rPr>
          <w:rFonts w:ascii="Arial" w:hAnsi="Arial" w:cs="Arial"/>
          <w:sz w:val="18"/>
          <w:szCs w:val="18"/>
        </w:rPr>
        <w:t>vedoucí</w:t>
      </w:r>
      <w:r w:rsidR="00C740AD" w:rsidRPr="00590721">
        <w:rPr>
          <w:rFonts w:ascii="Arial" w:hAnsi="Arial" w:cs="Arial"/>
          <w:sz w:val="18"/>
          <w:szCs w:val="18"/>
        </w:rPr>
        <w:t>ho</w:t>
      </w:r>
      <w:r w:rsidR="00232A76" w:rsidRPr="00590721">
        <w:rPr>
          <w:rFonts w:ascii="Arial" w:hAnsi="Arial" w:cs="Arial"/>
          <w:sz w:val="18"/>
          <w:szCs w:val="18"/>
        </w:rPr>
        <w:t xml:space="preserve"> </w:t>
      </w:r>
      <w:r w:rsidR="00EC24F2" w:rsidRPr="00590721">
        <w:rPr>
          <w:rFonts w:ascii="Arial" w:hAnsi="Arial" w:cs="Arial"/>
          <w:sz w:val="18"/>
          <w:szCs w:val="18"/>
        </w:rPr>
        <w:t>praktického vyučování</w:t>
      </w:r>
      <w:r w:rsidR="00C740AD" w:rsidRPr="00590721">
        <w:rPr>
          <w:rFonts w:ascii="Arial" w:hAnsi="Arial" w:cs="Arial"/>
          <w:sz w:val="18"/>
          <w:szCs w:val="18"/>
        </w:rPr>
        <w:t xml:space="preserve"> a o případných změnách této osoby</w:t>
      </w:r>
      <w:r w:rsidR="00B76462">
        <w:rPr>
          <w:rFonts w:ascii="Arial" w:hAnsi="Arial" w:cs="Arial"/>
          <w:sz w:val="18"/>
          <w:szCs w:val="18"/>
        </w:rPr>
        <w:t>;</w:t>
      </w:r>
    </w:p>
    <w:p w14:paraId="095CB134" w14:textId="77777777" w:rsidR="009B685D" w:rsidRPr="00590721" w:rsidRDefault="00C740AD" w:rsidP="00590721">
      <w:pPr>
        <w:pStyle w:val="Seznam2"/>
        <w:numPr>
          <w:ilvl w:val="0"/>
          <w:numId w:val="10"/>
        </w:numPr>
        <w:tabs>
          <w:tab w:val="clear" w:pos="360"/>
          <w:tab w:val="num" w:pos="567"/>
        </w:tabs>
        <w:ind w:left="567" w:hanging="283"/>
        <w:jc w:val="both"/>
        <w:rPr>
          <w:rFonts w:ascii="Arial" w:hAnsi="Arial" w:cs="Arial"/>
          <w:sz w:val="18"/>
          <w:szCs w:val="18"/>
        </w:rPr>
      </w:pPr>
      <w:r w:rsidRPr="00590721">
        <w:rPr>
          <w:rFonts w:ascii="Arial" w:hAnsi="Arial" w:cs="Arial"/>
          <w:sz w:val="18"/>
          <w:szCs w:val="18"/>
        </w:rPr>
        <w:t>u</w:t>
      </w:r>
      <w:r w:rsidR="00D211E8" w:rsidRPr="00590721">
        <w:rPr>
          <w:rFonts w:ascii="Arial" w:hAnsi="Arial" w:cs="Arial"/>
          <w:sz w:val="18"/>
          <w:szCs w:val="18"/>
        </w:rPr>
        <w:t>stanoví z</w:t>
      </w:r>
      <w:r w:rsidR="005255E6" w:rsidRPr="00590721">
        <w:rPr>
          <w:rFonts w:ascii="Arial" w:hAnsi="Arial" w:cs="Arial"/>
          <w:sz w:val="18"/>
          <w:szCs w:val="18"/>
        </w:rPr>
        <w:t> </w:t>
      </w:r>
      <w:r w:rsidR="00D211E8" w:rsidRPr="00590721">
        <w:rPr>
          <w:rFonts w:ascii="Arial" w:hAnsi="Arial" w:cs="Arial"/>
          <w:sz w:val="18"/>
          <w:szCs w:val="18"/>
        </w:rPr>
        <w:t>řa</w:t>
      </w:r>
      <w:r w:rsidR="00B91CE1" w:rsidRPr="00590721">
        <w:rPr>
          <w:rFonts w:ascii="Arial" w:hAnsi="Arial" w:cs="Arial"/>
          <w:sz w:val="18"/>
          <w:szCs w:val="18"/>
        </w:rPr>
        <w:t>d svých zaměstnanců instruktory,</w:t>
      </w:r>
      <w:r w:rsidR="00D211E8" w:rsidRPr="00590721">
        <w:rPr>
          <w:rFonts w:ascii="Arial" w:hAnsi="Arial" w:cs="Arial"/>
          <w:sz w:val="18"/>
          <w:szCs w:val="18"/>
        </w:rPr>
        <w:t xml:space="preserve"> tj. osoby</w:t>
      </w:r>
      <w:r w:rsidR="00BB4FDC" w:rsidRPr="00590721">
        <w:rPr>
          <w:rFonts w:ascii="Arial" w:hAnsi="Arial" w:cs="Arial"/>
          <w:sz w:val="18"/>
          <w:szCs w:val="18"/>
        </w:rPr>
        <w:t xml:space="preserve">, </w:t>
      </w:r>
      <w:r w:rsidR="00D211E8" w:rsidRPr="00590721">
        <w:rPr>
          <w:rFonts w:ascii="Arial" w:hAnsi="Arial" w:cs="Arial"/>
          <w:sz w:val="18"/>
          <w:szCs w:val="18"/>
        </w:rPr>
        <w:t>za jejichž vedení a dozoru bude probíhat procvičování dovedností žáků</w:t>
      </w:r>
      <w:r w:rsidR="00634C0B" w:rsidRPr="00590721">
        <w:rPr>
          <w:rFonts w:ascii="Arial" w:hAnsi="Arial" w:cs="Arial"/>
          <w:sz w:val="18"/>
          <w:szCs w:val="18"/>
        </w:rPr>
        <w:t xml:space="preserve"> při praktickém vyučování</w:t>
      </w:r>
      <w:r w:rsidR="00A25D2E">
        <w:rPr>
          <w:rFonts w:ascii="Arial" w:hAnsi="Arial" w:cs="Arial"/>
          <w:sz w:val="18"/>
          <w:szCs w:val="18"/>
        </w:rPr>
        <w:t xml:space="preserve"> (dále jen</w:t>
      </w:r>
      <w:r w:rsidR="006C1DA9">
        <w:rPr>
          <w:rFonts w:ascii="Arial" w:hAnsi="Arial" w:cs="Arial"/>
          <w:sz w:val="18"/>
          <w:szCs w:val="18"/>
        </w:rPr>
        <w:t xml:space="preserve"> jako</w:t>
      </w:r>
      <w:r w:rsidR="00A25D2E">
        <w:rPr>
          <w:rFonts w:ascii="Arial" w:hAnsi="Arial" w:cs="Arial"/>
          <w:sz w:val="18"/>
          <w:szCs w:val="18"/>
        </w:rPr>
        <w:t xml:space="preserve"> „</w:t>
      </w:r>
      <w:r w:rsidR="00A25D2E" w:rsidRPr="00590721">
        <w:rPr>
          <w:rFonts w:ascii="Arial" w:hAnsi="Arial" w:cs="Arial"/>
          <w:b/>
          <w:sz w:val="18"/>
          <w:szCs w:val="18"/>
        </w:rPr>
        <w:t>instruktoři</w:t>
      </w:r>
      <w:r w:rsidR="00A25D2E">
        <w:rPr>
          <w:rFonts w:ascii="Arial" w:hAnsi="Arial" w:cs="Arial"/>
          <w:sz w:val="18"/>
          <w:szCs w:val="18"/>
        </w:rPr>
        <w:t>“ nebo v jednotném čísle</w:t>
      </w:r>
      <w:r w:rsidR="006C1DA9">
        <w:rPr>
          <w:rFonts w:ascii="Arial" w:hAnsi="Arial" w:cs="Arial"/>
          <w:sz w:val="18"/>
          <w:szCs w:val="18"/>
        </w:rPr>
        <w:t xml:space="preserve"> jako</w:t>
      </w:r>
      <w:r w:rsidR="00A25D2E">
        <w:rPr>
          <w:rFonts w:ascii="Arial" w:hAnsi="Arial" w:cs="Arial"/>
          <w:sz w:val="18"/>
          <w:szCs w:val="18"/>
        </w:rPr>
        <w:t xml:space="preserve"> „</w:t>
      </w:r>
      <w:r w:rsidR="00A25D2E" w:rsidRPr="00590721">
        <w:rPr>
          <w:rFonts w:ascii="Arial" w:hAnsi="Arial" w:cs="Arial"/>
          <w:b/>
          <w:sz w:val="18"/>
          <w:szCs w:val="18"/>
        </w:rPr>
        <w:t>instruktor</w:t>
      </w:r>
      <w:r w:rsidR="00A25D2E">
        <w:rPr>
          <w:rFonts w:ascii="Arial" w:hAnsi="Arial" w:cs="Arial"/>
          <w:sz w:val="18"/>
          <w:szCs w:val="18"/>
        </w:rPr>
        <w:t>“)</w:t>
      </w:r>
      <w:r w:rsidR="00634C0B" w:rsidRPr="00590721">
        <w:rPr>
          <w:rFonts w:ascii="Arial" w:hAnsi="Arial" w:cs="Arial"/>
          <w:sz w:val="18"/>
          <w:szCs w:val="18"/>
        </w:rPr>
        <w:t xml:space="preserve">. </w:t>
      </w:r>
      <w:r w:rsidR="00BB4FDC" w:rsidRPr="00590721">
        <w:rPr>
          <w:rFonts w:ascii="Arial" w:hAnsi="Arial" w:cs="Arial"/>
          <w:sz w:val="18"/>
          <w:szCs w:val="18"/>
        </w:rPr>
        <w:t>Nemocnice</w:t>
      </w:r>
      <w:r w:rsidR="00D211E8" w:rsidRPr="00590721">
        <w:rPr>
          <w:rFonts w:ascii="Arial" w:hAnsi="Arial" w:cs="Arial"/>
          <w:sz w:val="18"/>
          <w:szCs w:val="18"/>
        </w:rPr>
        <w:t xml:space="preserve"> se zavazuje, </w:t>
      </w:r>
      <w:r w:rsidR="00EC24F2" w:rsidRPr="00590721">
        <w:rPr>
          <w:rFonts w:ascii="Arial" w:hAnsi="Arial" w:cs="Arial"/>
          <w:sz w:val="18"/>
          <w:szCs w:val="18"/>
        </w:rPr>
        <w:t>že kaž</w:t>
      </w:r>
      <w:r w:rsidR="00963B3E" w:rsidRPr="00590721">
        <w:rPr>
          <w:rFonts w:ascii="Arial" w:hAnsi="Arial" w:cs="Arial"/>
          <w:sz w:val="18"/>
          <w:szCs w:val="18"/>
        </w:rPr>
        <w:t xml:space="preserve">dý žák bude po celou dobu </w:t>
      </w:r>
      <w:r w:rsidR="00BB4FDC" w:rsidRPr="00590721">
        <w:rPr>
          <w:rFonts w:ascii="Arial" w:hAnsi="Arial" w:cs="Arial"/>
          <w:sz w:val="18"/>
          <w:szCs w:val="18"/>
        </w:rPr>
        <w:t>praktického</w:t>
      </w:r>
      <w:r w:rsidR="00B55B86" w:rsidRPr="00590721">
        <w:rPr>
          <w:rFonts w:ascii="Arial" w:hAnsi="Arial" w:cs="Arial"/>
          <w:sz w:val="18"/>
          <w:szCs w:val="18"/>
        </w:rPr>
        <w:t xml:space="preserve"> vyučování</w:t>
      </w:r>
      <w:r w:rsidR="00963B3E" w:rsidRPr="00590721">
        <w:rPr>
          <w:rFonts w:ascii="Arial" w:hAnsi="Arial" w:cs="Arial"/>
          <w:sz w:val="18"/>
          <w:szCs w:val="18"/>
        </w:rPr>
        <w:t xml:space="preserve"> na pracovišti neustále přidělen k</w:t>
      </w:r>
      <w:r w:rsidR="00B91CE1" w:rsidRPr="00590721">
        <w:rPr>
          <w:rFonts w:ascii="Arial" w:hAnsi="Arial" w:cs="Arial"/>
          <w:sz w:val="18"/>
          <w:szCs w:val="18"/>
        </w:rPr>
        <w:t> </w:t>
      </w:r>
      <w:r w:rsidR="00EC24F2" w:rsidRPr="00590721">
        <w:rPr>
          <w:rFonts w:ascii="Arial" w:hAnsi="Arial" w:cs="Arial"/>
          <w:sz w:val="18"/>
          <w:szCs w:val="18"/>
        </w:rPr>
        <w:t>instruktorovi</w:t>
      </w:r>
      <w:r w:rsidR="00B91CE1" w:rsidRPr="00590721">
        <w:rPr>
          <w:rFonts w:ascii="Arial" w:hAnsi="Arial" w:cs="Arial"/>
          <w:sz w:val="18"/>
          <w:szCs w:val="18"/>
        </w:rPr>
        <w:t>,</w:t>
      </w:r>
      <w:r w:rsidR="00EC24F2" w:rsidRPr="00590721">
        <w:rPr>
          <w:rFonts w:ascii="Arial" w:hAnsi="Arial" w:cs="Arial"/>
          <w:sz w:val="18"/>
          <w:szCs w:val="18"/>
        </w:rPr>
        <w:t xml:space="preserve"> </w:t>
      </w:r>
      <w:r w:rsidR="00A57EF3" w:rsidRPr="00590721">
        <w:rPr>
          <w:rFonts w:ascii="Arial" w:hAnsi="Arial" w:cs="Arial"/>
          <w:sz w:val="18"/>
          <w:szCs w:val="18"/>
        </w:rPr>
        <w:t>a </w:t>
      </w:r>
      <w:r w:rsidR="00D211E8" w:rsidRPr="00590721">
        <w:rPr>
          <w:rFonts w:ascii="Arial" w:hAnsi="Arial" w:cs="Arial"/>
          <w:sz w:val="18"/>
          <w:szCs w:val="18"/>
        </w:rPr>
        <w:t xml:space="preserve">že </w:t>
      </w:r>
      <w:r w:rsidR="00963B3E" w:rsidRPr="00590721">
        <w:rPr>
          <w:rFonts w:ascii="Arial" w:hAnsi="Arial" w:cs="Arial"/>
          <w:sz w:val="18"/>
          <w:szCs w:val="18"/>
        </w:rPr>
        <w:t xml:space="preserve">každý </w:t>
      </w:r>
      <w:r w:rsidR="00D211E8" w:rsidRPr="00590721">
        <w:rPr>
          <w:rFonts w:ascii="Arial" w:hAnsi="Arial" w:cs="Arial"/>
          <w:sz w:val="18"/>
          <w:szCs w:val="18"/>
        </w:rPr>
        <w:t xml:space="preserve">instruktor povede současně </w:t>
      </w:r>
      <w:r w:rsidR="00A57EF3" w:rsidRPr="00590721">
        <w:rPr>
          <w:rFonts w:ascii="Arial" w:hAnsi="Arial" w:cs="Arial"/>
          <w:sz w:val="18"/>
          <w:szCs w:val="18"/>
        </w:rPr>
        <w:t xml:space="preserve">vždy </w:t>
      </w:r>
      <w:r w:rsidR="00D211E8" w:rsidRPr="00590721">
        <w:rPr>
          <w:rFonts w:ascii="Arial" w:hAnsi="Arial" w:cs="Arial"/>
          <w:sz w:val="18"/>
          <w:szCs w:val="18"/>
        </w:rPr>
        <w:t xml:space="preserve">nejvýše </w:t>
      </w:r>
      <w:r w:rsidR="005F5F81" w:rsidRPr="00590721">
        <w:rPr>
          <w:rFonts w:ascii="Arial" w:hAnsi="Arial" w:cs="Arial"/>
          <w:sz w:val="18"/>
          <w:szCs w:val="18"/>
        </w:rPr>
        <w:t>6</w:t>
      </w:r>
      <w:r w:rsidR="00712A18" w:rsidRPr="00590721">
        <w:rPr>
          <w:rFonts w:ascii="Arial" w:hAnsi="Arial" w:cs="Arial"/>
          <w:sz w:val="18"/>
          <w:szCs w:val="18"/>
        </w:rPr>
        <w:t xml:space="preserve"> žáků</w:t>
      </w:r>
      <w:r w:rsidR="00D211E8" w:rsidRPr="00590721">
        <w:rPr>
          <w:rFonts w:ascii="Arial" w:hAnsi="Arial" w:cs="Arial"/>
          <w:sz w:val="18"/>
          <w:szCs w:val="18"/>
        </w:rPr>
        <w:t xml:space="preserve">. </w:t>
      </w:r>
      <w:r w:rsidR="00B55B86" w:rsidRPr="00590721">
        <w:rPr>
          <w:rFonts w:ascii="Arial" w:hAnsi="Arial" w:cs="Arial"/>
          <w:sz w:val="18"/>
          <w:szCs w:val="18"/>
        </w:rPr>
        <w:t>Nemocnice</w:t>
      </w:r>
      <w:r w:rsidRPr="00590721">
        <w:rPr>
          <w:rFonts w:ascii="Arial" w:hAnsi="Arial" w:cs="Arial"/>
          <w:sz w:val="18"/>
          <w:szCs w:val="18"/>
        </w:rPr>
        <w:t xml:space="preserve"> bezodkladně písemně informuje školu o ustanovení instruktora a o případných změnách této osoby</w:t>
      </w:r>
      <w:r w:rsidR="00B76462">
        <w:rPr>
          <w:rFonts w:ascii="Arial" w:hAnsi="Arial" w:cs="Arial"/>
          <w:sz w:val="18"/>
          <w:szCs w:val="18"/>
        </w:rPr>
        <w:t>;</w:t>
      </w:r>
      <w:r w:rsidRPr="00590721">
        <w:rPr>
          <w:rFonts w:ascii="Arial" w:hAnsi="Arial" w:cs="Arial"/>
          <w:sz w:val="18"/>
          <w:szCs w:val="18"/>
        </w:rPr>
        <w:t xml:space="preserve"> </w:t>
      </w:r>
    </w:p>
    <w:p w14:paraId="4406BD94" w14:textId="77777777" w:rsidR="008C128C" w:rsidRPr="00590721" w:rsidRDefault="00900587" w:rsidP="00590721">
      <w:pPr>
        <w:pStyle w:val="Seznam2"/>
        <w:numPr>
          <w:ilvl w:val="0"/>
          <w:numId w:val="10"/>
        </w:numPr>
        <w:tabs>
          <w:tab w:val="clear" w:pos="360"/>
          <w:tab w:val="num" w:pos="567"/>
        </w:tabs>
        <w:ind w:left="567" w:hanging="283"/>
        <w:jc w:val="both"/>
        <w:rPr>
          <w:rFonts w:ascii="Arial" w:hAnsi="Arial" w:cs="Arial"/>
          <w:sz w:val="18"/>
          <w:szCs w:val="18"/>
        </w:rPr>
      </w:pPr>
      <w:r w:rsidRPr="00590721">
        <w:rPr>
          <w:rFonts w:ascii="Arial" w:hAnsi="Arial" w:cs="Arial"/>
          <w:sz w:val="18"/>
          <w:szCs w:val="18"/>
        </w:rPr>
        <w:t>instruktorům uloží plnění níže uvedených povinností</w:t>
      </w:r>
      <w:r w:rsidR="00B91CE1" w:rsidRPr="00590721">
        <w:rPr>
          <w:rFonts w:ascii="Arial" w:hAnsi="Arial" w:cs="Arial"/>
          <w:sz w:val="18"/>
          <w:szCs w:val="18"/>
        </w:rPr>
        <w:t>,</w:t>
      </w:r>
      <w:r w:rsidRPr="00590721">
        <w:rPr>
          <w:rFonts w:ascii="Arial" w:hAnsi="Arial" w:cs="Arial"/>
          <w:sz w:val="18"/>
          <w:szCs w:val="18"/>
        </w:rPr>
        <w:t xml:space="preserve"> a </w:t>
      </w:r>
      <w:r w:rsidR="001F32C5" w:rsidRPr="00590721">
        <w:rPr>
          <w:rFonts w:ascii="Arial" w:hAnsi="Arial" w:cs="Arial"/>
          <w:sz w:val="18"/>
          <w:szCs w:val="18"/>
        </w:rPr>
        <w:t xml:space="preserve">že </w:t>
      </w:r>
      <w:r w:rsidRPr="00590721">
        <w:rPr>
          <w:rFonts w:ascii="Arial" w:hAnsi="Arial" w:cs="Arial"/>
          <w:sz w:val="18"/>
          <w:szCs w:val="18"/>
        </w:rPr>
        <w:t xml:space="preserve">bude kontrolovat jejich dodržování: </w:t>
      </w:r>
    </w:p>
    <w:p w14:paraId="51A3BE9E" w14:textId="77777777" w:rsidR="008C128C" w:rsidRDefault="00B55B86" w:rsidP="00590721">
      <w:pPr>
        <w:pStyle w:val="Seznam2"/>
        <w:numPr>
          <w:ilvl w:val="0"/>
          <w:numId w:val="13"/>
        </w:numPr>
        <w:tabs>
          <w:tab w:val="clear" w:pos="720"/>
          <w:tab w:val="num" w:pos="851"/>
        </w:tabs>
        <w:ind w:left="851" w:hanging="284"/>
        <w:jc w:val="both"/>
        <w:rPr>
          <w:rFonts w:ascii="Arial" w:hAnsi="Arial" w:cs="Arial"/>
          <w:sz w:val="18"/>
          <w:szCs w:val="18"/>
        </w:rPr>
      </w:pPr>
      <w:r w:rsidRPr="00590721">
        <w:rPr>
          <w:rFonts w:ascii="Arial" w:hAnsi="Arial" w:cs="Arial"/>
          <w:sz w:val="18"/>
          <w:szCs w:val="18"/>
        </w:rPr>
        <w:t>z</w:t>
      </w:r>
      <w:r w:rsidR="008C128C" w:rsidRPr="00590721">
        <w:rPr>
          <w:rFonts w:ascii="Arial" w:hAnsi="Arial" w:cs="Arial"/>
          <w:sz w:val="18"/>
          <w:szCs w:val="18"/>
        </w:rPr>
        <w:t>abezpečovat procvičování dovedností žáků v praktickém vyučování, vést žáky a konat nad nimi dozor</w:t>
      </w:r>
      <w:r w:rsidRPr="00590721">
        <w:rPr>
          <w:rFonts w:ascii="Arial" w:hAnsi="Arial" w:cs="Arial"/>
          <w:sz w:val="18"/>
          <w:szCs w:val="18"/>
        </w:rPr>
        <w:t>;</w:t>
      </w:r>
    </w:p>
    <w:p w14:paraId="11D483CD" w14:textId="77777777" w:rsidR="00FD3222" w:rsidRPr="00590721" w:rsidRDefault="00C24E0B" w:rsidP="00590721">
      <w:pPr>
        <w:pStyle w:val="Seznam2"/>
        <w:numPr>
          <w:ilvl w:val="0"/>
          <w:numId w:val="13"/>
        </w:numPr>
        <w:tabs>
          <w:tab w:val="clear" w:pos="720"/>
          <w:tab w:val="num" w:pos="851"/>
        </w:tabs>
        <w:ind w:left="851" w:hanging="284"/>
        <w:jc w:val="both"/>
        <w:rPr>
          <w:rFonts w:ascii="Arial" w:hAnsi="Arial" w:cs="Arial"/>
          <w:sz w:val="18"/>
          <w:szCs w:val="18"/>
        </w:rPr>
      </w:pPr>
      <w:r>
        <w:rPr>
          <w:rFonts w:ascii="Arial" w:hAnsi="Arial" w:cs="Arial"/>
          <w:sz w:val="18"/>
          <w:szCs w:val="18"/>
        </w:rPr>
        <w:t>provádět hodnocení žáků</w:t>
      </w:r>
      <w:r w:rsidR="00FD3222">
        <w:rPr>
          <w:rFonts w:ascii="Arial" w:hAnsi="Arial" w:cs="Arial"/>
          <w:sz w:val="18"/>
          <w:szCs w:val="18"/>
        </w:rPr>
        <w:t xml:space="preserve"> ve spolupráci</w:t>
      </w:r>
      <w:r>
        <w:rPr>
          <w:rFonts w:ascii="Arial" w:hAnsi="Arial" w:cs="Arial"/>
          <w:sz w:val="18"/>
          <w:szCs w:val="18"/>
        </w:rPr>
        <w:t xml:space="preserve"> s pověřeným pedagogickým pracovníkem školy (hodnocení se provádí vždy na konci pracovního týdne žáků)</w:t>
      </w:r>
      <w:r w:rsidR="00A25D2E">
        <w:rPr>
          <w:rFonts w:ascii="Arial" w:hAnsi="Arial" w:cs="Arial"/>
          <w:sz w:val="18"/>
          <w:szCs w:val="18"/>
        </w:rPr>
        <w:t>;</w:t>
      </w:r>
    </w:p>
    <w:p w14:paraId="20D0FF21" w14:textId="5EE5D6D9" w:rsidR="008C128C" w:rsidRPr="00C03C89" w:rsidRDefault="00B55B86" w:rsidP="00590721">
      <w:pPr>
        <w:pStyle w:val="Seznam2"/>
        <w:numPr>
          <w:ilvl w:val="0"/>
          <w:numId w:val="13"/>
        </w:numPr>
        <w:tabs>
          <w:tab w:val="clear" w:pos="720"/>
          <w:tab w:val="num" w:pos="851"/>
        </w:tabs>
        <w:ind w:left="851" w:hanging="284"/>
        <w:jc w:val="both"/>
        <w:rPr>
          <w:rFonts w:ascii="Arial" w:hAnsi="Arial" w:cs="Arial"/>
          <w:sz w:val="18"/>
          <w:szCs w:val="18"/>
        </w:rPr>
      </w:pPr>
      <w:r w:rsidRPr="00C03C89">
        <w:rPr>
          <w:rFonts w:ascii="Arial" w:hAnsi="Arial" w:cs="Arial"/>
          <w:sz w:val="18"/>
          <w:szCs w:val="18"/>
        </w:rPr>
        <w:t>v</w:t>
      </w:r>
      <w:r w:rsidR="008C128C" w:rsidRPr="00C03C89">
        <w:rPr>
          <w:rFonts w:ascii="Arial" w:hAnsi="Arial" w:cs="Arial"/>
          <w:sz w:val="18"/>
          <w:szCs w:val="18"/>
        </w:rPr>
        <w:t xml:space="preserve">ést </w:t>
      </w:r>
      <w:r w:rsidR="00BA1DBA" w:rsidRPr="00C03C89">
        <w:rPr>
          <w:rFonts w:ascii="Arial" w:hAnsi="Arial" w:cs="Arial"/>
          <w:sz w:val="18"/>
          <w:szCs w:val="18"/>
        </w:rPr>
        <w:t>evidenci</w:t>
      </w:r>
      <w:r w:rsidR="008C128C" w:rsidRPr="00C03C89">
        <w:rPr>
          <w:rFonts w:ascii="Arial" w:hAnsi="Arial" w:cs="Arial"/>
          <w:sz w:val="18"/>
          <w:szCs w:val="18"/>
        </w:rPr>
        <w:t xml:space="preserve"> </w:t>
      </w:r>
      <w:r w:rsidR="00C03C89" w:rsidRPr="00C03C89">
        <w:rPr>
          <w:rFonts w:ascii="Arial" w:hAnsi="Arial" w:cs="Arial"/>
          <w:sz w:val="18"/>
          <w:szCs w:val="18"/>
        </w:rPr>
        <w:t>odborného výcviku žáků</w:t>
      </w:r>
      <w:r w:rsidR="007451A6" w:rsidRPr="00C03C89">
        <w:rPr>
          <w:rFonts w:ascii="Arial" w:hAnsi="Arial" w:cs="Arial"/>
          <w:sz w:val="18"/>
          <w:szCs w:val="18"/>
        </w:rPr>
        <w:t xml:space="preserve"> (nemocnice vede evidenci </w:t>
      </w:r>
      <w:r w:rsidR="00C03C89" w:rsidRPr="00C03C89">
        <w:rPr>
          <w:rFonts w:ascii="Arial" w:hAnsi="Arial" w:cs="Arial"/>
          <w:sz w:val="18"/>
          <w:szCs w:val="18"/>
        </w:rPr>
        <w:t>odborného výcviku</w:t>
      </w:r>
      <w:r w:rsidR="00FE7276" w:rsidRPr="00C03C89">
        <w:rPr>
          <w:rFonts w:ascii="Arial" w:hAnsi="Arial" w:cs="Arial"/>
          <w:sz w:val="18"/>
          <w:szCs w:val="18"/>
        </w:rPr>
        <w:t xml:space="preserve"> prostřednictvím</w:t>
      </w:r>
      <w:r w:rsidR="007451A6" w:rsidRPr="00C03C89">
        <w:rPr>
          <w:rFonts w:ascii="Arial" w:hAnsi="Arial" w:cs="Arial"/>
          <w:sz w:val="18"/>
          <w:szCs w:val="18"/>
        </w:rPr>
        <w:t xml:space="preserve"> </w:t>
      </w:r>
      <w:r w:rsidR="00C03C89" w:rsidRPr="00C03C89">
        <w:rPr>
          <w:rFonts w:ascii="Arial" w:hAnsi="Arial" w:cs="Arial"/>
          <w:sz w:val="18"/>
          <w:szCs w:val="18"/>
        </w:rPr>
        <w:t>dokumentu „Evidence odborného výcviku“ poskytn</w:t>
      </w:r>
      <w:r w:rsidR="007451A6" w:rsidRPr="00C03C89">
        <w:rPr>
          <w:rFonts w:ascii="Arial" w:hAnsi="Arial" w:cs="Arial"/>
          <w:sz w:val="18"/>
          <w:szCs w:val="18"/>
        </w:rPr>
        <w:t>utého školou</w:t>
      </w:r>
      <w:r w:rsidR="00982435" w:rsidRPr="00C03C89">
        <w:rPr>
          <w:rFonts w:ascii="Arial" w:hAnsi="Arial" w:cs="Arial"/>
          <w:sz w:val="18"/>
          <w:szCs w:val="18"/>
        </w:rPr>
        <w:t>, jehož vzor</w:t>
      </w:r>
      <w:r w:rsidR="007444EB" w:rsidRPr="00C03C89">
        <w:rPr>
          <w:rFonts w:ascii="Arial" w:hAnsi="Arial" w:cs="Arial"/>
          <w:sz w:val="18"/>
          <w:szCs w:val="18"/>
        </w:rPr>
        <w:t xml:space="preserve"> tvoří </w:t>
      </w:r>
      <w:r w:rsidR="007444EB" w:rsidRPr="00C03C89">
        <w:rPr>
          <w:rFonts w:ascii="Arial" w:hAnsi="Arial" w:cs="Arial"/>
          <w:i/>
          <w:sz w:val="18"/>
          <w:szCs w:val="18"/>
          <w:u w:val="single"/>
        </w:rPr>
        <w:t>přílohu č. 3</w:t>
      </w:r>
      <w:r w:rsidR="007444EB" w:rsidRPr="00C03C89">
        <w:rPr>
          <w:rFonts w:ascii="Arial" w:hAnsi="Arial" w:cs="Arial"/>
          <w:sz w:val="18"/>
          <w:szCs w:val="18"/>
        </w:rPr>
        <w:t xml:space="preserve"> této smlouvy</w:t>
      </w:r>
      <w:r w:rsidR="007451A6" w:rsidRPr="00C03C89">
        <w:rPr>
          <w:rFonts w:ascii="Arial" w:hAnsi="Arial" w:cs="Arial"/>
          <w:sz w:val="18"/>
          <w:szCs w:val="18"/>
        </w:rPr>
        <w:t>)</w:t>
      </w:r>
      <w:r w:rsidR="00B76462" w:rsidRPr="00C03C89">
        <w:rPr>
          <w:rFonts w:ascii="Arial" w:hAnsi="Arial" w:cs="Arial"/>
          <w:sz w:val="18"/>
          <w:szCs w:val="18"/>
        </w:rPr>
        <w:t>;</w:t>
      </w:r>
      <w:r w:rsidR="008C128C" w:rsidRPr="00C03C89">
        <w:rPr>
          <w:rFonts w:ascii="Arial" w:hAnsi="Arial" w:cs="Arial"/>
          <w:sz w:val="18"/>
          <w:szCs w:val="18"/>
        </w:rPr>
        <w:t xml:space="preserve"> </w:t>
      </w:r>
    </w:p>
    <w:p w14:paraId="0CD85C8C" w14:textId="77777777" w:rsidR="00EB64B8" w:rsidRDefault="008C128C" w:rsidP="00590721">
      <w:pPr>
        <w:pStyle w:val="Seznam2"/>
        <w:numPr>
          <w:ilvl w:val="0"/>
          <w:numId w:val="10"/>
        </w:numPr>
        <w:tabs>
          <w:tab w:val="clear" w:pos="360"/>
          <w:tab w:val="num" w:pos="567"/>
          <w:tab w:val="num" w:pos="709"/>
        </w:tabs>
        <w:ind w:left="568" w:hanging="284"/>
        <w:jc w:val="both"/>
        <w:rPr>
          <w:rFonts w:ascii="Arial" w:hAnsi="Arial" w:cs="Arial"/>
          <w:sz w:val="18"/>
          <w:szCs w:val="18"/>
        </w:rPr>
      </w:pPr>
      <w:r w:rsidRPr="00590721">
        <w:rPr>
          <w:rFonts w:ascii="Arial" w:hAnsi="Arial" w:cs="Arial"/>
          <w:sz w:val="18"/>
          <w:szCs w:val="18"/>
        </w:rPr>
        <w:lastRenderedPageBreak/>
        <w:t>po předchozím projednání se školou umožní na pracoviště vstup oprávněným pracovníkům České školní inspekce v doprovodu zástupce školy za účelem konání jejich inspekční činnosti dle zvláštního právního předpisu</w:t>
      </w:r>
      <w:r w:rsidR="00B76462">
        <w:rPr>
          <w:rFonts w:ascii="Arial" w:hAnsi="Arial" w:cs="Arial"/>
          <w:sz w:val="18"/>
          <w:szCs w:val="18"/>
        </w:rPr>
        <w:t>;</w:t>
      </w:r>
    </w:p>
    <w:p w14:paraId="63632C3E" w14:textId="77777777" w:rsidR="00FB3A5B" w:rsidRDefault="00EB64B8" w:rsidP="00590721">
      <w:pPr>
        <w:pStyle w:val="Seznam2"/>
        <w:numPr>
          <w:ilvl w:val="0"/>
          <w:numId w:val="10"/>
        </w:numPr>
        <w:tabs>
          <w:tab w:val="clear" w:pos="360"/>
          <w:tab w:val="num" w:pos="567"/>
          <w:tab w:val="num" w:pos="709"/>
        </w:tabs>
        <w:ind w:left="568" w:hanging="284"/>
        <w:jc w:val="both"/>
        <w:rPr>
          <w:rFonts w:ascii="Arial" w:hAnsi="Arial" w:cs="Arial"/>
          <w:sz w:val="18"/>
          <w:szCs w:val="18"/>
        </w:rPr>
      </w:pPr>
      <w:r>
        <w:rPr>
          <w:rFonts w:ascii="Arial" w:hAnsi="Arial" w:cs="Arial"/>
          <w:sz w:val="18"/>
          <w:szCs w:val="18"/>
        </w:rPr>
        <w:t xml:space="preserve">zajistí materiální vybavení pracoviště, </w:t>
      </w:r>
      <w:r w:rsidR="008D2C19">
        <w:rPr>
          <w:rFonts w:ascii="Arial" w:hAnsi="Arial" w:cs="Arial"/>
          <w:sz w:val="18"/>
          <w:szCs w:val="18"/>
        </w:rPr>
        <w:t>ná</w:t>
      </w:r>
      <w:r>
        <w:rPr>
          <w:rFonts w:ascii="Arial" w:hAnsi="Arial" w:cs="Arial"/>
          <w:sz w:val="18"/>
          <w:szCs w:val="18"/>
        </w:rPr>
        <w:t>stroje a nářadí odpovídající potřebám výuky přísl</w:t>
      </w:r>
      <w:r w:rsidR="00B76462">
        <w:rPr>
          <w:rFonts w:ascii="Arial" w:hAnsi="Arial" w:cs="Arial"/>
          <w:sz w:val="18"/>
          <w:szCs w:val="18"/>
        </w:rPr>
        <w:t>ušného oboru vzdělávání;</w:t>
      </w:r>
    </w:p>
    <w:p w14:paraId="6EA52801" w14:textId="77777777" w:rsidR="001F32C5" w:rsidRPr="008D2C19" w:rsidRDefault="00FB3A5B" w:rsidP="008D2C19">
      <w:pPr>
        <w:pStyle w:val="Seznam2"/>
        <w:numPr>
          <w:ilvl w:val="0"/>
          <w:numId w:val="10"/>
        </w:numPr>
        <w:tabs>
          <w:tab w:val="clear" w:pos="360"/>
          <w:tab w:val="num" w:pos="567"/>
          <w:tab w:val="num" w:pos="709"/>
        </w:tabs>
        <w:spacing w:after="120"/>
        <w:ind w:left="568" w:hanging="284"/>
        <w:jc w:val="both"/>
        <w:rPr>
          <w:rFonts w:ascii="Arial" w:hAnsi="Arial" w:cs="Arial"/>
          <w:snapToGrid w:val="0"/>
          <w:sz w:val="18"/>
          <w:szCs w:val="18"/>
        </w:rPr>
      </w:pPr>
      <w:r w:rsidRPr="00590721">
        <w:rPr>
          <w:rFonts w:ascii="Arial" w:hAnsi="Arial" w:cs="Arial"/>
          <w:sz w:val="18"/>
          <w:szCs w:val="18"/>
        </w:rPr>
        <w:t>zajistí žákům možnost využívat prostory a zařízení pracoviště včetně šaten a </w:t>
      </w:r>
      <w:r w:rsidR="008D2C19">
        <w:rPr>
          <w:rFonts w:ascii="Arial" w:hAnsi="Arial" w:cs="Arial"/>
          <w:sz w:val="18"/>
          <w:szCs w:val="18"/>
        </w:rPr>
        <w:t>sociálního zařízení.</w:t>
      </w:r>
    </w:p>
    <w:p w14:paraId="50FC9444" w14:textId="77777777" w:rsidR="00845499" w:rsidRPr="00590721" w:rsidRDefault="00A15B78" w:rsidP="00590721">
      <w:pPr>
        <w:pStyle w:val="Zkladntext"/>
        <w:numPr>
          <w:ilvl w:val="0"/>
          <w:numId w:val="25"/>
        </w:numPr>
        <w:rPr>
          <w:rFonts w:ascii="Arial" w:hAnsi="Arial" w:cs="Arial"/>
          <w:sz w:val="18"/>
          <w:szCs w:val="18"/>
        </w:rPr>
      </w:pPr>
      <w:r w:rsidRPr="00590721">
        <w:rPr>
          <w:rFonts w:ascii="Arial" w:hAnsi="Arial" w:cs="Arial"/>
          <w:sz w:val="18"/>
          <w:szCs w:val="18"/>
        </w:rPr>
        <w:t>Škola se zavazuje, že</w:t>
      </w:r>
    </w:p>
    <w:p w14:paraId="04D0CFBF" w14:textId="77777777" w:rsidR="0090662A" w:rsidRPr="00E851BC" w:rsidRDefault="00A15B78" w:rsidP="00590721">
      <w:pPr>
        <w:pStyle w:val="Seznam"/>
        <w:numPr>
          <w:ilvl w:val="0"/>
          <w:numId w:val="5"/>
        </w:numPr>
        <w:tabs>
          <w:tab w:val="clear" w:pos="360"/>
          <w:tab w:val="num" w:pos="567"/>
        </w:tabs>
        <w:ind w:left="567" w:hanging="283"/>
        <w:jc w:val="both"/>
        <w:rPr>
          <w:rFonts w:ascii="Arial" w:hAnsi="Arial" w:cs="Arial"/>
          <w:snapToGrid w:val="0"/>
          <w:sz w:val="18"/>
          <w:szCs w:val="18"/>
        </w:rPr>
      </w:pPr>
      <w:r w:rsidRPr="00590721">
        <w:rPr>
          <w:rFonts w:ascii="Arial" w:hAnsi="Arial" w:cs="Arial"/>
          <w:snapToGrid w:val="0"/>
          <w:sz w:val="18"/>
          <w:szCs w:val="18"/>
        </w:rPr>
        <w:t>p</w:t>
      </w:r>
      <w:r w:rsidR="003D16A0" w:rsidRPr="00590721">
        <w:rPr>
          <w:rFonts w:ascii="Arial" w:hAnsi="Arial" w:cs="Arial"/>
          <w:snapToGrid w:val="0"/>
          <w:sz w:val="18"/>
          <w:szCs w:val="18"/>
        </w:rPr>
        <w:t>ro každé</w:t>
      </w:r>
      <w:r w:rsidR="001955F9">
        <w:rPr>
          <w:rFonts w:ascii="Arial" w:hAnsi="Arial" w:cs="Arial"/>
          <w:snapToGrid w:val="0"/>
          <w:sz w:val="18"/>
          <w:szCs w:val="18"/>
        </w:rPr>
        <w:t xml:space="preserve"> provozní</w:t>
      </w:r>
      <w:r w:rsidR="003D16A0" w:rsidRPr="00590721">
        <w:rPr>
          <w:rFonts w:ascii="Arial" w:hAnsi="Arial" w:cs="Arial"/>
          <w:snapToGrid w:val="0"/>
          <w:sz w:val="18"/>
          <w:szCs w:val="18"/>
        </w:rPr>
        <w:t xml:space="preserve"> pracoviště ustanoví kontaktní osobu</w:t>
      </w:r>
      <w:r w:rsidR="00B6234B" w:rsidRPr="00590721">
        <w:rPr>
          <w:rFonts w:ascii="Arial" w:hAnsi="Arial" w:cs="Arial"/>
          <w:snapToGrid w:val="0"/>
          <w:sz w:val="18"/>
          <w:szCs w:val="18"/>
        </w:rPr>
        <w:t xml:space="preserve"> pro spolupráci s</w:t>
      </w:r>
      <w:r w:rsidR="005255E6" w:rsidRPr="00590721">
        <w:rPr>
          <w:rFonts w:ascii="Arial" w:hAnsi="Arial" w:cs="Arial"/>
          <w:snapToGrid w:val="0"/>
          <w:sz w:val="18"/>
          <w:szCs w:val="18"/>
        </w:rPr>
        <w:t> </w:t>
      </w:r>
      <w:r w:rsidR="00563675" w:rsidRPr="00590721">
        <w:rPr>
          <w:rFonts w:ascii="Arial" w:hAnsi="Arial" w:cs="Arial"/>
          <w:snapToGrid w:val="0"/>
          <w:sz w:val="18"/>
          <w:szCs w:val="18"/>
        </w:rPr>
        <w:t>nemocnicí</w:t>
      </w:r>
      <w:r w:rsidR="00B6234B" w:rsidRPr="00590721">
        <w:rPr>
          <w:rFonts w:ascii="Arial" w:hAnsi="Arial" w:cs="Arial"/>
          <w:snapToGrid w:val="0"/>
          <w:sz w:val="18"/>
          <w:szCs w:val="18"/>
        </w:rPr>
        <w:t xml:space="preserve"> z</w:t>
      </w:r>
      <w:r w:rsidR="005255E6" w:rsidRPr="00590721">
        <w:rPr>
          <w:rFonts w:ascii="Arial" w:hAnsi="Arial" w:cs="Arial"/>
          <w:snapToGrid w:val="0"/>
          <w:sz w:val="18"/>
          <w:szCs w:val="18"/>
        </w:rPr>
        <w:t> </w:t>
      </w:r>
      <w:r w:rsidR="00B6234B" w:rsidRPr="00590721">
        <w:rPr>
          <w:rFonts w:ascii="Arial" w:hAnsi="Arial" w:cs="Arial"/>
          <w:snapToGrid w:val="0"/>
          <w:sz w:val="18"/>
          <w:szCs w:val="18"/>
        </w:rPr>
        <w:t>řad pedagogických pracovníků školy</w:t>
      </w:r>
      <w:r w:rsidR="0090662A">
        <w:rPr>
          <w:rFonts w:ascii="Arial" w:hAnsi="Arial" w:cs="Arial"/>
          <w:snapToGrid w:val="0"/>
          <w:sz w:val="18"/>
          <w:szCs w:val="18"/>
        </w:rPr>
        <w:t>,</w:t>
      </w:r>
      <w:r w:rsidRPr="00590721">
        <w:rPr>
          <w:rFonts w:ascii="Arial" w:hAnsi="Arial" w:cs="Arial"/>
          <w:snapToGrid w:val="0"/>
          <w:sz w:val="18"/>
          <w:szCs w:val="18"/>
        </w:rPr>
        <w:t xml:space="preserve"> </w:t>
      </w:r>
      <w:r w:rsidR="0090662A">
        <w:rPr>
          <w:rFonts w:ascii="Arial" w:hAnsi="Arial" w:cs="Arial"/>
          <w:snapToGrid w:val="0"/>
          <w:sz w:val="18"/>
          <w:szCs w:val="18"/>
        </w:rPr>
        <w:t>která</w:t>
      </w:r>
      <w:r w:rsidR="003D16A0" w:rsidRPr="00590721">
        <w:rPr>
          <w:rFonts w:ascii="Arial" w:hAnsi="Arial" w:cs="Arial"/>
          <w:snapToGrid w:val="0"/>
          <w:sz w:val="18"/>
          <w:szCs w:val="18"/>
        </w:rPr>
        <w:t xml:space="preserve"> bude</w:t>
      </w:r>
    </w:p>
    <w:p w14:paraId="59BE7A19" w14:textId="77777777" w:rsidR="0090662A" w:rsidRDefault="0090662A" w:rsidP="00590721">
      <w:pPr>
        <w:pStyle w:val="Seznam"/>
        <w:numPr>
          <w:ilvl w:val="0"/>
          <w:numId w:val="13"/>
        </w:numPr>
        <w:tabs>
          <w:tab w:val="clear" w:pos="720"/>
          <w:tab w:val="num" w:pos="851"/>
        </w:tabs>
        <w:ind w:hanging="153"/>
        <w:jc w:val="both"/>
        <w:rPr>
          <w:rFonts w:ascii="Arial" w:hAnsi="Arial" w:cs="Arial"/>
          <w:snapToGrid w:val="0"/>
          <w:sz w:val="18"/>
          <w:szCs w:val="18"/>
        </w:rPr>
      </w:pPr>
      <w:r>
        <w:rPr>
          <w:rFonts w:ascii="Arial" w:hAnsi="Arial" w:cs="Arial"/>
          <w:snapToGrid w:val="0"/>
          <w:sz w:val="18"/>
          <w:szCs w:val="18"/>
        </w:rPr>
        <w:t>poskytovat instruktorovi metodickou pomoc při zabezpečování průběhu praktického vyučování;</w:t>
      </w:r>
    </w:p>
    <w:p w14:paraId="7B5EF542" w14:textId="77777777" w:rsidR="0090662A" w:rsidRDefault="0090662A" w:rsidP="00590721">
      <w:pPr>
        <w:pStyle w:val="Seznam"/>
        <w:numPr>
          <w:ilvl w:val="0"/>
          <w:numId w:val="13"/>
        </w:numPr>
        <w:tabs>
          <w:tab w:val="clear" w:pos="720"/>
          <w:tab w:val="num" w:pos="851"/>
        </w:tabs>
        <w:ind w:hanging="153"/>
        <w:jc w:val="both"/>
        <w:rPr>
          <w:rFonts w:ascii="Arial" w:hAnsi="Arial" w:cs="Arial"/>
          <w:snapToGrid w:val="0"/>
          <w:sz w:val="18"/>
          <w:szCs w:val="18"/>
        </w:rPr>
      </w:pPr>
      <w:r>
        <w:rPr>
          <w:rFonts w:ascii="Arial" w:hAnsi="Arial" w:cs="Arial"/>
          <w:snapToGrid w:val="0"/>
          <w:sz w:val="18"/>
          <w:szCs w:val="18"/>
        </w:rPr>
        <w:t>kontaktní osobou v komunikaci s nemocnicí;</w:t>
      </w:r>
    </w:p>
    <w:p w14:paraId="04F3DF90" w14:textId="77777777" w:rsidR="0090662A" w:rsidRDefault="0090662A" w:rsidP="00590721">
      <w:pPr>
        <w:pStyle w:val="Seznam"/>
        <w:numPr>
          <w:ilvl w:val="0"/>
          <w:numId w:val="13"/>
        </w:numPr>
        <w:tabs>
          <w:tab w:val="clear" w:pos="720"/>
          <w:tab w:val="num" w:pos="851"/>
        </w:tabs>
        <w:ind w:hanging="153"/>
        <w:jc w:val="both"/>
        <w:rPr>
          <w:rFonts w:ascii="Arial" w:hAnsi="Arial" w:cs="Arial"/>
          <w:snapToGrid w:val="0"/>
          <w:sz w:val="18"/>
          <w:szCs w:val="18"/>
        </w:rPr>
      </w:pPr>
      <w:r>
        <w:rPr>
          <w:rFonts w:ascii="Arial" w:hAnsi="Arial" w:cs="Arial"/>
          <w:snapToGrid w:val="0"/>
          <w:sz w:val="18"/>
          <w:szCs w:val="18"/>
        </w:rPr>
        <w:t>pověřena kontrolní činností podmínek uskutečňování praktického vyučování;</w:t>
      </w:r>
    </w:p>
    <w:p w14:paraId="1AD45116" w14:textId="77777777" w:rsidR="00B6234B" w:rsidRPr="00590721" w:rsidRDefault="0090662A" w:rsidP="00590721">
      <w:pPr>
        <w:pStyle w:val="Seznam"/>
        <w:numPr>
          <w:ilvl w:val="0"/>
          <w:numId w:val="13"/>
        </w:numPr>
        <w:tabs>
          <w:tab w:val="clear" w:pos="720"/>
          <w:tab w:val="num" w:pos="851"/>
        </w:tabs>
        <w:ind w:left="851" w:hanging="284"/>
        <w:jc w:val="both"/>
        <w:rPr>
          <w:rFonts w:ascii="Arial" w:hAnsi="Arial" w:cs="Arial"/>
          <w:snapToGrid w:val="0"/>
          <w:sz w:val="18"/>
          <w:szCs w:val="18"/>
        </w:rPr>
      </w:pPr>
      <w:r>
        <w:rPr>
          <w:rFonts w:ascii="Arial" w:hAnsi="Arial" w:cs="Arial"/>
          <w:snapToGrid w:val="0"/>
          <w:sz w:val="18"/>
          <w:szCs w:val="18"/>
        </w:rPr>
        <w:t xml:space="preserve">spolupracovat s instruktorem </w:t>
      </w:r>
      <w:r w:rsidR="00E851BC">
        <w:rPr>
          <w:rFonts w:ascii="Arial" w:hAnsi="Arial" w:cs="Arial"/>
          <w:snapToGrid w:val="0"/>
          <w:sz w:val="18"/>
          <w:szCs w:val="18"/>
        </w:rPr>
        <w:t>a</w:t>
      </w:r>
      <w:r>
        <w:rPr>
          <w:rFonts w:ascii="Arial" w:hAnsi="Arial" w:cs="Arial"/>
          <w:snapToGrid w:val="0"/>
          <w:sz w:val="18"/>
          <w:szCs w:val="18"/>
        </w:rPr>
        <w:t xml:space="preserve"> vedou</w:t>
      </w:r>
      <w:r w:rsidR="00E851BC">
        <w:rPr>
          <w:rFonts w:ascii="Arial" w:hAnsi="Arial" w:cs="Arial"/>
          <w:snapToGrid w:val="0"/>
          <w:sz w:val="18"/>
          <w:szCs w:val="18"/>
        </w:rPr>
        <w:t>cím praktického vyučování</w:t>
      </w:r>
      <w:r>
        <w:rPr>
          <w:rFonts w:ascii="Arial" w:hAnsi="Arial" w:cs="Arial"/>
          <w:snapToGrid w:val="0"/>
          <w:sz w:val="18"/>
          <w:szCs w:val="18"/>
        </w:rPr>
        <w:t xml:space="preserve"> při realizaci</w:t>
      </w:r>
      <w:r w:rsidR="00E851BC">
        <w:rPr>
          <w:rFonts w:ascii="Arial" w:hAnsi="Arial" w:cs="Arial"/>
          <w:snapToGrid w:val="0"/>
          <w:sz w:val="18"/>
          <w:szCs w:val="18"/>
        </w:rPr>
        <w:t xml:space="preserve"> a hodnocení praktického vyučování na provozním pracovišti nemocnice.</w:t>
      </w:r>
    </w:p>
    <w:p w14:paraId="5E376E31" w14:textId="77777777" w:rsidR="001A5A4E" w:rsidRPr="00590721" w:rsidRDefault="00563675" w:rsidP="00590721">
      <w:pPr>
        <w:pStyle w:val="Seznam"/>
        <w:numPr>
          <w:ilvl w:val="0"/>
          <w:numId w:val="5"/>
        </w:numPr>
        <w:tabs>
          <w:tab w:val="clear" w:pos="360"/>
          <w:tab w:val="num" w:pos="567"/>
        </w:tabs>
        <w:ind w:left="567" w:hanging="283"/>
        <w:jc w:val="both"/>
        <w:rPr>
          <w:rFonts w:ascii="Arial" w:hAnsi="Arial" w:cs="Arial"/>
          <w:snapToGrid w:val="0"/>
          <w:sz w:val="18"/>
          <w:szCs w:val="18"/>
        </w:rPr>
      </w:pPr>
      <w:r w:rsidRPr="00590721">
        <w:rPr>
          <w:rFonts w:ascii="Arial" w:hAnsi="Arial" w:cs="Arial"/>
          <w:snapToGrid w:val="0"/>
          <w:sz w:val="18"/>
          <w:szCs w:val="18"/>
        </w:rPr>
        <w:t xml:space="preserve">před </w:t>
      </w:r>
      <w:r w:rsidR="00B453A9" w:rsidRPr="00590721">
        <w:rPr>
          <w:rFonts w:ascii="Arial" w:hAnsi="Arial" w:cs="Arial"/>
          <w:snapToGrid w:val="0"/>
          <w:sz w:val="18"/>
          <w:szCs w:val="18"/>
        </w:rPr>
        <w:t>zahájením praktického vyučování</w:t>
      </w:r>
      <w:r w:rsidRPr="00590721">
        <w:rPr>
          <w:rFonts w:ascii="Arial" w:hAnsi="Arial" w:cs="Arial"/>
          <w:snapToGrid w:val="0"/>
          <w:sz w:val="18"/>
          <w:szCs w:val="18"/>
        </w:rPr>
        <w:t xml:space="preserve"> </w:t>
      </w:r>
      <w:r w:rsidR="00A15B78" w:rsidRPr="00590721">
        <w:rPr>
          <w:rFonts w:ascii="Arial" w:hAnsi="Arial" w:cs="Arial"/>
          <w:snapToGrid w:val="0"/>
          <w:sz w:val="18"/>
          <w:szCs w:val="18"/>
        </w:rPr>
        <w:t>p</w:t>
      </w:r>
      <w:r w:rsidR="00B6234B" w:rsidRPr="00590721">
        <w:rPr>
          <w:rFonts w:ascii="Arial" w:hAnsi="Arial" w:cs="Arial"/>
          <w:snapToGrid w:val="0"/>
          <w:sz w:val="18"/>
          <w:szCs w:val="18"/>
        </w:rPr>
        <w:t>ředá</w:t>
      </w:r>
      <w:r w:rsidR="00845499" w:rsidRPr="00590721">
        <w:rPr>
          <w:rFonts w:ascii="Arial" w:hAnsi="Arial" w:cs="Arial"/>
          <w:snapToGrid w:val="0"/>
          <w:sz w:val="18"/>
          <w:szCs w:val="18"/>
        </w:rPr>
        <w:t xml:space="preserve"> </w:t>
      </w:r>
      <w:r w:rsidRPr="00590721">
        <w:rPr>
          <w:rFonts w:ascii="Arial" w:hAnsi="Arial" w:cs="Arial"/>
          <w:snapToGrid w:val="0"/>
          <w:sz w:val="18"/>
          <w:szCs w:val="18"/>
        </w:rPr>
        <w:t>nemocnici</w:t>
      </w:r>
      <w:r w:rsidR="00845499" w:rsidRPr="00590721">
        <w:rPr>
          <w:rFonts w:ascii="Arial" w:hAnsi="Arial" w:cs="Arial"/>
          <w:snapToGrid w:val="0"/>
          <w:sz w:val="18"/>
          <w:szCs w:val="18"/>
        </w:rPr>
        <w:t xml:space="preserve"> jmenovitý seznam</w:t>
      </w:r>
      <w:r w:rsidR="00B6234B" w:rsidRPr="00590721">
        <w:rPr>
          <w:rFonts w:ascii="Arial" w:hAnsi="Arial" w:cs="Arial"/>
          <w:snapToGrid w:val="0"/>
          <w:sz w:val="18"/>
          <w:szCs w:val="18"/>
        </w:rPr>
        <w:t xml:space="preserve"> žáků přidělených na pracoviště</w:t>
      </w:r>
      <w:r w:rsidR="001A5A4E" w:rsidRPr="00590721">
        <w:rPr>
          <w:rFonts w:ascii="Arial" w:hAnsi="Arial" w:cs="Arial"/>
          <w:snapToGrid w:val="0"/>
          <w:sz w:val="18"/>
          <w:szCs w:val="18"/>
        </w:rPr>
        <w:t>;</w:t>
      </w:r>
    </w:p>
    <w:p w14:paraId="0F8B264B" w14:textId="77777777" w:rsidR="00D37979" w:rsidRPr="00590721" w:rsidRDefault="001A5A4E" w:rsidP="00590721">
      <w:pPr>
        <w:pStyle w:val="Seznam"/>
        <w:numPr>
          <w:ilvl w:val="0"/>
          <w:numId w:val="5"/>
        </w:numPr>
        <w:tabs>
          <w:tab w:val="clear" w:pos="360"/>
          <w:tab w:val="num" w:pos="567"/>
        </w:tabs>
        <w:ind w:left="567" w:hanging="283"/>
        <w:jc w:val="both"/>
        <w:rPr>
          <w:rFonts w:ascii="Arial" w:hAnsi="Arial" w:cs="Arial"/>
          <w:snapToGrid w:val="0"/>
          <w:sz w:val="18"/>
          <w:szCs w:val="18"/>
        </w:rPr>
      </w:pPr>
      <w:r w:rsidRPr="00590721">
        <w:rPr>
          <w:rFonts w:ascii="Arial" w:hAnsi="Arial" w:cs="Arial"/>
          <w:snapToGrid w:val="0"/>
          <w:sz w:val="18"/>
          <w:szCs w:val="18"/>
        </w:rPr>
        <w:t>před zahájením praktického vyučování předá nemocnici potřebné informace k nezbytné úpravě podmínek odborného vzdělávání pro žáky se speciálními vzdělávacími potřeba</w:t>
      </w:r>
      <w:r w:rsidR="00D37979" w:rsidRPr="00590721">
        <w:rPr>
          <w:rFonts w:ascii="Arial" w:hAnsi="Arial" w:cs="Arial"/>
          <w:snapToGrid w:val="0"/>
          <w:sz w:val="18"/>
          <w:szCs w:val="18"/>
        </w:rPr>
        <w:t>mi odpovídající jejich potřebám;</w:t>
      </w:r>
    </w:p>
    <w:p w14:paraId="6848D293" w14:textId="77777777" w:rsidR="00D37979" w:rsidRPr="00590721" w:rsidRDefault="00D37979" w:rsidP="00590721">
      <w:pPr>
        <w:pStyle w:val="Seznam"/>
        <w:numPr>
          <w:ilvl w:val="0"/>
          <w:numId w:val="5"/>
        </w:numPr>
        <w:tabs>
          <w:tab w:val="clear" w:pos="360"/>
          <w:tab w:val="num" w:pos="567"/>
        </w:tabs>
        <w:ind w:left="567" w:hanging="283"/>
        <w:jc w:val="both"/>
        <w:rPr>
          <w:rFonts w:ascii="Arial" w:hAnsi="Arial" w:cs="Arial"/>
          <w:snapToGrid w:val="0"/>
          <w:sz w:val="18"/>
          <w:szCs w:val="18"/>
        </w:rPr>
      </w:pPr>
      <w:r w:rsidRPr="00590721">
        <w:rPr>
          <w:rFonts w:ascii="Arial" w:hAnsi="Arial" w:cs="Arial"/>
          <w:snapToGrid w:val="0"/>
          <w:sz w:val="18"/>
          <w:szCs w:val="18"/>
        </w:rPr>
        <w:t>zajistí základní pojištění žáka a splnění podmínky zdravotní způsobilosti dle § 3 odst. 5 a § 59 školského zákona;</w:t>
      </w:r>
    </w:p>
    <w:p w14:paraId="4CC34E9B" w14:textId="77777777" w:rsidR="00D37979" w:rsidRPr="00590721" w:rsidRDefault="00D37979" w:rsidP="00590721">
      <w:pPr>
        <w:pStyle w:val="Seznam"/>
        <w:numPr>
          <w:ilvl w:val="0"/>
          <w:numId w:val="5"/>
        </w:numPr>
        <w:tabs>
          <w:tab w:val="clear" w:pos="360"/>
          <w:tab w:val="num" w:pos="567"/>
        </w:tabs>
        <w:ind w:left="567" w:hanging="283"/>
        <w:jc w:val="both"/>
        <w:rPr>
          <w:rFonts w:ascii="Arial" w:hAnsi="Arial" w:cs="Arial"/>
          <w:snapToGrid w:val="0"/>
          <w:sz w:val="18"/>
          <w:szCs w:val="18"/>
        </w:rPr>
      </w:pPr>
      <w:r w:rsidRPr="00590721">
        <w:rPr>
          <w:rFonts w:ascii="Arial" w:hAnsi="Arial" w:cs="Arial"/>
          <w:snapToGrid w:val="0"/>
          <w:sz w:val="18"/>
          <w:szCs w:val="18"/>
        </w:rPr>
        <w:t>poučí žáky o jejich právech a povinnostech při praktickém vyučování na pracovištích nemocnice (zejména pak o povinnosti zachovávat mlčenlivost</w:t>
      </w:r>
      <w:r w:rsidR="005958A9" w:rsidRPr="00590721">
        <w:rPr>
          <w:rFonts w:ascii="Arial" w:hAnsi="Arial" w:cs="Arial"/>
          <w:snapToGrid w:val="0"/>
          <w:sz w:val="18"/>
          <w:szCs w:val="18"/>
        </w:rPr>
        <w:t xml:space="preserve"> o všech skutečnostech, o nichž se dozvěděl</w:t>
      </w:r>
      <w:r w:rsidR="00B453A9" w:rsidRPr="00590721">
        <w:rPr>
          <w:rFonts w:ascii="Arial" w:hAnsi="Arial" w:cs="Arial"/>
          <w:snapToGrid w:val="0"/>
          <w:sz w:val="18"/>
          <w:szCs w:val="18"/>
        </w:rPr>
        <w:t>i</w:t>
      </w:r>
      <w:r w:rsidR="005958A9" w:rsidRPr="00590721">
        <w:rPr>
          <w:rFonts w:ascii="Arial" w:hAnsi="Arial" w:cs="Arial"/>
          <w:snapToGrid w:val="0"/>
          <w:sz w:val="18"/>
          <w:szCs w:val="18"/>
        </w:rPr>
        <w:t xml:space="preserve"> v souvislosti s praktickým vyučováním,</w:t>
      </w:r>
      <w:r w:rsidRPr="00590721">
        <w:rPr>
          <w:rFonts w:ascii="Arial" w:hAnsi="Arial" w:cs="Arial"/>
          <w:snapToGrid w:val="0"/>
          <w:sz w:val="18"/>
          <w:szCs w:val="18"/>
        </w:rPr>
        <w:t xml:space="preserve"> a</w:t>
      </w:r>
      <w:r w:rsidR="005958A9" w:rsidRPr="00590721">
        <w:rPr>
          <w:rFonts w:ascii="Arial" w:hAnsi="Arial" w:cs="Arial"/>
          <w:snapToGrid w:val="0"/>
          <w:sz w:val="18"/>
          <w:szCs w:val="18"/>
        </w:rPr>
        <w:t xml:space="preserve"> o</w:t>
      </w:r>
      <w:r w:rsidRPr="00590721">
        <w:rPr>
          <w:rFonts w:ascii="Arial" w:hAnsi="Arial" w:cs="Arial"/>
          <w:snapToGrid w:val="0"/>
          <w:sz w:val="18"/>
          <w:szCs w:val="18"/>
        </w:rPr>
        <w:t xml:space="preserve"> odpovědnosti za škodu</w:t>
      </w:r>
      <w:r w:rsidR="005958A9" w:rsidRPr="00590721">
        <w:rPr>
          <w:rFonts w:ascii="Arial" w:hAnsi="Arial" w:cs="Arial"/>
          <w:snapToGrid w:val="0"/>
          <w:sz w:val="18"/>
          <w:szCs w:val="18"/>
        </w:rPr>
        <w:t>, kterou způsobí při praktickém vyučování</w:t>
      </w:r>
      <w:r w:rsidRPr="00590721">
        <w:rPr>
          <w:rFonts w:ascii="Arial" w:hAnsi="Arial" w:cs="Arial"/>
          <w:snapToGrid w:val="0"/>
          <w:sz w:val="18"/>
          <w:szCs w:val="18"/>
        </w:rPr>
        <w:t>)</w:t>
      </w:r>
      <w:r w:rsidR="005958A9" w:rsidRPr="00590721">
        <w:rPr>
          <w:rFonts w:ascii="Arial" w:hAnsi="Arial" w:cs="Arial"/>
          <w:snapToGrid w:val="0"/>
          <w:sz w:val="18"/>
          <w:szCs w:val="18"/>
        </w:rPr>
        <w:t>;</w:t>
      </w:r>
    </w:p>
    <w:p w14:paraId="7BAB7E26" w14:textId="77777777" w:rsidR="00163320" w:rsidRDefault="005958A9" w:rsidP="00590721">
      <w:pPr>
        <w:pStyle w:val="Seznam"/>
        <w:numPr>
          <w:ilvl w:val="0"/>
          <w:numId w:val="5"/>
        </w:numPr>
        <w:tabs>
          <w:tab w:val="clear" w:pos="360"/>
          <w:tab w:val="num" w:pos="567"/>
        </w:tabs>
        <w:ind w:left="567" w:hanging="283"/>
        <w:jc w:val="both"/>
        <w:rPr>
          <w:rFonts w:ascii="Arial" w:hAnsi="Arial" w:cs="Arial"/>
          <w:snapToGrid w:val="0"/>
          <w:sz w:val="18"/>
          <w:szCs w:val="18"/>
        </w:rPr>
      </w:pPr>
      <w:r w:rsidRPr="00590721">
        <w:rPr>
          <w:rFonts w:ascii="Arial" w:hAnsi="Arial" w:cs="Arial"/>
          <w:snapToGrid w:val="0"/>
          <w:sz w:val="18"/>
          <w:szCs w:val="18"/>
        </w:rPr>
        <w:t>veškeré pracovní a kázeňské přestupky (či jiné výchovné a organizační problémy) žáků při praktickém vyučování bude na požádání nemocnice řešit v souladu se školním řádem a dalšími platnými předpisy z oblasti výchovy a vzdělávání žáků na středních školách</w:t>
      </w:r>
      <w:r w:rsidR="00163320" w:rsidRPr="00590721">
        <w:rPr>
          <w:rFonts w:ascii="Arial" w:hAnsi="Arial" w:cs="Arial"/>
          <w:snapToGrid w:val="0"/>
          <w:sz w:val="18"/>
          <w:szCs w:val="18"/>
        </w:rPr>
        <w:t>;</w:t>
      </w:r>
    </w:p>
    <w:p w14:paraId="7D1382F1" w14:textId="77777777" w:rsidR="00E851BC" w:rsidRPr="00590721" w:rsidRDefault="00E851BC" w:rsidP="00590721">
      <w:pPr>
        <w:pStyle w:val="Seznam"/>
        <w:numPr>
          <w:ilvl w:val="0"/>
          <w:numId w:val="5"/>
        </w:numPr>
        <w:tabs>
          <w:tab w:val="clear" w:pos="360"/>
          <w:tab w:val="num" w:pos="567"/>
        </w:tabs>
        <w:ind w:left="567" w:hanging="283"/>
        <w:jc w:val="both"/>
        <w:rPr>
          <w:rFonts w:ascii="Arial" w:hAnsi="Arial" w:cs="Arial"/>
          <w:snapToGrid w:val="0"/>
          <w:sz w:val="18"/>
          <w:szCs w:val="18"/>
        </w:rPr>
      </w:pPr>
      <w:r>
        <w:rPr>
          <w:rFonts w:ascii="Arial" w:hAnsi="Arial" w:cs="Arial"/>
          <w:snapToGrid w:val="0"/>
          <w:sz w:val="18"/>
          <w:szCs w:val="18"/>
        </w:rPr>
        <w:t>v případě potřeby umožní instruktorům či vedoucímu praktického vyučování účastnit se pedagogických a metodických akcí a porad školy;</w:t>
      </w:r>
    </w:p>
    <w:p w14:paraId="70936397" w14:textId="77777777" w:rsidR="00D37979" w:rsidRPr="00590721" w:rsidRDefault="00163320" w:rsidP="00590721">
      <w:pPr>
        <w:pStyle w:val="Seznam"/>
        <w:numPr>
          <w:ilvl w:val="0"/>
          <w:numId w:val="5"/>
        </w:numPr>
        <w:tabs>
          <w:tab w:val="clear" w:pos="360"/>
          <w:tab w:val="num" w:pos="567"/>
        </w:tabs>
        <w:spacing w:after="120"/>
        <w:ind w:left="568" w:hanging="284"/>
        <w:jc w:val="both"/>
        <w:rPr>
          <w:rFonts w:ascii="Arial" w:hAnsi="Arial" w:cs="Arial"/>
          <w:snapToGrid w:val="0"/>
          <w:sz w:val="18"/>
          <w:szCs w:val="18"/>
        </w:rPr>
      </w:pPr>
      <w:r w:rsidRPr="00590721">
        <w:rPr>
          <w:rFonts w:ascii="Arial" w:hAnsi="Arial" w:cs="Arial"/>
          <w:snapToGrid w:val="0"/>
          <w:sz w:val="18"/>
          <w:szCs w:val="18"/>
        </w:rPr>
        <w:t>informuje nemocnici v případech absence/nepřítomností žáka (např. z důvodu nemoci žáka), který má v nemocnici na pracovišti konat praktické vyučování, a to bez zbytečného odkladu</w:t>
      </w:r>
      <w:r w:rsidR="005958A9" w:rsidRPr="00590721">
        <w:rPr>
          <w:rFonts w:ascii="Arial" w:hAnsi="Arial" w:cs="Arial"/>
          <w:snapToGrid w:val="0"/>
          <w:sz w:val="18"/>
          <w:szCs w:val="18"/>
        </w:rPr>
        <w:t>.</w:t>
      </w:r>
    </w:p>
    <w:p w14:paraId="6160846D" w14:textId="77777777" w:rsidR="00EB59EE" w:rsidRPr="00590721" w:rsidRDefault="00D37979" w:rsidP="00590721">
      <w:pPr>
        <w:pStyle w:val="Seznam"/>
        <w:numPr>
          <w:ilvl w:val="0"/>
          <w:numId w:val="25"/>
        </w:numPr>
        <w:spacing w:after="120"/>
        <w:ind w:left="357" w:hanging="357"/>
        <w:jc w:val="both"/>
        <w:rPr>
          <w:rFonts w:ascii="Arial" w:hAnsi="Arial" w:cs="Arial"/>
          <w:snapToGrid w:val="0"/>
          <w:sz w:val="18"/>
          <w:szCs w:val="18"/>
        </w:rPr>
      </w:pPr>
      <w:r w:rsidRPr="00590721">
        <w:rPr>
          <w:rFonts w:ascii="Arial" w:hAnsi="Arial" w:cs="Arial"/>
          <w:snapToGrid w:val="0"/>
          <w:sz w:val="18"/>
          <w:szCs w:val="18"/>
        </w:rPr>
        <w:t>Odpovědnost za případné škody způsobené žáky nebo žákům při praktickém vyučování na základě této smlouvy se řídí ustanovením § 391 zákoníku práce.</w:t>
      </w:r>
    </w:p>
    <w:p w14:paraId="4EC52B14" w14:textId="77777777" w:rsidR="00A053DB" w:rsidRPr="00590721" w:rsidRDefault="00EB59EE" w:rsidP="00590721">
      <w:pPr>
        <w:pStyle w:val="Seznam"/>
        <w:numPr>
          <w:ilvl w:val="0"/>
          <w:numId w:val="25"/>
        </w:numPr>
        <w:spacing w:after="120"/>
        <w:ind w:left="357" w:hanging="357"/>
        <w:jc w:val="both"/>
        <w:rPr>
          <w:rFonts w:ascii="Arial" w:hAnsi="Arial" w:cs="Arial"/>
          <w:snapToGrid w:val="0"/>
          <w:sz w:val="18"/>
          <w:szCs w:val="18"/>
        </w:rPr>
      </w:pPr>
      <w:r w:rsidRPr="00590721">
        <w:rPr>
          <w:rFonts w:ascii="Arial" w:hAnsi="Arial" w:cs="Arial"/>
          <w:snapToGrid w:val="0"/>
          <w:sz w:val="18"/>
          <w:szCs w:val="18"/>
        </w:rPr>
        <w:t>V případě, že žák má být z praktického vyučování z jakéhokoli důvodu uvolněn, je škola povinna tuto skutečnost včas nahlásit instruktorovi</w:t>
      </w:r>
      <w:r w:rsidR="00B453A9" w:rsidRPr="00590721">
        <w:rPr>
          <w:rFonts w:ascii="Arial" w:hAnsi="Arial" w:cs="Arial"/>
          <w:snapToGrid w:val="0"/>
          <w:sz w:val="18"/>
          <w:szCs w:val="18"/>
        </w:rPr>
        <w:t xml:space="preserve"> žáka nebo vedoucímu praktického</w:t>
      </w:r>
      <w:r w:rsidRPr="00590721">
        <w:rPr>
          <w:rFonts w:ascii="Arial" w:hAnsi="Arial" w:cs="Arial"/>
          <w:snapToGrid w:val="0"/>
          <w:sz w:val="18"/>
          <w:szCs w:val="18"/>
        </w:rPr>
        <w:t xml:space="preserve"> vyučování. Bez tohoto potvrzení školy je instruktor oprávněn žáka z praktického vyučování uvolnit jen </w:t>
      </w:r>
      <w:r w:rsidR="002C096F" w:rsidRPr="00590721">
        <w:rPr>
          <w:rFonts w:ascii="Arial" w:hAnsi="Arial" w:cs="Arial"/>
          <w:snapToGrid w:val="0"/>
          <w:sz w:val="18"/>
          <w:szCs w:val="18"/>
        </w:rPr>
        <w:t>na základě žádosti</w:t>
      </w:r>
      <w:r w:rsidR="00C52A2A" w:rsidRPr="00590721">
        <w:rPr>
          <w:rFonts w:ascii="Arial" w:hAnsi="Arial" w:cs="Arial"/>
          <w:snapToGrid w:val="0"/>
          <w:sz w:val="18"/>
          <w:szCs w:val="18"/>
        </w:rPr>
        <w:t>/omluvenky podepsané zákonným</w:t>
      </w:r>
      <w:r w:rsidR="002C096F" w:rsidRPr="00590721">
        <w:rPr>
          <w:rFonts w:ascii="Arial" w:hAnsi="Arial" w:cs="Arial"/>
          <w:snapToGrid w:val="0"/>
          <w:sz w:val="18"/>
          <w:szCs w:val="18"/>
        </w:rPr>
        <w:t xml:space="preserve"> zástupce</w:t>
      </w:r>
      <w:r w:rsidR="00C52A2A" w:rsidRPr="00590721">
        <w:rPr>
          <w:rFonts w:ascii="Arial" w:hAnsi="Arial" w:cs="Arial"/>
          <w:snapToGrid w:val="0"/>
          <w:sz w:val="18"/>
          <w:szCs w:val="18"/>
        </w:rPr>
        <w:t>m</w:t>
      </w:r>
      <w:r w:rsidR="002C096F" w:rsidRPr="00590721">
        <w:rPr>
          <w:rFonts w:ascii="Arial" w:hAnsi="Arial" w:cs="Arial"/>
          <w:snapToGrid w:val="0"/>
          <w:sz w:val="18"/>
          <w:szCs w:val="18"/>
        </w:rPr>
        <w:t xml:space="preserve"> žáka</w:t>
      </w:r>
      <w:r w:rsidR="00C52A2A" w:rsidRPr="00590721">
        <w:rPr>
          <w:rFonts w:ascii="Arial" w:hAnsi="Arial" w:cs="Arial"/>
          <w:snapToGrid w:val="0"/>
          <w:sz w:val="18"/>
          <w:szCs w:val="18"/>
        </w:rPr>
        <w:t xml:space="preserve"> (nemocnice není povinna ověřovat pravost podpisu zákonného zástupce žáka)</w:t>
      </w:r>
      <w:r w:rsidR="00836F26">
        <w:rPr>
          <w:rFonts w:ascii="Arial" w:hAnsi="Arial" w:cs="Arial"/>
          <w:snapToGrid w:val="0"/>
          <w:sz w:val="18"/>
          <w:szCs w:val="18"/>
        </w:rPr>
        <w:t>, nejedná-li se o žáka, který nabyl zletilosti</w:t>
      </w:r>
      <w:r w:rsidR="002C096F" w:rsidRPr="00590721">
        <w:rPr>
          <w:rFonts w:ascii="Arial" w:hAnsi="Arial" w:cs="Arial"/>
          <w:snapToGrid w:val="0"/>
          <w:sz w:val="18"/>
          <w:szCs w:val="18"/>
        </w:rPr>
        <w:t>.</w:t>
      </w:r>
      <w:r w:rsidR="004D35B2">
        <w:rPr>
          <w:rFonts w:ascii="Arial" w:hAnsi="Arial" w:cs="Arial"/>
          <w:snapToGrid w:val="0"/>
          <w:sz w:val="18"/>
          <w:szCs w:val="18"/>
        </w:rPr>
        <w:t xml:space="preserve"> Nemocnice je oprávněna žáka rovněž uvolnit předáním žáka jeho zákonnému zástupci.</w:t>
      </w:r>
      <w:r w:rsidR="002C096F" w:rsidRPr="00590721">
        <w:rPr>
          <w:rFonts w:ascii="Arial" w:hAnsi="Arial" w:cs="Arial"/>
          <w:snapToGrid w:val="0"/>
          <w:sz w:val="18"/>
          <w:szCs w:val="18"/>
        </w:rPr>
        <w:t xml:space="preserve"> O každém uvolnění žáka z praktického vyučování nemocnice bez zbytečného odkladu informuje školu.</w:t>
      </w:r>
    </w:p>
    <w:p w14:paraId="7D12842A" w14:textId="77777777" w:rsidR="001F32C5" w:rsidRPr="004C5E90" w:rsidRDefault="00A053DB" w:rsidP="004C5E90">
      <w:pPr>
        <w:pStyle w:val="Seznam"/>
        <w:numPr>
          <w:ilvl w:val="0"/>
          <w:numId w:val="25"/>
        </w:numPr>
        <w:spacing w:after="120"/>
        <w:ind w:left="357" w:hanging="357"/>
        <w:jc w:val="both"/>
        <w:rPr>
          <w:rFonts w:ascii="Arial" w:hAnsi="Arial" w:cs="Arial"/>
          <w:sz w:val="18"/>
          <w:szCs w:val="18"/>
        </w:rPr>
      </w:pPr>
      <w:r w:rsidRPr="00590721">
        <w:rPr>
          <w:rFonts w:ascii="Arial" w:hAnsi="Arial" w:cs="Arial"/>
          <w:snapToGrid w:val="0"/>
          <w:sz w:val="18"/>
          <w:szCs w:val="18"/>
        </w:rPr>
        <w:t>V případě závažných okolností je nemocnice oprávněna rozhodnout o tom, že žák nebude pokračovat v praktickém vyučování, a to zejména v případech, kdy žák závažným způsobem nebo opakovaně</w:t>
      </w:r>
      <w:r w:rsidR="001955F9">
        <w:rPr>
          <w:rFonts w:ascii="Arial" w:hAnsi="Arial" w:cs="Arial"/>
          <w:snapToGrid w:val="0"/>
          <w:sz w:val="18"/>
          <w:szCs w:val="18"/>
        </w:rPr>
        <w:t xml:space="preserve"> (nejméně 2</w:t>
      </w:r>
      <w:r w:rsidRPr="00590721">
        <w:rPr>
          <w:rFonts w:ascii="Arial" w:hAnsi="Arial" w:cs="Arial"/>
          <w:snapToGrid w:val="0"/>
          <w:sz w:val="18"/>
          <w:szCs w:val="18"/>
        </w:rPr>
        <w:t xml:space="preserve">x) poruší platné právní předpisy, interní předpisy, s nimiž byl seznámen, pravidla slušného chování či </w:t>
      </w:r>
      <w:r w:rsidR="0082323E" w:rsidRPr="00590721">
        <w:rPr>
          <w:rFonts w:ascii="Arial" w:hAnsi="Arial" w:cs="Arial"/>
          <w:snapToGrid w:val="0"/>
          <w:sz w:val="18"/>
          <w:szCs w:val="18"/>
        </w:rPr>
        <w:t>docházky</w:t>
      </w:r>
      <w:r w:rsidRPr="00590721">
        <w:rPr>
          <w:rFonts w:ascii="Arial" w:hAnsi="Arial" w:cs="Arial"/>
          <w:snapToGrid w:val="0"/>
          <w:sz w:val="18"/>
          <w:szCs w:val="18"/>
        </w:rPr>
        <w:t>. O tomto rozhodnutí informuje nemocnice bez zbytečného odkladu školu.</w:t>
      </w:r>
    </w:p>
    <w:p w14:paraId="4A6540A9" w14:textId="77777777" w:rsidR="004C5E90" w:rsidRPr="004C5E90" w:rsidRDefault="004C5E90" w:rsidP="00590721">
      <w:pPr>
        <w:pStyle w:val="Seznam"/>
        <w:numPr>
          <w:ilvl w:val="0"/>
          <w:numId w:val="25"/>
        </w:numPr>
        <w:spacing w:after="240"/>
        <w:ind w:left="357" w:hanging="357"/>
        <w:jc w:val="both"/>
        <w:rPr>
          <w:rFonts w:ascii="Arial" w:hAnsi="Arial" w:cs="Arial"/>
          <w:sz w:val="18"/>
          <w:szCs w:val="18"/>
        </w:rPr>
      </w:pPr>
      <w:r>
        <w:rPr>
          <w:rFonts w:ascii="Arial" w:hAnsi="Arial" w:cs="Arial"/>
          <w:sz w:val="18"/>
          <w:szCs w:val="18"/>
        </w:rPr>
        <w:t>Smluvní strany</w:t>
      </w:r>
      <w:r w:rsidRPr="004C5E90">
        <w:rPr>
          <w:rFonts w:ascii="Arial" w:hAnsi="Arial" w:cs="Arial"/>
          <w:sz w:val="18"/>
          <w:szCs w:val="18"/>
        </w:rPr>
        <w:t xml:space="preserve"> se pro případ zpracování osobních údajů vycházejícího z p</w:t>
      </w:r>
      <w:r>
        <w:rPr>
          <w:rFonts w:ascii="Arial" w:hAnsi="Arial" w:cs="Arial"/>
          <w:sz w:val="18"/>
          <w:szCs w:val="18"/>
        </w:rPr>
        <w:t>lnění povinností dle této smlouvy</w:t>
      </w:r>
      <w:r w:rsidRPr="004C5E90">
        <w:rPr>
          <w:rFonts w:ascii="Arial" w:hAnsi="Arial" w:cs="Arial"/>
          <w:sz w:val="18"/>
          <w:szCs w:val="18"/>
        </w:rPr>
        <w:t xml:space="preserve"> zavazují zavést vhodná technická a organizační opatření tak, aby dané zpracování splňovalo požadavky Nařízení (EU) č. 2016/679 (GDPR) a aby byla zajištěna ochrana práv subjektů údajů.</w:t>
      </w:r>
    </w:p>
    <w:p w14:paraId="296E618C" w14:textId="77777777" w:rsidR="005442D4" w:rsidRPr="00590721" w:rsidRDefault="00726E6D" w:rsidP="00590721">
      <w:pPr>
        <w:pStyle w:val="Zkladntext"/>
        <w:jc w:val="center"/>
        <w:rPr>
          <w:rFonts w:ascii="Arial" w:hAnsi="Arial" w:cs="Arial"/>
          <w:b/>
          <w:sz w:val="18"/>
          <w:szCs w:val="18"/>
        </w:rPr>
      </w:pPr>
      <w:r w:rsidRPr="00590721">
        <w:rPr>
          <w:rFonts w:ascii="Arial" w:hAnsi="Arial" w:cs="Arial"/>
          <w:b/>
          <w:sz w:val="18"/>
          <w:szCs w:val="18"/>
        </w:rPr>
        <w:t>Čl. VIII</w:t>
      </w:r>
      <w:r w:rsidR="005442D4" w:rsidRPr="00590721">
        <w:rPr>
          <w:rFonts w:ascii="Arial" w:hAnsi="Arial" w:cs="Arial"/>
          <w:b/>
          <w:sz w:val="18"/>
          <w:szCs w:val="18"/>
        </w:rPr>
        <w:t>.</w:t>
      </w:r>
    </w:p>
    <w:p w14:paraId="0AA0FCA6" w14:textId="77777777" w:rsidR="00A053DB" w:rsidRPr="00590721" w:rsidRDefault="00A053DB" w:rsidP="00590721">
      <w:pPr>
        <w:spacing w:after="120"/>
        <w:jc w:val="center"/>
        <w:rPr>
          <w:rFonts w:ascii="Arial" w:hAnsi="Arial" w:cs="Arial"/>
          <w:b/>
          <w:sz w:val="18"/>
          <w:szCs w:val="18"/>
        </w:rPr>
      </w:pPr>
      <w:r w:rsidRPr="00590721">
        <w:rPr>
          <w:rFonts w:ascii="Arial" w:hAnsi="Arial" w:cs="Arial"/>
          <w:b/>
          <w:sz w:val="18"/>
          <w:szCs w:val="18"/>
        </w:rPr>
        <w:t>Doba trvání smlouvy a způsoby</w:t>
      </w:r>
      <w:r w:rsidR="008D05C4">
        <w:rPr>
          <w:rFonts w:ascii="Arial" w:hAnsi="Arial" w:cs="Arial"/>
          <w:b/>
          <w:sz w:val="18"/>
          <w:szCs w:val="18"/>
        </w:rPr>
        <w:t xml:space="preserve"> jejího ukončení</w:t>
      </w:r>
    </w:p>
    <w:p w14:paraId="5D09160A" w14:textId="77777777" w:rsidR="00A053DB" w:rsidRPr="00590721" w:rsidRDefault="005442D4" w:rsidP="00590721">
      <w:pPr>
        <w:pStyle w:val="Zkladntext"/>
        <w:numPr>
          <w:ilvl w:val="0"/>
          <w:numId w:val="27"/>
        </w:numPr>
        <w:spacing w:after="120"/>
        <w:ind w:left="357" w:hanging="357"/>
        <w:rPr>
          <w:rFonts w:ascii="Arial" w:hAnsi="Arial" w:cs="Arial"/>
          <w:sz w:val="18"/>
          <w:szCs w:val="18"/>
        </w:rPr>
      </w:pPr>
      <w:r w:rsidRPr="00590721">
        <w:rPr>
          <w:rFonts w:ascii="Arial" w:hAnsi="Arial" w:cs="Arial"/>
          <w:sz w:val="18"/>
          <w:szCs w:val="18"/>
        </w:rPr>
        <w:t>Tato smlouva se uzavírá na dobu neurčitou</w:t>
      </w:r>
      <w:r w:rsidR="00A053DB" w:rsidRPr="00590721">
        <w:rPr>
          <w:rFonts w:ascii="Arial" w:hAnsi="Arial" w:cs="Arial"/>
          <w:sz w:val="18"/>
          <w:szCs w:val="18"/>
        </w:rPr>
        <w:t>.</w:t>
      </w:r>
    </w:p>
    <w:p w14:paraId="409F5E24" w14:textId="77777777" w:rsidR="00581B05" w:rsidRPr="00590721" w:rsidRDefault="00581B05" w:rsidP="00590721">
      <w:pPr>
        <w:keepNext/>
        <w:numPr>
          <w:ilvl w:val="0"/>
          <w:numId w:val="27"/>
        </w:numPr>
        <w:jc w:val="both"/>
        <w:rPr>
          <w:rFonts w:ascii="Arial" w:hAnsi="Arial" w:cs="Arial"/>
          <w:sz w:val="18"/>
          <w:szCs w:val="18"/>
        </w:rPr>
      </w:pPr>
      <w:r w:rsidRPr="00590721">
        <w:rPr>
          <w:rFonts w:ascii="Arial" w:hAnsi="Arial" w:cs="Arial"/>
          <w:sz w:val="18"/>
          <w:szCs w:val="18"/>
        </w:rPr>
        <w:t>Tato smlouva může být ukončena pouze písemně, a to:</w:t>
      </w:r>
    </w:p>
    <w:p w14:paraId="3CEB631F" w14:textId="77777777" w:rsidR="00581B05" w:rsidRPr="00590721" w:rsidRDefault="00581B05" w:rsidP="00590721">
      <w:pPr>
        <w:numPr>
          <w:ilvl w:val="0"/>
          <w:numId w:val="30"/>
        </w:numPr>
        <w:tabs>
          <w:tab w:val="left" w:pos="567"/>
        </w:tabs>
        <w:ind w:left="567" w:hanging="283"/>
        <w:jc w:val="both"/>
        <w:rPr>
          <w:rFonts w:ascii="Arial" w:hAnsi="Arial" w:cs="Arial"/>
          <w:sz w:val="18"/>
          <w:szCs w:val="18"/>
        </w:rPr>
      </w:pPr>
      <w:r w:rsidRPr="00590721">
        <w:rPr>
          <w:rFonts w:ascii="Arial" w:hAnsi="Arial" w:cs="Arial"/>
          <w:sz w:val="18"/>
          <w:szCs w:val="18"/>
        </w:rPr>
        <w:t xml:space="preserve">dohodou podepsanou oběma smluvními stranami, v tomto případě platnost a účinnost smlouvy </w:t>
      </w:r>
      <w:r w:rsidR="008D05C4">
        <w:rPr>
          <w:rFonts w:ascii="Arial" w:hAnsi="Arial" w:cs="Arial"/>
          <w:sz w:val="18"/>
          <w:szCs w:val="18"/>
        </w:rPr>
        <w:t>s</w:t>
      </w:r>
      <w:r w:rsidRPr="00590721">
        <w:rPr>
          <w:rFonts w:ascii="Arial" w:hAnsi="Arial" w:cs="Arial"/>
          <w:sz w:val="18"/>
          <w:szCs w:val="18"/>
        </w:rPr>
        <w:t>končí ke sjednanému dni;</w:t>
      </w:r>
    </w:p>
    <w:p w14:paraId="2D466026" w14:textId="77777777" w:rsidR="00581B05" w:rsidRPr="00590721" w:rsidRDefault="00581B05" w:rsidP="00590721">
      <w:pPr>
        <w:numPr>
          <w:ilvl w:val="0"/>
          <w:numId w:val="30"/>
        </w:numPr>
        <w:tabs>
          <w:tab w:val="left" w:pos="567"/>
        </w:tabs>
        <w:ind w:left="567" w:hanging="283"/>
        <w:jc w:val="both"/>
        <w:rPr>
          <w:rFonts w:ascii="Arial" w:hAnsi="Arial" w:cs="Arial"/>
          <w:sz w:val="18"/>
          <w:szCs w:val="18"/>
        </w:rPr>
      </w:pPr>
      <w:r w:rsidRPr="00590721">
        <w:rPr>
          <w:rFonts w:ascii="Arial" w:hAnsi="Arial" w:cs="Arial"/>
          <w:sz w:val="18"/>
          <w:szCs w:val="18"/>
        </w:rPr>
        <w:t>vypovědí kterékoli ze smluvních stran bez udání důvodu, kdy výpovědní doba činí dva (2) měsíce a počíná běžet prvním dnem měsíce následujícího po měsíci, ve kterém byla výpověď druhé smluvní straně doručena;</w:t>
      </w:r>
    </w:p>
    <w:p w14:paraId="7FE35B02" w14:textId="77777777" w:rsidR="00581B05" w:rsidRPr="00C03C89" w:rsidRDefault="00581B05" w:rsidP="00590721">
      <w:pPr>
        <w:numPr>
          <w:ilvl w:val="0"/>
          <w:numId w:val="30"/>
        </w:numPr>
        <w:tabs>
          <w:tab w:val="left" w:pos="567"/>
        </w:tabs>
        <w:spacing w:after="240"/>
        <w:ind w:left="568" w:hanging="284"/>
        <w:jc w:val="both"/>
        <w:rPr>
          <w:rFonts w:ascii="Arial" w:hAnsi="Arial" w:cs="Arial"/>
          <w:sz w:val="18"/>
          <w:szCs w:val="18"/>
        </w:rPr>
      </w:pPr>
      <w:r w:rsidRPr="00590721">
        <w:rPr>
          <w:rFonts w:ascii="Arial" w:hAnsi="Arial" w:cs="Arial"/>
          <w:sz w:val="18"/>
          <w:szCs w:val="18"/>
        </w:rPr>
        <w:t>odstoupením od t</w:t>
      </w:r>
      <w:r w:rsidR="008D05C4">
        <w:rPr>
          <w:rFonts w:ascii="Arial" w:hAnsi="Arial" w:cs="Arial"/>
          <w:sz w:val="18"/>
          <w:szCs w:val="18"/>
        </w:rPr>
        <w:t xml:space="preserve">éto smlouvy </w:t>
      </w:r>
      <w:r w:rsidR="008D05C4" w:rsidRPr="00CA1045">
        <w:rPr>
          <w:rFonts w:ascii="Arial" w:hAnsi="Arial" w:cs="Arial"/>
          <w:sz w:val="18"/>
          <w:szCs w:val="18"/>
        </w:rPr>
        <w:t>kterékoli ze smluvních stran</w:t>
      </w:r>
      <w:r w:rsidR="008D05C4">
        <w:rPr>
          <w:rFonts w:ascii="Arial" w:hAnsi="Arial" w:cs="Arial"/>
          <w:sz w:val="18"/>
          <w:szCs w:val="18"/>
        </w:rPr>
        <w:t>, pokud druhá ze smluvních stran porušila svou povinnost uloženou jí dle</w:t>
      </w:r>
      <w:r w:rsidRPr="00590721">
        <w:rPr>
          <w:rFonts w:ascii="Arial" w:hAnsi="Arial" w:cs="Arial"/>
          <w:sz w:val="18"/>
          <w:szCs w:val="18"/>
        </w:rPr>
        <w:t xml:space="preserve"> této smlouvy</w:t>
      </w:r>
      <w:r w:rsidR="008D05C4">
        <w:rPr>
          <w:rFonts w:ascii="Arial" w:hAnsi="Arial" w:cs="Arial"/>
          <w:sz w:val="18"/>
          <w:szCs w:val="18"/>
        </w:rPr>
        <w:t xml:space="preserve"> a</w:t>
      </w:r>
      <w:r w:rsidRPr="00590721">
        <w:rPr>
          <w:rFonts w:ascii="Arial" w:hAnsi="Arial" w:cs="Arial"/>
          <w:sz w:val="18"/>
          <w:szCs w:val="18"/>
        </w:rPr>
        <w:t xml:space="preserve"> ani po uplynutí d</w:t>
      </w:r>
      <w:r w:rsidR="008D05C4">
        <w:rPr>
          <w:rFonts w:ascii="Arial" w:hAnsi="Arial" w:cs="Arial"/>
          <w:sz w:val="18"/>
          <w:szCs w:val="18"/>
        </w:rPr>
        <w:t>odatečně poskytnuté lhůty</w:t>
      </w:r>
      <w:r w:rsidR="007D1CFB">
        <w:rPr>
          <w:rFonts w:ascii="Arial" w:hAnsi="Arial" w:cs="Arial"/>
          <w:sz w:val="18"/>
          <w:szCs w:val="18"/>
        </w:rPr>
        <w:t xml:space="preserve"> (lhůta musí být přiměřená okolnostem a povaze porušení povinnosti)</w:t>
      </w:r>
      <w:r w:rsidR="008D05C4">
        <w:rPr>
          <w:rFonts w:ascii="Arial" w:hAnsi="Arial" w:cs="Arial"/>
          <w:sz w:val="18"/>
          <w:szCs w:val="18"/>
        </w:rPr>
        <w:t xml:space="preserve"> nezjednala nápravu</w:t>
      </w:r>
      <w:r w:rsidR="007D1CFB">
        <w:rPr>
          <w:rFonts w:ascii="Arial" w:hAnsi="Arial" w:cs="Arial"/>
          <w:sz w:val="18"/>
          <w:szCs w:val="18"/>
        </w:rPr>
        <w:t xml:space="preserve">; </w:t>
      </w:r>
      <w:r w:rsidRPr="00590721">
        <w:rPr>
          <w:rFonts w:ascii="Arial" w:hAnsi="Arial" w:cs="Arial"/>
          <w:sz w:val="18"/>
          <w:szCs w:val="18"/>
        </w:rPr>
        <w:t>odstoupení od této smlouvy je účinné dnem jeho doručení</w:t>
      </w:r>
      <w:r w:rsidR="008D05C4">
        <w:rPr>
          <w:rFonts w:ascii="Arial" w:hAnsi="Arial" w:cs="Arial"/>
          <w:sz w:val="18"/>
          <w:szCs w:val="18"/>
        </w:rPr>
        <w:t xml:space="preserve"> </w:t>
      </w:r>
      <w:r w:rsidR="008D05C4" w:rsidRPr="00C03C89">
        <w:rPr>
          <w:rFonts w:ascii="Arial" w:hAnsi="Arial" w:cs="Arial"/>
          <w:sz w:val="18"/>
          <w:szCs w:val="18"/>
        </w:rPr>
        <w:t>dru</w:t>
      </w:r>
      <w:r w:rsidR="007D1CFB" w:rsidRPr="00C03C89">
        <w:rPr>
          <w:rFonts w:ascii="Arial" w:hAnsi="Arial" w:cs="Arial"/>
          <w:sz w:val="18"/>
          <w:szCs w:val="18"/>
        </w:rPr>
        <w:t>h</w:t>
      </w:r>
      <w:r w:rsidR="008D05C4" w:rsidRPr="00C03C89">
        <w:rPr>
          <w:rFonts w:ascii="Arial" w:hAnsi="Arial" w:cs="Arial"/>
          <w:sz w:val="18"/>
          <w:szCs w:val="18"/>
        </w:rPr>
        <w:t>é smluvní straně</w:t>
      </w:r>
      <w:r w:rsidRPr="00C03C89">
        <w:rPr>
          <w:rFonts w:ascii="Arial" w:hAnsi="Arial" w:cs="Arial"/>
          <w:sz w:val="18"/>
          <w:szCs w:val="18"/>
        </w:rPr>
        <w:t>.</w:t>
      </w:r>
    </w:p>
    <w:p w14:paraId="50274753" w14:textId="77777777" w:rsidR="000E239D" w:rsidRPr="00C03C89" w:rsidRDefault="000E239D" w:rsidP="000E239D">
      <w:pPr>
        <w:pStyle w:val="Zkladntext"/>
        <w:keepNext/>
        <w:jc w:val="center"/>
        <w:rPr>
          <w:rFonts w:ascii="Arial" w:hAnsi="Arial" w:cs="Arial"/>
          <w:b/>
          <w:sz w:val="18"/>
          <w:szCs w:val="18"/>
        </w:rPr>
      </w:pPr>
      <w:r w:rsidRPr="00C03C89">
        <w:rPr>
          <w:rFonts w:ascii="Arial" w:hAnsi="Arial" w:cs="Arial"/>
          <w:b/>
          <w:sz w:val="18"/>
          <w:szCs w:val="18"/>
        </w:rPr>
        <w:lastRenderedPageBreak/>
        <w:t>Čl. IX.</w:t>
      </w:r>
    </w:p>
    <w:p w14:paraId="0DE80EB3" w14:textId="77777777" w:rsidR="000E239D" w:rsidRPr="00C03C89" w:rsidRDefault="000E239D" w:rsidP="000E239D">
      <w:pPr>
        <w:pStyle w:val="Zkladntext"/>
        <w:keepNext/>
        <w:spacing w:after="120"/>
        <w:jc w:val="center"/>
        <w:rPr>
          <w:rFonts w:ascii="Arial" w:hAnsi="Arial" w:cs="Arial"/>
          <w:b/>
          <w:sz w:val="18"/>
          <w:szCs w:val="18"/>
        </w:rPr>
      </w:pPr>
      <w:r w:rsidRPr="00C03C89">
        <w:rPr>
          <w:rFonts w:ascii="Arial" w:hAnsi="Arial" w:cs="Arial"/>
          <w:b/>
          <w:sz w:val="18"/>
          <w:szCs w:val="18"/>
        </w:rPr>
        <w:t>Protikorupční doložka</w:t>
      </w:r>
    </w:p>
    <w:p w14:paraId="1A88B0D0" w14:textId="77777777" w:rsidR="000E239D" w:rsidRPr="00C03C89" w:rsidRDefault="000E239D" w:rsidP="000E239D">
      <w:pPr>
        <w:pStyle w:val="Zkladntext"/>
        <w:keepNext/>
        <w:numPr>
          <w:ilvl w:val="0"/>
          <w:numId w:val="33"/>
        </w:numPr>
        <w:spacing w:after="120"/>
        <w:ind w:left="357" w:hanging="357"/>
        <w:rPr>
          <w:rFonts w:ascii="Arial" w:hAnsi="Arial" w:cs="Arial"/>
          <w:sz w:val="18"/>
          <w:szCs w:val="18"/>
        </w:rPr>
      </w:pPr>
      <w:r w:rsidRPr="00C03C89">
        <w:rPr>
          <w:rFonts w:ascii="Arial" w:hAnsi="Arial" w:cs="Arial"/>
          <w:sz w:val="18"/>
          <w:szCs w:val="18"/>
        </w:rPr>
        <w:t>Smluvní strany se dohodly, že při plnění této smlouvy budou vždy postupovat čestně a transparentně a potvrzují, že takto jednaly i v průběhu vyjednávání a po dobu účinnosti této smlouvy.</w:t>
      </w:r>
    </w:p>
    <w:p w14:paraId="08F3CF7E" w14:textId="77777777" w:rsidR="000E239D" w:rsidRPr="00C03C89" w:rsidRDefault="000E239D" w:rsidP="000E239D">
      <w:pPr>
        <w:pStyle w:val="Zkladntext"/>
        <w:keepNext/>
        <w:numPr>
          <w:ilvl w:val="0"/>
          <w:numId w:val="33"/>
        </w:numPr>
        <w:spacing w:after="240"/>
        <w:ind w:left="357" w:hanging="357"/>
        <w:rPr>
          <w:rFonts w:ascii="Arial" w:hAnsi="Arial" w:cs="Arial"/>
          <w:sz w:val="18"/>
          <w:szCs w:val="18"/>
        </w:rPr>
      </w:pPr>
      <w:r w:rsidRPr="00C03C89">
        <w:rPr>
          <w:rFonts w:ascii="Arial" w:hAnsi="Arial" w:cs="Arial"/>
          <w:sz w:val="18"/>
          <w:szCs w:val="18"/>
        </w:rPr>
        <w:t>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a nevyžaduje. V této souvislosti se smluvní strany zavazují si navzájem neprodleně oznámit důvodné podezření ohledně možného jednání, které je v rozporu se zásadami podle tohoto článku a mohlo by souviset s plněním této smlouvy nebo s jejím uzavíráním.</w:t>
      </w:r>
    </w:p>
    <w:p w14:paraId="0C6BC388" w14:textId="77777777" w:rsidR="001C7225" w:rsidRPr="00590721" w:rsidRDefault="000E239D" w:rsidP="007D2783">
      <w:pPr>
        <w:pStyle w:val="Zkladntext"/>
        <w:keepNext/>
        <w:jc w:val="center"/>
        <w:rPr>
          <w:rFonts w:ascii="Arial" w:hAnsi="Arial" w:cs="Arial"/>
          <w:b/>
          <w:sz w:val="18"/>
          <w:szCs w:val="18"/>
        </w:rPr>
      </w:pPr>
      <w:r>
        <w:rPr>
          <w:rFonts w:ascii="Arial" w:hAnsi="Arial" w:cs="Arial"/>
          <w:b/>
          <w:sz w:val="18"/>
          <w:szCs w:val="18"/>
        </w:rPr>
        <w:t xml:space="preserve">Čl. </w:t>
      </w:r>
      <w:r w:rsidR="00726E6D" w:rsidRPr="00590721">
        <w:rPr>
          <w:rFonts w:ascii="Arial" w:hAnsi="Arial" w:cs="Arial"/>
          <w:b/>
          <w:sz w:val="18"/>
          <w:szCs w:val="18"/>
        </w:rPr>
        <w:t>X</w:t>
      </w:r>
      <w:r w:rsidR="00955E48" w:rsidRPr="00590721">
        <w:rPr>
          <w:rFonts w:ascii="Arial" w:hAnsi="Arial" w:cs="Arial"/>
          <w:b/>
          <w:sz w:val="18"/>
          <w:szCs w:val="18"/>
        </w:rPr>
        <w:t>.</w:t>
      </w:r>
    </w:p>
    <w:p w14:paraId="1D38F912" w14:textId="77777777" w:rsidR="00624AA9" w:rsidRPr="00590721" w:rsidRDefault="004E6D59" w:rsidP="00590721">
      <w:pPr>
        <w:pStyle w:val="Zkladntext"/>
        <w:spacing w:after="120"/>
        <w:jc w:val="center"/>
        <w:rPr>
          <w:rFonts w:ascii="Arial" w:hAnsi="Arial" w:cs="Arial"/>
          <w:b/>
          <w:sz w:val="18"/>
          <w:szCs w:val="18"/>
        </w:rPr>
      </w:pPr>
      <w:r w:rsidRPr="00590721">
        <w:rPr>
          <w:rFonts w:ascii="Arial" w:hAnsi="Arial" w:cs="Arial"/>
          <w:b/>
          <w:sz w:val="18"/>
          <w:szCs w:val="18"/>
        </w:rPr>
        <w:t>Závěrečná ustanovení</w:t>
      </w:r>
    </w:p>
    <w:p w14:paraId="2DB7F803" w14:textId="77777777" w:rsidR="00624AA9" w:rsidRPr="00590721" w:rsidRDefault="00624AA9" w:rsidP="00590721">
      <w:pPr>
        <w:numPr>
          <w:ilvl w:val="0"/>
          <w:numId w:val="28"/>
        </w:numPr>
        <w:spacing w:after="120"/>
        <w:ind w:left="357" w:hanging="357"/>
        <w:jc w:val="both"/>
        <w:rPr>
          <w:rFonts w:ascii="Arial" w:hAnsi="Arial" w:cs="Arial"/>
          <w:sz w:val="18"/>
          <w:szCs w:val="18"/>
        </w:rPr>
      </w:pPr>
      <w:r w:rsidRPr="00590721">
        <w:rPr>
          <w:rFonts w:ascii="Arial" w:hAnsi="Arial" w:cs="Arial"/>
          <w:sz w:val="18"/>
          <w:szCs w:val="18"/>
        </w:rPr>
        <w:t>Tato smlouva nabývá platnosti dnem podpisu oběma smluvními stranami a účinnosti dnem jejího uveřejnění v registru smluv v souladu se zákonem č. 340/2015 Sb., o zvláštních podmínkách účinnosti některých smluv, uveřejňování těchto smluv a o registru smluv, ve znění pozdějších předpisů.</w:t>
      </w:r>
      <w:r w:rsidR="00AD034F">
        <w:rPr>
          <w:rFonts w:ascii="Arial" w:hAnsi="Arial" w:cs="Arial"/>
          <w:sz w:val="18"/>
          <w:szCs w:val="18"/>
        </w:rPr>
        <w:t xml:space="preserve"> Smluvní strany jsou povinny</w:t>
      </w:r>
      <w:r w:rsidR="00AD034F" w:rsidRPr="00AD034F">
        <w:rPr>
          <w:rFonts w:ascii="Arial" w:hAnsi="Arial" w:cs="Arial"/>
          <w:sz w:val="18"/>
          <w:szCs w:val="18"/>
        </w:rPr>
        <w:t xml:space="preserve"> ve vzájemné součinnosti jednat tak, aby byly naplněny podmínky </w:t>
      </w:r>
      <w:r w:rsidR="00AD034F">
        <w:rPr>
          <w:rFonts w:ascii="Arial" w:hAnsi="Arial" w:cs="Arial"/>
          <w:sz w:val="18"/>
          <w:szCs w:val="18"/>
        </w:rPr>
        <w:t>zákona o registru smluv a tato smlouva</w:t>
      </w:r>
      <w:r w:rsidR="00AD034F" w:rsidRPr="00AD034F">
        <w:rPr>
          <w:rFonts w:ascii="Arial" w:hAnsi="Arial" w:cs="Arial"/>
          <w:sz w:val="18"/>
          <w:szCs w:val="18"/>
        </w:rPr>
        <w:t xml:space="preserve"> nabyla účinnosti bez zbytečného odkladu po jejím uzavření. Tuto</w:t>
      </w:r>
      <w:r w:rsidR="00AD034F">
        <w:rPr>
          <w:rFonts w:ascii="Arial" w:hAnsi="Arial" w:cs="Arial"/>
          <w:sz w:val="18"/>
          <w:szCs w:val="18"/>
        </w:rPr>
        <w:t xml:space="preserve"> smlouvu</w:t>
      </w:r>
      <w:r w:rsidR="00AD034F" w:rsidRPr="00AD034F">
        <w:rPr>
          <w:rFonts w:ascii="Arial" w:hAnsi="Arial" w:cs="Arial"/>
          <w:sz w:val="18"/>
          <w:szCs w:val="18"/>
        </w:rPr>
        <w:t xml:space="preserve"> v registru smluv uveřejní bez zbytečného odkladu </w:t>
      </w:r>
      <w:r w:rsidR="00AD034F">
        <w:rPr>
          <w:rFonts w:ascii="Arial" w:hAnsi="Arial" w:cs="Arial"/>
          <w:sz w:val="18"/>
          <w:szCs w:val="18"/>
        </w:rPr>
        <w:t>nemocnice</w:t>
      </w:r>
      <w:r w:rsidR="00AD034F" w:rsidRPr="00AD034F">
        <w:rPr>
          <w:rFonts w:ascii="Arial" w:hAnsi="Arial" w:cs="Arial"/>
          <w:sz w:val="18"/>
          <w:szCs w:val="18"/>
        </w:rPr>
        <w:t>.</w:t>
      </w:r>
    </w:p>
    <w:p w14:paraId="05B26814" w14:textId="77777777" w:rsidR="00726E6D" w:rsidRPr="00590721" w:rsidRDefault="00726E6D" w:rsidP="00590721">
      <w:pPr>
        <w:numPr>
          <w:ilvl w:val="0"/>
          <w:numId w:val="28"/>
        </w:numPr>
        <w:spacing w:after="120"/>
        <w:ind w:left="357" w:hanging="357"/>
        <w:jc w:val="both"/>
        <w:rPr>
          <w:rFonts w:ascii="Arial" w:hAnsi="Arial" w:cs="Arial"/>
          <w:sz w:val="18"/>
          <w:szCs w:val="18"/>
        </w:rPr>
      </w:pPr>
      <w:r w:rsidRPr="00590721">
        <w:rPr>
          <w:rFonts w:ascii="Arial" w:hAnsi="Arial" w:cs="Arial"/>
          <w:sz w:val="18"/>
          <w:szCs w:val="18"/>
        </w:rPr>
        <w:t>Smluvní strany budou doručovat písemnosti na dohodnuté doručovací adresy. Dohodnutou doručovací adresou se rozumí adresa sídla dotčené smluvní strany uvedená v hlavičce této smlouvy, případně jiná kontaktní adresa uvedená v hlavičce této smlouvy (včetně datové schránky). Doručí-li smluvní strana druhé smluvní straně písemné oznámení o změně doručovací adresy, rozumí se dohodnutou doručovací adresou dotčené smluvní strany nově sdělená adresa.</w:t>
      </w:r>
    </w:p>
    <w:p w14:paraId="284F8AB4" w14:textId="77777777" w:rsidR="00624AA9" w:rsidRPr="00590721" w:rsidRDefault="00624AA9" w:rsidP="00590721">
      <w:pPr>
        <w:numPr>
          <w:ilvl w:val="0"/>
          <w:numId w:val="28"/>
        </w:numPr>
        <w:spacing w:after="120"/>
        <w:ind w:left="357" w:hanging="357"/>
        <w:jc w:val="both"/>
        <w:rPr>
          <w:rFonts w:ascii="Arial" w:hAnsi="Arial" w:cs="Arial"/>
          <w:sz w:val="18"/>
          <w:szCs w:val="18"/>
        </w:rPr>
      </w:pPr>
      <w:r w:rsidRPr="00590721">
        <w:rPr>
          <w:rFonts w:ascii="Arial" w:hAnsi="Arial" w:cs="Arial"/>
          <w:sz w:val="18"/>
          <w:szCs w:val="18"/>
        </w:rPr>
        <w:t>Práva a povinnosti smluvních stran v této smlouvě výslovně neupravené se řídí platnými právními předpisy České republiky, zejména zákonem č. 89/2012 Sb., občanský zákoník, ve znění pozdějších předpisů.</w:t>
      </w:r>
    </w:p>
    <w:p w14:paraId="0E88E127" w14:textId="77777777" w:rsidR="00624AA9" w:rsidRPr="00590721" w:rsidRDefault="00624AA9" w:rsidP="00590721">
      <w:pPr>
        <w:numPr>
          <w:ilvl w:val="0"/>
          <w:numId w:val="28"/>
        </w:numPr>
        <w:spacing w:after="120"/>
        <w:ind w:left="357" w:hanging="357"/>
        <w:jc w:val="both"/>
        <w:rPr>
          <w:rFonts w:ascii="Arial" w:hAnsi="Arial" w:cs="Arial"/>
          <w:sz w:val="18"/>
          <w:szCs w:val="18"/>
        </w:rPr>
      </w:pPr>
      <w:r w:rsidRPr="00590721">
        <w:rPr>
          <w:rFonts w:ascii="Arial" w:hAnsi="Arial" w:cs="Arial"/>
          <w:sz w:val="18"/>
          <w:szCs w:val="18"/>
        </w:rPr>
        <w:t>Tato smlouva může být změněna či doplněna pouze písemnými a vzestupně číslovanými dodatky podepsanými oběma smluvními stranami.</w:t>
      </w:r>
    </w:p>
    <w:p w14:paraId="34324CC4" w14:textId="77777777" w:rsidR="00624AA9" w:rsidRPr="00590721" w:rsidRDefault="00624AA9" w:rsidP="00590721">
      <w:pPr>
        <w:numPr>
          <w:ilvl w:val="0"/>
          <w:numId w:val="28"/>
        </w:numPr>
        <w:spacing w:after="120"/>
        <w:ind w:left="357" w:hanging="357"/>
        <w:jc w:val="both"/>
        <w:rPr>
          <w:rFonts w:ascii="Arial" w:hAnsi="Arial" w:cs="Arial"/>
          <w:sz w:val="18"/>
          <w:szCs w:val="18"/>
        </w:rPr>
      </w:pPr>
      <w:r w:rsidRPr="00590721">
        <w:rPr>
          <w:rFonts w:ascii="Arial" w:hAnsi="Arial" w:cs="Arial"/>
          <w:sz w:val="18"/>
          <w:szCs w:val="18"/>
        </w:rPr>
        <w:t>Pokud některé ustanovení této smlouvy je nebo se stane neplatným či neúčinným, neplatnost či neúčinnost tohoto ustanovení nebude mít za následek neplatnost této smlouvy jako celku ani jiných ustanovení této smlouvy, jestliže je takovéto neplatné či neúčinné ustanovení oddělitelné od zbytku této smlouvy. Smluvní strany se zavazují, že bez zbytečného odkladu poté, co neplatnost či neúplnost zjistí, nahradí toto neplatné či neúčinné ustanovení novým, plat</w:t>
      </w:r>
      <w:r w:rsidR="006B34C5" w:rsidRPr="00590721">
        <w:rPr>
          <w:rFonts w:ascii="Arial" w:hAnsi="Arial" w:cs="Arial"/>
          <w:sz w:val="18"/>
          <w:szCs w:val="18"/>
        </w:rPr>
        <w:t>ným a účinným ustanovením, které</w:t>
      </w:r>
      <w:r w:rsidRPr="00590721">
        <w:rPr>
          <w:rFonts w:ascii="Arial" w:hAnsi="Arial" w:cs="Arial"/>
          <w:sz w:val="18"/>
          <w:szCs w:val="18"/>
        </w:rPr>
        <w:t xml:space="preserve"> svým obsahem bude co nejvěrněji odpovídat podstatě a smyslu původního ustanovení.</w:t>
      </w:r>
    </w:p>
    <w:p w14:paraId="08B7CC81" w14:textId="77777777" w:rsidR="00624AA9" w:rsidRPr="00590721" w:rsidRDefault="00624AA9" w:rsidP="00590721">
      <w:pPr>
        <w:numPr>
          <w:ilvl w:val="0"/>
          <w:numId w:val="28"/>
        </w:numPr>
        <w:spacing w:after="120"/>
        <w:ind w:left="357" w:hanging="357"/>
        <w:jc w:val="both"/>
        <w:rPr>
          <w:rFonts w:ascii="Arial" w:hAnsi="Arial" w:cs="Arial"/>
          <w:sz w:val="18"/>
          <w:szCs w:val="18"/>
        </w:rPr>
      </w:pPr>
      <w:r w:rsidRPr="00590721">
        <w:rPr>
          <w:rFonts w:ascii="Arial" w:hAnsi="Arial" w:cs="Arial"/>
          <w:sz w:val="18"/>
          <w:szCs w:val="18"/>
        </w:rPr>
        <w:t>Žádná ze smluvních stran nepostoupí práva a povinnosti vyplývající z této smlouvy bez předchozího písemného souhlasu druhé smluvní strany. Jakékoliv postoupení v rozporu s podmínkami této smlouvy bude neplatné a neúčinné.</w:t>
      </w:r>
      <w:r w:rsidR="001955F9" w:rsidRPr="001955F9">
        <w:rPr>
          <w:rFonts w:ascii="Arial" w:hAnsi="Arial" w:cs="Arial"/>
          <w:sz w:val="18"/>
          <w:szCs w:val="18"/>
        </w:rPr>
        <w:t xml:space="preserve"> </w:t>
      </w:r>
      <w:r w:rsidR="001955F9" w:rsidRPr="00590721">
        <w:rPr>
          <w:rFonts w:ascii="Arial" w:hAnsi="Arial" w:cs="Arial"/>
          <w:sz w:val="18"/>
          <w:szCs w:val="18"/>
        </w:rPr>
        <w:t>Totéž platí pro postoupení této smlouvy</w:t>
      </w:r>
      <w:r w:rsidR="001955F9">
        <w:rPr>
          <w:rFonts w:ascii="Arial" w:hAnsi="Arial" w:cs="Arial"/>
          <w:sz w:val="18"/>
          <w:szCs w:val="18"/>
        </w:rPr>
        <w:t>.</w:t>
      </w:r>
    </w:p>
    <w:p w14:paraId="0E2D276A" w14:textId="77777777" w:rsidR="00624AA9" w:rsidRPr="00590721" w:rsidRDefault="00624AA9" w:rsidP="00590721">
      <w:pPr>
        <w:numPr>
          <w:ilvl w:val="0"/>
          <w:numId w:val="28"/>
        </w:numPr>
        <w:spacing w:after="120"/>
        <w:ind w:left="357" w:hanging="357"/>
        <w:jc w:val="both"/>
        <w:rPr>
          <w:rFonts w:ascii="Arial" w:hAnsi="Arial" w:cs="Arial"/>
          <w:sz w:val="18"/>
          <w:szCs w:val="18"/>
        </w:rPr>
      </w:pPr>
      <w:r w:rsidRPr="00590721">
        <w:rPr>
          <w:rFonts w:ascii="Arial" w:hAnsi="Arial" w:cs="Arial"/>
          <w:sz w:val="18"/>
          <w:szCs w:val="18"/>
        </w:rPr>
        <w:t>Smluvní strany jsou oprávněny provádět zápočty pohledávek jen na základě dohody.</w:t>
      </w:r>
    </w:p>
    <w:p w14:paraId="754DC9F9" w14:textId="77777777" w:rsidR="00624AA9" w:rsidRPr="00590721" w:rsidRDefault="00624AA9" w:rsidP="00590721">
      <w:pPr>
        <w:numPr>
          <w:ilvl w:val="0"/>
          <w:numId w:val="28"/>
        </w:numPr>
        <w:spacing w:after="120"/>
        <w:ind w:left="357" w:hanging="357"/>
        <w:jc w:val="both"/>
        <w:rPr>
          <w:rFonts w:ascii="Arial" w:hAnsi="Arial" w:cs="Arial"/>
          <w:sz w:val="18"/>
          <w:szCs w:val="18"/>
        </w:rPr>
      </w:pPr>
      <w:r w:rsidRPr="00590721">
        <w:rPr>
          <w:rFonts w:ascii="Arial" w:hAnsi="Arial" w:cs="Arial"/>
          <w:sz w:val="18"/>
          <w:szCs w:val="18"/>
        </w:rPr>
        <w:t xml:space="preserve">Tato smlouva je vyhotovena ve </w:t>
      </w:r>
      <w:r w:rsidRPr="00590721">
        <w:rPr>
          <w:rFonts w:ascii="Arial" w:hAnsi="Arial" w:cs="Arial"/>
          <w:b/>
          <w:sz w:val="18"/>
          <w:szCs w:val="18"/>
        </w:rPr>
        <w:t>třech (3) stejnopisech</w:t>
      </w:r>
      <w:r w:rsidRPr="00590721">
        <w:rPr>
          <w:rFonts w:ascii="Arial" w:hAnsi="Arial" w:cs="Arial"/>
          <w:sz w:val="18"/>
          <w:szCs w:val="18"/>
        </w:rPr>
        <w:t>, přičemž nemocnice obdrží dvě (2) vyhotovení a škola jedno (1) vyhotovení.</w:t>
      </w:r>
    </w:p>
    <w:p w14:paraId="444A45B3" w14:textId="77777777" w:rsidR="00624AA9" w:rsidRPr="00590721" w:rsidRDefault="00624AA9" w:rsidP="00590721">
      <w:pPr>
        <w:numPr>
          <w:ilvl w:val="0"/>
          <w:numId w:val="28"/>
        </w:numPr>
        <w:jc w:val="both"/>
        <w:rPr>
          <w:rFonts w:ascii="Arial" w:hAnsi="Arial" w:cs="Arial"/>
          <w:sz w:val="18"/>
          <w:szCs w:val="18"/>
        </w:rPr>
      </w:pPr>
      <w:r w:rsidRPr="00590721">
        <w:rPr>
          <w:rFonts w:ascii="Arial" w:hAnsi="Arial" w:cs="Arial"/>
          <w:sz w:val="18"/>
          <w:szCs w:val="18"/>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na důkaz této skutečnosti podepisují.</w:t>
      </w:r>
    </w:p>
    <w:p w14:paraId="7060C1C3" w14:textId="77777777" w:rsidR="00624AA9" w:rsidRPr="00590721" w:rsidRDefault="00624AA9" w:rsidP="00624AA9">
      <w:pPr>
        <w:tabs>
          <w:tab w:val="num" w:pos="1080"/>
        </w:tabs>
        <w:jc w:val="both"/>
        <w:rPr>
          <w:rFonts w:ascii="Arial" w:hAnsi="Arial" w:cs="Arial"/>
          <w:sz w:val="18"/>
          <w:szCs w:val="18"/>
        </w:rPr>
      </w:pPr>
    </w:p>
    <w:p w14:paraId="4AF63898" w14:textId="77777777" w:rsidR="00624AA9" w:rsidRPr="00590721" w:rsidRDefault="00624AA9">
      <w:pPr>
        <w:tabs>
          <w:tab w:val="num" w:pos="1080"/>
        </w:tabs>
        <w:jc w:val="both"/>
        <w:rPr>
          <w:rFonts w:ascii="Arial" w:hAnsi="Arial" w:cs="Arial"/>
          <w:sz w:val="18"/>
          <w:szCs w:val="18"/>
        </w:rPr>
      </w:pPr>
    </w:p>
    <w:p w14:paraId="62E608A4" w14:textId="77777777" w:rsidR="00F34699" w:rsidRPr="00590721" w:rsidRDefault="00624AA9" w:rsidP="000E239D">
      <w:pPr>
        <w:pStyle w:val="Zkladntext"/>
        <w:rPr>
          <w:rFonts w:ascii="Arial" w:hAnsi="Arial" w:cs="Arial"/>
          <w:sz w:val="18"/>
          <w:szCs w:val="18"/>
        </w:rPr>
      </w:pPr>
      <w:r w:rsidRPr="00590721">
        <w:rPr>
          <w:rFonts w:ascii="Arial" w:hAnsi="Arial" w:cs="Arial"/>
          <w:sz w:val="18"/>
          <w:szCs w:val="18"/>
        </w:rPr>
        <w:t>V Praze dne …</w:t>
      </w:r>
      <w:r w:rsidR="000E239D">
        <w:rPr>
          <w:rFonts w:ascii="Arial" w:hAnsi="Arial" w:cs="Arial"/>
          <w:sz w:val="18"/>
          <w:szCs w:val="18"/>
        </w:rPr>
        <w:t>…</w:t>
      </w:r>
      <w:r w:rsidRPr="00590721">
        <w:rPr>
          <w:rFonts w:ascii="Arial" w:hAnsi="Arial" w:cs="Arial"/>
          <w:sz w:val="18"/>
          <w:szCs w:val="18"/>
        </w:rPr>
        <w:t>……</w:t>
      </w:r>
      <w:r w:rsidR="000E239D">
        <w:rPr>
          <w:rFonts w:ascii="Arial" w:hAnsi="Arial" w:cs="Arial"/>
          <w:sz w:val="18"/>
          <w:szCs w:val="18"/>
        </w:rPr>
        <w:t>…</w:t>
      </w:r>
      <w:r w:rsidRPr="00590721">
        <w:rPr>
          <w:rFonts w:ascii="Arial" w:hAnsi="Arial" w:cs="Arial"/>
          <w:sz w:val="18"/>
          <w:szCs w:val="18"/>
        </w:rPr>
        <w:tab/>
      </w:r>
      <w:r w:rsidR="000E239D">
        <w:rPr>
          <w:rFonts w:ascii="Arial" w:hAnsi="Arial" w:cs="Arial"/>
          <w:sz w:val="18"/>
          <w:szCs w:val="18"/>
        </w:rPr>
        <w:tab/>
      </w:r>
      <w:r w:rsidR="000E239D">
        <w:rPr>
          <w:rFonts w:ascii="Arial" w:hAnsi="Arial" w:cs="Arial"/>
          <w:sz w:val="18"/>
          <w:szCs w:val="18"/>
        </w:rPr>
        <w:tab/>
      </w:r>
      <w:r w:rsidR="000E239D">
        <w:rPr>
          <w:rFonts w:ascii="Arial" w:hAnsi="Arial" w:cs="Arial"/>
          <w:sz w:val="18"/>
          <w:szCs w:val="18"/>
        </w:rPr>
        <w:tab/>
      </w:r>
      <w:r w:rsidR="000E239D">
        <w:rPr>
          <w:rFonts w:ascii="Arial" w:hAnsi="Arial" w:cs="Arial"/>
          <w:sz w:val="18"/>
          <w:szCs w:val="18"/>
        </w:rPr>
        <w:tab/>
      </w:r>
      <w:r w:rsidR="000E239D">
        <w:rPr>
          <w:rFonts w:ascii="Arial" w:hAnsi="Arial" w:cs="Arial"/>
          <w:sz w:val="18"/>
          <w:szCs w:val="18"/>
        </w:rPr>
        <w:tab/>
      </w:r>
      <w:r w:rsidR="000E239D" w:rsidRPr="00590721">
        <w:rPr>
          <w:rFonts w:ascii="Arial" w:hAnsi="Arial" w:cs="Arial"/>
          <w:sz w:val="18"/>
          <w:szCs w:val="18"/>
        </w:rPr>
        <w:t>V Praze dne …</w:t>
      </w:r>
      <w:r w:rsidR="000E239D">
        <w:rPr>
          <w:rFonts w:ascii="Arial" w:hAnsi="Arial" w:cs="Arial"/>
          <w:sz w:val="18"/>
          <w:szCs w:val="18"/>
        </w:rPr>
        <w:t>…</w:t>
      </w:r>
      <w:r w:rsidR="000E239D" w:rsidRPr="00590721">
        <w:rPr>
          <w:rFonts w:ascii="Arial" w:hAnsi="Arial" w:cs="Arial"/>
          <w:sz w:val="18"/>
          <w:szCs w:val="18"/>
        </w:rPr>
        <w:t>……</w:t>
      </w:r>
      <w:r w:rsidR="000E239D">
        <w:rPr>
          <w:rFonts w:ascii="Arial" w:hAnsi="Arial" w:cs="Arial"/>
          <w:sz w:val="18"/>
          <w:szCs w:val="18"/>
        </w:rPr>
        <w:t>…</w:t>
      </w:r>
      <w:r w:rsidRPr="00590721">
        <w:rPr>
          <w:rFonts w:ascii="Arial" w:hAnsi="Arial" w:cs="Arial"/>
          <w:sz w:val="18"/>
          <w:szCs w:val="18"/>
        </w:rPr>
        <w:tab/>
      </w:r>
      <w:r w:rsidRPr="00590721">
        <w:rPr>
          <w:rFonts w:ascii="Arial" w:hAnsi="Arial" w:cs="Arial"/>
          <w:sz w:val="18"/>
          <w:szCs w:val="18"/>
        </w:rPr>
        <w:tab/>
      </w:r>
      <w:r w:rsidRPr="00590721">
        <w:rPr>
          <w:rFonts w:ascii="Arial" w:hAnsi="Arial" w:cs="Arial"/>
          <w:sz w:val="18"/>
          <w:szCs w:val="18"/>
        </w:rPr>
        <w:tab/>
      </w:r>
      <w:r w:rsidRPr="00590721">
        <w:rPr>
          <w:rFonts w:ascii="Arial" w:hAnsi="Arial" w:cs="Arial"/>
          <w:sz w:val="18"/>
          <w:szCs w:val="18"/>
        </w:rPr>
        <w:tab/>
      </w:r>
      <w:r w:rsidR="00726E6D" w:rsidRPr="00590721">
        <w:rPr>
          <w:rFonts w:ascii="Arial" w:hAnsi="Arial" w:cs="Arial"/>
          <w:sz w:val="18"/>
          <w:szCs w:val="18"/>
        </w:rPr>
        <w:tab/>
      </w:r>
    </w:p>
    <w:p w14:paraId="2DE66B39" w14:textId="77777777" w:rsidR="00624AA9" w:rsidRPr="00590721" w:rsidRDefault="00624AA9">
      <w:pPr>
        <w:jc w:val="both"/>
        <w:rPr>
          <w:rFonts w:ascii="Arial" w:hAnsi="Arial" w:cs="Arial"/>
          <w:snapToGrid w:val="0"/>
          <w:sz w:val="18"/>
          <w:szCs w:val="18"/>
        </w:rPr>
      </w:pPr>
    </w:p>
    <w:p w14:paraId="7BAC35E8" w14:textId="77777777" w:rsidR="00624AA9" w:rsidRDefault="00624AA9">
      <w:pPr>
        <w:jc w:val="both"/>
        <w:rPr>
          <w:rFonts w:ascii="Arial" w:hAnsi="Arial" w:cs="Arial"/>
          <w:snapToGrid w:val="0"/>
          <w:sz w:val="18"/>
          <w:szCs w:val="18"/>
        </w:rPr>
      </w:pPr>
    </w:p>
    <w:p w14:paraId="189CFB12" w14:textId="77777777" w:rsidR="000E239D" w:rsidRPr="00590721" w:rsidRDefault="000E239D">
      <w:pPr>
        <w:jc w:val="both"/>
        <w:rPr>
          <w:rFonts w:ascii="Arial" w:hAnsi="Arial" w:cs="Arial"/>
          <w:snapToGrid w:val="0"/>
          <w:sz w:val="18"/>
          <w:szCs w:val="18"/>
        </w:rPr>
      </w:pPr>
    </w:p>
    <w:p w14:paraId="5958A9B2" w14:textId="77777777" w:rsidR="00624AA9" w:rsidRPr="00590721" w:rsidRDefault="00624AA9">
      <w:pPr>
        <w:keepNext/>
        <w:rPr>
          <w:rFonts w:ascii="Arial" w:hAnsi="Arial" w:cs="Arial"/>
          <w:sz w:val="18"/>
          <w:szCs w:val="18"/>
        </w:rPr>
      </w:pPr>
      <w:r w:rsidRPr="00590721">
        <w:rPr>
          <w:rFonts w:ascii="Arial" w:hAnsi="Arial" w:cs="Arial"/>
          <w:sz w:val="18"/>
          <w:szCs w:val="18"/>
        </w:rPr>
        <w:t>__</w:t>
      </w:r>
      <w:r w:rsidR="00726E6D" w:rsidRPr="00590721">
        <w:rPr>
          <w:rFonts w:ascii="Arial" w:hAnsi="Arial" w:cs="Arial"/>
          <w:sz w:val="18"/>
          <w:szCs w:val="18"/>
        </w:rPr>
        <w:t>___________________________</w:t>
      </w:r>
      <w:r w:rsidR="00726E6D" w:rsidRPr="00590721">
        <w:rPr>
          <w:rFonts w:ascii="Arial" w:hAnsi="Arial" w:cs="Arial"/>
          <w:sz w:val="18"/>
          <w:szCs w:val="18"/>
        </w:rPr>
        <w:tab/>
      </w:r>
      <w:r w:rsidR="00726E6D" w:rsidRPr="00590721">
        <w:rPr>
          <w:rFonts w:ascii="Arial" w:hAnsi="Arial" w:cs="Arial"/>
          <w:sz w:val="18"/>
          <w:szCs w:val="18"/>
        </w:rPr>
        <w:tab/>
      </w:r>
      <w:r w:rsidR="00726E6D" w:rsidRPr="00590721">
        <w:rPr>
          <w:rFonts w:ascii="Arial" w:hAnsi="Arial" w:cs="Arial"/>
          <w:sz w:val="18"/>
          <w:szCs w:val="18"/>
        </w:rPr>
        <w:tab/>
      </w:r>
      <w:r w:rsidR="00726E6D" w:rsidRPr="00590721">
        <w:rPr>
          <w:rFonts w:ascii="Arial" w:hAnsi="Arial" w:cs="Arial"/>
          <w:sz w:val="18"/>
          <w:szCs w:val="18"/>
        </w:rPr>
        <w:tab/>
      </w:r>
      <w:r w:rsidRPr="00590721">
        <w:rPr>
          <w:rFonts w:ascii="Arial" w:hAnsi="Arial" w:cs="Arial"/>
          <w:sz w:val="18"/>
          <w:szCs w:val="18"/>
        </w:rPr>
        <w:t>_____________________________</w:t>
      </w:r>
    </w:p>
    <w:p w14:paraId="3972E86F" w14:textId="654A45DE" w:rsidR="00624AA9" w:rsidRPr="00590721" w:rsidRDefault="00624AA9">
      <w:pPr>
        <w:rPr>
          <w:rFonts w:ascii="Arial" w:hAnsi="Arial" w:cs="Arial"/>
          <w:sz w:val="18"/>
          <w:szCs w:val="18"/>
        </w:rPr>
      </w:pPr>
      <w:r w:rsidRPr="00590721">
        <w:rPr>
          <w:rFonts w:ascii="Arial" w:hAnsi="Arial" w:cs="Arial"/>
          <w:b/>
          <w:sz w:val="18"/>
          <w:szCs w:val="18"/>
        </w:rPr>
        <w:t>za Nemocnici Na Homolce</w:t>
      </w:r>
      <w:r w:rsidR="00726E6D" w:rsidRPr="00590721">
        <w:rPr>
          <w:rFonts w:ascii="Arial" w:hAnsi="Arial" w:cs="Arial"/>
          <w:sz w:val="18"/>
          <w:szCs w:val="18"/>
        </w:rPr>
        <w:tab/>
      </w:r>
      <w:r w:rsidR="00726E6D" w:rsidRPr="00590721">
        <w:rPr>
          <w:rFonts w:ascii="Arial" w:hAnsi="Arial" w:cs="Arial"/>
          <w:sz w:val="18"/>
          <w:szCs w:val="18"/>
        </w:rPr>
        <w:tab/>
      </w:r>
      <w:r w:rsidR="00726E6D" w:rsidRPr="00590721">
        <w:rPr>
          <w:rFonts w:ascii="Arial" w:hAnsi="Arial" w:cs="Arial"/>
          <w:sz w:val="18"/>
          <w:szCs w:val="18"/>
        </w:rPr>
        <w:tab/>
      </w:r>
      <w:r w:rsidR="00726E6D" w:rsidRPr="00590721">
        <w:rPr>
          <w:rFonts w:ascii="Arial" w:hAnsi="Arial" w:cs="Arial"/>
          <w:sz w:val="18"/>
          <w:szCs w:val="18"/>
        </w:rPr>
        <w:tab/>
      </w:r>
      <w:r w:rsidR="00726E6D" w:rsidRPr="00590721">
        <w:rPr>
          <w:rFonts w:ascii="Arial" w:hAnsi="Arial" w:cs="Arial"/>
          <w:sz w:val="18"/>
          <w:szCs w:val="18"/>
        </w:rPr>
        <w:tab/>
      </w:r>
      <w:r w:rsidR="0080236D">
        <w:rPr>
          <w:rFonts w:ascii="Arial" w:hAnsi="Arial" w:cs="Arial"/>
          <w:b/>
          <w:sz w:val="18"/>
          <w:szCs w:val="18"/>
        </w:rPr>
        <w:t>za Střední odborné učiliště</w:t>
      </w:r>
      <w:r w:rsidR="00C85C82">
        <w:rPr>
          <w:rFonts w:ascii="Arial" w:hAnsi="Arial" w:cs="Arial"/>
          <w:b/>
          <w:sz w:val="18"/>
          <w:szCs w:val="18"/>
        </w:rPr>
        <w:t xml:space="preserve"> </w:t>
      </w:r>
      <w:proofErr w:type="spellStart"/>
      <w:r w:rsidR="00C85C82">
        <w:rPr>
          <w:rFonts w:ascii="Arial" w:hAnsi="Arial" w:cs="Arial"/>
          <w:b/>
          <w:sz w:val="18"/>
          <w:szCs w:val="18"/>
        </w:rPr>
        <w:t>GaP</w:t>
      </w:r>
      <w:proofErr w:type="spellEnd"/>
      <w:r w:rsidRPr="00590721">
        <w:rPr>
          <w:rFonts w:ascii="Arial" w:hAnsi="Arial" w:cs="Arial"/>
          <w:sz w:val="18"/>
          <w:szCs w:val="18"/>
        </w:rPr>
        <w:tab/>
      </w:r>
      <w:r w:rsidRPr="00590721">
        <w:rPr>
          <w:rFonts w:ascii="Arial" w:hAnsi="Arial" w:cs="Arial"/>
          <w:sz w:val="18"/>
          <w:szCs w:val="18"/>
        </w:rPr>
        <w:br/>
        <w:t xml:space="preserve">MUDr. Petr </w:t>
      </w:r>
      <w:proofErr w:type="spellStart"/>
      <w:r w:rsidRPr="00590721">
        <w:rPr>
          <w:rFonts w:ascii="Arial" w:hAnsi="Arial" w:cs="Arial"/>
          <w:sz w:val="18"/>
          <w:szCs w:val="18"/>
        </w:rPr>
        <w:t>Polouček</w:t>
      </w:r>
      <w:proofErr w:type="spellEnd"/>
      <w:r w:rsidRPr="00590721">
        <w:rPr>
          <w:rFonts w:ascii="Arial" w:hAnsi="Arial" w:cs="Arial"/>
          <w:sz w:val="18"/>
          <w:szCs w:val="18"/>
        </w:rPr>
        <w:t>, MBA</w:t>
      </w:r>
      <w:r w:rsidR="00726E6D" w:rsidRPr="00590721">
        <w:rPr>
          <w:rFonts w:ascii="Arial" w:hAnsi="Arial" w:cs="Arial"/>
          <w:sz w:val="18"/>
          <w:szCs w:val="18"/>
        </w:rPr>
        <w:tab/>
      </w:r>
      <w:r w:rsidR="00726E6D" w:rsidRPr="00590721">
        <w:rPr>
          <w:rFonts w:ascii="Arial" w:hAnsi="Arial" w:cs="Arial"/>
          <w:sz w:val="18"/>
          <w:szCs w:val="18"/>
        </w:rPr>
        <w:tab/>
      </w:r>
      <w:r w:rsidR="00726E6D" w:rsidRPr="00590721">
        <w:rPr>
          <w:rFonts w:ascii="Arial" w:hAnsi="Arial" w:cs="Arial"/>
          <w:sz w:val="18"/>
          <w:szCs w:val="18"/>
        </w:rPr>
        <w:tab/>
      </w:r>
      <w:r w:rsidR="00726E6D" w:rsidRPr="00590721">
        <w:rPr>
          <w:rFonts w:ascii="Arial" w:hAnsi="Arial" w:cs="Arial"/>
          <w:sz w:val="18"/>
          <w:szCs w:val="18"/>
        </w:rPr>
        <w:tab/>
      </w:r>
      <w:r w:rsidR="00726E6D" w:rsidRPr="00590721">
        <w:rPr>
          <w:rFonts w:ascii="Arial" w:hAnsi="Arial" w:cs="Arial"/>
          <w:sz w:val="18"/>
          <w:szCs w:val="18"/>
        </w:rPr>
        <w:tab/>
      </w:r>
      <w:r w:rsidR="0080236D">
        <w:rPr>
          <w:rFonts w:ascii="Arial" w:hAnsi="Arial" w:cs="Arial"/>
          <w:sz w:val="18"/>
          <w:szCs w:val="18"/>
        </w:rPr>
        <w:t>Ing. Zdeňka Matoušová</w:t>
      </w:r>
      <w:r w:rsidR="00802EAF" w:rsidRPr="00802EAF">
        <w:rPr>
          <w:rFonts w:ascii="Arial" w:hAnsi="Arial" w:cs="Arial"/>
          <w:sz w:val="18"/>
          <w:szCs w:val="18"/>
        </w:rPr>
        <w:tab/>
      </w:r>
      <w:r w:rsidRPr="00590721">
        <w:rPr>
          <w:rFonts w:ascii="Arial" w:hAnsi="Arial" w:cs="Arial"/>
          <w:sz w:val="18"/>
          <w:szCs w:val="18"/>
        </w:rPr>
        <w:tab/>
      </w:r>
    </w:p>
    <w:p w14:paraId="084BAAD7" w14:textId="77777777" w:rsidR="00624AA9" w:rsidRPr="00590721" w:rsidRDefault="00624AA9">
      <w:pPr>
        <w:rPr>
          <w:rFonts w:ascii="Arial" w:hAnsi="Arial" w:cs="Arial"/>
          <w:sz w:val="18"/>
          <w:szCs w:val="18"/>
        </w:rPr>
      </w:pPr>
      <w:r w:rsidRPr="00590721">
        <w:rPr>
          <w:rFonts w:ascii="Arial" w:hAnsi="Arial" w:cs="Arial"/>
          <w:sz w:val="18"/>
          <w:szCs w:val="18"/>
        </w:rPr>
        <w:t>ředitel</w:t>
      </w:r>
      <w:r w:rsidRPr="00590721">
        <w:rPr>
          <w:rFonts w:ascii="Arial" w:hAnsi="Arial" w:cs="Arial"/>
          <w:sz w:val="18"/>
          <w:szCs w:val="18"/>
        </w:rPr>
        <w:tab/>
      </w:r>
      <w:r w:rsidRPr="00590721">
        <w:rPr>
          <w:rFonts w:ascii="Arial" w:hAnsi="Arial" w:cs="Arial"/>
          <w:sz w:val="18"/>
          <w:szCs w:val="18"/>
        </w:rPr>
        <w:tab/>
      </w:r>
      <w:r w:rsidRPr="00590721">
        <w:rPr>
          <w:rFonts w:ascii="Arial" w:hAnsi="Arial" w:cs="Arial"/>
          <w:sz w:val="18"/>
          <w:szCs w:val="18"/>
        </w:rPr>
        <w:tab/>
      </w:r>
      <w:r w:rsidRPr="00590721">
        <w:rPr>
          <w:rFonts w:ascii="Arial" w:hAnsi="Arial" w:cs="Arial"/>
          <w:sz w:val="18"/>
          <w:szCs w:val="18"/>
        </w:rPr>
        <w:tab/>
      </w:r>
      <w:r w:rsidRPr="00590721">
        <w:rPr>
          <w:rFonts w:ascii="Arial" w:hAnsi="Arial" w:cs="Arial"/>
          <w:sz w:val="18"/>
          <w:szCs w:val="18"/>
        </w:rPr>
        <w:tab/>
      </w:r>
      <w:r w:rsidRPr="00590721">
        <w:rPr>
          <w:rFonts w:ascii="Arial" w:hAnsi="Arial" w:cs="Arial"/>
          <w:sz w:val="18"/>
          <w:szCs w:val="18"/>
        </w:rPr>
        <w:tab/>
      </w:r>
      <w:r w:rsidRPr="00590721">
        <w:rPr>
          <w:rFonts w:ascii="Arial" w:hAnsi="Arial" w:cs="Arial"/>
          <w:sz w:val="18"/>
          <w:szCs w:val="18"/>
        </w:rPr>
        <w:tab/>
      </w:r>
      <w:r w:rsidR="00726E6D" w:rsidRPr="00590721">
        <w:rPr>
          <w:rFonts w:ascii="Arial" w:hAnsi="Arial" w:cs="Arial"/>
          <w:sz w:val="18"/>
          <w:szCs w:val="18"/>
        </w:rPr>
        <w:tab/>
      </w:r>
    </w:p>
    <w:p w14:paraId="59E5BCA4" w14:textId="77777777" w:rsidR="00667ED4" w:rsidRPr="000E239D" w:rsidRDefault="00624AA9" w:rsidP="000E239D">
      <w:pPr>
        <w:ind w:firstLine="360"/>
        <w:rPr>
          <w:rFonts w:ascii="Arial" w:hAnsi="Arial" w:cs="Arial"/>
          <w:sz w:val="18"/>
          <w:szCs w:val="18"/>
        </w:rPr>
      </w:pPr>
      <w:r w:rsidRPr="00590721">
        <w:rPr>
          <w:rFonts w:ascii="Arial" w:hAnsi="Arial" w:cs="Arial"/>
          <w:sz w:val="18"/>
          <w:szCs w:val="18"/>
        </w:rPr>
        <w:tab/>
      </w:r>
      <w:r w:rsidRPr="00590721">
        <w:rPr>
          <w:rFonts w:ascii="Arial" w:hAnsi="Arial" w:cs="Arial"/>
          <w:sz w:val="18"/>
          <w:szCs w:val="18"/>
        </w:rPr>
        <w:tab/>
      </w:r>
      <w:r w:rsidRPr="00590721">
        <w:rPr>
          <w:rFonts w:ascii="Arial" w:hAnsi="Arial" w:cs="Arial"/>
          <w:sz w:val="18"/>
          <w:szCs w:val="18"/>
        </w:rPr>
        <w:tab/>
      </w:r>
      <w:r w:rsidRPr="00590721">
        <w:rPr>
          <w:rFonts w:ascii="Arial" w:hAnsi="Arial" w:cs="Arial"/>
          <w:sz w:val="18"/>
          <w:szCs w:val="18"/>
        </w:rPr>
        <w:tab/>
      </w:r>
      <w:r w:rsidRPr="00590721">
        <w:rPr>
          <w:rFonts w:ascii="Arial" w:hAnsi="Arial" w:cs="Arial"/>
          <w:sz w:val="18"/>
          <w:szCs w:val="18"/>
        </w:rPr>
        <w:tab/>
      </w:r>
      <w:r w:rsidRPr="00590721">
        <w:rPr>
          <w:rFonts w:ascii="Arial" w:hAnsi="Arial" w:cs="Arial"/>
          <w:sz w:val="18"/>
          <w:szCs w:val="18"/>
        </w:rPr>
        <w:tab/>
      </w:r>
      <w:r w:rsidRPr="00590721">
        <w:rPr>
          <w:rFonts w:ascii="Arial" w:hAnsi="Arial" w:cs="Arial"/>
          <w:sz w:val="18"/>
          <w:szCs w:val="18"/>
        </w:rPr>
        <w:tab/>
      </w:r>
      <w:r w:rsidR="00726E6D" w:rsidRPr="00590721">
        <w:rPr>
          <w:rFonts w:ascii="Arial" w:hAnsi="Arial" w:cs="Arial"/>
          <w:sz w:val="18"/>
          <w:szCs w:val="18"/>
        </w:rPr>
        <w:tab/>
      </w:r>
      <w:r w:rsidR="007444EB">
        <w:rPr>
          <w:rFonts w:ascii="Arial" w:hAnsi="Arial" w:cs="Arial"/>
          <w:sz w:val="18"/>
          <w:szCs w:val="18"/>
        </w:rPr>
        <w:tab/>
      </w:r>
      <w:r w:rsidR="007444EB">
        <w:rPr>
          <w:rFonts w:ascii="Arial" w:hAnsi="Arial" w:cs="Arial"/>
          <w:sz w:val="18"/>
          <w:szCs w:val="18"/>
        </w:rPr>
        <w:tab/>
        <w:t xml:space="preserve"> </w:t>
      </w:r>
      <w:r w:rsidR="007444EB">
        <w:rPr>
          <w:rFonts w:ascii="Arial" w:hAnsi="Arial" w:cs="Arial"/>
          <w:sz w:val="18"/>
          <w:szCs w:val="18"/>
        </w:rPr>
        <w:tab/>
      </w:r>
      <w:r w:rsidRPr="00590721">
        <w:rPr>
          <w:rFonts w:ascii="Arial" w:hAnsi="Arial" w:cs="Arial"/>
          <w:sz w:val="18"/>
          <w:szCs w:val="18"/>
        </w:rPr>
        <w:tab/>
      </w:r>
    </w:p>
    <w:p w14:paraId="5D82C4CE" w14:textId="77777777" w:rsidR="0060682C" w:rsidRPr="00590721" w:rsidRDefault="0060682C">
      <w:pPr>
        <w:rPr>
          <w:rFonts w:ascii="Arial" w:hAnsi="Arial" w:cs="Arial"/>
          <w:snapToGrid w:val="0"/>
          <w:sz w:val="18"/>
          <w:szCs w:val="18"/>
        </w:rPr>
      </w:pPr>
      <w:r w:rsidRPr="00590721">
        <w:rPr>
          <w:rFonts w:ascii="Arial" w:hAnsi="Arial" w:cs="Arial"/>
          <w:snapToGrid w:val="0"/>
          <w:sz w:val="18"/>
          <w:szCs w:val="18"/>
        </w:rPr>
        <w:t>Přílohy:</w:t>
      </w:r>
      <w:r w:rsidRPr="00590721">
        <w:rPr>
          <w:rFonts w:ascii="Arial" w:hAnsi="Arial" w:cs="Arial"/>
          <w:snapToGrid w:val="0"/>
          <w:sz w:val="18"/>
          <w:szCs w:val="18"/>
        </w:rPr>
        <w:tab/>
        <w:t xml:space="preserve">1) Počty žáků </w:t>
      </w:r>
      <w:r w:rsidR="00667ED4" w:rsidRPr="00590721">
        <w:rPr>
          <w:rFonts w:ascii="Arial" w:hAnsi="Arial" w:cs="Arial"/>
          <w:snapToGrid w:val="0"/>
          <w:sz w:val="18"/>
          <w:szCs w:val="18"/>
        </w:rPr>
        <w:t>konající praktické vyučování</w:t>
      </w:r>
      <w:r w:rsidR="00802EAF">
        <w:rPr>
          <w:rFonts w:ascii="Arial" w:hAnsi="Arial" w:cs="Arial"/>
          <w:snapToGrid w:val="0"/>
          <w:sz w:val="18"/>
          <w:szCs w:val="18"/>
        </w:rPr>
        <w:t xml:space="preserve"> ve školním roce </w:t>
      </w:r>
      <w:r w:rsidR="00802EAF" w:rsidRPr="008E26DE">
        <w:rPr>
          <w:rFonts w:ascii="Arial" w:hAnsi="Arial" w:cs="Arial"/>
          <w:snapToGrid w:val="0"/>
          <w:sz w:val="18"/>
          <w:szCs w:val="18"/>
        </w:rPr>
        <w:t>2020</w:t>
      </w:r>
      <w:r w:rsidR="00240922" w:rsidRPr="008E26DE">
        <w:rPr>
          <w:rFonts w:ascii="Arial" w:hAnsi="Arial" w:cs="Arial"/>
          <w:snapToGrid w:val="0"/>
          <w:sz w:val="18"/>
          <w:szCs w:val="18"/>
        </w:rPr>
        <w:t>/202</w:t>
      </w:r>
      <w:r w:rsidR="00802EAF" w:rsidRPr="008E26DE">
        <w:rPr>
          <w:rFonts w:ascii="Arial" w:hAnsi="Arial" w:cs="Arial"/>
          <w:snapToGrid w:val="0"/>
          <w:sz w:val="18"/>
          <w:szCs w:val="18"/>
        </w:rPr>
        <w:t>1</w:t>
      </w:r>
    </w:p>
    <w:p w14:paraId="7CC4FBE2" w14:textId="77777777" w:rsidR="0060682C" w:rsidRDefault="0060682C">
      <w:pPr>
        <w:rPr>
          <w:rFonts w:ascii="Arial" w:hAnsi="Arial" w:cs="Arial"/>
          <w:snapToGrid w:val="0"/>
          <w:sz w:val="18"/>
          <w:szCs w:val="18"/>
        </w:rPr>
      </w:pPr>
      <w:r w:rsidRPr="00590721">
        <w:rPr>
          <w:rFonts w:ascii="Arial" w:hAnsi="Arial" w:cs="Arial"/>
          <w:snapToGrid w:val="0"/>
          <w:sz w:val="18"/>
          <w:szCs w:val="18"/>
        </w:rPr>
        <w:tab/>
        <w:t>2) Prohlášení</w:t>
      </w:r>
      <w:r w:rsidR="00A86529" w:rsidRPr="00590721">
        <w:rPr>
          <w:rFonts w:ascii="Arial" w:hAnsi="Arial" w:cs="Arial"/>
          <w:snapToGrid w:val="0"/>
          <w:sz w:val="18"/>
          <w:szCs w:val="18"/>
        </w:rPr>
        <w:t xml:space="preserve"> </w:t>
      </w:r>
      <w:r w:rsidR="007444EB">
        <w:rPr>
          <w:rFonts w:ascii="Arial" w:hAnsi="Arial" w:cs="Arial"/>
          <w:snapToGrid w:val="0"/>
          <w:sz w:val="18"/>
          <w:szCs w:val="18"/>
        </w:rPr>
        <w:t>–</w:t>
      </w:r>
      <w:r w:rsidR="00A86529" w:rsidRPr="00590721">
        <w:rPr>
          <w:rFonts w:ascii="Arial" w:hAnsi="Arial" w:cs="Arial"/>
          <w:snapToGrid w:val="0"/>
          <w:sz w:val="18"/>
          <w:szCs w:val="18"/>
        </w:rPr>
        <w:t xml:space="preserve"> vzor</w:t>
      </w:r>
    </w:p>
    <w:p w14:paraId="2C000045" w14:textId="4FA929A2" w:rsidR="007444EB" w:rsidRPr="00590721" w:rsidRDefault="007444EB">
      <w:pPr>
        <w:rPr>
          <w:rFonts w:ascii="Arial" w:hAnsi="Arial" w:cs="Arial"/>
          <w:snapToGrid w:val="0"/>
          <w:sz w:val="18"/>
          <w:szCs w:val="18"/>
        </w:rPr>
      </w:pPr>
      <w:r>
        <w:rPr>
          <w:rFonts w:ascii="Arial" w:hAnsi="Arial" w:cs="Arial"/>
          <w:snapToGrid w:val="0"/>
          <w:sz w:val="18"/>
          <w:szCs w:val="18"/>
        </w:rPr>
        <w:tab/>
      </w:r>
      <w:r w:rsidR="006A66C3">
        <w:rPr>
          <w:rFonts w:ascii="Arial" w:hAnsi="Arial" w:cs="Arial"/>
          <w:snapToGrid w:val="0"/>
          <w:sz w:val="18"/>
          <w:szCs w:val="18"/>
        </w:rPr>
        <w:t>3) Evidence odborného výcviku</w:t>
      </w:r>
      <w:bookmarkStart w:id="0" w:name="_GoBack"/>
      <w:bookmarkEnd w:id="0"/>
      <w:r w:rsidRPr="00C03C89">
        <w:rPr>
          <w:rFonts w:ascii="Arial" w:hAnsi="Arial" w:cs="Arial"/>
          <w:snapToGrid w:val="0"/>
          <w:sz w:val="18"/>
          <w:szCs w:val="18"/>
        </w:rPr>
        <w:t xml:space="preserve"> - vzor</w:t>
      </w:r>
    </w:p>
    <w:sectPr w:rsidR="007444EB" w:rsidRPr="00590721" w:rsidSect="00590721">
      <w:headerReference w:type="default" r:id="rId10"/>
      <w:footerReference w:type="default" r:id="rId11"/>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47FA8" w14:textId="77777777" w:rsidR="006918F8" w:rsidRPr="00CD275B" w:rsidRDefault="006918F8">
      <w:pPr>
        <w:rPr>
          <w:sz w:val="16"/>
          <w:szCs w:val="16"/>
        </w:rPr>
      </w:pPr>
      <w:r w:rsidRPr="00CD275B">
        <w:rPr>
          <w:sz w:val="16"/>
          <w:szCs w:val="16"/>
        </w:rPr>
        <w:separator/>
      </w:r>
    </w:p>
  </w:endnote>
  <w:endnote w:type="continuationSeparator" w:id="0">
    <w:p w14:paraId="129FB6D7" w14:textId="77777777" w:rsidR="006918F8" w:rsidRPr="00CD275B" w:rsidRDefault="006918F8">
      <w:pPr>
        <w:rPr>
          <w:sz w:val="16"/>
          <w:szCs w:val="16"/>
        </w:rPr>
      </w:pPr>
      <w:r w:rsidRPr="00CD275B">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41B23" w14:textId="47BD5CD7" w:rsidR="00A64552" w:rsidRPr="00590721" w:rsidRDefault="00AC729B">
    <w:pPr>
      <w:pStyle w:val="Zpat"/>
      <w:jc w:val="center"/>
      <w:rPr>
        <w:rFonts w:ascii="Arial" w:hAnsi="Arial" w:cs="Arial"/>
        <w:sz w:val="18"/>
        <w:szCs w:val="18"/>
      </w:rPr>
    </w:pPr>
    <w:r w:rsidRPr="00590721">
      <w:rPr>
        <w:rFonts w:ascii="Arial" w:hAnsi="Arial" w:cs="Arial"/>
        <w:sz w:val="18"/>
        <w:szCs w:val="18"/>
      </w:rPr>
      <w:fldChar w:fldCharType="begin"/>
    </w:r>
    <w:r w:rsidR="00A64552" w:rsidRPr="00590721">
      <w:rPr>
        <w:rFonts w:ascii="Arial" w:hAnsi="Arial" w:cs="Arial"/>
        <w:sz w:val="18"/>
        <w:szCs w:val="18"/>
      </w:rPr>
      <w:instrText>PAGE   \* MERGEFORMAT</w:instrText>
    </w:r>
    <w:r w:rsidRPr="00590721">
      <w:rPr>
        <w:rFonts w:ascii="Arial" w:hAnsi="Arial" w:cs="Arial"/>
        <w:sz w:val="18"/>
        <w:szCs w:val="18"/>
      </w:rPr>
      <w:fldChar w:fldCharType="separate"/>
    </w:r>
    <w:r w:rsidR="006A66C3">
      <w:rPr>
        <w:rFonts w:ascii="Arial" w:hAnsi="Arial" w:cs="Arial"/>
        <w:noProof/>
        <w:sz w:val="18"/>
        <w:szCs w:val="18"/>
      </w:rPr>
      <w:t>5</w:t>
    </w:r>
    <w:r w:rsidRPr="00590721">
      <w:rPr>
        <w:rFonts w:ascii="Arial" w:hAnsi="Arial" w:cs="Arial"/>
        <w:sz w:val="18"/>
        <w:szCs w:val="18"/>
      </w:rPr>
      <w:fldChar w:fldCharType="end"/>
    </w:r>
  </w:p>
  <w:p w14:paraId="76F1C469" w14:textId="77777777" w:rsidR="00A64552" w:rsidRDefault="00A645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54C2C" w14:textId="77777777" w:rsidR="006918F8" w:rsidRPr="00CD275B" w:rsidRDefault="006918F8">
      <w:pPr>
        <w:rPr>
          <w:sz w:val="16"/>
          <w:szCs w:val="16"/>
        </w:rPr>
      </w:pPr>
      <w:r w:rsidRPr="00CD275B">
        <w:rPr>
          <w:sz w:val="16"/>
          <w:szCs w:val="16"/>
        </w:rPr>
        <w:separator/>
      </w:r>
    </w:p>
  </w:footnote>
  <w:footnote w:type="continuationSeparator" w:id="0">
    <w:p w14:paraId="7522B95C" w14:textId="77777777" w:rsidR="006918F8" w:rsidRPr="00CD275B" w:rsidRDefault="006918F8">
      <w:pPr>
        <w:rPr>
          <w:sz w:val="16"/>
          <w:szCs w:val="16"/>
        </w:rPr>
      </w:pPr>
      <w:r w:rsidRPr="00CD275B">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8D90" w14:textId="77777777" w:rsidR="00A4370E" w:rsidRPr="00761BD4" w:rsidRDefault="003B64E2" w:rsidP="00A4370E">
    <w:pPr>
      <w:spacing w:before="120"/>
      <w:ind w:left="708"/>
      <w:jc w:val="both"/>
      <w:rPr>
        <w:rFonts w:ascii="Calibri" w:hAnsi="Calibri"/>
        <w:b/>
        <w:bCs/>
        <w:iCs/>
        <w:sz w:val="16"/>
        <w:szCs w:val="16"/>
      </w:rPr>
    </w:pPr>
    <w:r>
      <w:rPr>
        <w:noProof/>
      </w:rPr>
      <w:drawing>
        <wp:anchor distT="0" distB="0" distL="114300" distR="114300" simplePos="0" relativeHeight="251657728" behindDoc="1" locked="0" layoutInCell="1" allowOverlap="1" wp14:anchorId="1D0BA226" wp14:editId="62585575">
          <wp:simplePos x="0" y="0"/>
          <wp:positionH relativeFrom="column">
            <wp:posOffset>1905</wp:posOffset>
          </wp:positionH>
          <wp:positionV relativeFrom="paragraph">
            <wp:posOffset>72390</wp:posOffset>
          </wp:positionV>
          <wp:extent cx="391795" cy="379730"/>
          <wp:effectExtent l="0" t="0" r="0" b="0"/>
          <wp:wrapNone/>
          <wp:docPr id="1"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379730"/>
                  </a:xfrm>
                  <a:prstGeom prst="rect">
                    <a:avLst/>
                  </a:prstGeom>
                  <a:noFill/>
                </pic:spPr>
              </pic:pic>
            </a:graphicData>
          </a:graphic>
        </wp:anchor>
      </w:drawing>
    </w:r>
    <w:r w:rsidR="00A4370E" w:rsidRPr="00761BD4">
      <w:rPr>
        <w:rFonts w:ascii="Calibri" w:hAnsi="Calibri"/>
        <w:b/>
        <w:bCs/>
        <w:iCs/>
        <w:sz w:val="16"/>
        <w:szCs w:val="16"/>
      </w:rPr>
      <w:t xml:space="preserve"> Roentgenova 2, 150 30 Praha 5</w:t>
    </w:r>
    <w:r w:rsidR="00A4370E">
      <w:rPr>
        <w:rFonts w:ascii="Calibri" w:hAnsi="Calibri"/>
        <w:b/>
        <w:bCs/>
        <w:iCs/>
        <w:sz w:val="16"/>
        <w:szCs w:val="16"/>
      </w:rPr>
      <w:tab/>
    </w:r>
    <w:r w:rsidR="00A4370E">
      <w:rPr>
        <w:rFonts w:ascii="Calibri" w:hAnsi="Calibri"/>
        <w:b/>
        <w:bCs/>
        <w:iCs/>
        <w:sz w:val="16"/>
        <w:szCs w:val="16"/>
      </w:rPr>
      <w:tab/>
    </w:r>
    <w:r w:rsidR="00A4370E">
      <w:rPr>
        <w:rFonts w:ascii="Calibri" w:hAnsi="Calibri"/>
        <w:b/>
        <w:bCs/>
        <w:iCs/>
        <w:sz w:val="16"/>
        <w:szCs w:val="16"/>
      </w:rPr>
      <w:tab/>
    </w:r>
    <w:r w:rsidR="00A4370E">
      <w:rPr>
        <w:rFonts w:ascii="Calibri" w:hAnsi="Calibri"/>
        <w:b/>
        <w:bCs/>
        <w:iCs/>
        <w:sz w:val="16"/>
        <w:szCs w:val="16"/>
      </w:rPr>
      <w:tab/>
    </w:r>
    <w:r w:rsidR="00A4370E">
      <w:rPr>
        <w:rFonts w:ascii="Calibri" w:hAnsi="Calibri"/>
        <w:b/>
        <w:bCs/>
        <w:iCs/>
        <w:sz w:val="16"/>
        <w:szCs w:val="16"/>
      </w:rPr>
      <w:tab/>
    </w:r>
    <w:r w:rsidR="00A4370E">
      <w:rPr>
        <w:rFonts w:ascii="Calibri" w:hAnsi="Calibri"/>
        <w:b/>
        <w:bCs/>
        <w:iCs/>
        <w:sz w:val="16"/>
        <w:szCs w:val="16"/>
      </w:rPr>
      <w:tab/>
    </w:r>
    <w:r w:rsidR="00A4370E">
      <w:rPr>
        <w:rFonts w:ascii="Calibri" w:hAnsi="Calibri"/>
        <w:b/>
        <w:bCs/>
        <w:iCs/>
        <w:sz w:val="16"/>
        <w:szCs w:val="16"/>
      </w:rPr>
      <w:tab/>
    </w:r>
    <w:r w:rsidR="00A4370E">
      <w:rPr>
        <w:rFonts w:ascii="Calibri" w:hAnsi="Calibri"/>
        <w:b/>
        <w:bCs/>
        <w:iCs/>
        <w:sz w:val="16"/>
        <w:szCs w:val="16"/>
      </w:rPr>
      <w:tab/>
      <w:t xml:space="preserve">                  </w:t>
    </w:r>
  </w:p>
  <w:p w14:paraId="5738A3EE" w14:textId="77777777" w:rsidR="00A4370E" w:rsidRPr="00761BD4" w:rsidRDefault="00A4370E" w:rsidP="00A4370E">
    <w:pPr>
      <w:ind w:firstLine="708"/>
      <w:jc w:val="both"/>
      <w:rPr>
        <w:rFonts w:ascii="Calibri" w:hAnsi="Calibri"/>
        <w:b/>
        <w:bCs/>
        <w:iCs/>
        <w:sz w:val="16"/>
        <w:szCs w:val="16"/>
      </w:rPr>
    </w:pPr>
    <w:r>
      <w:rPr>
        <w:rFonts w:ascii="Calibri" w:hAnsi="Calibri"/>
        <w:sz w:val="16"/>
        <w:szCs w:val="16"/>
      </w:rPr>
      <w:t xml:space="preserve"> </w:t>
    </w:r>
    <w:r w:rsidRPr="00761BD4">
      <w:rPr>
        <w:rFonts w:ascii="Calibri" w:hAnsi="Calibri"/>
        <w:sz w:val="16"/>
        <w:szCs w:val="16"/>
      </w:rPr>
      <w:t>Tel.: +420 257 271</w:t>
    </w:r>
    <w:r>
      <w:rPr>
        <w:rFonts w:ascii="Calibri" w:hAnsi="Calibri"/>
        <w:sz w:val="16"/>
        <w:szCs w:val="16"/>
      </w:rPr>
      <w:t> </w:t>
    </w:r>
    <w:r w:rsidRPr="00761BD4">
      <w:rPr>
        <w:rFonts w:ascii="Calibri" w:hAnsi="Calibri"/>
        <w:sz w:val="16"/>
        <w:szCs w:val="16"/>
      </w:rPr>
      <w:t>111</w:t>
    </w:r>
    <w:r w:rsidRPr="00761BD4">
      <w:rPr>
        <w:rFonts w:ascii="Calibri" w:hAnsi="Calibri"/>
        <w:b/>
        <w:bCs/>
        <w:iCs/>
        <w:sz w:val="16"/>
        <w:szCs w:val="16"/>
      </w:rPr>
      <w:t xml:space="preserve"> </w:t>
    </w:r>
    <w:r>
      <w:rPr>
        <w:rFonts w:ascii="Calibri" w:hAnsi="Calibri"/>
        <w:b/>
        <w:bCs/>
        <w:iCs/>
        <w:sz w:val="16"/>
        <w:szCs w:val="16"/>
      </w:rPr>
      <w:tab/>
    </w:r>
    <w:r>
      <w:rPr>
        <w:rFonts w:ascii="Calibri" w:hAnsi="Calibri"/>
        <w:b/>
        <w:bCs/>
        <w:iCs/>
        <w:sz w:val="16"/>
        <w:szCs w:val="16"/>
      </w:rPr>
      <w:tab/>
    </w:r>
    <w:r>
      <w:rPr>
        <w:rFonts w:ascii="Calibri" w:hAnsi="Calibri"/>
        <w:b/>
        <w:bCs/>
        <w:iCs/>
        <w:sz w:val="16"/>
        <w:szCs w:val="16"/>
      </w:rPr>
      <w:tab/>
    </w:r>
    <w:r>
      <w:rPr>
        <w:rFonts w:ascii="Calibri" w:hAnsi="Calibri"/>
        <w:b/>
        <w:bCs/>
        <w:iCs/>
        <w:sz w:val="16"/>
        <w:szCs w:val="16"/>
      </w:rPr>
      <w:tab/>
    </w:r>
    <w:r>
      <w:rPr>
        <w:rFonts w:ascii="Calibri" w:hAnsi="Calibri"/>
        <w:b/>
        <w:bCs/>
        <w:iCs/>
        <w:sz w:val="16"/>
        <w:szCs w:val="16"/>
      </w:rPr>
      <w:tab/>
    </w:r>
    <w:r>
      <w:rPr>
        <w:rFonts w:ascii="Calibri" w:hAnsi="Calibri"/>
        <w:b/>
        <w:bCs/>
        <w:iCs/>
        <w:sz w:val="16"/>
        <w:szCs w:val="16"/>
      </w:rPr>
      <w:tab/>
    </w:r>
    <w:r>
      <w:rPr>
        <w:rFonts w:ascii="Calibri" w:hAnsi="Calibri"/>
        <w:b/>
        <w:bCs/>
        <w:iCs/>
        <w:sz w:val="16"/>
        <w:szCs w:val="16"/>
      </w:rPr>
      <w:tab/>
    </w:r>
  </w:p>
  <w:p w14:paraId="32F5BA67" w14:textId="77777777" w:rsidR="00A4370E" w:rsidRPr="00761BD4" w:rsidRDefault="00A4370E" w:rsidP="00A4370E">
    <w:pPr>
      <w:pStyle w:val="Zhlav"/>
      <w:rPr>
        <w:rFonts w:ascii="Calibri" w:hAnsi="Calibri"/>
      </w:rPr>
    </w:pPr>
    <w:r w:rsidRPr="00761BD4">
      <w:rPr>
        <w:rFonts w:ascii="Calibri" w:hAnsi="Calibri"/>
        <w:sz w:val="16"/>
        <w:szCs w:val="16"/>
      </w:rPr>
      <w:t xml:space="preserve">                 </w:t>
    </w:r>
    <w:r>
      <w:rPr>
        <w:rFonts w:ascii="Calibri" w:hAnsi="Calibri"/>
        <w:sz w:val="16"/>
        <w:szCs w:val="16"/>
      </w:rPr>
      <w:t xml:space="preserve">   </w:t>
    </w:r>
    <w:r w:rsidRPr="00761BD4">
      <w:rPr>
        <w:rFonts w:ascii="Calibri" w:hAnsi="Calibri"/>
        <w:sz w:val="16"/>
        <w:szCs w:val="16"/>
      </w:rPr>
      <w:t xml:space="preserve"> IČO: 00023884</w:t>
    </w:r>
  </w:p>
  <w:p w14:paraId="17FCCC33" w14:textId="77777777" w:rsidR="00A4370E" w:rsidRDefault="00A4370E" w:rsidP="00590721">
    <w:pPr>
      <w:pStyle w:val="Zhlav"/>
      <w:tabs>
        <w:tab w:val="clear" w:pos="4536"/>
        <w:tab w:val="clear" w:pos="9072"/>
        <w:tab w:val="left" w:pos="2467"/>
      </w:tabs>
    </w:pPr>
    <w:r>
      <w:tab/>
    </w:r>
  </w:p>
  <w:p w14:paraId="58327EA4" w14:textId="77777777" w:rsidR="00A4370E" w:rsidRDefault="00A4370E" w:rsidP="00590721">
    <w:pPr>
      <w:pStyle w:val="Zhlav"/>
      <w:tabs>
        <w:tab w:val="clear" w:pos="4536"/>
        <w:tab w:val="clear" w:pos="9072"/>
        <w:tab w:val="left" w:pos="246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405"/>
    <w:multiLevelType w:val="hybridMultilevel"/>
    <w:tmpl w:val="738AEF9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300167"/>
    <w:multiLevelType w:val="hybridMultilevel"/>
    <w:tmpl w:val="E0FCD8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734D86"/>
    <w:multiLevelType w:val="hybridMultilevel"/>
    <w:tmpl w:val="C4BAB68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1436666"/>
    <w:multiLevelType w:val="hybridMultilevel"/>
    <w:tmpl w:val="9C70E16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3F71AD6"/>
    <w:multiLevelType w:val="hybridMultilevel"/>
    <w:tmpl w:val="35BCD30A"/>
    <w:lvl w:ilvl="0" w:tplc="E64A464E">
      <w:start w:val="1"/>
      <w:numFmt w:val="lowerLetter"/>
      <w:lvlText w:val="%1)"/>
      <w:lvlJc w:val="left"/>
      <w:pPr>
        <w:tabs>
          <w:tab w:val="num" w:pos="360"/>
        </w:tabs>
        <w:ind w:left="360" w:hanging="360"/>
      </w:pPr>
      <w:rPr>
        <w:rFonts w:ascii="Arial" w:eastAsia="Times New Roman" w:hAnsi="Arial" w:cs="Arial" w:hint="default"/>
        <w:sz w:val="18"/>
        <w:szCs w:val="18"/>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8C207E8"/>
    <w:multiLevelType w:val="hybridMultilevel"/>
    <w:tmpl w:val="133EB0F8"/>
    <w:lvl w:ilvl="0" w:tplc="D006135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1975CB"/>
    <w:multiLevelType w:val="hybridMultilevel"/>
    <w:tmpl w:val="A394F6A6"/>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2CF0BA9"/>
    <w:multiLevelType w:val="hybridMultilevel"/>
    <w:tmpl w:val="DBBC63FE"/>
    <w:lvl w:ilvl="0" w:tplc="FD322FB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22E26C51"/>
    <w:multiLevelType w:val="hybridMultilevel"/>
    <w:tmpl w:val="FA1A75EC"/>
    <w:lvl w:ilvl="0" w:tplc="44EEEF40">
      <w:start w:val="1"/>
      <w:numFmt w:val="decimal"/>
      <w:lvlText w:val="%1."/>
      <w:lvlJc w:val="left"/>
      <w:pPr>
        <w:ind w:left="360" w:hanging="360"/>
      </w:pPr>
      <w:rPr>
        <w:rFonts w:ascii="Times New Roman" w:hAnsi="Times New Roman" w:cs="Times New Roman"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7604A25"/>
    <w:multiLevelType w:val="hybridMultilevel"/>
    <w:tmpl w:val="65280A7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98506A6"/>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2E8E420F"/>
    <w:multiLevelType w:val="hybridMultilevel"/>
    <w:tmpl w:val="371E029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4985C82"/>
    <w:multiLevelType w:val="hybridMultilevel"/>
    <w:tmpl w:val="B628ADB0"/>
    <w:lvl w:ilvl="0" w:tplc="DF06814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7405E66"/>
    <w:multiLevelType w:val="hybridMultilevel"/>
    <w:tmpl w:val="B61E297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7AA3034"/>
    <w:multiLevelType w:val="multilevel"/>
    <w:tmpl w:val="9664FD2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9C33010"/>
    <w:multiLevelType w:val="hybridMultilevel"/>
    <w:tmpl w:val="F43074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A341A54"/>
    <w:multiLevelType w:val="hybridMultilevel"/>
    <w:tmpl w:val="0AD03A4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3CD4E8E"/>
    <w:multiLevelType w:val="hybridMultilevel"/>
    <w:tmpl w:val="1040E28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5CC6B34"/>
    <w:multiLevelType w:val="multilevel"/>
    <w:tmpl w:val="08AC258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47A5414D"/>
    <w:multiLevelType w:val="hybridMultilevel"/>
    <w:tmpl w:val="F2FC459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BB05CC0"/>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4DCD63FF"/>
    <w:multiLevelType w:val="hybridMultilevel"/>
    <w:tmpl w:val="C27A5E7A"/>
    <w:lvl w:ilvl="0" w:tplc="DF06814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6B1249"/>
    <w:multiLevelType w:val="hybridMultilevel"/>
    <w:tmpl w:val="4AAC0E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36176F1"/>
    <w:multiLevelType w:val="singleLevel"/>
    <w:tmpl w:val="658E4FF4"/>
    <w:lvl w:ilvl="0">
      <w:start w:val="1"/>
      <w:numFmt w:val="lowerLetter"/>
      <w:lvlText w:val="%1)"/>
      <w:lvlJc w:val="left"/>
      <w:pPr>
        <w:tabs>
          <w:tab w:val="num" w:pos="360"/>
        </w:tabs>
        <w:ind w:left="360" w:hanging="360"/>
      </w:pPr>
      <w:rPr>
        <w:rFonts w:ascii="Arial" w:eastAsia="Times New Roman" w:hAnsi="Arial" w:cs="Arial" w:hint="default"/>
        <w:sz w:val="18"/>
        <w:szCs w:val="18"/>
      </w:rPr>
    </w:lvl>
  </w:abstractNum>
  <w:abstractNum w:abstractNumId="24" w15:restartNumberingAfterBreak="0">
    <w:nsid w:val="53C575ED"/>
    <w:multiLevelType w:val="hybridMultilevel"/>
    <w:tmpl w:val="EF08B016"/>
    <w:lvl w:ilvl="0" w:tplc="B28AEAE4">
      <w:start w:val="1"/>
      <w:numFmt w:val="decimal"/>
      <w:lvlText w:val="%1."/>
      <w:lvlJc w:val="left"/>
      <w:pPr>
        <w:ind w:left="360" w:hanging="360"/>
      </w:pPr>
      <w:rPr>
        <w:rFonts w:ascii="Arial" w:hAnsi="Arial" w:cs="Arial" w:hint="default"/>
        <w:sz w:val="18"/>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BAF0F0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3351DD"/>
    <w:multiLevelType w:val="hybridMultilevel"/>
    <w:tmpl w:val="5C708E7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E3312A4"/>
    <w:multiLevelType w:val="hybridMultilevel"/>
    <w:tmpl w:val="AFDE62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945FA1"/>
    <w:multiLevelType w:val="hybridMultilevel"/>
    <w:tmpl w:val="F496CB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814F6C"/>
    <w:multiLevelType w:val="multilevel"/>
    <w:tmpl w:val="D74AD15C"/>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74275404"/>
    <w:multiLevelType w:val="singleLevel"/>
    <w:tmpl w:val="0405000F"/>
    <w:lvl w:ilvl="0">
      <w:start w:val="1"/>
      <w:numFmt w:val="decimal"/>
      <w:lvlText w:val="%1."/>
      <w:lvlJc w:val="left"/>
      <w:pPr>
        <w:tabs>
          <w:tab w:val="num" w:pos="360"/>
        </w:tabs>
        <w:ind w:left="360" w:hanging="360"/>
      </w:pPr>
      <w:rPr>
        <w:rFonts w:hint="default"/>
      </w:rPr>
    </w:lvl>
  </w:abstractNum>
  <w:abstractNum w:abstractNumId="31" w15:restartNumberingAfterBreak="0">
    <w:nsid w:val="74D97A47"/>
    <w:multiLevelType w:val="hybridMultilevel"/>
    <w:tmpl w:val="5ADE7928"/>
    <w:lvl w:ilvl="0" w:tplc="0405000B">
      <w:start w:val="1"/>
      <w:numFmt w:val="bullet"/>
      <w:lvlText w:val=""/>
      <w:lvlJc w:val="left"/>
      <w:pPr>
        <w:tabs>
          <w:tab w:val="num" w:pos="720"/>
        </w:tabs>
        <w:ind w:left="720" w:hanging="360"/>
      </w:pPr>
      <w:rPr>
        <w:rFonts w:ascii="Wingdings" w:hAnsi="Wingdings" w:hint="default"/>
      </w:rPr>
    </w:lvl>
    <w:lvl w:ilvl="1" w:tplc="56AC9B9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A72428C"/>
    <w:multiLevelType w:val="singleLevel"/>
    <w:tmpl w:val="0405000F"/>
    <w:lvl w:ilvl="0">
      <w:start w:val="1"/>
      <w:numFmt w:val="decimal"/>
      <w:lvlText w:val="%1."/>
      <w:lvlJc w:val="left"/>
      <w:pPr>
        <w:tabs>
          <w:tab w:val="num" w:pos="360"/>
        </w:tabs>
        <w:ind w:left="360" w:hanging="360"/>
      </w:pPr>
    </w:lvl>
  </w:abstractNum>
  <w:num w:numId="1">
    <w:abstractNumId w:val="32"/>
  </w:num>
  <w:num w:numId="2">
    <w:abstractNumId w:val="10"/>
  </w:num>
  <w:num w:numId="3">
    <w:abstractNumId w:val="20"/>
  </w:num>
  <w:num w:numId="4">
    <w:abstractNumId w:val="30"/>
  </w:num>
  <w:num w:numId="5">
    <w:abstractNumId w:val="23"/>
  </w:num>
  <w:num w:numId="6">
    <w:abstractNumId w:val="25"/>
  </w:num>
  <w:num w:numId="7">
    <w:abstractNumId w:val="19"/>
  </w:num>
  <w:num w:numId="8">
    <w:abstractNumId w:val="9"/>
  </w:num>
  <w:num w:numId="9">
    <w:abstractNumId w:val="1"/>
  </w:num>
  <w:num w:numId="10">
    <w:abstractNumId w:val="4"/>
  </w:num>
  <w:num w:numId="11">
    <w:abstractNumId w:val="14"/>
  </w:num>
  <w:num w:numId="12">
    <w:abstractNumId w:val="31"/>
  </w:num>
  <w:num w:numId="13">
    <w:abstractNumId w:val="12"/>
  </w:num>
  <w:num w:numId="14">
    <w:abstractNumId w:val="5"/>
  </w:num>
  <w:num w:numId="15">
    <w:abstractNumId w:val="22"/>
  </w:num>
  <w:num w:numId="16">
    <w:abstractNumId w:val="8"/>
  </w:num>
  <w:num w:numId="17">
    <w:abstractNumId w:val="24"/>
  </w:num>
  <w:num w:numId="18">
    <w:abstractNumId w:val="17"/>
  </w:num>
  <w:num w:numId="19">
    <w:abstractNumId w:val="3"/>
  </w:num>
  <w:num w:numId="20">
    <w:abstractNumId w:val="21"/>
  </w:num>
  <w:num w:numId="21">
    <w:abstractNumId w:val="11"/>
  </w:num>
  <w:num w:numId="22">
    <w:abstractNumId w:val="6"/>
  </w:num>
  <w:num w:numId="23">
    <w:abstractNumId w:val="28"/>
  </w:num>
  <w:num w:numId="24">
    <w:abstractNumId w:val="16"/>
  </w:num>
  <w:num w:numId="25">
    <w:abstractNumId w:val="26"/>
  </w:num>
  <w:num w:numId="26">
    <w:abstractNumId w:val="13"/>
  </w:num>
  <w:num w:numId="27">
    <w:abstractNumId w:val="15"/>
  </w:num>
  <w:num w:numId="28">
    <w:abstractNumId w:val="29"/>
  </w:num>
  <w:num w:numId="29">
    <w:abstractNumId w:val="18"/>
  </w:num>
  <w:num w:numId="30">
    <w:abstractNumId w:val="27"/>
  </w:num>
  <w:num w:numId="31">
    <w:abstractNumId w:val="2"/>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5D"/>
    <w:rsid w:val="00005621"/>
    <w:rsid w:val="000070D0"/>
    <w:rsid w:val="00015C0A"/>
    <w:rsid w:val="000163BC"/>
    <w:rsid w:val="00016FB0"/>
    <w:rsid w:val="000205F7"/>
    <w:rsid w:val="00020AA4"/>
    <w:rsid w:val="000409DF"/>
    <w:rsid w:val="00041688"/>
    <w:rsid w:val="0005057E"/>
    <w:rsid w:val="00062EFB"/>
    <w:rsid w:val="00063362"/>
    <w:rsid w:val="0006555B"/>
    <w:rsid w:val="00074B60"/>
    <w:rsid w:val="00077480"/>
    <w:rsid w:val="000827EF"/>
    <w:rsid w:val="000A1330"/>
    <w:rsid w:val="000B0D67"/>
    <w:rsid w:val="000B203A"/>
    <w:rsid w:val="000B753C"/>
    <w:rsid w:val="000B7C77"/>
    <w:rsid w:val="000C01FC"/>
    <w:rsid w:val="000D0530"/>
    <w:rsid w:val="000D1F7A"/>
    <w:rsid w:val="000D2825"/>
    <w:rsid w:val="000D68AC"/>
    <w:rsid w:val="000E09EC"/>
    <w:rsid w:val="000E239D"/>
    <w:rsid w:val="000F218A"/>
    <w:rsid w:val="000F23B6"/>
    <w:rsid w:val="000F7277"/>
    <w:rsid w:val="001065B8"/>
    <w:rsid w:val="00120A07"/>
    <w:rsid w:val="001223AA"/>
    <w:rsid w:val="00130712"/>
    <w:rsid w:val="00131C38"/>
    <w:rsid w:val="00135E58"/>
    <w:rsid w:val="00136651"/>
    <w:rsid w:val="001374F9"/>
    <w:rsid w:val="001376D4"/>
    <w:rsid w:val="00143400"/>
    <w:rsid w:val="00157841"/>
    <w:rsid w:val="00162481"/>
    <w:rsid w:val="00163320"/>
    <w:rsid w:val="0016368C"/>
    <w:rsid w:val="00180708"/>
    <w:rsid w:val="0018127F"/>
    <w:rsid w:val="0018471D"/>
    <w:rsid w:val="001955F9"/>
    <w:rsid w:val="001A223B"/>
    <w:rsid w:val="001A252F"/>
    <w:rsid w:val="001A3A99"/>
    <w:rsid w:val="001A5A4E"/>
    <w:rsid w:val="001B2AD0"/>
    <w:rsid w:val="001B3B32"/>
    <w:rsid w:val="001C3FFA"/>
    <w:rsid w:val="001C7225"/>
    <w:rsid w:val="001D0344"/>
    <w:rsid w:val="001D1EEB"/>
    <w:rsid w:val="001D3B0E"/>
    <w:rsid w:val="001D4712"/>
    <w:rsid w:val="001D5FC3"/>
    <w:rsid w:val="001E09D2"/>
    <w:rsid w:val="001E6F55"/>
    <w:rsid w:val="001F0418"/>
    <w:rsid w:val="001F32C5"/>
    <w:rsid w:val="001F5C5E"/>
    <w:rsid w:val="001F6265"/>
    <w:rsid w:val="001F7667"/>
    <w:rsid w:val="00200C40"/>
    <w:rsid w:val="00200CF4"/>
    <w:rsid w:val="00210263"/>
    <w:rsid w:val="00216ACC"/>
    <w:rsid w:val="00232A76"/>
    <w:rsid w:val="00233360"/>
    <w:rsid w:val="0023338D"/>
    <w:rsid w:val="00233A46"/>
    <w:rsid w:val="002362A8"/>
    <w:rsid w:val="0023697B"/>
    <w:rsid w:val="00240922"/>
    <w:rsid w:val="00242F72"/>
    <w:rsid w:val="00243E50"/>
    <w:rsid w:val="002479E7"/>
    <w:rsid w:val="0026518C"/>
    <w:rsid w:val="002702C1"/>
    <w:rsid w:val="00270F81"/>
    <w:rsid w:val="002711FE"/>
    <w:rsid w:val="0027166A"/>
    <w:rsid w:val="00276014"/>
    <w:rsid w:val="002807C7"/>
    <w:rsid w:val="00286D4E"/>
    <w:rsid w:val="002916CB"/>
    <w:rsid w:val="00295A0C"/>
    <w:rsid w:val="002A0134"/>
    <w:rsid w:val="002B7F49"/>
    <w:rsid w:val="002C096F"/>
    <w:rsid w:val="002C2DAE"/>
    <w:rsid w:val="002D16CA"/>
    <w:rsid w:val="002D2A83"/>
    <w:rsid w:val="002E1F21"/>
    <w:rsid w:val="002F11C8"/>
    <w:rsid w:val="00305482"/>
    <w:rsid w:val="00313025"/>
    <w:rsid w:val="0032201E"/>
    <w:rsid w:val="00325C50"/>
    <w:rsid w:val="00332255"/>
    <w:rsid w:val="00333B42"/>
    <w:rsid w:val="0033671A"/>
    <w:rsid w:val="00347615"/>
    <w:rsid w:val="003549BC"/>
    <w:rsid w:val="00364D8C"/>
    <w:rsid w:val="00372BBA"/>
    <w:rsid w:val="00374FE4"/>
    <w:rsid w:val="00377E49"/>
    <w:rsid w:val="00390755"/>
    <w:rsid w:val="003B1867"/>
    <w:rsid w:val="003B64E2"/>
    <w:rsid w:val="003C438E"/>
    <w:rsid w:val="003C4D39"/>
    <w:rsid w:val="003C6DE7"/>
    <w:rsid w:val="003C7CC2"/>
    <w:rsid w:val="003D0C89"/>
    <w:rsid w:val="003D16A0"/>
    <w:rsid w:val="003E4C12"/>
    <w:rsid w:val="004003A0"/>
    <w:rsid w:val="004004CA"/>
    <w:rsid w:val="00406E31"/>
    <w:rsid w:val="00413964"/>
    <w:rsid w:val="0041401C"/>
    <w:rsid w:val="00424949"/>
    <w:rsid w:val="00426560"/>
    <w:rsid w:val="00440A9D"/>
    <w:rsid w:val="004456D4"/>
    <w:rsid w:val="0045624E"/>
    <w:rsid w:val="00461D9D"/>
    <w:rsid w:val="00461E0B"/>
    <w:rsid w:val="00465B25"/>
    <w:rsid w:val="004822A8"/>
    <w:rsid w:val="00494FAA"/>
    <w:rsid w:val="004A29D5"/>
    <w:rsid w:val="004A488C"/>
    <w:rsid w:val="004B4E02"/>
    <w:rsid w:val="004B659F"/>
    <w:rsid w:val="004C5E90"/>
    <w:rsid w:val="004D0362"/>
    <w:rsid w:val="004D35B2"/>
    <w:rsid w:val="004D726D"/>
    <w:rsid w:val="004E6D59"/>
    <w:rsid w:val="004E6E03"/>
    <w:rsid w:val="004F1F76"/>
    <w:rsid w:val="004F2F0B"/>
    <w:rsid w:val="00512416"/>
    <w:rsid w:val="00514C87"/>
    <w:rsid w:val="005178A8"/>
    <w:rsid w:val="00521CF7"/>
    <w:rsid w:val="00522293"/>
    <w:rsid w:val="00523A67"/>
    <w:rsid w:val="005255E6"/>
    <w:rsid w:val="005300D8"/>
    <w:rsid w:val="00534E0E"/>
    <w:rsid w:val="00541A0C"/>
    <w:rsid w:val="005442D4"/>
    <w:rsid w:val="005508F7"/>
    <w:rsid w:val="00552C19"/>
    <w:rsid w:val="00560B2A"/>
    <w:rsid w:val="00563675"/>
    <w:rsid w:val="00565B75"/>
    <w:rsid w:val="00581B05"/>
    <w:rsid w:val="00586E0C"/>
    <w:rsid w:val="00590721"/>
    <w:rsid w:val="005920A6"/>
    <w:rsid w:val="0059220E"/>
    <w:rsid w:val="0059527E"/>
    <w:rsid w:val="005958A9"/>
    <w:rsid w:val="005A32D0"/>
    <w:rsid w:val="005A5AE6"/>
    <w:rsid w:val="005A7446"/>
    <w:rsid w:val="005B0E53"/>
    <w:rsid w:val="005C0EBC"/>
    <w:rsid w:val="005D3D41"/>
    <w:rsid w:val="005D6756"/>
    <w:rsid w:val="005F4894"/>
    <w:rsid w:val="005F5F81"/>
    <w:rsid w:val="00603481"/>
    <w:rsid w:val="0060682C"/>
    <w:rsid w:val="00607D09"/>
    <w:rsid w:val="00611E92"/>
    <w:rsid w:val="00612067"/>
    <w:rsid w:val="006177BA"/>
    <w:rsid w:val="00617869"/>
    <w:rsid w:val="00620201"/>
    <w:rsid w:val="00624AA9"/>
    <w:rsid w:val="00626C45"/>
    <w:rsid w:val="00630DC0"/>
    <w:rsid w:val="00633D9D"/>
    <w:rsid w:val="00634C0B"/>
    <w:rsid w:val="00635E54"/>
    <w:rsid w:val="00635FAC"/>
    <w:rsid w:val="00645FBA"/>
    <w:rsid w:val="00652406"/>
    <w:rsid w:val="00653883"/>
    <w:rsid w:val="0066181F"/>
    <w:rsid w:val="006636A1"/>
    <w:rsid w:val="00667ED4"/>
    <w:rsid w:val="00670644"/>
    <w:rsid w:val="00681E7C"/>
    <w:rsid w:val="00687D03"/>
    <w:rsid w:val="006918F8"/>
    <w:rsid w:val="0069257E"/>
    <w:rsid w:val="0069691A"/>
    <w:rsid w:val="006A66C3"/>
    <w:rsid w:val="006B34C5"/>
    <w:rsid w:val="006B6874"/>
    <w:rsid w:val="006C1DA9"/>
    <w:rsid w:val="006D0121"/>
    <w:rsid w:val="006D0C86"/>
    <w:rsid w:val="006D6AE7"/>
    <w:rsid w:val="006D7A47"/>
    <w:rsid w:val="006E2D5F"/>
    <w:rsid w:val="006F4264"/>
    <w:rsid w:val="006F54A1"/>
    <w:rsid w:val="00712A18"/>
    <w:rsid w:val="00721ECF"/>
    <w:rsid w:val="00726E6D"/>
    <w:rsid w:val="00731A51"/>
    <w:rsid w:val="00732306"/>
    <w:rsid w:val="00733F7A"/>
    <w:rsid w:val="00737E88"/>
    <w:rsid w:val="007444EB"/>
    <w:rsid w:val="007451A6"/>
    <w:rsid w:val="00747EFA"/>
    <w:rsid w:val="00751EE3"/>
    <w:rsid w:val="00752FAF"/>
    <w:rsid w:val="0075386F"/>
    <w:rsid w:val="00760138"/>
    <w:rsid w:val="007625DE"/>
    <w:rsid w:val="00772180"/>
    <w:rsid w:val="0079696E"/>
    <w:rsid w:val="007A3D6A"/>
    <w:rsid w:val="007B399C"/>
    <w:rsid w:val="007B3D00"/>
    <w:rsid w:val="007B5069"/>
    <w:rsid w:val="007D1CFB"/>
    <w:rsid w:val="007D2783"/>
    <w:rsid w:val="007D5BA1"/>
    <w:rsid w:val="007D7935"/>
    <w:rsid w:val="007E1D05"/>
    <w:rsid w:val="0080236D"/>
    <w:rsid w:val="00802EAF"/>
    <w:rsid w:val="008113BB"/>
    <w:rsid w:val="0081386C"/>
    <w:rsid w:val="00817C5E"/>
    <w:rsid w:val="008208AF"/>
    <w:rsid w:val="0082323E"/>
    <w:rsid w:val="00836F26"/>
    <w:rsid w:val="00840385"/>
    <w:rsid w:val="0084436A"/>
    <w:rsid w:val="00844A51"/>
    <w:rsid w:val="00844DB2"/>
    <w:rsid w:val="00845499"/>
    <w:rsid w:val="00862212"/>
    <w:rsid w:val="00864C96"/>
    <w:rsid w:val="008661DF"/>
    <w:rsid w:val="0087086E"/>
    <w:rsid w:val="008749EC"/>
    <w:rsid w:val="0087777D"/>
    <w:rsid w:val="00877D79"/>
    <w:rsid w:val="008862FD"/>
    <w:rsid w:val="008A1981"/>
    <w:rsid w:val="008A1BDD"/>
    <w:rsid w:val="008A3AF3"/>
    <w:rsid w:val="008A7C81"/>
    <w:rsid w:val="008C128C"/>
    <w:rsid w:val="008C2DF1"/>
    <w:rsid w:val="008C513B"/>
    <w:rsid w:val="008C7A09"/>
    <w:rsid w:val="008C7EA6"/>
    <w:rsid w:val="008D05C4"/>
    <w:rsid w:val="008D2C19"/>
    <w:rsid w:val="008D30EA"/>
    <w:rsid w:val="008D6A92"/>
    <w:rsid w:val="008E1B5B"/>
    <w:rsid w:val="008E26DE"/>
    <w:rsid w:val="008F462C"/>
    <w:rsid w:val="00900587"/>
    <w:rsid w:val="0090078B"/>
    <w:rsid w:val="00902747"/>
    <w:rsid w:val="0090662A"/>
    <w:rsid w:val="009111EC"/>
    <w:rsid w:val="00917C93"/>
    <w:rsid w:val="00922A05"/>
    <w:rsid w:val="00922BDE"/>
    <w:rsid w:val="0092596B"/>
    <w:rsid w:val="00934E49"/>
    <w:rsid w:val="00936C53"/>
    <w:rsid w:val="009415D7"/>
    <w:rsid w:val="0094359B"/>
    <w:rsid w:val="00944562"/>
    <w:rsid w:val="00945C41"/>
    <w:rsid w:val="009533D7"/>
    <w:rsid w:val="0095420C"/>
    <w:rsid w:val="00955E48"/>
    <w:rsid w:val="00960AFA"/>
    <w:rsid w:val="009639E7"/>
    <w:rsid w:val="00963B3E"/>
    <w:rsid w:val="0096410B"/>
    <w:rsid w:val="009646B5"/>
    <w:rsid w:val="00967DBC"/>
    <w:rsid w:val="00970626"/>
    <w:rsid w:val="0097075C"/>
    <w:rsid w:val="00976515"/>
    <w:rsid w:val="00982435"/>
    <w:rsid w:val="00983845"/>
    <w:rsid w:val="009A078C"/>
    <w:rsid w:val="009B6552"/>
    <w:rsid w:val="009B685D"/>
    <w:rsid w:val="009C1A98"/>
    <w:rsid w:val="009C5216"/>
    <w:rsid w:val="009E31EF"/>
    <w:rsid w:val="009E3D2B"/>
    <w:rsid w:val="009F1A65"/>
    <w:rsid w:val="009F5BE8"/>
    <w:rsid w:val="00A006FE"/>
    <w:rsid w:val="00A02C7C"/>
    <w:rsid w:val="00A04A87"/>
    <w:rsid w:val="00A053DB"/>
    <w:rsid w:val="00A12D0B"/>
    <w:rsid w:val="00A12EFC"/>
    <w:rsid w:val="00A13EDB"/>
    <w:rsid w:val="00A14A8E"/>
    <w:rsid w:val="00A14D31"/>
    <w:rsid w:val="00A15B78"/>
    <w:rsid w:val="00A1609C"/>
    <w:rsid w:val="00A161EC"/>
    <w:rsid w:val="00A17D56"/>
    <w:rsid w:val="00A25D2E"/>
    <w:rsid w:val="00A328EC"/>
    <w:rsid w:val="00A36B95"/>
    <w:rsid w:val="00A400BA"/>
    <w:rsid w:val="00A4370E"/>
    <w:rsid w:val="00A4623E"/>
    <w:rsid w:val="00A54D81"/>
    <w:rsid w:val="00A57EF3"/>
    <w:rsid w:val="00A63090"/>
    <w:rsid w:val="00A64552"/>
    <w:rsid w:val="00A64584"/>
    <w:rsid w:val="00A86529"/>
    <w:rsid w:val="00AA5BD8"/>
    <w:rsid w:val="00AB529F"/>
    <w:rsid w:val="00AB74BC"/>
    <w:rsid w:val="00AC35C7"/>
    <w:rsid w:val="00AC7253"/>
    <w:rsid w:val="00AC729B"/>
    <w:rsid w:val="00AD034F"/>
    <w:rsid w:val="00AD4170"/>
    <w:rsid w:val="00AD5C18"/>
    <w:rsid w:val="00AD5C21"/>
    <w:rsid w:val="00AD7FD0"/>
    <w:rsid w:val="00AE2FFB"/>
    <w:rsid w:val="00AE43EB"/>
    <w:rsid w:val="00AE4A3F"/>
    <w:rsid w:val="00AE5CC4"/>
    <w:rsid w:val="00AF1310"/>
    <w:rsid w:val="00B02E1D"/>
    <w:rsid w:val="00B076FF"/>
    <w:rsid w:val="00B131A2"/>
    <w:rsid w:val="00B17743"/>
    <w:rsid w:val="00B31EB8"/>
    <w:rsid w:val="00B328E5"/>
    <w:rsid w:val="00B40731"/>
    <w:rsid w:val="00B427EC"/>
    <w:rsid w:val="00B453A9"/>
    <w:rsid w:val="00B46F17"/>
    <w:rsid w:val="00B470AD"/>
    <w:rsid w:val="00B47D9A"/>
    <w:rsid w:val="00B5204D"/>
    <w:rsid w:val="00B5226A"/>
    <w:rsid w:val="00B55B86"/>
    <w:rsid w:val="00B61592"/>
    <w:rsid w:val="00B6234B"/>
    <w:rsid w:val="00B65323"/>
    <w:rsid w:val="00B72C59"/>
    <w:rsid w:val="00B74D14"/>
    <w:rsid w:val="00B75E1D"/>
    <w:rsid w:val="00B76462"/>
    <w:rsid w:val="00B77BEB"/>
    <w:rsid w:val="00B8592D"/>
    <w:rsid w:val="00B85D1B"/>
    <w:rsid w:val="00B8793B"/>
    <w:rsid w:val="00B91CE1"/>
    <w:rsid w:val="00B92F27"/>
    <w:rsid w:val="00BA1DBA"/>
    <w:rsid w:val="00BA6E1A"/>
    <w:rsid w:val="00BB1F5F"/>
    <w:rsid w:val="00BB416E"/>
    <w:rsid w:val="00BB4FDC"/>
    <w:rsid w:val="00BB52C5"/>
    <w:rsid w:val="00BB7BDC"/>
    <w:rsid w:val="00BC6C74"/>
    <w:rsid w:val="00BE132B"/>
    <w:rsid w:val="00BE2D3B"/>
    <w:rsid w:val="00BE3C4E"/>
    <w:rsid w:val="00BE3CBC"/>
    <w:rsid w:val="00BE7A89"/>
    <w:rsid w:val="00BF2826"/>
    <w:rsid w:val="00BF3B04"/>
    <w:rsid w:val="00BF4C9F"/>
    <w:rsid w:val="00BF747B"/>
    <w:rsid w:val="00C03C89"/>
    <w:rsid w:val="00C062DB"/>
    <w:rsid w:val="00C06CBA"/>
    <w:rsid w:val="00C10026"/>
    <w:rsid w:val="00C1619E"/>
    <w:rsid w:val="00C162DC"/>
    <w:rsid w:val="00C23E91"/>
    <w:rsid w:val="00C2448F"/>
    <w:rsid w:val="00C24E0B"/>
    <w:rsid w:val="00C3038D"/>
    <w:rsid w:val="00C466BC"/>
    <w:rsid w:val="00C50C65"/>
    <w:rsid w:val="00C52A2A"/>
    <w:rsid w:val="00C569DC"/>
    <w:rsid w:val="00C60AAB"/>
    <w:rsid w:val="00C740AD"/>
    <w:rsid w:val="00C7654F"/>
    <w:rsid w:val="00C77680"/>
    <w:rsid w:val="00C82671"/>
    <w:rsid w:val="00C85C82"/>
    <w:rsid w:val="00C92EAD"/>
    <w:rsid w:val="00C94881"/>
    <w:rsid w:val="00C9606A"/>
    <w:rsid w:val="00CA5347"/>
    <w:rsid w:val="00CB3496"/>
    <w:rsid w:val="00CB5111"/>
    <w:rsid w:val="00CB7E88"/>
    <w:rsid w:val="00CC1129"/>
    <w:rsid w:val="00CC1421"/>
    <w:rsid w:val="00CC1814"/>
    <w:rsid w:val="00CD275B"/>
    <w:rsid w:val="00CD462F"/>
    <w:rsid w:val="00CD55C6"/>
    <w:rsid w:val="00CD5FB2"/>
    <w:rsid w:val="00CD70A2"/>
    <w:rsid w:val="00CF19A3"/>
    <w:rsid w:val="00CF6332"/>
    <w:rsid w:val="00D10120"/>
    <w:rsid w:val="00D11FFF"/>
    <w:rsid w:val="00D1362F"/>
    <w:rsid w:val="00D13AC3"/>
    <w:rsid w:val="00D13F9B"/>
    <w:rsid w:val="00D202F4"/>
    <w:rsid w:val="00D211E8"/>
    <w:rsid w:val="00D23A58"/>
    <w:rsid w:val="00D3126D"/>
    <w:rsid w:val="00D36074"/>
    <w:rsid w:val="00D37979"/>
    <w:rsid w:val="00D44E9B"/>
    <w:rsid w:val="00D50862"/>
    <w:rsid w:val="00D52855"/>
    <w:rsid w:val="00D53A5D"/>
    <w:rsid w:val="00D5446B"/>
    <w:rsid w:val="00D57267"/>
    <w:rsid w:val="00D57AAB"/>
    <w:rsid w:val="00D658B4"/>
    <w:rsid w:val="00D66780"/>
    <w:rsid w:val="00D7370F"/>
    <w:rsid w:val="00D803EC"/>
    <w:rsid w:val="00D8333E"/>
    <w:rsid w:val="00D8443A"/>
    <w:rsid w:val="00D849C1"/>
    <w:rsid w:val="00D930C6"/>
    <w:rsid w:val="00D94E8C"/>
    <w:rsid w:val="00D96907"/>
    <w:rsid w:val="00DA249A"/>
    <w:rsid w:val="00DA510D"/>
    <w:rsid w:val="00DC56DC"/>
    <w:rsid w:val="00DD2727"/>
    <w:rsid w:val="00DD5545"/>
    <w:rsid w:val="00DE0C1E"/>
    <w:rsid w:val="00DE38B1"/>
    <w:rsid w:val="00DF4999"/>
    <w:rsid w:val="00E168C9"/>
    <w:rsid w:val="00E25ADE"/>
    <w:rsid w:val="00E27667"/>
    <w:rsid w:val="00E4408C"/>
    <w:rsid w:val="00E52344"/>
    <w:rsid w:val="00E5659D"/>
    <w:rsid w:val="00E80B7D"/>
    <w:rsid w:val="00E851BC"/>
    <w:rsid w:val="00E8714F"/>
    <w:rsid w:val="00E876EC"/>
    <w:rsid w:val="00E877F3"/>
    <w:rsid w:val="00E90B5B"/>
    <w:rsid w:val="00E9780D"/>
    <w:rsid w:val="00EA49DF"/>
    <w:rsid w:val="00EA4B39"/>
    <w:rsid w:val="00EB3BE5"/>
    <w:rsid w:val="00EB526F"/>
    <w:rsid w:val="00EB59EE"/>
    <w:rsid w:val="00EB64B8"/>
    <w:rsid w:val="00EC02FF"/>
    <w:rsid w:val="00EC23F3"/>
    <w:rsid w:val="00EC24F2"/>
    <w:rsid w:val="00EC5FE8"/>
    <w:rsid w:val="00ED0496"/>
    <w:rsid w:val="00ED17FB"/>
    <w:rsid w:val="00F00482"/>
    <w:rsid w:val="00F03B71"/>
    <w:rsid w:val="00F12ADF"/>
    <w:rsid w:val="00F27B7A"/>
    <w:rsid w:val="00F30F28"/>
    <w:rsid w:val="00F34699"/>
    <w:rsid w:val="00F3502C"/>
    <w:rsid w:val="00F35D88"/>
    <w:rsid w:val="00F42270"/>
    <w:rsid w:val="00F44957"/>
    <w:rsid w:val="00F54122"/>
    <w:rsid w:val="00F6769E"/>
    <w:rsid w:val="00F822B9"/>
    <w:rsid w:val="00F84DA6"/>
    <w:rsid w:val="00F91AEF"/>
    <w:rsid w:val="00F93B86"/>
    <w:rsid w:val="00F941B7"/>
    <w:rsid w:val="00FA6481"/>
    <w:rsid w:val="00FB3A5B"/>
    <w:rsid w:val="00FC5DA4"/>
    <w:rsid w:val="00FD3222"/>
    <w:rsid w:val="00FD6B83"/>
    <w:rsid w:val="00FD6EC2"/>
    <w:rsid w:val="00FE1F7E"/>
    <w:rsid w:val="00FE7276"/>
    <w:rsid w:val="00FF6E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F8D40A"/>
  <w15:docId w15:val="{0DD00CD7-795E-474E-81B2-7E80C76E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7D9A"/>
  </w:style>
  <w:style w:type="paragraph" w:styleId="Nadpis1">
    <w:name w:val="heading 1"/>
    <w:basedOn w:val="Normln"/>
    <w:next w:val="Normln"/>
    <w:qFormat/>
    <w:rsid w:val="00F12ADF"/>
    <w:pPr>
      <w:keepNext/>
      <w:tabs>
        <w:tab w:val="left" w:pos="5670"/>
      </w:tabs>
      <w:outlineLvl w:val="0"/>
    </w:pPr>
    <w:rPr>
      <w:sz w:val="24"/>
    </w:rPr>
  </w:style>
  <w:style w:type="paragraph" w:styleId="Nadpis2">
    <w:name w:val="heading 2"/>
    <w:basedOn w:val="Normln"/>
    <w:next w:val="Normln"/>
    <w:qFormat/>
    <w:rsid w:val="005255E6"/>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12ADF"/>
    <w:pPr>
      <w:jc w:val="both"/>
    </w:pPr>
    <w:rPr>
      <w:snapToGrid w:val="0"/>
      <w:sz w:val="24"/>
    </w:rPr>
  </w:style>
  <w:style w:type="paragraph" w:styleId="Zkladntext2">
    <w:name w:val="Body Text 2"/>
    <w:basedOn w:val="Normln"/>
    <w:rsid w:val="00F12ADF"/>
    <w:pPr>
      <w:tabs>
        <w:tab w:val="left" w:pos="426"/>
      </w:tabs>
    </w:pPr>
    <w:rPr>
      <w:snapToGrid w:val="0"/>
      <w:sz w:val="24"/>
    </w:rPr>
  </w:style>
  <w:style w:type="paragraph" w:styleId="Textbubliny">
    <w:name w:val="Balloon Text"/>
    <w:basedOn w:val="Normln"/>
    <w:semiHidden/>
    <w:rsid w:val="002C2DAE"/>
    <w:rPr>
      <w:rFonts w:ascii="Tahoma" w:hAnsi="Tahoma" w:cs="Tahoma"/>
      <w:sz w:val="16"/>
      <w:szCs w:val="16"/>
    </w:rPr>
  </w:style>
  <w:style w:type="table" w:styleId="Mkatabulky">
    <w:name w:val="Table Grid"/>
    <w:basedOn w:val="Normlntabulka"/>
    <w:rsid w:val="00AD7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5300D8"/>
    <w:rPr>
      <w:sz w:val="16"/>
      <w:szCs w:val="16"/>
    </w:rPr>
  </w:style>
  <w:style w:type="paragraph" w:styleId="Textkomente">
    <w:name w:val="annotation text"/>
    <w:basedOn w:val="Normln"/>
    <w:semiHidden/>
    <w:rsid w:val="005300D8"/>
  </w:style>
  <w:style w:type="paragraph" w:styleId="Pedmtkomente">
    <w:name w:val="annotation subject"/>
    <w:basedOn w:val="Textkomente"/>
    <w:next w:val="Textkomente"/>
    <w:semiHidden/>
    <w:rsid w:val="005300D8"/>
    <w:rPr>
      <w:b/>
      <w:bCs/>
    </w:rPr>
  </w:style>
  <w:style w:type="paragraph" w:styleId="Nzev">
    <w:name w:val="Title"/>
    <w:basedOn w:val="Normln"/>
    <w:qFormat/>
    <w:rsid w:val="00D94E8C"/>
    <w:pPr>
      <w:jc w:val="center"/>
    </w:pPr>
    <w:rPr>
      <w:b/>
      <w:snapToGrid w:val="0"/>
      <w:sz w:val="28"/>
    </w:rPr>
  </w:style>
  <w:style w:type="character" w:customStyle="1" w:styleId="platne1">
    <w:name w:val="platne1"/>
    <w:basedOn w:val="Standardnpsmoodstavce"/>
    <w:rsid w:val="00C92EAD"/>
  </w:style>
  <w:style w:type="paragraph" w:styleId="Zhlav">
    <w:name w:val="header"/>
    <w:basedOn w:val="Normln"/>
    <w:link w:val="ZhlavChar"/>
    <w:rsid w:val="00AD5C21"/>
    <w:pPr>
      <w:tabs>
        <w:tab w:val="center" w:pos="4536"/>
        <w:tab w:val="right" w:pos="9072"/>
      </w:tabs>
    </w:pPr>
  </w:style>
  <w:style w:type="paragraph" w:styleId="Zpat">
    <w:name w:val="footer"/>
    <w:basedOn w:val="Normln"/>
    <w:link w:val="ZpatChar"/>
    <w:uiPriority w:val="99"/>
    <w:rsid w:val="00AD5C21"/>
    <w:pPr>
      <w:tabs>
        <w:tab w:val="center" w:pos="4536"/>
        <w:tab w:val="right" w:pos="9072"/>
      </w:tabs>
    </w:pPr>
  </w:style>
  <w:style w:type="character" w:styleId="slostrnky">
    <w:name w:val="page number"/>
    <w:basedOn w:val="Standardnpsmoodstavce"/>
    <w:rsid w:val="00AD5C21"/>
  </w:style>
  <w:style w:type="paragraph" w:styleId="Rozloendokumentu">
    <w:name w:val="Document Map"/>
    <w:basedOn w:val="Normln"/>
    <w:semiHidden/>
    <w:rsid w:val="005255E6"/>
    <w:pPr>
      <w:shd w:val="clear" w:color="auto" w:fill="000080"/>
    </w:pPr>
    <w:rPr>
      <w:rFonts w:ascii="Tahoma" w:hAnsi="Tahoma" w:cs="Tahoma"/>
    </w:rPr>
  </w:style>
  <w:style w:type="paragraph" w:styleId="Seznam">
    <w:name w:val="List"/>
    <w:basedOn w:val="Normln"/>
    <w:rsid w:val="005255E6"/>
    <w:pPr>
      <w:ind w:left="283" w:hanging="283"/>
    </w:pPr>
  </w:style>
  <w:style w:type="paragraph" w:styleId="Seznam2">
    <w:name w:val="List 2"/>
    <w:basedOn w:val="Normln"/>
    <w:rsid w:val="005255E6"/>
    <w:pPr>
      <w:ind w:left="566" w:hanging="283"/>
    </w:pPr>
  </w:style>
  <w:style w:type="paragraph" w:styleId="Zkladntext-prvnodsazen">
    <w:name w:val="Body Text First Indent"/>
    <w:basedOn w:val="Zkladntext"/>
    <w:rsid w:val="005255E6"/>
    <w:pPr>
      <w:spacing w:after="120"/>
      <w:ind w:firstLine="210"/>
      <w:jc w:val="left"/>
    </w:pPr>
    <w:rPr>
      <w:snapToGrid/>
      <w:sz w:val="20"/>
    </w:rPr>
  </w:style>
  <w:style w:type="paragraph" w:styleId="Zkladntextodsazen">
    <w:name w:val="Body Text Indent"/>
    <w:basedOn w:val="Normln"/>
    <w:rsid w:val="005255E6"/>
    <w:pPr>
      <w:spacing w:after="120"/>
      <w:ind w:left="283"/>
    </w:pPr>
  </w:style>
  <w:style w:type="paragraph" w:styleId="Zkladntext-prvnodsazen2">
    <w:name w:val="Body Text First Indent 2"/>
    <w:basedOn w:val="Zkladntextodsazen"/>
    <w:rsid w:val="005255E6"/>
    <w:pPr>
      <w:ind w:firstLine="210"/>
    </w:pPr>
  </w:style>
  <w:style w:type="character" w:customStyle="1" w:styleId="ZkladntextChar">
    <w:name w:val="Základní text Char"/>
    <w:link w:val="Zkladntext"/>
    <w:rsid w:val="000D1F7A"/>
    <w:rPr>
      <w:snapToGrid/>
      <w:sz w:val="24"/>
    </w:rPr>
  </w:style>
  <w:style w:type="paragraph" w:customStyle="1" w:styleId="Default">
    <w:name w:val="Default"/>
    <w:rsid w:val="001D0344"/>
    <w:pPr>
      <w:autoSpaceDE w:val="0"/>
      <w:autoSpaceDN w:val="0"/>
      <w:adjustRightInd w:val="0"/>
    </w:pPr>
    <w:rPr>
      <w:rFonts w:ascii="Calibri" w:hAnsi="Calibri" w:cs="Calibri"/>
      <w:color w:val="000000"/>
      <w:sz w:val="24"/>
      <w:szCs w:val="24"/>
    </w:rPr>
  </w:style>
  <w:style w:type="paragraph" w:styleId="Odstavecseseznamem">
    <w:name w:val="List Paragraph"/>
    <w:basedOn w:val="Normln"/>
    <w:uiPriority w:val="34"/>
    <w:qFormat/>
    <w:rsid w:val="00652406"/>
    <w:pPr>
      <w:ind w:left="708"/>
    </w:pPr>
  </w:style>
  <w:style w:type="paragraph" w:customStyle="1" w:styleId="BodyText21">
    <w:name w:val="Body Text 21"/>
    <w:basedOn w:val="Normln"/>
    <w:rsid w:val="00581B05"/>
    <w:pPr>
      <w:widowControl w:val="0"/>
      <w:jc w:val="both"/>
    </w:pPr>
    <w:rPr>
      <w:snapToGrid w:val="0"/>
      <w:sz w:val="22"/>
    </w:rPr>
  </w:style>
  <w:style w:type="paragraph" w:styleId="Textpoznpodarou">
    <w:name w:val="footnote text"/>
    <w:basedOn w:val="Normln"/>
    <w:link w:val="TextpoznpodarouChar"/>
    <w:semiHidden/>
    <w:unhideWhenUsed/>
    <w:rsid w:val="0082323E"/>
  </w:style>
  <w:style w:type="character" w:customStyle="1" w:styleId="TextpoznpodarouChar">
    <w:name w:val="Text pozn. pod čarou Char"/>
    <w:basedOn w:val="Standardnpsmoodstavce"/>
    <w:link w:val="Textpoznpodarou"/>
    <w:semiHidden/>
    <w:rsid w:val="0082323E"/>
  </w:style>
  <w:style w:type="character" w:styleId="Znakapoznpodarou">
    <w:name w:val="footnote reference"/>
    <w:semiHidden/>
    <w:unhideWhenUsed/>
    <w:rsid w:val="0082323E"/>
    <w:rPr>
      <w:vertAlign w:val="superscript"/>
    </w:rPr>
  </w:style>
  <w:style w:type="character" w:customStyle="1" w:styleId="ZpatChar">
    <w:name w:val="Zápatí Char"/>
    <w:link w:val="Zpat"/>
    <w:uiPriority w:val="99"/>
    <w:rsid w:val="00A64552"/>
  </w:style>
  <w:style w:type="character" w:customStyle="1" w:styleId="ZhlavChar">
    <w:name w:val="Záhlaví Char"/>
    <w:link w:val="Zhlav"/>
    <w:rsid w:val="00A4370E"/>
  </w:style>
  <w:style w:type="character" w:styleId="Hypertextovodkaz">
    <w:name w:val="Hyperlink"/>
    <w:rsid w:val="00AE2FFB"/>
    <w:rPr>
      <w:color w:val="0000FF"/>
      <w:u w:val="single"/>
    </w:rPr>
  </w:style>
  <w:style w:type="character" w:styleId="Siln">
    <w:name w:val="Strong"/>
    <w:basedOn w:val="Standardnpsmoodstavce"/>
    <w:uiPriority w:val="22"/>
    <w:qFormat/>
    <w:rsid w:val="009E31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48023">
      <w:bodyDiv w:val="1"/>
      <w:marLeft w:val="0"/>
      <w:marRight w:val="0"/>
      <w:marTop w:val="0"/>
      <w:marBottom w:val="0"/>
      <w:divBdr>
        <w:top w:val="none" w:sz="0" w:space="0" w:color="auto"/>
        <w:left w:val="none" w:sz="0" w:space="0" w:color="auto"/>
        <w:bottom w:val="none" w:sz="0" w:space="0" w:color="auto"/>
        <w:right w:val="none" w:sz="0" w:space="0" w:color="auto"/>
      </w:divBdr>
    </w:div>
    <w:div w:id="476920482">
      <w:bodyDiv w:val="1"/>
      <w:marLeft w:val="0"/>
      <w:marRight w:val="0"/>
      <w:marTop w:val="0"/>
      <w:marBottom w:val="0"/>
      <w:divBdr>
        <w:top w:val="none" w:sz="0" w:space="0" w:color="auto"/>
        <w:left w:val="none" w:sz="0" w:space="0" w:color="auto"/>
        <w:bottom w:val="none" w:sz="0" w:space="0" w:color="auto"/>
        <w:right w:val="none" w:sz="0" w:space="0" w:color="auto"/>
      </w:divBdr>
    </w:div>
    <w:div w:id="715395889">
      <w:bodyDiv w:val="1"/>
      <w:marLeft w:val="0"/>
      <w:marRight w:val="0"/>
      <w:marTop w:val="0"/>
      <w:marBottom w:val="0"/>
      <w:divBdr>
        <w:top w:val="none" w:sz="0" w:space="0" w:color="auto"/>
        <w:left w:val="none" w:sz="0" w:space="0" w:color="auto"/>
        <w:bottom w:val="none" w:sz="0" w:space="0" w:color="auto"/>
        <w:right w:val="none" w:sz="0" w:space="0" w:color="auto"/>
      </w:divBdr>
    </w:div>
    <w:div w:id="812135088">
      <w:bodyDiv w:val="1"/>
      <w:marLeft w:val="0"/>
      <w:marRight w:val="0"/>
      <w:marTop w:val="0"/>
      <w:marBottom w:val="0"/>
      <w:divBdr>
        <w:top w:val="none" w:sz="0" w:space="0" w:color="auto"/>
        <w:left w:val="none" w:sz="0" w:space="0" w:color="auto"/>
        <w:bottom w:val="none" w:sz="0" w:space="0" w:color="auto"/>
        <w:right w:val="none" w:sz="0" w:space="0" w:color="auto"/>
      </w:divBdr>
    </w:div>
    <w:div w:id="1645355666">
      <w:bodyDiv w:val="1"/>
      <w:marLeft w:val="0"/>
      <w:marRight w:val="0"/>
      <w:marTop w:val="0"/>
      <w:marBottom w:val="0"/>
      <w:divBdr>
        <w:top w:val="none" w:sz="0" w:space="0" w:color="auto"/>
        <w:left w:val="none" w:sz="0" w:space="0" w:color="auto"/>
        <w:bottom w:val="none" w:sz="0" w:space="0" w:color="auto"/>
        <w:right w:val="none" w:sz="0" w:space="0" w:color="auto"/>
      </w:divBdr>
      <w:divsChild>
        <w:div w:id="2038922415">
          <w:marLeft w:val="0"/>
          <w:marRight w:val="0"/>
          <w:marTop w:val="0"/>
          <w:marBottom w:val="0"/>
          <w:divBdr>
            <w:top w:val="none" w:sz="0" w:space="0" w:color="auto"/>
            <w:left w:val="none" w:sz="0" w:space="0" w:color="auto"/>
            <w:bottom w:val="none" w:sz="0" w:space="0" w:color="auto"/>
            <w:right w:val="none" w:sz="0" w:space="0" w:color="auto"/>
          </w:divBdr>
          <w:divsChild>
            <w:div w:id="1177815384">
              <w:marLeft w:val="0"/>
              <w:marRight w:val="0"/>
              <w:marTop w:val="0"/>
              <w:marBottom w:val="0"/>
              <w:divBdr>
                <w:top w:val="none" w:sz="0" w:space="0" w:color="auto"/>
                <w:left w:val="none" w:sz="0" w:space="0" w:color="auto"/>
                <w:bottom w:val="none" w:sz="0" w:space="0" w:color="auto"/>
                <w:right w:val="none" w:sz="0" w:space="0" w:color="auto"/>
              </w:divBdr>
              <w:divsChild>
                <w:div w:id="41642457">
                  <w:marLeft w:val="0"/>
                  <w:marRight w:val="0"/>
                  <w:marTop w:val="100"/>
                  <w:marBottom w:val="100"/>
                  <w:divBdr>
                    <w:top w:val="none" w:sz="0" w:space="0" w:color="auto"/>
                    <w:left w:val="none" w:sz="0" w:space="0" w:color="auto"/>
                    <w:bottom w:val="none" w:sz="0" w:space="0" w:color="auto"/>
                    <w:right w:val="none" w:sz="0" w:space="0" w:color="auto"/>
                  </w:divBdr>
                  <w:divsChild>
                    <w:div w:id="1374698744">
                      <w:marLeft w:val="0"/>
                      <w:marRight w:val="0"/>
                      <w:marTop w:val="0"/>
                      <w:marBottom w:val="0"/>
                      <w:divBdr>
                        <w:top w:val="none" w:sz="0" w:space="0" w:color="auto"/>
                        <w:left w:val="none" w:sz="0" w:space="0" w:color="auto"/>
                        <w:bottom w:val="none" w:sz="0" w:space="0" w:color="auto"/>
                        <w:right w:val="none" w:sz="0" w:space="0" w:color="auto"/>
                      </w:divBdr>
                      <w:divsChild>
                        <w:div w:id="362292582">
                          <w:marLeft w:val="0"/>
                          <w:marRight w:val="0"/>
                          <w:marTop w:val="0"/>
                          <w:marBottom w:val="0"/>
                          <w:divBdr>
                            <w:top w:val="none" w:sz="0" w:space="0" w:color="auto"/>
                            <w:left w:val="none" w:sz="0" w:space="0" w:color="auto"/>
                            <w:bottom w:val="none" w:sz="0" w:space="0" w:color="auto"/>
                            <w:right w:val="none" w:sz="0" w:space="0" w:color="auto"/>
                          </w:divBdr>
                          <w:divsChild>
                            <w:div w:id="1345474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1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homol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B32DB-D74F-45F0-ADA3-2C49F13B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2793</Words>
  <Characters>16479</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D O H O D A</vt:lpstr>
    </vt:vector>
  </TitlesOfParts>
  <Company>Vrbova 1233, Praha 4 - Braník</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Beran Michal</dc:creator>
  <cp:lastModifiedBy>Krotký Miroslav</cp:lastModifiedBy>
  <cp:revision>3</cp:revision>
  <cp:lastPrinted>2020-09-02T06:17:00Z</cp:lastPrinted>
  <dcterms:created xsi:type="dcterms:W3CDTF">2020-09-02T10:54:00Z</dcterms:created>
  <dcterms:modified xsi:type="dcterms:W3CDTF">2020-09-04T13:49:00Z</dcterms:modified>
</cp:coreProperties>
</file>