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B3B9A" w14:textId="77777777"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3F5A62C7"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098C5259" w14:textId="77777777" w:rsidR="000631AC" w:rsidRPr="00AB64DA" w:rsidRDefault="000631AC" w:rsidP="000631AC">
      <w:pPr>
        <w:numPr>
          <w:ilvl w:val="0"/>
          <w:numId w:val="24"/>
        </w:numPr>
        <w:tabs>
          <w:tab w:val="clear" w:pos="720"/>
          <w:tab w:val="num" w:pos="360"/>
        </w:tabs>
        <w:spacing w:after="60"/>
        <w:ind w:hanging="720"/>
        <w:jc w:val="both"/>
        <w:rPr>
          <w:rFonts w:ascii="Tahoma" w:hAnsi="Tahoma" w:cs="Tahoma"/>
          <w:b/>
          <w:sz w:val="22"/>
          <w:szCs w:val="22"/>
        </w:rPr>
      </w:pPr>
      <w:r w:rsidRPr="00AB64DA">
        <w:rPr>
          <w:rFonts w:ascii="Tahoma" w:hAnsi="Tahoma" w:cs="Tahoma"/>
          <w:b/>
          <w:sz w:val="22"/>
          <w:szCs w:val="22"/>
        </w:rPr>
        <w:t>Domov NaNovo, příspěvková organizace</w:t>
      </w:r>
    </w:p>
    <w:p w14:paraId="673FE2F1" w14:textId="77777777" w:rsidR="000631AC" w:rsidRPr="00657B7C" w:rsidRDefault="000631AC" w:rsidP="000631AC">
      <w:pPr>
        <w:numPr>
          <w:ilvl w:val="12"/>
          <w:numId w:val="0"/>
        </w:numPr>
        <w:tabs>
          <w:tab w:val="num" w:pos="360"/>
          <w:tab w:val="left" w:pos="2977"/>
        </w:tabs>
        <w:ind w:left="426" w:hanging="66"/>
        <w:jc w:val="both"/>
        <w:rPr>
          <w:rFonts w:ascii="Tahoma" w:hAnsi="Tahoma" w:cs="Tahoma"/>
          <w:sz w:val="22"/>
          <w:szCs w:val="22"/>
        </w:rPr>
      </w:pPr>
      <w:r w:rsidRPr="00657B7C">
        <w:rPr>
          <w:rFonts w:ascii="Tahoma" w:hAnsi="Tahoma" w:cs="Tahoma"/>
          <w:sz w:val="22"/>
          <w:szCs w:val="22"/>
        </w:rPr>
        <w:t xml:space="preserve">Se sídlem: </w:t>
      </w:r>
      <w:r w:rsidRPr="00657B7C">
        <w:rPr>
          <w:rFonts w:ascii="Tahoma" w:hAnsi="Tahoma" w:cs="Tahoma"/>
          <w:sz w:val="22"/>
          <w:szCs w:val="22"/>
        </w:rPr>
        <w:tab/>
        <w:t>Poštovní 912, 742 13 Studénka</w:t>
      </w:r>
    </w:p>
    <w:p w14:paraId="18F223C0" w14:textId="77777777" w:rsidR="000631AC" w:rsidRPr="00657B7C" w:rsidRDefault="000631AC" w:rsidP="000631AC">
      <w:pPr>
        <w:numPr>
          <w:ilvl w:val="12"/>
          <w:numId w:val="0"/>
        </w:numPr>
        <w:tabs>
          <w:tab w:val="left" w:pos="180"/>
          <w:tab w:val="left" w:pos="2977"/>
        </w:tabs>
        <w:ind w:left="360"/>
        <w:jc w:val="both"/>
        <w:rPr>
          <w:rFonts w:ascii="Tahoma" w:hAnsi="Tahoma" w:cs="Tahoma"/>
          <w:sz w:val="22"/>
          <w:szCs w:val="22"/>
        </w:rPr>
      </w:pPr>
      <w:r w:rsidRPr="00657B7C">
        <w:rPr>
          <w:rFonts w:ascii="Tahoma" w:hAnsi="Tahoma" w:cs="Tahoma"/>
          <w:sz w:val="22"/>
          <w:szCs w:val="22"/>
        </w:rPr>
        <w:t>Zastoupen:</w:t>
      </w:r>
      <w:r w:rsidRPr="00657B7C">
        <w:rPr>
          <w:rFonts w:ascii="Tahoma" w:hAnsi="Tahoma" w:cs="Tahoma"/>
          <w:sz w:val="22"/>
          <w:szCs w:val="22"/>
        </w:rPr>
        <w:tab/>
        <w:t>Mgr. Lukášem Spurným</w:t>
      </w:r>
      <w:r>
        <w:rPr>
          <w:rFonts w:ascii="Tahoma" w:hAnsi="Tahoma" w:cs="Tahoma"/>
          <w:sz w:val="22"/>
          <w:szCs w:val="22"/>
        </w:rPr>
        <w:t>, MBA</w:t>
      </w:r>
      <w:r w:rsidRPr="00657B7C">
        <w:rPr>
          <w:rFonts w:ascii="Tahoma" w:hAnsi="Tahoma" w:cs="Tahoma"/>
          <w:sz w:val="22"/>
          <w:szCs w:val="22"/>
        </w:rPr>
        <w:t>, ředitelem</w:t>
      </w:r>
    </w:p>
    <w:p w14:paraId="1C523B51" w14:textId="77777777" w:rsidR="004A2DDB" w:rsidRPr="00467E01" w:rsidRDefault="000631AC" w:rsidP="00A60B84">
      <w:pPr>
        <w:numPr>
          <w:ilvl w:val="12"/>
          <w:numId w:val="0"/>
        </w:numPr>
        <w:tabs>
          <w:tab w:val="left" w:pos="2835"/>
        </w:tabs>
        <w:ind w:left="357"/>
        <w:jc w:val="both"/>
        <w:rPr>
          <w:rFonts w:ascii="Tahoma" w:hAnsi="Tahoma" w:cs="Tahoma"/>
          <w:sz w:val="22"/>
          <w:szCs w:val="22"/>
        </w:rPr>
      </w:pPr>
      <w:r w:rsidRPr="00657B7C">
        <w:rPr>
          <w:rFonts w:ascii="Tahoma" w:hAnsi="Tahoma" w:cs="Tahoma"/>
          <w:sz w:val="22"/>
          <w:szCs w:val="22"/>
        </w:rPr>
        <w:t>IČ:</w:t>
      </w:r>
      <w:r w:rsidRPr="00657B7C">
        <w:rPr>
          <w:rFonts w:ascii="Tahoma" w:hAnsi="Tahoma" w:cs="Tahoma"/>
          <w:sz w:val="22"/>
          <w:szCs w:val="22"/>
        </w:rPr>
        <w:tab/>
      </w:r>
      <w:r>
        <w:rPr>
          <w:rFonts w:ascii="Tahoma" w:hAnsi="Tahoma" w:cs="Tahoma"/>
          <w:sz w:val="22"/>
          <w:szCs w:val="22"/>
        </w:rPr>
        <w:t xml:space="preserve">  </w:t>
      </w:r>
      <w:r w:rsidRPr="00657B7C">
        <w:rPr>
          <w:rFonts w:ascii="Tahoma" w:hAnsi="Tahoma" w:cs="Tahoma"/>
          <w:sz w:val="22"/>
          <w:szCs w:val="22"/>
        </w:rPr>
        <w:t>488 04 860</w:t>
      </w:r>
      <w:r w:rsidR="004A2DDB" w:rsidRPr="00467E01">
        <w:rPr>
          <w:rFonts w:ascii="Tahoma" w:hAnsi="Tahoma" w:cs="Tahoma"/>
          <w:sz w:val="22"/>
          <w:szCs w:val="22"/>
        </w:rPr>
        <w:tab/>
      </w:r>
    </w:p>
    <w:p w14:paraId="19BA5F9B" w14:textId="77777777"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1DF2743C" w14:textId="77777777" w:rsidR="004A2DDB" w:rsidRPr="002B5D99" w:rsidRDefault="002B5D99" w:rsidP="002B5D99">
      <w:pPr>
        <w:pStyle w:val="Odstavecseseznamem"/>
        <w:numPr>
          <w:ilvl w:val="0"/>
          <w:numId w:val="24"/>
        </w:numPr>
        <w:tabs>
          <w:tab w:val="clear" w:pos="720"/>
          <w:tab w:val="num" w:pos="284"/>
        </w:tabs>
        <w:spacing w:before="240"/>
        <w:ind w:left="567" w:hanging="567"/>
        <w:jc w:val="both"/>
        <w:rPr>
          <w:rFonts w:ascii="Tahoma" w:hAnsi="Tahoma" w:cs="Tahoma"/>
          <w:b/>
          <w:sz w:val="22"/>
          <w:szCs w:val="22"/>
        </w:rPr>
      </w:pPr>
      <w:r>
        <w:rPr>
          <w:rFonts w:ascii="Tahoma" w:hAnsi="Tahoma" w:cs="Tahoma"/>
          <w:b/>
          <w:sz w:val="22"/>
          <w:szCs w:val="22"/>
        </w:rPr>
        <w:t xml:space="preserve"> Stav-holl s.r.o.</w:t>
      </w:r>
    </w:p>
    <w:p w14:paraId="7961DABD"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2B5D99">
        <w:rPr>
          <w:rFonts w:ascii="Tahoma" w:hAnsi="Tahoma" w:cs="Tahoma"/>
          <w:sz w:val="22"/>
          <w:szCs w:val="22"/>
        </w:rPr>
        <w:tab/>
        <w:t>Vojtěšská 211/6, 110 00 Praha 1 – Nové Město,</w:t>
      </w:r>
    </w:p>
    <w:p w14:paraId="3A1186A9"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2B5D99">
        <w:rPr>
          <w:rFonts w:ascii="Tahoma" w:hAnsi="Tahoma" w:cs="Tahoma"/>
          <w:sz w:val="22"/>
          <w:szCs w:val="22"/>
        </w:rPr>
        <w:tab/>
        <w:t>Michalem Holáškem - jednatelem</w:t>
      </w:r>
      <w:r>
        <w:rPr>
          <w:rFonts w:ascii="Tahoma" w:hAnsi="Tahoma" w:cs="Tahoma"/>
          <w:sz w:val="22"/>
          <w:szCs w:val="22"/>
        </w:rPr>
        <w:tab/>
      </w:r>
    </w:p>
    <w:p w14:paraId="4D67E0E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2B5D99">
        <w:rPr>
          <w:rFonts w:ascii="Tahoma" w:hAnsi="Tahoma" w:cs="Tahoma"/>
          <w:sz w:val="22"/>
          <w:szCs w:val="22"/>
        </w:rPr>
        <w:tab/>
        <w:t>24220817</w:t>
      </w:r>
      <w:r w:rsidR="00443DFF">
        <w:rPr>
          <w:rFonts w:ascii="Tahoma" w:hAnsi="Tahoma" w:cs="Tahoma"/>
          <w:sz w:val="22"/>
          <w:szCs w:val="22"/>
        </w:rPr>
        <w:tab/>
      </w:r>
    </w:p>
    <w:p w14:paraId="252CD4A4"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2B5D99">
        <w:rPr>
          <w:rFonts w:ascii="Tahoma" w:hAnsi="Tahoma" w:cs="Tahoma"/>
          <w:sz w:val="22"/>
          <w:szCs w:val="22"/>
        </w:rPr>
        <w:t>CZ24220817</w:t>
      </w:r>
    </w:p>
    <w:p w14:paraId="43E66AAC" w14:textId="7A8C3DD1"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bookmarkStart w:id="0" w:name="_Hlk50707332"/>
      <w:r w:rsidR="00222669" w:rsidRPr="00222669">
        <w:rPr>
          <w:rFonts w:ascii="Tahoma" w:hAnsi="Tahoma" w:cs="Tahoma"/>
          <w:i/>
          <w:iCs/>
          <w:sz w:val="22"/>
          <w:szCs w:val="22"/>
        </w:rPr>
        <w:t>anonymizováno</w:t>
      </w:r>
      <w:bookmarkEnd w:id="0"/>
    </w:p>
    <w:p w14:paraId="7997332E" w14:textId="2353E138"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222669" w:rsidRPr="00222669">
        <w:rPr>
          <w:rFonts w:ascii="Tahoma" w:hAnsi="Tahoma" w:cs="Tahoma"/>
          <w:i/>
          <w:iCs/>
          <w:sz w:val="22"/>
          <w:szCs w:val="22"/>
        </w:rPr>
        <w:t>anonymizováno</w:t>
      </w:r>
    </w:p>
    <w:p w14:paraId="38935EBA"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2B5D99">
        <w:rPr>
          <w:rFonts w:ascii="Tahoma" w:hAnsi="Tahoma" w:cs="Tahoma"/>
          <w:sz w:val="22"/>
          <w:szCs w:val="22"/>
        </w:rPr>
        <w:t>Městským</w:t>
      </w:r>
      <w:r w:rsidR="002B5D99" w:rsidRPr="00A045E6">
        <w:rPr>
          <w:rFonts w:ascii="Tahoma" w:hAnsi="Tahoma" w:cs="Tahoma"/>
          <w:sz w:val="22"/>
          <w:szCs w:val="22"/>
        </w:rPr>
        <w:t xml:space="preserve"> </w:t>
      </w:r>
      <w:r w:rsidRPr="00A045E6">
        <w:rPr>
          <w:rFonts w:ascii="Tahoma" w:hAnsi="Tahoma" w:cs="Tahoma"/>
          <w:sz w:val="22"/>
          <w:szCs w:val="22"/>
        </w:rPr>
        <w:t>soudem v</w:t>
      </w:r>
      <w:r w:rsidR="00443DFF">
        <w:rPr>
          <w:rFonts w:ascii="Tahoma" w:hAnsi="Tahoma" w:cs="Tahoma"/>
          <w:sz w:val="22"/>
          <w:szCs w:val="22"/>
        </w:rPr>
        <w:t> </w:t>
      </w:r>
      <w:r w:rsidR="002B5D99">
        <w:rPr>
          <w:rFonts w:ascii="Tahoma" w:hAnsi="Tahoma" w:cs="Tahoma"/>
          <w:sz w:val="22"/>
          <w:szCs w:val="22"/>
        </w:rPr>
        <w:t>Praze</w:t>
      </w:r>
      <w:r w:rsidR="002B5D99"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002B5D99">
        <w:rPr>
          <w:rFonts w:ascii="Tahoma" w:hAnsi="Tahoma" w:cs="Tahoma"/>
          <w:sz w:val="22"/>
          <w:szCs w:val="22"/>
        </w:rPr>
        <w:t>C 189926</w:t>
      </w:r>
    </w:p>
    <w:p w14:paraId="08A5D885"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D701CB6" w14:textId="49099EB5" w:rsidR="004A2DDB" w:rsidRDefault="002B5D99"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Michal Holášek</w:t>
      </w:r>
      <w:r w:rsidRPr="00A045E6">
        <w:rPr>
          <w:rFonts w:ascii="Tahoma" w:hAnsi="Tahoma" w:cs="Tahoma"/>
          <w:sz w:val="22"/>
          <w:szCs w:val="22"/>
        </w:rPr>
        <w:t xml:space="preserve">, </w:t>
      </w:r>
      <w:r w:rsidR="004A2DDB" w:rsidRPr="00A045E6">
        <w:rPr>
          <w:rFonts w:ascii="Tahoma" w:hAnsi="Tahoma" w:cs="Tahoma"/>
          <w:sz w:val="22"/>
          <w:szCs w:val="22"/>
        </w:rPr>
        <w:t>tel.</w:t>
      </w:r>
      <w:r w:rsidR="00443DFF">
        <w:rPr>
          <w:rFonts w:ascii="Tahoma" w:hAnsi="Tahoma" w:cs="Tahoma"/>
          <w:sz w:val="22"/>
          <w:szCs w:val="22"/>
        </w:rPr>
        <w:t>: </w:t>
      </w:r>
      <w:r w:rsidR="00222669" w:rsidRPr="00222669">
        <w:rPr>
          <w:rFonts w:ascii="Tahoma" w:hAnsi="Tahoma" w:cs="Tahoma"/>
          <w:i/>
          <w:iCs/>
          <w:sz w:val="22"/>
          <w:szCs w:val="22"/>
        </w:rPr>
        <w:t>anonymizováno</w:t>
      </w:r>
    </w:p>
    <w:p w14:paraId="310A6D60" w14:textId="1E4680F1" w:rsidR="002B5D99" w:rsidRPr="00A045E6" w:rsidRDefault="00FE3915" w:rsidP="00A60B84">
      <w:pPr>
        <w:pStyle w:val="dajeOSmluvnStran"/>
        <w:numPr>
          <w:ilvl w:val="0"/>
          <w:numId w:val="0"/>
        </w:numPr>
        <w:spacing w:before="60"/>
        <w:ind w:left="357"/>
        <w:jc w:val="both"/>
        <w:rPr>
          <w:rFonts w:ascii="Tahoma" w:hAnsi="Tahoma" w:cs="Tahoma"/>
          <w:sz w:val="22"/>
          <w:szCs w:val="22"/>
        </w:rPr>
      </w:pPr>
      <w:r w:rsidRPr="00222669">
        <w:rPr>
          <w:rFonts w:ascii="Tahoma" w:hAnsi="Tahoma" w:cs="Tahoma"/>
          <w:i/>
          <w:iCs/>
          <w:sz w:val="22"/>
          <w:szCs w:val="22"/>
        </w:rPr>
        <w:t>anonymizováno</w:t>
      </w:r>
      <w:r w:rsidR="002B5D99">
        <w:rPr>
          <w:rFonts w:ascii="Tahoma" w:hAnsi="Tahoma" w:cs="Tahoma"/>
          <w:sz w:val="22"/>
          <w:szCs w:val="22"/>
        </w:rPr>
        <w:t xml:space="preserve">, tel.: </w:t>
      </w:r>
      <w:r w:rsidR="00222669" w:rsidRPr="00222669">
        <w:rPr>
          <w:rFonts w:ascii="Tahoma" w:hAnsi="Tahoma" w:cs="Tahoma"/>
          <w:i/>
          <w:iCs/>
          <w:sz w:val="22"/>
          <w:szCs w:val="22"/>
        </w:rPr>
        <w:t>anonymizováno</w:t>
      </w:r>
    </w:p>
    <w:p w14:paraId="7812CDFE"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04758C7A"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2C9AD9E5" w14:textId="77777777"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4BA5FB29" w14:textId="77777777" w:rsidR="006179F7"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9A12CFC" w14:textId="77777777" w:rsidR="00852D39" w:rsidRPr="004A241C" w:rsidRDefault="00852D39" w:rsidP="00852D39">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77479842"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0A91E94"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306DE52" w14:textId="77777777"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798BBF5C" w14:textId="77777777" w:rsidR="00453B2F" w:rsidRPr="00A045E6"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lastRenderedPageBreak/>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013928E2" w14:textId="77777777" w:rsidR="00AB2E01" w:rsidRPr="000631AC" w:rsidRDefault="00AB2E01" w:rsidP="00AB2E01">
      <w:pPr>
        <w:pStyle w:val="OdstavecSmlouvy"/>
        <w:keepLines w:val="0"/>
        <w:numPr>
          <w:ilvl w:val="0"/>
          <w:numId w:val="25"/>
        </w:numPr>
        <w:tabs>
          <w:tab w:val="clear" w:pos="360"/>
          <w:tab w:val="clear" w:pos="426"/>
          <w:tab w:val="clear" w:pos="1701"/>
        </w:tabs>
        <w:spacing w:before="120" w:after="0"/>
        <w:ind w:left="357" w:hanging="357"/>
        <w:rPr>
          <w:rFonts w:ascii="Tahoma" w:hAnsi="Tahoma" w:cs="Tahoma"/>
          <w:color w:val="000000" w:themeColor="text1"/>
          <w:sz w:val="22"/>
          <w:szCs w:val="22"/>
        </w:rPr>
      </w:pPr>
      <w:r w:rsidRPr="000631AC">
        <w:rPr>
          <w:rFonts w:ascii="Tahoma" w:hAnsi="Tahoma" w:cs="Tahoma"/>
          <w:color w:val="000000" w:themeColor="text1"/>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08E20E5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634CE7D6"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0631AC" w:rsidRPr="000631AC">
        <w:rPr>
          <w:rFonts w:ascii="Tahoma" w:hAnsi="Tahoma" w:cs="Tahoma"/>
          <w:sz w:val="22"/>
          <w:szCs w:val="22"/>
        </w:rPr>
        <w:t>„Přístavba ChB Sedlnice“</w:t>
      </w:r>
      <w:r w:rsidR="000631AC" w:rsidRPr="00A045E6">
        <w:rPr>
          <w:rFonts w:ascii="Tahoma" w:hAnsi="Tahoma" w:cs="Tahoma"/>
          <w:sz w:val="22"/>
          <w:szCs w:val="22"/>
        </w:rPr>
        <w:t xml:space="preserve"> </w:t>
      </w:r>
      <w:r w:rsidRPr="00A045E6">
        <w:rPr>
          <w:rFonts w:ascii="Tahoma" w:hAnsi="Tahoma" w:cs="Tahoma"/>
          <w:sz w:val="22"/>
          <w:szCs w:val="22"/>
        </w:rPr>
        <w:t>(dále jen „stavba“) v rozsahu dle:</w:t>
      </w:r>
    </w:p>
    <w:p w14:paraId="1866E5FB" w14:textId="77777777" w:rsidR="004A2DDB" w:rsidRPr="000631AC" w:rsidRDefault="004A2DDB" w:rsidP="0051293B">
      <w:pPr>
        <w:numPr>
          <w:ilvl w:val="0"/>
          <w:numId w:val="26"/>
        </w:numPr>
        <w:tabs>
          <w:tab w:val="clear" w:pos="2520"/>
          <w:tab w:val="num" w:pos="714"/>
        </w:tabs>
        <w:spacing w:before="60"/>
        <w:ind w:left="714" w:hanging="357"/>
        <w:jc w:val="both"/>
        <w:rPr>
          <w:rFonts w:ascii="Tahoma" w:hAnsi="Tahoma" w:cs="Tahoma"/>
          <w:sz w:val="22"/>
          <w:szCs w:val="22"/>
        </w:rPr>
      </w:pPr>
      <w:r w:rsidRPr="000631AC">
        <w:rPr>
          <w:rFonts w:ascii="Tahoma" w:hAnsi="Tahoma" w:cs="Tahoma"/>
          <w:iCs/>
          <w:sz w:val="22"/>
          <w:szCs w:val="22"/>
        </w:rPr>
        <w:t>projektové</w:t>
      </w:r>
      <w:r w:rsidRPr="000631AC">
        <w:rPr>
          <w:rFonts w:ascii="Tahoma" w:hAnsi="Tahoma" w:cs="Tahoma"/>
          <w:sz w:val="22"/>
          <w:szCs w:val="22"/>
        </w:rPr>
        <w:t xml:space="preserve"> dokumentace stavby zpracované v</w:t>
      </w:r>
      <w:r w:rsidR="000631AC" w:rsidRPr="000631AC">
        <w:rPr>
          <w:rFonts w:ascii="Tahoma" w:hAnsi="Tahoma" w:cs="Tahoma"/>
          <w:sz w:val="22"/>
          <w:szCs w:val="22"/>
        </w:rPr>
        <w:t xml:space="preserve"> 09/2019 </w:t>
      </w:r>
      <w:r w:rsidRPr="000631AC">
        <w:rPr>
          <w:rFonts w:ascii="Tahoma" w:hAnsi="Tahoma" w:cs="Tahoma"/>
          <w:sz w:val="22"/>
          <w:szCs w:val="22"/>
        </w:rPr>
        <w:t>společností</w:t>
      </w:r>
      <w:r w:rsidR="000631AC" w:rsidRPr="000631AC">
        <w:rPr>
          <w:rFonts w:ascii="Tahoma" w:hAnsi="Tahoma" w:cs="Tahoma"/>
          <w:sz w:val="22"/>
          <w:szCs w:val="22"/>
        </w:rPr>
        <w:t xml:space="preserve"> PROJECT WORK s.r.o., Panská 395, 742 13 Studénka, IČ: 29295548</w:t>
      </w:r>
      <w:r w:rsidR="00C6092E" w:rsidRPr="000631AC">
        <w:rPr>
          <w:rFonts w:ascii="Tahoma" w:hAnsi="Tahoma" w:cs="Tahoma"/>
          <w:i/>
          <w:iCs/>
          <w:sz w:val="22"/>
          <w:szCs w:val="22"/>
        </w:rPr>
        <w:t>,</w:t>
      </w:r>
    </w:p>
    <w:p w14:paraId="3E919943" w14:textId="77777777" w:rsidR="00C6092E" w:rsidRPr="00C6092E" w:rsidRDefault="00C6092E" w:rsidP="00C6092E">
      <w:pPr>
        <w:numPr>
          <w:ilvl w:val="0"/>
          <w:numId w:val="26"/>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72B17953" w14:textId="77777777" w:rsidR="004A2DDB" w:rsidRPr="009A4EAC" w:rsidRDefault="004A2DDB" w:rsidP="0051293B">
      <w:pPr>
        <w:numPr>
          <w:ilvl w:val="0"/>
          <w:numId w:val="26"/>
        </w:numPr>
        <w:tabs>
          <w:tab w:val="clear" w:pos="2520"/>
          <w:tab w:val="num" w:pos="720"/>
        </w:tabs>
        <w:spacing w:before="60"/>
        <w:ind w:left="714" w:hanging="357"/>
        <w:jc w:val="both"/>
        <w:rPr>
          <w:rFonts w:ascii="Tahoma" w:hAnsi="Tahoma" w:cs="Tahoma"/>
          <w:color w:val="000000" w:themeColor="text1"/>
          <w:sz w:val="22"/>
          <w:szCs w:val="22"/>
        </w:rPr>
      </w:pPr>
      <w:r w:rsidRPr="009A4EAC">
        <w:rPr>
          <w:rFonts w:ascii="Tahoma" w:hAnsi="Tahoma" w:cs="Tahoma"/>
          <w:color w:val="000000" w:themeColor="text1"/>
          <w:sz w:val="22"/>
          <w:szCs w:val="22"/>
        </w:rPr>
        <w:t>podmínek pravomocného stavebníh</w:t>
      </w:r>
      <w:r w:rsidR="00281B1F" w:rsidRPr="009A4EAC">
        <w:rPr>
          <w:rFonts w:ascii="Tahoma" w:hAnsi="Tahoma" w:cs="Tahoma"/>
          <w:color w:val="000000" w:themeColor="text1"/>
          <w:sz w:val="22"/>
          <w:szCs w:val="22"/>
        </w:rPr>
        <w:t>o povolení,</w:t>
      </w:r>
    </w:p>
    <w:p w14:paraId="1D886B20" w14:textId="77777777"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0631AC">
        <w:rPr>
          <w:rFonts w:ascii="Tahoma" w:hAnsi="Tahoma" w:cs="Tahoma"/>
          <w:color w:val="000000" w:themeColor="text1"/>
          <w:sz w:val="22"/>
          <w:szCs w:val="22"/>
        </w:rPr>
        <w:t>předpisů upravujících provádění stavebníc</w:t>
      </w:r>
      <w:r w:rsidR="00281B1F" w:rsidRPr="000631AC">
        <w:rPr>
          <w:rFonts w:ascii="Tahoma" w:hAnsi="Tahoma" w:cs="Tahoma"/>
          <w:color w:val="000000" w:themeColor="text1"/>
          <w:sz w:val="22"/>
          <w:szCs w:val="22"/>
        </w:rPr>
        <w:t xml:space="preserve">h děl a ustanovení této </w:t>
      </w:r>
      <w:r w:rsidR="00281B1F">
        <w:rPr>
          <w:rFonts w:ascii="Tahoma" w:hAnsi="Tahoma" w:cs="Tahoma"/>
          <w:sz w:val="22"/>
          <w:szCs w:val="22"/>
        </w:rPr>
        <w:t>smlouvy</w:t>
      </w:r>
    </w:p>
    <w:p w14:paraId="15827BC6"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49D329E7"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44FB6DFE" w14:textId="77777777" w:rsidR="004A2DDB" w:rsidRPr="00AA3365" w:rsidRDefault="004A2DDB" w:rsidP="0051293B">
      <w:pPr>
        <w:pStyle w:val="Zkladntext"/>
        <w:numPr>
          <w:ilvl w:val="0"/>
          <w:numId w:val="2"/>
        </w:numPr>
        <w:tabs>
          <w:tab w:val="clear" w:pos="540"/>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zpracování projektové dokumentace skutečného provedení stavby v</w:t>
      </w:r>
      <w:r w:rsidR="000631AC">
        <w:rPr>
          <w:rFonts w:ascii="Tahoma" w:hAnsi="Tahoma" w:cs="Tahoma"/>
          <w:sz w:val="22"/>
          <w:szCs w:val="22"/>
        </w:rPr>
        <w:t>e</w:t>
      </w:r>
      <w:r w:rsidRPr="00A045E6">
        <w:rPr>
          <w:rFonts w:ascii="Tahoma" w:hAnsi="Tahoma" w:cs="Tahoma"/>
          <w:sz w:val="22"/>
          <w:szCs w:val="22"/>
        </w:rPr>
        <w:t xml:space="preserve"> </w:t>
      </w:r>
      <w:r w:rsidR="000631AC">
        <w:rPr>
          <w:rFonts w:ascii="Tahoma" w:hAnsi="Tahoma" w:cs="Tahoma"/>
          <w:sz w:val="22"/>
          <w:szCs w:val="22"/>
        </w:rPr>
        <w:t>dvou</w:t>
      </w:r>
      <w:r w:rsidR="000631AC" w:rsidRPr="00A045E6">
        <w:rPr>
          <w:rFonts w:ascii="Tahoma" w:hAnsi="Tahoma" w:cs="Tahoma"/>
          <w:sz w:val="22"/>
          <w:szCs w:val="22"/>
        </w:rPr>
        <w:t xml:space="preserve"> </w:t>
      </w:r>
      <w:r w:rsidRPr="00AA3365">
        <w:rPr>
          <w:rFonts w:ascii="Tahoma" w:hAnsi="Tahoma" w:cs="Tahoma"/>
          <w:sz w:val="22"/>
          <w:szCs w:val="22"/>
        </w:rPr>
        <w:t xml:space="preserve">vyhotoveních. Projektová dokumentace skutečného provedení stavby </w:t>
      </w:r>
      <w:r w:rsidR="000631AC">
        <w:rPr>
          <w:rFonts w:ascii="Tahoma" w:hAnsi="Tahoma" w:cs="Tahoma"/>
          <w:sz w:val="22"/>
          <w:szCs w:val="22"/>
        </w:rPr>
        <w:t xml:space="preserve">budou </w:t>
      </w:r>
      <w:r w:rsidRPr="00AA3365">
        <w:rPr>
          <w:rFonts w:ascii="Tahoma" w:hAnsi="Tahoma" w:cs="Tahoma"/>
          <w:sz w:val="22"/>
          <w:szCs w:val="22"/>
        </w:rPr>
        <w:t xml:space="preserve">objednateli dodány také </w:t>
      </w:r>
      <w:r w:rsidR="000631AC">
        <w:rPr>
          <w:rFonts w:ascii="Tahoma" w:hAnsi="Tahoma" w:cs="Tahoma"/>
          <w:sz w:val="22"/>
          <w:szCs w:val="22"/>
        </w:rPr>
        <w:t>1</w:t>
      </w:r>
      <w:r w:rsidR="000631AC" w:rsidRPr="00AA3365">
        <w:rPr>
          <w:rFonts w:ascii="Tahoma" w:hAnsi="Tahoma" w:cs="Tahoma"/>
          <w:sz w:val="22"/>
          <w:szCs w:val="22"/>
        </w:rPr>
        <w:t xml:space="preserve">x </w:t>
      </w:r>
      <w:r w:rsidRPr="00AA3365">
        <w:rPr>
          <w:rFonts w:ascii="Tahoma" w:hAnsi="Tahoma" w:cs="Tahoma"/>
          <w:sz w:val="22"/>
          <w:szCs w:val="22"/>
        </w:rPr>
        <w:t>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(*.rtf), pro tabulky *.xls, pro skenované dokumenty *.pdf, pro výkresovou dokumentaci *.dwg a zároveň *.pdf. Případné vícetisky budou účtovány zvlášť,</w:t>
      </w:r>
    </w:p>
    <w:p w14:paraId="7CB77266" w14:textId="77777777" w:rsidR="004A2DDB" w:rsidRPr="00AA3365"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4ACBE0C" w14:textId="77777777" w:rsidR="004A2DDB" w:rsidRPr="00AA3365"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203AA1B" w14:textId="77777777" w:rsidR="004A2DDB" w:rsidRPr="00AA3365"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14:paraId="31A175D2" w14:textId="77777777" w:rsidR="004A2DDB" w:rsidRPr="00AA3365"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14:paraId="1A31D2FB" w14:textId="77777777" w:rsidR="0048145D" w:rsidRPr="00AA3365" w:rsidRDefault="0048145D"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0477AAEC" w14:textId="77777777" w:rsidR="004A2DDB" w:rsidRPr="00AA3365"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7DE4DB00" w14:textId="77777777" w:rsidR="004A2DDB" w:rsidRPr="00AA3365"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14:paraId="4FB282D7" w14:textId="77777777" w:rsidR="004A2DDB" w:rsidRPr="00A045E6"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0E52450E" w14:textId="77777777" w:rsidR="004A2DDB" w:rsidRPr="00A045E6"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052FE07D" w14:textId="77777777" w:rsidR="004A2DDB" w:rsidRPr="00A045E6"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18C3C9F1" w14:textId="77777777" w:rsidR="004A2DDB" w:rsidRPr="00A045E6"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2A26F4AD" w14:textId="77777777" w:rsidR="004A2DDB" w:rsidRPr="00A045E6"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případných doplňujících průzkumů souvisejících s provedením díla,</w:t>
      </w:r>
    </w:p>
    <w:p w14:paraId="33854752" w14:textId="77777777" w:rsidR="00650B78" w:rsidRDefault="004A2DDB"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1B0DF0A7" w14:textId="77777777" w:rsidR="009269EF" w:rsidRPr="00A045E6" w:rsidRDefault="009269EF" w:rsidP="0051293B">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00D604AC" w14:textId="77777777" w:rsidR="009269EF" w:rsidRPr="005840C1" w:rsidRDefault="009269EF" w:rsidP="009269EF">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color w:val="000000" w:themeColor="text1"/>
          <w:sz w:val="22"/>
          <w:szCs w:val="22"/>
        </w:rPr>
      </w:pPr>
      <w:r w:rsidRPr="005840C1">
        <w:rPr>
          <w:rFonts w:ascii="Tahoma" w:hAnsi="Tahoma" w:cs="Tahoma"/>
          <w:color w:val="000000" w:themeColor="text1"/>
          <w:sz w:val="22"/>
          <w:szCs w:val="22"/>
        </w:rPr>
        <w:t>zajištění veškerých prací a dodávek souvisejících</w:t>
      </w:r>
      <w:r w:rsidR="003B16EA" w:rsidRPr="005840C1">
        <w:rPr>
          <w:rFonts w:ascii="Tahoma" w:hAnsi="Tahoma" w:cs="Tahoma"/>
          <w:color w:val="000000" w:themeColor="text1"/>
          <w:sz w:val="22"/>
          <w:szCs w:val="22"/>
        </w:rPr>
        <w:t xml:space="preserve"> s bezpečnostními opatřeními na </w:t>
      </w:r>
      <w:r w:rsidRPr="005840C1">
        <w:rPr>
          <w:rFonts w:ascii="Tahoma" w:hAnsi="Tahoma" w:cs="Tahoma"/>
          <w:color w:val="000000" w:themeColor="text1"/>
          <w:sz w:val="22"/>
          <w:szCs w:val="22"/>
        </w:rPr>
        <w:t xml:space="preserve">ochranu lidí a majetku (zejména </w:t>
      </w:r>
      <w:r w:rsidR="005840C1" w:rsidRPr="005840C1">
        <w:rPr>
          <w:rFonts w:ascii="Tahoma" w:hAnsi="Tahoma" w:cs="Tahoma"/>
          <w:color w:val="000000" w:themeColor="text1"/>
          <w:sz w:val="22"/>
          <w:szCs w:val="22"/>
        </w:rPr>
        <w:t xml:space="preserve">osob </w:t>
      </w:r>
      <w:r w:rsidRPr="005840C1">
        <w:rPr>
          <w:rFonts w:ascii="Tahoma" w:hAnsi="Tahoma" w:cs="Tahoma"/>
          <w:color w:val="000000" w:themeColor="text1"/>
          <w:sz w:val="22"/>
          <w:szCs w:val="22"/>
        </w:rPr>
        <w:t>a vozidel v místech dotčených stavbou),</w:t>
      </w:r>
    </w:p>
    <w:p w14:paraId="2D7DF155"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53A02238" w14:textId="77777777" w:rsidR="004A2DDB" w:rsidRPr="00A045E6"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9A4EAC">
        <w:rPr>
          <w:rFonts w:ascii="Tahoma" w:hAnsi="Tahoma" w:cs="Tahoma"/>
          <w:color w:val="000000" w:themeColor="text1"/>
          <w:sz w:val="22"/>
          <w:szCs w:val="22"/>
        </w:rPr>
        <w:t>podmínky příslušných stavebních povolení</w:t>
      </w:r>
      <w:r w:rsidR="00BE1B34" w:rsidRPr="009A4EAC">
        <w:rPr>
          <w:rFonts w:ascii="Tahoma" w:hAnsi="Tahoma" w:cs="Tahoma"/>
          <w:color w:val="000000" w:themeColor="text1"/>
          <w:sz w:val="22"/>
          <w:szCs w:val="22"/>
        </w:rPr>
        <w:t xml:space="preserve"> či jiných rozhodnutí nebo opatření stavebních úřadů </w:t>
      </w:r>
      <w:r w:rsidRPr="009A4EAC">
        <w:rPr>
          <w:rFonts w:ascii="Tahoma" w:hAnsi="Tahoma" w:cs="Tahoma"/>
          <w:color w:val="000000" w:themeColor="text1"/>
          <w:sz w:val="22"/>
          <w:szCs w:val="22"/>
        </w:rPr>
        <w:t>a požadavky</w:t>
      </w:r>
      <w:r w:rsidRPr="00A045E6">
        <w:rPr>
          <w:rFonts w:ascii="Tahoma" w:hAnsi="Tahoma" w:cs="Tahoma"/>
          <w:sz w:val="22"/>
          <w:szCs w:val="22"/>
        </w:rPr>
        <w:t xml:space="preserve">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414DA99B" w14:textId="77777777" w:rsidR="00E9200D"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5B7066A4"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21E786D"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65FE8EB7" w14:textId="77777777" w:rsidR="004A2DDB" w:rsidRPr="00AA3365"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w:t>
      </w:r>
      <w:r w:rsidR="005840C1">
        <w:rPr>
          <w:rFonts w:ascii="Tahoma" w:hAnsi="Tahoma" w:cs="Tahoma"/>
          <w:sz w:val="22"/>
          <w:szCs w:val="22"/>
        </w:rPr>
        <w:t>,  souhlasů</w:t>
      </w:r>
      <w:r w:rsidR="00281B1F" w:rsidRPr="00AA3365">
        <w:rPr>
          <w:rFonts w:ascii="Tahoma" w:hAnsi="Tahoma" w:cs="Tahoma"/>
          <w:sz w:val="22"/>
          <w:szCs w:val="22"/>
        </w:rPr>
        <w:t xml:space="preserve"> apod.</w:t>
      </w:r>
    </w:p>
    <w:p w14:paraId="71B5E742" w14:textId="77777777" w:rsidR="00844029" w:rsidRPr="005840C1" w:rsidRDefault="004A2DDB" w:rsidP="00844029">
      <w:pPr>
        <w:numPr>
          <w:ilvl w:val="0"/>
          <w:numId w:val="18"/>
        </w:numPr>
        <w:tabs>
          <w:tab w:val="clear" w:pos="360"/>
        </w:tabs>
        <w:spacing w:before="120"/>
        <w:jc w:val="both"/>
        <w:rPr>
          <w:rFonts w:ascii="Tahoma" w:hAnsi="Tahoma" w:cs="Tahoma"/>
          <w:color w:val="000000" w:themeColor="text1"/>
          <w:sz w:val="22"/>
          <w:szCs w:val="22"/>
        </w:rPr>
      </w:pPr>
      <w:r w:rsidRPr="005840C1">
        <w:rPr>
          <w:rFonts w:ascii="Tahoma" w:hAnsi="Tahoma" w:cs="Tahoma"/>
          <w:color w:val="000000" w:themeColor="text1"/>
          <w:sz w:val="22"/>
          <w:szCs w:val="22"/>
        </w:rPr>
        <w:t xml:space="preserve">Objednatel se zavazuje </w:t>
      </w:r>
      <w:r w:rsidR="0014251D" w:rsidRPr="005840C1">
        <w:rPr>
          <w:rFonts w:ascii="Tahoma" w:hAnsi="Tahoma" w:cs="Tahoma"/>
          <w:color w:val="000000" w:themeColor="text1"/>
          <w:sz w:val="22"/>
          <w:szCs w:val="22"/>
        </w:rPr>
        <w:t xml:space="preserve">dokončené </w:t>
      </w:r>
      <w:r w:rsidRPr="005840C1">
        <w:rPr>
          <w:rFonts w:ascii="Tahoma" w:hAnsi="Tahoma" w:cs="Tahoma"/>
          <w:color w:val="000000" w:themeColor="text1"/>
          <w:sz w:val="22"/>
          <w:szCs w:val="22"/>
        </w:rPr>
        <w:t>dílo bez vad a nedodělků</w:t>
      </w:r>
      <w:r w:rsidR="00514048" w:rsidRPr="005840C1">
        <w:rPr>
          <w:rFonts w:ascii="Tahoma" w:hAnsi="Tahoma" w:cs="Tahoma"/>
          <w:color w:val="000000" w:themeColor="text1"/>
          <w:sz w:val="22"/>
          <w:szCs w:val="22"/>
        </w:rPr>
        <w:t xml:space="preserve"> bránících jeho řádnému užívání</w:t>
      </w:r>
      <w:r w:rsidRPr="005840C1">
        <w:rPr>
          <w:rFonts w:ascii="Tahoma" w:hAnsi="Tahoma" w:cs="Tahoma"/>
          <w:color w:val="000000" w:themeColor="text1"/>
          <w:sz w:val="22"/>
          <w:szCs w:val="22"/>
        </w:rPr>
        <w:t xml:space="preserve"> převzít a zaplatit za ně zhotoviteli za do</w:t>
      </w:r>
      <w:r w:rsidR="00281B1F" w:rsidRPr="005840C1">
        <w:rPr>
          <w:rFonts w:ascii="Tahoma" w:hAnsi="Tahoma" w:cs="Tahoma"/>
          <w:color w:val="000000" w:themeColor="text1"/>
          <w:sz w:val="22"/>
          <w:szCs w:val="22"/>
        </w:rPr>
        <w:t>hodnutých podmínek cenu dle čl. </w:t>
      </w:r>
      <w:r w:rsidRPr="005840C1">
        <w:rPr>
          <w:rFonts w:ascii="Tahoma" w:hAnsi="Tahoma" w:cs="Tahoma"/>
          <w:color w:val="000000" w:themeColor="text1"/>
          <w:sz w:val="22"/>
          <w:szCs w:val="22"/>
        </w:rPr>
        <w:t>V této smlo</w:t>
      </w:r>
      <w:r w:rsidR="00605799" w:rsidRPr="005840C1">
        <w:rPr>
          <w:rFonts w:ascii="Tahoma" w:hAnsi="Tahoma" w:cs="Tahoma"/>
          <w:color w:val="000000" w:themeColor="text1"/>
          <w:sz w:val="22"/>
          <w:szCs w:val="22"/>
        </w:rPr>
        <w:t>uvy.</w:t>
      </w:r>
      <w:r w:rsidR="00844029" w:rsidRPr="005840C1">
        <w:rPr>
          <w:rFonts w:ascii="Tahoma" w:hAnsi="Tahoma" w:cs="Tahoma"/>
          <w:color w:val="000000" w:themeColor="text1"/>
          <w:sz w:val="22"/>
          <w:szCs w:val="22"/>
        </w:rPr>
        <w:t xml:space="preserve">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6A75CB94" w14:textId="77777777"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440FEFAA"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326A331C" w14:textId="77777777" w:rsidR="004A2DDB" w:rsidRPr="00EB57B9" w:rsidRDefault="004A2DDB" w:rsidP="00EB57B9">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5840C1">
        <w:rPr>
          <w:rFonts w:ascii="Tahoma" w:hAnsi="Tahoma" w:cs="Tahoma"/>
          <w:sz w:val="22"/>
          <w:szCs w:val="22"/>
        </w:rPr>
        <w:t>183</w:t>
      </w:r>
      <w:r w:rsidR="005840C1" w:rsidRPr="00A045E6">
        <w:rPr>
          <w:rFonts w:ascii="Tahoma" w:hAnsi="Tahoma" w:cs="Tahoma"/>
          <w:sz w:val="22"/>
          <w:szCs w:val="22"/>
        </w:rPr>
        <w:t xml:space="preserve"> </w:t>
      </w:r>
      <w:r w:rsidRPr="00A045E6">
        <w:rPr>
          <w:rFonts w:ascii="Tahoma" w:hAnsi="Tahoma" w:cs="Tahoma"/>
          <w:sz w:val="22"/>
          <w:szCs w:val="22"/>
        </w:rPr>
        <w:t>dnů od p</w:t>
      </w:r>
      <w:r w:rsidR="00281B1F">
        <w:rPr>
          <w:rFonts w:ascii="Tahoma" w:hAnsi="Tahoma" w:cs="Tahoma"/>
          <w:sz w:val="22"/>
          <w:szCs w:val="22"/>
        </w:rPr>
        <w:t xml:space="preserve">ředání staveniště zhotoviteli </w:t>
      </w:r>
      <w:r w:rsidR="00281B1F">
        <w:rPr>
          <w:rFonts w:ascii="Tahoma" w:hAnsi="Tahoma" w:cs="Tahoma"/>
          <w:sz w:val="22"/>
          <w:szCs w:val="22"/>
        </w:rPr>
        <w:lastRenderedPageBreak/>
        <w:t>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2F3797A8" w14:textId="77777777" w:rsidR="00EF3B8F" w:rsidRPr="00D35959" w:rsidRDefault="004A2DDB" w:rsidP="00EF3B8F">
      <w:pPr>
        <w:widowControl w:val="0"/>
        <w:numPr>
          <w:ilvl w:val="0"/>
          <w:numId w:val="19"/>
        </w:numPr>
        <w:tabs>
          <w:tab w:val="clear" w:pos="360"/>
        </w:tabs>
        <w:spacing w:before="120"/>
        <w:ind w:left="357" w:hanging="357"/>
        <w:jc w:val="both"/>
        <w:rPr>
          <w:rFonts w:ascii="Tahoma" w:hAnsi="Tahoma" w:cs="Tahoma"/>
          <w:sz w:val="22"/>
          <w:szCs w:val="22"/>
        </w:rPr>
      </w:pPr>
      <w:r w:rsidRPr="00A045E6">
        <w:rPr>
          <w:rFonts w:ascii="Tahoma" w:hAnsi="Tahoma" w:cs="Tahoma"/>
          <w:bCs/>
          <w:sz w:val="22"/>
          <w:szCs w:val="22"/>
        </w:rPr>
        <w:t xml:space="preserve">Místem plnění je </w:t>
      </w:r>
      <w:r w:rsidR="005840C1" w:rsidRPr="00D35959">
        <w:rPr>
          <w:rFonts w:ascii="Tahoma" w:hAnsi="Tahoma" w:cs="Tahoma"/>
          <w:sz w:val="22"/>
          <w:szCs w:val="22"/>
        </w:rPr>
        <w:t xml:space="preserve">CHB Sedlnice, </w:t>
      </w:r>
      <w:r w:rsidR="00D35959" w:rsidRPr="00D35959">
        <w:rPr>
          <w:rFonts w:ascii="Tahoma" w:hAnsi="Tahoma" w:cs="Tahoma"/>
          <w:iCs/>
          <w:sz w:val="22"/>
          <w:szCs w:val="22"/>
        </w:rPr>
        <w:t>Sedlnice</w:t>
      </w:r>
      <w:r w:rsidR="00D35959" w:rsidRPr="00D35959">
        <w:rPr>
          <w:rFonts w:ascii="Tahoma" w:hAnsi="Tahoma" w:cs="Tahoma"/>
          <w:sz w:val="22"/>
          <w:szCs w:val="22"/>
        </w:rPr>
        <w:t xml:space="preserve"> č. 336. 742 56 </w:t>
      </w:r>
      <w:r w:rsidR="00D35959" w:rsidRPr="00D35959">
        <w:rPr>
          <w:rFonts w:ascii="Tahoma" w:hAnsi="Tahoma" w:cs="Tahoma"/>
          <w:iCs/>
          <w:sz w:val="22"/>
          <w:szCs w:val="22"/>
        </w:rPr>
        <w:t>Sedlnice</w:t>
      </w:r>
      <w:r w:rsidR="00D35959">
        <w:rPr>
          <w:rFonts w:ascii="Tahoma" w:hAnsi="Tahoma" w:cs="Tahoma"/>
          <w:iCs/>
          <w:sz w:val="22"/>
          <w:szCs w:val="22"/>
        </w:rPr>
        <w:t>.</w:t>
      </w:r>
    </w:p>
    <w:p w14:paraId="02C1E3BF" w14:textId="77777777" w:rsidR="00F45279" w:rsidRPr="00EB57B9" w:rsidRDefault="00F45279" w:rsidP="00EB57B9">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634AD673"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4911DF3B" w14:textId="77777777" w:rsidR="000A4E91" w:rsidRPr="000A4E91"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4DADC907" w14:textId="77777777" w:rsidR="000A4E91" w:rsidRPr="00E07EAA" w:rsidRDefault="000A4E91" w:rsidP="000A4E91">
      <w:pPr>
        <w:tabs>
          <w:tab w:val="left" w:pos="3402"/>
        </w:tabs>
        <w:spacing w:before="120"/>
        <w:ind w:left="357"/>
        <w:jc w:val="both"/>
        <w:rPr>
          <w:rFonts w:ascii="Tahoma" w:hAnsi="Tahoma" w:cs="Tahoma"/>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2B5D99">
        <w:rPr>
          <w:rFonts w:ascii="Tahoma" w:hAnsi="Tahoma" w:cs="Tahoma"/>
          <w:sz w:val="22"/>
          <w:szCs w:val="22"/>
        </w:rPr>
        <w:t xml:space="preserve">         </w:t>
      </w:r>
      <w:r w:rsidR="002B5D99" w:rsidRPr="00E07EAA">
        <w:rPr>
          <w:rFonts w:ascii="Tahoma" w:hAnsi="Tahoma" w:cs="Tahoma"/>
          <w:sz w:val="22"/>
          <w:szCs w:val="22"/>
        </w:rPr>
        <w:t>1.661.366 </w:t>
      </w:r>
      <w:r w:rsidRPr="00E07EAA">
        <w:rPr>
          <w:rFonts w:ascii="Tahoma" w:hAnsi="Tahoma" w:cs="Tahoma"/>
          <w:sz w:val="22"/>
          <w:szCs w:val="22"/>
        </w:rPr>
        <w:t>Kč</w:t>
      </w:r>
    </w:p>
    <w:p w14:paraId="1F05EF48" w14:textId="77777777" w:rsidR="000A4E91" w:rsidRPr="00E07EAA" w:rsidRDefault="000A4E91" w:rsidP="000A4E91">
      <w:pPr>
        <w:tabs>
          <w:tab w:val="left" w:pos="3402"/>
        </w:tabs>
        <w:spacing w:before="120"/>
        <w:ind w:left="357"/>
        <w:jc w:val="both"/>
        <w:rPr>
          <w:rFonts w:ascii="Tahoma" w:hAnsi="Tahoma" w:cs="Tahoma"/>
          <w:sz w:val="22"/>
          <w:szCs w:val="22"/>
        </w:rPr>
      </w:pPr>
      <w:r w:rsidRPr="00E07EAA">
        <w:rPr>
          <w:rFonts w:ascii="Tahoma" w:hAnsi="Tahoma" w:cs="Tahoma"/>
          <w:sz w:val="22"/>
          <w:szCs w:val="22"/>
        </w:rPr>
        <w:t xml:space="preserve">DPH </w:t>
      </w:r>
      <w:r w:rsidR="002B5D99" w:rsidRPr="00E07EAA">
        <w:rPr>
          <w:rFonts w:ascii="Tahoma" w:hAnsi="Tahoma" w:cs="Tahoma"/>
          <w:sz w:val="22"/>
          <w:szCs w:val="22"/>
        </w:rPr>
        <w:t>15 </w:t>
      </w:r>
      <w:r w:rsidRPr="00E07EAA">
        <w:rPr>
          <w:rFonts w:ascii="Tahoma" w:hAnsi="Tahoma" w:cs="Tahoma"/>
          <w:sz w:val="22"/>
          <w:szCs w:val="22"/>
        </w:rPr>
        <w:t>%</w:t>
      </w:r>
      <w:r w:rsidRPr="00E07EAA">
        <w:rPr>
          <w:rFonts w:ascii="Tahoma" w:hAnsi="Tahoma" w:cs="Tahoma"/>
          <w:sz w:val="22"/>
          <w:szCs w:val="22"/>
        </w:rPr>
        <w:tab/>
      </w:r>
      <w:r w:rsidR="002B5D99" w:rsidRPr="00E07EAA">
        <w:rPr>
          <w:rFonts w:ascii="Tahoma" w:hAnsi="Tahoma" w:cs="Tahoma"/>
          <w:sz w:val="22"/>
          <w:szCs w:val="22"/>
        </w:rPr>
        <w:t xml:space="preserve">         249.204,9 </w:t>
      </w:r>
      <w:r w:rsidRPr="00E07EAA">
        <w:rPr>
          <w:rFonts w:ascii="Tahoma" w:hAnsi="Tahoma" w:cs="Tahoma"/>
          <w:sz w:val="22"/>
          <w:szCs w:val="22"/>
        </w:rPr>
        <w:t>Kč</w:t>
      </w:r>
    </w:p>
    <w:p w14:paraId="41B9598C" w14:textId="77777777"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2B5D99">
        <w:rPr>
          <w:rFonts w:ascii="Tahoma" w:hAnsi="Tahoma" w:cs="Tahoma"/>
          <w:b/>
          <w:sz w:val="22"/>
          <w:szCs w:val="22"/>
        </w:rPr>
        <w:t>1.910.570,90 </w:t>
      </w:r>
      <w:r w:rsidRPr="000A73E5">
        <w:rPr>
          <w:rFonts w:ascii="Tahoma" w:hAnsi="Tahoma" w:cs="Tahoma"/>
          <w:b/>
          <w:sz w:val="22"/>
          <w:szCs w:val="22"/>
        </w:rPr>
        <w:t>Kč</w:t>
      </w:r>
    </w:p>
    <w:p w14:paraId="7EAD3921" w14:textId="77777777"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5675AF0F"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7BC9A6E4"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02146DDF"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64C7ACFF"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B449A30"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71DC1553"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232B14F4" w14:textId="77777777"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w:t>
      </w:r>
      <w:r w:rsidRPr="008C63A0">
        <w:rPr>
          <w:rFonts w:ascii="Tahoma" w:hAnsi="Tahoma" w:cs="Tahoma"/>
          <w:snapToGrid w:val="0"/>
          <w:sz w:val="22"/>
          <w:szCs w:val="22"/>
        </w:rPr>
        <w:lastRenderedPageBreak/>
        <w:t>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46CF9B99" w14:textId="77777777" w:rsid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2B5D99">
        <w:rPr>
          <w:rFonts w:ascii="Tahoma" w:hAnsi="Tahoma" w:cs="Tahoma"/>
          <w:snapToGrid w:val="0"/>
          <w:sz w:val="22"/>
          <w:szCs w:val="22"/>
        </w:rPr>
        <w:t xml:space="preserve">RTS DATA </w:t>
      </w:r>
      <w:r w:rsidRPr="008C63A0">
        <w:rPr>
          <w:rFonts w:ascii="Tahoma" w:hAnsi="Tahoma" w:cs="Tahoma"/>
          <w:snapToGrid w:val="0"/>
          <w:sz w:val="22"/>
          <w:szCs w:val="22"/>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259116F3"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A2A1E00" w14:textId="77777777" w:rsidR="000A4E91" w:rsidRPr="008C63A0" w:rsidRDefault="000A4E91" w:rsidP="000A4E91">
      <w:pPr>
        <w:numPr>
          <w:ilvl w:val="0"/>
          <w:numId w:val="6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4CCDC8E8" w14:textId="77777777"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0DA13D22" w14:textId="77777777" w:rsidR="008C63A0" w:rsidRDefault="008C63A0"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7DB2F473" w14:textId="77777777" w:rsidR="000A4E91" w:rsidRPr="000A4E91" w:rsidRDefault="000A4E91" w:rsidP="000A4E91">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5558DB55"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4CE339F3" w14:textId="77777777"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4432F299" w14:textId="77777777"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7191B0D2" w14:textId="77777777"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7D394EF0" w14:textId="77777777" w:rsidR="004A2DDB" w:rsidRPr="00D35959"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D35959">
        <w:rPr>
          <w:rFonts w:ascii="Tahoma" w:hAnsi="Tahoma" w:cs="Tahoma"/>
          <w:sz w:val="22"/>
          <w:szCs w:val="22"/>
        </w:rPr>
        <w:t>–</w:t>
      </w:r>
      <w:r>
        <w:rPr>
          <w:rFonts w:ascii="Tahoma" w:hAnsi="Tahoma" w:cs="Tahoma"/>
          <w:sz w:val="22"/>
          <w:szCs w:val="22"/>
        </w:rPr>
        <w:t xml:space="preserve"> </w:t>
      </w:r>
      <w:r w:rsidR="00D35959" w:rsidRPr="00D35959">
        <w:rPr>
          <w:rFonts w:ascii="Tahoma" w:hAnsi="Tahoma" w:cs="Tahoma"/>
          <w:sz w:val="22"/>
          <w:szCs w:val="22"/>
        </w:rPr>
        <w:t>Přístavba ChB Sedlnice“,</w:t>
      </w:r>
    </w:p>
    <w:p w14:paraId="1A9647B3" w14:textId="77777777"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124950E8" w14:textId="77777777"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21B19492" w14:textId="77777777"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49D7909" w14:textId="77777777"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 xml:space="preserve">nedodělků podepsaný </w:t>
      </w:r>
      <w:r w:rsidRPr="00155458">
        <w:rPr>
          <w:rFonts w:ascii="Tahoma" w:hAnsi="Tahoma" w:cs="Tahoma"/>
          <w:sz w:val="22"/>
          <w:szCs w:val="22"/>
        </w:rPr>
        <w:lastRenderedPageBreak/>
        <w:t>osobou vykonávající technický dozor stavebníka</w:t>
      </w:r>
      <w:r w:rsidR="00271BF9" w:rsidRPr="00155458">
        <w:rPr>
          <w:rFonts w:ascii="Tahoma" w:hAnsi="Tahoma" w:cs="Tahoma"/>
          <w:sz w:val="22"/>
          <w:szCs w:val="22"/>
        </w:rPr>
        <w:t>.</w:t>
      </w:r>
    </w:p>
    <w:p w14:paraId="18391980" w14:textId="77777777" w:rsidR="007B67B4" w:rsidRPr="0088498F" w:rsidRDefault="007B67B4"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6194050F" w14:textId="77777777"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06930E2F" w14:textId="77777777"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5293CC9B" w14:textId="77777777"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0B1D449B" w14:textId="77777777"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7CDDB02B" w14:textId="77777777"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5FBC54DC" w14:textId="77777777"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571063D9" w14:textId="77777777" w:rsidR="004A2DDB"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2AD35333" w14:textId="77777777" w:rsidR="00525112" w:rsidRPr="00155458" w:rsidRDefault="00525112"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082B9D6D"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C432688" w14:textId="77777777"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729F146" w14:textId="77777777"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6F19B0F1" w14:textId="77777777" w:rsidR="00546CB5" w:rsidRPr="004A241C" w:rsidRDefault="00546CB5" w:rsidP="00546CB5">
      <w:pPr>
        <w:widowControl w:val="0"/>
        <w:numPr>
          <w:ilvl w:val="1"/>
          <w:numId w:val="4"/>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47A5F554" w14:textId="77777777"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44C16105" w14:textId="77777777"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49B3DDEC" w14:textId="77777777" w:rsidR="00546CB5" w:rsidRPr="00D35959" w:rsidRDefault="00546CB5" w:rsidP="00546CB5">
      <w:pPr>
        <w:numPr>
          <w:ilvl w:val="0"/>
          <w:numId w:val="38"/>
        </w:numPr>
        <w:spacing w:before="60"/>
        <w:ind w:left="714" w:hanging="357"/>
        <w:jc w:val="both"/>
        <w:rPr>
          <w:rFonts w:ascii="Tahoma" w:hAnsi="Tahoma" w:cs="Tahoma"/>
          <w:color w:val="000000" w:themeColor="text1"/>
          <w:sz w:val="22"/>
          <w:szCs w:val="22"/>
        </w:rPr>
      </w:pPr>
      <w:r w:rsidRPr="00D35959">
        <w:rPr>
          <w:rFonts w:ascii="Tahoma" w:hAnsi="Tahoma" w:cs="Tahoma"/>
          <w:color w:val="000000" w:themeColor="text1"/>
          <w:sz w:val="22"/>
          <w:szCs w:val="22"/>
        </w:rPr>
        <w:lastRenderedPageBreak/>
        <w:t>bankovní účet zhotovitele určený k úhradě plnění uvedený na faktuře nebude správcem daně zveřejněn v aplikaci „Registr DPH“.</w:t>
      </w:r>
    </w:p>
    <w:p w14:paraId="14559029" w14:textId="77777777"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31883E2D"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52C6108D"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Pr="009A4EAC">
        <w:rPr>
          <w:rFonts w:ascii="Tahoma" w:hAnsi="Tahoma" w:cs="Tahoma"/>
          <w:bCs/>
          <w:color w:val="000000" w:themeColor="text1"/>
          <w:sz w:val="22"/>
          <w:szCs w:val="22"/>
        </w:rPr>
        <w:t>stavebnímu povolení,</w:t>
      </w:r>
      <w:r w:rsidRPr="009A4EAC">
        <w:rPr>
          <w:rFonts w:ascii="Tahoma" w:hAnsi="Tahoma" w:cs="Tahoma"/>
          <w:bCs/>
          <w:sz w:val="22"/>
          <w:szCs w:val="22"/>
        </w:rPr>
        <w:t xml:space="preserve"> zadání</w:t>
      </w:r>
      <w:r w:rsidRPr="004F5D2D">
        <w:rPr>
          <w:rFonts w:ascii="Tahoma" w:hAnsi="Tahoma" w:cs="Tahoma"/>
          <w:bCs/>
          <w:sz w:val="22"/>
          <w:szCs w:val="22"/>
        </w:rPr>
        <w:t xml:space="preserve">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1375C0A6" w14:textId="77777777"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76C6876"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04F04DA3"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11DF26BB" w14:textId="77777777" w:rsidR="00E11701" w:rsidRPr="00E11701" w:rsidRDefault="00381B87" w:rsidP="00E11701">
      <w:pPr>
        <w:pStyle w:val="Smlouva-slo0"/>
        <w:widowControl/>
        <w:numPr>
          <w:ilvl w:val="3"/>
          <w:numId w:val="5"/>
        </w:numPr>
        <w:spacing w:line="240" w:lineRule="auto"/>
        <w:rPr>
          <w:rFonts w:ascii="Tahoma" w:hAnsi="Tahoma" w:cs="Tahoma"/>
          <w:sz w:val="22"/>
          <w:szCs w:val="22"/>
        </w:rPr>
      </w:pPr>
      <w:r w:rsidRPr="00155E90">
        <w:rPr>
          <w:rFonts w:ascii="Tahoma" w:hAnsi="Tahoma" w:cs="Tahoma"/>
          <w:color w:val="000000" w:themeColor="text1"/>
          <w:sz w:val="22"/>
          <w:szCs w:val="22"/>
        </w:rPr>
        <w:t>Objednatel předá a zhotovitel převezme staveniště na základě písemné výzvy zaslané objednatelem, a to ve lhůtě nejpozději do 7 kalendářních dnů</w:t>
      </w:r>
      <w:r w:rsidR="00E11701" w:rsidRPr="00155E90">
        <w:rPr>
          <w:rFonts w:ascii="Tahoma" w:hAnsi="Tahoma" w:cs="Tahoma"/>
          <w:color w:val="000000" w:themeColor="text1"/>
          <w:sz w:val="22"/>
          <w:szCs w:val="22"/>
        </w:rPr>
        <w:t>.</w:t>
      </w:r>
      <w:r w:rsidRPr="00155E90">
        <w:rPr>
          <w:rFonts w:ascii="Tahoma" w:hAnsi="Tahoma" w:cs="Tahoma"/>
          <w:color w:val="000000" w:themeColor="text1"/>
          <w:sz w:val="22"/>
          <w:szCs w:val="22"/>
        </w:rPr>
        <w:t xml:space="preserve"> </w:t>
      </w:r>
      <w:r w:rsidR="00E11701" w:rsidRPr="00155E90">
        <w:rPr>
          <w:rFonts w:ascii="Tahoma" w:hAnsi="Tahoma" w:cs="Tahoma"/>
          <w:color w:val="000000" w:themeColor="text1"/>
          <w:sz w:val="22"/>
          <w:szCs w:val="22"/>
        </w:rPr>
        <w:t xml:space="preserve">Dohoda o změně termínu předání staveniště bude učiněna formou zápisu ve stavebním deníku </w:t>
      </w:r>
      <w:r w:rsidR="00E11701" w:rsidRPr="00BF22B0">
        <w:rPr>
          <w:rFonts w:ascii="Tahoma" w:hAnsi="Tahoma" w:cs="Tahoma"/>
          <w:sz w:val="22"/>
          <w:szCs w:val="22"/>
        </w:rPr>
        <w:t>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38DD9678" w14:textId="77777777" w:rsidR="004A2DDB" w:rsidRPr="00E11701" w:rsidRDefault="0051293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27E25ED3" w14:textId="77777777"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325C8757" w14:textId="77777777"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22C0E169" w14:textId="77777777"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C943396"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3C8BF568"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6052708B"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55B47590"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70EF2D4"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3865680"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33B16223"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370EB94C" w14:textId="77777777"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4AE7779E" w14:textId="77777777" w:rsidR="00E43E40" w:rsidRPr="004F5D2D" w:rsidRDefault="0004714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2CE4CE87" w14:textId="77777777"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60D3DA9F" w14:textId="77777777"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3A76EDD6" w14:textId="77777777" w:rsidR="001727EA" w:rsidRPr="001727EA" w:rsidRDefault="004A2DDB"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381B87">
        <w:rPr>
          <w:rFonts w:ascii="Tahoma" w:hAnsi="Tahoma" w:cs="Tahoma"/>
          <w:sz w:val="22"/>
          <w:szCs w:val="22"/>
        </w:rPr>
        <w:t xml:space="preserve">: </w:t>
      </w:r>
      <w:hyperlink r:id="rId8" w:history="1">
        <w:r w:rsidR="00381B87" w:rsidRPr="00381B87">
          <w:rPr>
            <w:rFonts w:ascii="Tahoma" w:hAnsi="Tahoma" w:cs="Tahoma"/>
            <w:sz w:val="22"/>
            <w:szCs w:val="22"/>
          </w:rPr>
          <w:t>lukas.spurny@dnanovo.cz</w:t>
        </w:r>
      </w:hyperlink>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14:paraId="7F8F100B" w14:textId="77777777"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2E676604" w14:textId="77777777"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FC17035" w14:textId="77777777"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4AFA8967" w14:textId="77777777" w:rsidR="00BB3051" w:rsidRPr="00BB3051" w:rsidRDefault="00BB3051" w:rsidP="00BB3051">
      <w:pPr>
        <w:pStyle w:val="Smlouva-slo0"/>
        <w:numPr>
          <w:ilvl w:val="0"/>
          <w:numId w:val="8"/>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 xml:space="preserve">nejpozději před zahájením prací na příslušné části díla a upozornit objednatele bez zbytečného odkladu na zjištěné zjevné vady a nedostatky. Případný soupis zjištěných </w:t>
      </w:r>
      <w:r w:rsidRPr="00F73FEB">
        <w:rPr>
          <w:rFonts w:ascii="Tahoma" w:hAnsi="Tahoma" w:cs="Tahoma"/>
          <w:sz w:val="22"/>
          <w:szCs w:val="22"/>
        </w:rPr>
        <w:lastRenderedPageBreak/>
        <w:t>vad a nedostatků předané dokumentace včetně návrhů na jejich odstranění a s dopadem na předmět a cenu díla zhotovitel předá bez zbytečného odkladu objednateli.</w:t>
      </w:r>
    </w:p>
    <w:p w14:paraId="087620B1"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36D0EBD6" w14:textId="77777777" w:rsidR="00EA243D" w:rsidRPr="00EA243D" w:rsidRDefault="00EA243D"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07F439CD"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3F5A24C5"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0041755C" w14:textId="77777777" w:rsidR="007361D2" w:rsidRDefault="00DC48CF"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381B87">
        <w:rPr>
          <w:rFonts w:ascii="Tahoma" w:hAnsi="Tahoma" w:cs="Tahoma"/>
          <w:color w:val="000000" w:themeColor="text1"/>
          <w:sz w:val="22"/>
          <w:szCs w:val="22"/>
        </w:rPr>
        <w:t>a </w:t>
      </w:r>
      <w:r w:rsidRPr="00381B87">
        <w:rPr>
          <w:rFonts w:ascii="Tahoma" w:hAnsi="Tahoma" w:cs="Tahoma"/>
          <w:color w:val="000000" w:themeColor="text1"/>
          <w:sz w:val="22"/>
          <w:szCs w:val="22"/>
        </w:rPr>
        <w:t>předat objednateli originály prohlášení poddodavatelů o součinnosti s koordinátorem BOZP, jehož vzor je přílohou č. 2 této smlouvy. Povinnost</w:t>
      </w:r>
      <w:r w:rsidR="001B4AF4" w:rsidRPr="00381B87">
        <w:rPr>
          <w:rFonts w:ascii="Tahoma" w:hAnsi="Tahoma" w:cs="Tahoma"/>
          <w:color w:val="000000" w:themeColor="text1"/>
          <w:sz w:val="22"/>
          <w:szCs w:val="22"/>
        </w:rPr>
        <w:t xml:space="preserve"> identifikovat poddodavatele se </w:t>
      </w:r>
      <w:r w:rsidRPr="00381B87">
        <w:rPr>
          <w:rFonts w:ascii="Tahoma" w:hAnsi="Tahoma" w:cs="Tahoma"/>
          <w:color w:val="000000" w:themeColor="text1"/>
          <w:sz w:val="22"/>
          <w:szCs w:val="22"/>
        </w:rPr>
        <w:t>pova</w:t>
      </w:r>
      <w:r w:rsidRPr="00E41577">
        <w:rPr>
          <w:rFonts w:ascii="Tahoma" w:hAnsi="Tahoma" w:cs="Tahoma"/>
          <w:sz w:val="22"/>
          <w:szCs w:val="22"/>
        </w:rPr>
        <w:t>žuje za splněnou, jsou-li tyto úda</w:t>
      </w:r>
      <w:r w:rsidR="001B4AF4">
        <w:rPr>
          <w:rFonts w:ascii="Tahoma" w:hAnsi="Tahoma" w:cs="Tahoma"/>
          <w:sz w:val="22"/>
          <w:szCs w:val="22"/>
        </w:rPr>
        <w:t>je uvedeny ve stavebním deníku.</w:t>
      </w:r>
    </w:p>
    <w:p w14:paraId="6A3FEB17" w14:textId="77777777"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381B87">
        <w:rPr>
          <w:rFonts w:ascii="Tahoma" w:hAnsi="Tahoma" w:cs="Tahoma"/>
          <w:color w:val="000000" w:themeColor="text1"/>
          <w:sz w:val="22"/>
          <w:szCs w:val="22"/>
        </w:rPr>
        <w:t>a </w:t>
      </w:r>
      <w:r w:rsidRPr="00381B87">
        <w:rPr>
          <w:rFonts w:ascii="Tahoma" w:hAnsi="Tahoma" w:cs="Tahoma"/>
          <w:color w:val="000000" w:themeColor="text1"/>
          <w:sz w:val="22"/>
          <w:szCs w:val="22"/>
        </w:rPr>
        <w:t xml:space="preserve">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w:t>
      </w:r>
      <w:r w:rsidRPr="0024375D">
        <w:rPr>
          <w:rFonts w:ascii="Tahoma" w:hAnsi="Tahoma" w:cs="Tahoma"/>
          <w:sz w:val="22"/>
          <w:szCs w:val="22"/>
        </w:rPr>
        <w:t>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312AB2B1"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4E15F04A"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3AB0255E" w14:textId="77777777" w:rsidR="00B02222" w:rsidRPr="00381B87" w:rsidRDefault="00B02222" w:rsidP="001B4AF4">
      <w:pPr>
        <w:pStyle w:val="Smlouva-slo0"/>
        <w:numPr>
          <w:ilvl w:val="0"/>
          <w:numId w:val="8"/>
        </w:numPr>
        <w:tabs>
          <w:tab w:val="clear" w:pos="360"/>
        </w:tabs>
        <w:spacing w:line="240" w:lineRule="auto"/>
        <w:ind w:left="357" w:hanging="357"/>
        <w:rPr>
          <w:rFonts w:ascii="Tahoma" w:hAnsi="Tahoma" w:cs="Tahoma"/>
          <w:color w:val="000000" w:themeColor="text1"/>
          <w:sz w:val="22"/>
          <w:szCs w:val="22"/>
        </w:rPr>
      </w:pPr>
      <w:r w:rsidRPr="00381B87">
        <w:rPr>
          <w:rFonts w:ascii="Tahoma" w:hAnsi="Tahoma" w:cs="Tahoma"/>
          <w:color w:val="000000" w:themeColor="text1"/>
          <w:sz w:val="22"/>
          <w:szCs w:val="22"/>
        </w:rPr>
        <w:t>Zhotovitel</w:t>
      </w:r>
      <w:r w:rsidRPr="00381B87">
        <w:rPr>
          <w:rFonts w:ascii="Tahoma" w:hAnsi="Tahoma" w:cs="Tahoma"/>
          <w:snapToGrid/>
          <w:color w:val="000000" w:themeColor="text1"/>
          <w:sz w:val="22"/>
          <w:szCs w:val="22"/>
        </w:rPr>
        <w:t xml:space="preserve"> je povinen do </w:t>
      </w:r>
      <w:r w:rsidR="00381B87" w:rsidRPr="00381B87">
        <w:rPr>
          <w:rFonts w:ascii="Tahoma" w:hAnsi="Tahoma" w:cs="Tahoma"/>
          <w:snapToGrid/>
          <w:color w:val="000000" w:themeColor="text1"/>
          <w:sz w:val="22"/>
          <w:szCs w:val="22"/>
        </w:rPr>
        <w:t xml:space="preserve">10 </w:t>
      </w:r>
      <w:r w:rsidRPr="00381B87">
        <w:rPr>
          <w:rFonts w:ascii="Tahoma" w:hAnsi="Tahoma" w:cs="Tahoma"/>
          <w:snapToGrid/>
          <w:color w:val="000000" w:themeColor="text1"/>
          <w:sz w:val="22"/>
          <w:szCs w:val="22"/>
        </w:rPr>
        <w:t>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129662DD" w14:textId="77777777" w:rsidR="00B53A7B" w:rsidRPr="006C582F" w:rsidRDefault="00B53A7B" w:rsidP="006C582F">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2E5B785A"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 xml:space="preserve">způsobené škody </w:t>
      </w:r>
      <w:r w:rsidRPr="004F5D2D">
        <w:rPr>
          <w:rFonts w:ascii="Tahoma" w:hAnsi="Tahoma" w:cs="Tahoma"/>
          <w:sz w:val="22"/>
          <w:szCs w:val="22"/>
        </w:rPr>
        <w:lastRenderedPageBreak/>
        <w:t>a</w:t>
      </w:r>
      <w:r w:rsidR="003460A4">
        <w:rPr>
          <w:rFonts w:ascii="Tahoma" w:hAnsi="Tahoma" w:cs="Tahoma"/>
          <w:sz w:val="22"/>
          <w:szCs w:val="22"/>
        </w:rPr>
        <w:t> </w:t>
      </w:r>
      <w:r w:rsidRPr="004F5D2D">
        <w:rPr>
          <w:rFonts w:ascii="Tahoma" w:hAnsi="Tahoma" w:cs="Tahoma"/>
          <w:sz w:val="22"/>
          <w:szCs w:val="22"/>
        </w:rPr>
        <w:t>tyto škody uhradí.</w:t>
      </w:r>
    </w:p>
    <w:p w14:paraId="0624D3CA"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4DDD9D9C" w14:textId="77777777" w:rsidR="001A3315" w:rsidRPr="00EF6117" w:rsidRDefault="001A3315" w:rsidP="001A3315">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C560E2">
        <w:rPr>
          <w:rFonts w:ascii="Tahoma" w:hAnsi="Tahoma" w:cs="Tahoma"/>
          <w:snapToGrid/>
          <w:color w:val="000000" w:themeColor="text1"/>
          <w:sz w:val="22"/>
          <w:szCs w:val="22"/>
        </w:rPr>
        <w:t>a výkon činnosti koordinátora BOZP</w:t>
      </w:r>
      <w:r w:rsidRPr="00C560E2">
        <w:rPr>
          <w:rFonts w:ascii="Tahoma" w:hAnsi="Tahoma" w:cs="Tahoma"/>
          <w:color w:val="000000" w:themeColor="text1"/>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49F45079" w14:textId="77777777" w:rsidR="00EF6117" w:rsidRPr="00EF6117" w:rsidRDefault="00EF6117" w:rsidP="00EF6117">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3CC013E4"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2FC7D4D1" w14:textId="77777777" w:rsidR="001609A0" w:rsidRPr="00AA3365"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203C183D" w14:textId="77777777" w:rsidR="001609A0" w:rsidRPr="00AA3365" w:rsidRDefault="008F4914"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3C7AAC7C" w14:textId="77777777" w:rsidR="001609A0" w:rsidRPr="00AA3365" w:rsidRDefault="009963DC"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937E019" w14:textId="77777777" w:rsidR="001609A0" w:rsidRPr="00C560E2" w:rsidRDefault="001609A0" w:rsidP="002C0CFB">
      <w:pPr>
        <w:pStyle w:val="Smlouva-slo0"/>
        <w:numPr>
          <w:ilvl w:val="0"/>
          <w:numId w:val="32"/>
        </w:numPr>
        <w:tabs>
          <w:tab w:val="clear" w:pos="360"/>
          <w:tab w:val="num" w:pos="720"/>
        </w:tabs>
        <w:spacing w:line="240" w:lineRule="auto"/>
        <w:ind w:left="714" w:hanging="357"/>
        <w:rPr>
          <w:rFonts w:ascii="Tahoma" w:hAnsi="Tahoma" w:cs="Tahoma"/>
          <w:snapToGrid/>
          <w:color w:val="000000" w:themeColor="text1"/>
          <w:sz w:val="22"/>
          <w:szCs w:val="22"/>
        </w:rPr>
      </w:pPr>
      <w:r w:rsidRPr="00C560E2">
        <w:rPr>
          <w:rFonts w:ascii="Tahoma" w:hAnsi="Tahoma" w:cs="Tahoma"/>
          <w:snapToGrid/>
          <w:color w:val="000000" w:themeColor="text1"/>
          <w:sz w:val="22"/>
          <w:szCs w:val="22"/>
        </w:rPr>
        <w:t>koordinátorem BOZP,</w:t>
      </w:r>
    </w:p>
    <w:p w14:paraId="7F9CEAC2" w14:textId="77777777"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41E6FFD9"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55F20CE9"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41E621C2" w14:textId="77777777" w:rsidR="00962017" w:rsidRPr="00C560E2" w:rsidRDefault="00962017" w:rsidP="00962017">
      <w:pPr>
        <w:widowControl w:val="0"/>
        <w:numPr>
          <w:ilvl w:val="0"/>
          <w:numId w:val="8"/>
        </w:numPr>
        <w:spacing w:before="60"/>
        <w:jc w:val="both"/>
        <w:rPr>
          <w:rFonts w:ascii="Tahoma" w:hAnsi="Tahoma" w:cs="Tahoma"/>
          <w:snapToGrid w:val="0"/>
          <w:color w:val="000000" w:themeColor="text1"/>
          <w:sz w:val="22"/>
          <w:szCs w:val="22"/>
        </w:rPr>
      </w:pPr>
      <w:r w:rsidRPr="00962017">
        <w:rPr>
          <w:rFonts w:ascii="Tahoma" w:hAnsi="Tahoma" w:cs="Tahoma"/>
          <w:snapToGrid w:val="0"/>
          <w:sz w:val="22"/>
          <w:szCs w:val="22"/>
        </w:rPr>
        <w:t xml:space="preserve">Osoba vykonávající technický dozor stavebníka </w:t>
      </w:r>
      <w:r w:rsidRPr="00C560E2">
        <w:rPr>
          <w:rFonts w:ascii="Tahoma" w:hAnsi="Tahoma" w:cs="Tahoma"/>
          <w:color w:val="000000" w:themeColor="text1"/>
          <w:sz w:val="22"/>
          <w:szCs w:val="22"/>
        </w:rPr>
        <w:t xml:space="preserve">a funkci koordinátora BOZP </w:t>
      </w:r>
      <w:r w:rsidRPr="00C560E2">
        <w:rPr>
          <w:rFonts w:ascii="Tahoma" w:hAnsi="Tahoma" w:cs="Tahoma"/>
          <w:snapToGrid w:val="0"/>
          <w:color w:val="000000" w:themeColor="text1"/>
          <w:sz w:val="22"/>
          <w:szCs w:val="22"/>
        </w:rPr>
        <w:t xml:space="preserve">je kromě kontroly provádění díla oprávněna i ke kontrole dokumentace k realizaci stavby vypracované zhotovitelem, kontrole stavebního deníku, kontrole rozpočtů a faktur, kontrole hospodaření s odpady </w:t>
      </w:r>
      <w:r w:rsidRPr="00C560E2">
        <w:rPr>
          <w:rFonts w:ascii="Tahoma" w:hAnsi="Tahoma" w:cs="Tahoma"/>
          <w:color w:val="000000" w:themeColor="text1"/>
          <w:sz w:val="22"/>
          <w:szCs w:val="22"/>
        </w:rPr>
        <w:t xml:space="preserve">a rovněž ke kontrole bezpečnosti a ochrany zdraví při práci na staveništi </w:t>
      </w:r>
      <w:r w:rsidRPr="00C560E2">
        <w:rPr>
          <w:rFonts w:ascii="Tahoma" w:hAnsi="Tahoma" w:cs="Tahoma"/>
          <w:snapToGrid w:val="0"/>
          <w:color w:val="000000" w:themeColor="text1"/>
          <w:sz w:val="22"/>
          <w:szCs w:val="22"/>
        </w:rPr>
        <w:t xml:space="preserve">a k dalším úkonům vyplývajícím z příslušné smlouvy na zajištění výkonu inženýrské a investorské činnosti </w:t>
      </w:r>
      <w:r w:rsidRPr="00C560E2">
        <w:rPr>
          <w:rFonts w:ascii="Tahoma" w:hAnsi="Tahoma" w:cs="Tahoma"/>
          <w:color w:val="000000" w:themeColor="text1"/>
          <w:sz w:val="22"/>
          <w:szCs w:val="22"/>
        </w:rPr>
        <w:t>a výkonu koordinace bezpečnosti a ochrany zdraví při práci na staveništi</w:t>
      </w:r>
      <w:r w:rsidRPr="00C560E2">
        <w:rPr>
          <w:rFonts w:ascii="Tahoma" w:hAnsi="Tahoma" w:cs="Tahoma"/>
          <w:snapToGrid w:val="0"/>
          <w:color w:val="000000" w:themeColor="text1"/>
          <w:sz w:val="22"/>
          <w:szCs w:val="22"/>
        </w:rPr>
        <w:t xml:space="preserve"> při realizaci stavby.</w:t>
      </w:r>
    </w:p>
    <w:p w14:paraId="34A9E485" w14:textId="77777777"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74B0A25F" w14:textId="77777777" w:rsidR="00936568" w:rsidRPr="004F5D2D"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37521178" w14:textId="77777777" w:rsidR="00A00511" w:rsidRPr="004F5D2D" w:rsidRDefault="00EE41D1"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62750547" w14:textId="77777777" w:rsidR="00CD6F5E" w:rsidRPr="004F5D2D" w:rsidRDefault="00CD6F5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3E586915" w14:textId="77777777" w:rsidR="00143CF6" w:rsidRPr="004F5D2D" w:rsidRDefault="00143CF6"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60C420DF" w14:textId="77777777"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5F2DE779"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7F15EC56"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 xml:space="preserve">výzvu objednatele případné již zakryté </w:t>
      </w:r>
      <w:r w:rsidRPr="004F5D2D">
        <w:rPr>
          <w:rFonts w:ascii="Tahoma" w:hAnsi="Tahoma" w:cs="Tahoma"/>
          <w:sz w:val="22"/>
          <w:szCs w:val="22"/>
        </w:rPr>
        <w:lastRenderedPageBreak/>
        <w:t>práce odkrýt. V tomto případě nese veškeré náklady spojené s odkrytím, opravou chybného stavu a</w:t>
      </w:r>
      <w:r w:rsidR="00D67E87">
        <w:rPr>
          <w:rFonts w:ascii="Tahoma" w:hAnsi="Tahoma" w:cs="Tahoma"/>
          <w:sz w:val="22"/>
          <w:szCs w:val="22"/>
        </w:rPr>
        <w:t> následným zakrytím zhotovitel.</w:t>
      </w:r>
    </w:p>
    <w:p w14:paraId="0718A837" w14:textId="77777777" w:rsidR="00821A35" w:rsidRPr="00C560E2" w:rsidRDefault="00821A35" w:rsidP="00821A35">
      <w:pPr>
        <w:pStyle w:val="Smlouva-slo0"/>
        <w:numPr>
          <w:ilvl w:val="0"/>
          <w:numId w:val="8"/>
        </w:numPr>
        <w:spacing w:line="240" w:lineRule="auto"/>
        <w:rPr>
          <w:rFonts w:ascii="Tahoma" w:hAnsi="Tahoma" w:cs="Tahoma"/>
          <w:snapToGrid/>
          <w:color w:val="000000" w:themeColor="text1"/>
          <w:sz w:val="22"/>
          <w:szCs w:val="22"/>
        </w:rPr>
      </w:pPr>
      <w:r w:rsidRPr="00C560E2">
        <w:rPr>
          <w:rFonts w:ascii="Tahoma" w:hAnsi="Tahoma" w:cs="Tahoma"/>
          <w:snapToGrid/>
          <w:color w:val="000000" w:themeColor="text1"/>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7F9FAF4" w14:textId="77777777" w:rsidR="00821A35" w:rsidRPr="00C560E2" w:rsidRDefault="00821A35" w:rsidP="00821A35">
      <w:pPr>
        <w:pStyle w:val="Smlouva-slo0"/>
        <w:spacing w:before="60" w:line="240" w:lineRule="auto"/>
        <w:ind w:left="357"/>
        <w:rPr>
          <w:rFonts w:ascii="Tahoma" w:hAnsi="Tahoma" w:cs="Tahoma"/>
          <w:snapToGrid/>
          <w:color w:val="000000" w:themeColor="text1"/>
          <w:sz w:val="22"/>
          <w:szCs w:val="22"/>
        </w:rPr>
      </w:pPr>
      <w:r w:rsidRPr="00C560E2">
        <w:rPr>
          <w:rFonts w:ascii="Tahoma" w:hAnsi="Tahoma" w:cs="Tahoma"/>
          <w:snapToGrid/>
          <w:color w:val="000000" w:themeColor="text1"/>
          <w:sz w:val="22"/>
          <w:szCs w:val="22"/>
        </w:rPr>
        <w:t>Zhotovitel je povinen zavázat k součinnosti s koordinátorem BOZP všechny své poddodavatele a osoby, které budou provádět činnosti na staveništi.</w:t>
      </w:r>
    </w:p>
    <w:p w14:paraId="2C1D4C97" w14:textId="77777777" w:rsidR="00821A35" w:rsidRPr="00C560E2" w:rsidRDefault="00821A35" w:rsidP="00821A35">
      <w:pPr>
        <w:pStyle w:val="Smlouva-slo0"/>
        <w:spacing w:before="60" w:line="240" w:lineRule="auto"/>
        <w:ind w:left="357"/>
        <w:rPr>
          <w:rFonts w:ascii="Tahoma" w:hAnsi="Tahoma" w:cs="Tahoma"/>
          <w:snapToGrid/>
          <w:color w:val="000000" w:themeColor="text1"/>
          <w:sz w:val="22"/>
          <w:szCs w:val="22"/>
        </w:rPr>
      </w:pPr>
      <w:r w:rsidRPr="00C560E2">
        <w:rPr>
          <w:rFonts w:ascii="Tahoma" w:hAnsi="Tahoma" w:cs="Tahoma"/>
          <w:snapToGrid/>
          <w:color w:val="000000" w:themeColor="text1"/>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7B10108C" w14:textId="77777777" w:rsidR="00821A35" w:rsidRPr="00C560E2" w:rsidRDefault="00821A35" w:rsidP="00821A35">
      <w:pPr>
        <w:pStyle w:val="Smlouva-slo0"/>
        <w:numPr>
          <w:ilvl w:val="0"/>
          <w:numId w:val="8"/>
        </w:numPr>
        <w:tabs>
          <w:tab w:val="clear" w:pos="360"/>
        </w:tabs>
        <w:spacing w:line="240" w:lineRule="auto"/>
        <w:ind w:left="357" w:hanging="357"/>
        <w:rPr>
          <w:rFonts w:ascii="Tahoma" w:hAnsi="Tahoma" w:cs="Tahoma"/>
          <w:snapToGrid/>
          <w:color w:val="000000" w:themeColor="text1"/>
          <w:sz w:val="22"/>
          <w:szCs w:val="22"/>
        </w:rPr>
      </w:pPr>
      <w:r w:rsidRPr="00C560E2">
        <w:rPr>
          <w:rFonts w:ascii="Tahoma" w:hAnsi="Tahoma" w:cs="Tahoma"/>
          <w:snapToGrid/>
          <w:color w:val="000000" w:themeColor="text1"/>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257C6F1"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6C77DD98" w14:textId="77777777"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D7D0C73" w14:textId="77777777" w:rsidR="004A2DDB"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515377E9"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A2C0136" w14:textId="77777777" w:rsidR="00D64B58" w:rsidRPr="00CF5F93" w:rsidRDefault="004A2DDB"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553726BE" w14:textId="77777777"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3FD634B8"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17B14DB0" w14:textId="77777777"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07FE206C"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3B2E8DA6"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3FCFEE9" w14:textId="77777777" w:rsidR="009A4EAC" w:rsidRPr="009A4EAC"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color w:val="000000" w:themeColor="text1"/>
          <w:sz w:val="22"/>
          <w:szCs w:val="22"/>
        </w:rPr>
      </w:pPr>
      <w:r w:rsidRPr="009A4EAC">
        <w:rPr>
          <w:rFonts w:ascii="Tahoma" w:hAnsi="Tahoma" w:cs="Tahoma"/>
          <w:snapToGrid/>
          <w:color w:val="000000" w:themeColor="text1"/>
          <w:sz w:val="22"/>
          <w:szCs w:val="22"/>
        </w:rPr>
        <w:t>datum vydání a</w:t>
      </w:r>
      <w:r w:rsidR="00017CD9" w:rsidRPr="009A4EAC">
        <w:rPr>
          <w:rFonts w:ascii="Tahoma" w:hAnsi="Tahoma" w:cs="Tahoma"/>
          <w:snapToGrid/>
          <w:color w:val="000000" w:themeColor="text1"/>
          <w:sz w:val="22"/>
          <w:szCs w:val="22"/>
        </w:rPr>
        <w:t> </w:t>
      </w:r>
      <w:r w:rsidRPr="009A4EAC">
        <w:rPr>
          <w:rFonts w:ascii="Tahoma" w:hAnsi="Tahoma" w:cs="Tahoma"/>
          <w:snapToGrid/>
          <w:color w:val="000000" w:themeColor="text1"/>
          <w:sz w:val="22"/>
          <w:szCs w:val="22"/>
        </w:rPr>
        <w:t>číslo stavebního povolení</w:t>
      </w:r>
    </w:p>
    <w:p w14:paraId="1BCBEFD0" w14:textId="77777777" w:rsidR="004A2DDB" w:rsidRPr="009A4EAC"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color w:val="000000" w:themeColor="text1"/>
          <w:sz w:val="22"/>
          <w:szCs w:val="22"/>
        </w:rPr>
      </w:pPr>
      <w:r w:rsidRPr="009A4EAC">
        <w:rPr>
          <w:rFonts w:ascii="Tahoma" w:hAnsi="Tahoma" w:cs="Tahoma"/>
          <w:color w:val="000000" w:themeColor="text1"/>
          <w:sz w:val="22"/>
          <w:szCs w:val="22"/>
        </w:rPr>
        <w:t>termín vyklizení staveniště,</w:t>
      </w:r>
    </w:p>
    <w:p w14:paraId="79BBB6C1"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315F1329"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276EC7EA"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5FF82270"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4D4E1900"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821E792"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57BDAC52" w14:textId="77777777"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2288AF4A"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70B97A21" w14:textId="77777777"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168F326F"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0E8E9C47" w14:textId="77777777" w:rsidR="004A2DDB"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100DFC01" w14:textId="77777777" w:rsidR="003E6642" w:rsidRPr="003E6642" w:rsidRDefault="003E6642"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03896C49"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4A0BEFA8"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46F5D048"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5F44223C"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53E24DF5" w14:textId="77777777"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2BD59B01" w14:textId="77777777"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3CA8378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1C66F86F"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lastRenderedPageBreak/>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35556B41" w14:textId="77777777"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2900678B" w14:textId="77777777"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0F910B8D" w14:textId="73A1ABA6"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FE3915" w:rsidRPr="00222669">
        <w:rPr>
          <w:rFonts w:ascii="Tahoma" w:hAnsi="Tahoma" w:cs="Tahoma"/>
          <w:i/>
          <w:iCs/>
          <w:sz w:val="22"/>
          <w:szCs w:val="22"/>
        </w:rPr>
        <w:t>anonymizováno</w:t>
      </w:r>
      <w:r w:rsidR="00155E90" w:rsidRPr="004F5D2D">
        <w:rPr>
          <w:rFonts w:ascii="Tahoma" w:hAnsi="Tahoma" w:cs="Tahoma"/>
          <w:bCs/>
          <w:sz w:val="22"/>
          <w:szCs w:val="22"/>
        </w:rPr>
        <w:t xml:space="preserve">, </w:t>
      </w:r>
      <w:r w:rsidR="004A2DDB" w:rsidRPr="004F5D2D">
        <w:rPr>
          <w:rFonts w:ascii="Tahoma" w:hAnsi="Tahoma" w:cs="Tahoma"/>
          <w:bCs/>
          <w:sz w:val="22"/>
          <w:szCs w:val="22"/>
        </w:rPr>
        <w:t>nebo</w:t>
      </w:r>
    </w:p>
    <w:p w14:paraId="4A74E1B6" w14:textId="77777777"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155E90">
        <w:rPr>
          <w:rFonts w:ascii="Tahoma" w:hAnsi="Tahoma" w:cs="Tahoma"/>
          <w:bCs/>
          <w:sz w:val="22"/>
          <w:szCs w:val="22"/>
        </w:rPr>
        <w:t>Sedlnice 555, 742 56 Sedlnice</w:t>
      </w:r>
      <w:r w:rsidR="00155E90" w:rsidRPr="004F5D2D">
        <w:rPr>
          <w:rFonts w:ascii="Tahoma" w:hAnsi="Tahoma" w:cs="Tahoma"/>
          <w:bCs/>
          <w:sz w:val="22"/>
          <w:szCs w:val="22"/>
        </w:rPr>
        <w:t>,</w:t>
      </w:r>
      <w:r w:rsidR="00155E90">
        <w:rPr>
          <w:rFonts w:ascii="Tahoma" w:hAnsi="Tahoma" w:cs="Tahoma"/>
          <w:bCs/>
          <w:sz w:val="22"/>
          <w:szCs w:val="22"/>
        </w:rPr>
        <w:t xml:space="preserve"> </w:t>
      </w:r>
      <w:r w:rsidR="00667E05">
        <w:rPr>
          <w:rFonts w:ascii="Tahoma" w:hAnsi="Tahoma" w:cs="Tahoma"/>
          <w:bCs/>
          <w:sz w:val="22"/>
          <w:szCs w:val="22"/>
        </w:rPr>
        <w:t>nebo</w:t>
      </w:r>
    </w:p>
    <w:p w14:paraId="0103D385" w14:textId="77777777" w:rsidR="007828A4" w:rsidRPr="007828A4"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155E90">
        <w:rPr>
          <w:rFonts w:ascii="Tahoma" w:hAnsi="Tahoma" w:cs="Tahoma"/>
          <w:bCs/>
          <w:sz w:val="22"/>
          <w:szCs w:val="22"/>
        </w:rPr>
        <w:t>ibyahmd</w:t>
      </w:r>
    </w:p>
    <w:p w14:paraId="0AD644F9" w14:textId="77777777"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5920CC03" w14:textId="77777777"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5A3F8656" w14:textId="77777777"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2118156"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049B8FE5" w14:textId="77777777" w:rsidR="004C1437" w:rsidRPr="004C1437" w:rsidRDefault="004C1437"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5EEBFAE3"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1E04C73C"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385C0A6F" w14:textId="77777777"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90063">
        <w:rPr>
          <w:rFonts w:ascii="Tahoma" w:hAnsi="Tahoma" w:cs="Tahoma"/>
          <w:sz w:val="22"/>
          <w:szCs w:val="22"/>
        </w:rPr>
        <w:t xml:space="preserve">škodu způsobenou třetím osobám vyplývající z dodávaného předmětu plnění s limitem </w:t>
      </w:r>
      <w:r w:rsidR="00E742B4" w:rsidRPr="00890063">
        <w:rPr>
          <w:rFonts w:ascii="Tahoma" w:hAnsi="Tahoma" w:cs="Tahoma"/>
          <w:sz w:val="22"/>
          <w:szCs w:val="22"/>
        </w:rPr>
        <w:t xml:space="preserve">min. </w:t>
      </w:r>
      <w:r w:rsidR="00890063" w:rsidRPr="00890063">
        <w:rPr>
          <w:rFonts w:ascii="Tahoma" w:hAnsi="Tahoma" w:cs="Tahoma"/>
          <w:sz w:val="22"/>
          <w:szCs w:val="22"/>
        </w:rPr>
        <w:t xml:space="preserve">5 </w:t>
      </w:r>
      <w:r w:rsidR="00F23DF3" w:rsidRPr="00890063">
        <w:rPr>
          <w:rFonts w:ascii="Tahoma" w:hAnsi="Tahoma" w:cs="Tahoma"/>
          <w:sz w:val="22"/>
          <w:szCs w:val="22"/>
        </w:rPr>
        <w:t>mil</w:t>
      </w:r>
      <w:r w:rsidR="00CF0249" w:rsidRPr="00890063">
        <w:rPr>
          <w:rFonts w:ascii="Tahoma" w:hAnsi="Tahoma" w:cs="Tahoma"/>
          <w:sz w:val="22"/>
          <w:szCs w:val="22"/>
        </w:rPr>
        <w:t>.</w:t>
      </w:r>
      <w:r w:rsidR="003C5DE1" w:rsidRPr="00890063">
        <w:rPr>
          <w:rFonts w:ascii="Tahoma" w:hAnsi="Tahoma" w:cs="Tahoma"/>
          <w:sz w:val="22"/>
          <w:szCs w:val="22"/>
        </w:rPr>
        <w:t> </w:t>
      </w:r>
      <w:r w:rsidR="00CF0249" w:rsidRPr="00890063">
        <w:rPr>
          <w:rFonts w:ascii="Tahoma" w:hAnsi="Tahoma" w:cs="Tahoma"/>
          <w:sz w:val="22"/>
          <w:szCs w:val="22"/>
        </w:rPr>
        <w:t>Kč</w:t>
      </w:r>
      <w:r w:rsidR="00CF0249" w:rsidRPr="004365FE">
        <w:rPr>
          <w:rFonts w:ascii="Tahoma" w:hAnsi="Tahoma" w:cs="Tahoma"/>
          <w:sz w:val="22"/>
          <w:szCs w:val="22"/>
        </w:rPr>
        <w:t>.</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3E0922A9" w14:textId="77777777"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7F837B2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72190F4A" w14:textId="77777777"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466C6EA9" w14:textId="77777777"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48DE2F12"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0EC0B20A" w14:textId="77777777"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117ADDB6" w14:textId="77777777" w:rsidR="004A2DDB" w:rsidRPr="009A4EAC" w:rsidRDefault="004A2DDB" w:rsidP="00F17172">
      <w:pPr>
        <w:numPr>
          <w:ilvl w:val="0"/>
          <w:numId w:val="16"/>
        </w:numPr>
        <w:tabs>
          <w:tab w:val="clear" w:pos="360"/>
        </w:tabs>
        <w:spacing w:before="120"/>
        <w:jc w:val="both"/>
        <w:rPr>
          <w:rFonts w:ascii="Tahoma" w:hAnsi="Tahoma" w:cs="Tahoma"/>
          <w:color w:val="000000" w:themeColor="text1"/>
          <w:sz w:val="22"/>
          <w:szCs w:val="22"/>
        </w:rPr>
      </w:pPr>
      <w:r w:rsidRPr="009A4EAC">
        <w:rPr>
          <w:rFonts w:ascii="Tahoma" w:hAnsi="Tahoma" w:cs="Tahoma"/>
          <w:color w:val="000000" w:themeColor="text1"/>
          <w:sz w:val="22"/>
          <w:szCs w:val="22"/>
        </w:rPr>
        <w:t>V</w:t>
      </w:r>
      <w:r w:rsidR="00837912" w:rsidRPr="009A4EAC">
        <w:rPr>
          <w:rFonts w:ascii="Tahoma" w:hAnsi="Tahoma" w:cs="Tahoma"/>
          <w:color w:val="000000" w:themeColor="text1"/>
          <w:sz w:val="22"/>
          <w:szCs w:val="22"/>
        </w:rPr>
        <w:t> </w:t>
      </w:r>
      <w:r w:rsidRPr="009A4EAC">
        <w:rPr>
          <w:rFonts w:ascii="Tahoma" w:hAnsi="Tahoma" w:cs="Tahoma"/>
          <w:color w:val="000000" w:themeColor="text1"/>
          <w:sz w:val="22"/>
          <w:szCs w:val="22"/>
        </w:rPr>
        <w:t xml:space="preserve">případě porušení povinnosti </w:t>
      </w:r>
      <w:r w:rsidR="00F17172" w:rsidRPr="009A4EAC">
        <w:rPr>
          <w:rFonts w:ascii="Tahoma" w:hAnsi="Tahoma" w:cs="Tahoma"/>
          <w:color w:val="000000" w:themeColor="text1"/>
          <w:sz w:val="22"/>
          <w:szCs w:val="22"/>
        </w:rPr>
        <w:t xml:space="preserve">zhotovitele plnit podmínky příslušných stavebních povolení </w:t>
      </w:r>
      <w:r w:rsidR="00C00633" w:rsidRPr="009A4EAC">
        <w:rPr>
          <w:rFonts w:ascii="Tahoma" w:hAnsi="Tahoma" w:cs="Tahoma"/>
          <w:color w:val="000000" w:themeColor="text1"/>
          <w:sz w:val="22"/>
          <w:szCs w:val="22"/>
        </w:rPr>
        <w:t>nebo</w:t>
      </w:r>
      <w:r w:rsidR="00F17172" w:rsidRPr="009A4EAC">
        <w:rPr>
          <w:rFonts w:ascii="Tahoma" w:hAnsi="Tahoma" w:cs="Tahoma"/>
          <w:color w:val="000000" w:themeColor="text1"/>
          <w:sz w:val="22"/>
          <w:szCs w:val="22"/>
        </w:rPr>
        <w:t xml:space="preserve"> požadavky dotčených orgánů a organizací související s realizací stavby, </w:t>
      </w:r>
      <w:r w:rsidR="00C00633" w:rsidRPr="009A4EAC">
        <w:rPr>
          <w:rFonts w:ascii="Tahoma" w:hAnsi="Tahoma" w:cs="Tahoma"/>
          <w:color w:val="000000" w:themeColor="text1"/>
          <w:sz w:val="22"/>
          <w:szCs w:val="22"/>
        </w:rPr>
        <w:t>je</w:t>
      </w:r>
      <w:r w:rsidRPr="009A4EAC">
        <w:rPr>
          <w:rFonts w:ascii="Tahoma" w:hAnsi="Tahoma" w:cs="Tahoma"/>
          <w:color w:val="000000" w:themeColor="text1"/>
          <w:sz w:val="22"/>
          <w:szCs w:val="22"/>
        </w:rPr>
        <w:t xml:space="preserve"> zhotovitel </w:t>
      </w:r>
      <w:r w:rsidR="00AB6DCB" w:rsidRPr="009A4EAC">
        <w:rPr>
          <w:rFonts w:ascii="Tahoma" w:hAnsi="Tahoma" w:cs="Tahoma"/>
          <w:color w:val="000000" w:themeColor="text1"/>
          <w:sz w:val="22"/>
          <w:szCs w:val="22"/>
        </w:rPr>
        <w:t>povinen zaplatit</w:t>
      </w:r>
      <w:r w:rsidR="00837912" w:rsidRPr="009A4EAC">
        <w:rPr>
          <w:rFonts w:ascii="Tahoma" w:hAnsi="Tahoma" w:cs="Tahoma"/>
          <w:color w:val="000000" w:themeColor="text1"/>
          <w:sz w:val="22"/>
          <w:szCs w:val="22"/>
        </w:rPr>
        <w:t xml:space="preserve"> objednateli smluvní pokutu ve </w:t>
      </w:r>
      <w:r w:rsidRPr="009A4EAC">
        <w:rPr>
          <w:rFonts w:ascii="Tahoma" w:hAnsi="Tahoma" w:cs="Tahoma"/>
          <w:color w:val="000000" w:themeColor="text1"/>
          <w:sz w:val="22"/>
          <w:szCs w:val="22"/>
        </w:rPr>
        <w:t>výši 0,01</w:t>
      </w:r>
      <w:r w:rsidR="001B4AF4" w:rsidRPr="009A4EAC">
        <w:rPr>
          <w:rFonts w:ascii="Tahoma" w:hAnsi="Tahoma" w:cs="Tahoma"/>
          <w:color w:val="000000" w:themeColor="text1"/>
          <w:sz w:val="22"/>
          <w:szCs w:val="22"/>
        </w:rPr>
        <w:t> </w:t>
      </w:r>
      <w:r w:rsidR="00837912" w:rsidRPr="009A4EAC">
        <w:rPr>
          <w:rFonts w:ascii="Tahoma" w:hAnsi="Tahoma" w:cs="Tahoma"/>
          <w:color w:val="000000" w:themeColor="text1"/>
          <w:sz w:val="22"/>
          <w:szCs w:val="22"/>
        </w:rPr>
        <w:t>% z ceny za </w:t>
      </w:r>
      <w:r w:rsidRPr="009A4EAC">
        <w:rPr>
          <w:rFonts w:ascii="Tahoma" w:hAnsi="Tahoma" w:cs="Tahoma"/>
          <w:color w:val="000000" w:themeColor="text1"/>
          <w:sz w:val="22"/>
          <w:szCs w:val="22"/>
        </w:rPr>
        <w:t xml:space="preserve">dílo </w:t>
      </w:r>
      <w:r w:rsidR="007A1994" w:rsidRPr="009A4EAC">
        <w:rPr>
          <w:rFonts w:ascii="Tahoma" w:hAnsi="Tahoma" w:cs="Tahoma"/>
          <w:color w:val="000000" w:themeColor="text1"/>
          <w:sz w:val="22"/>
          <w:szCs w:val="22"/>
        </w:rPr>
        <w:t>bez</w:t>
      </w:r>
      <w:r w:rsidR="00837912" w:rsidRPr="009A4EAC">
        <w:rPr>
          <w:rFonts w:ascii="Tahoma" w:hAnsi="Tahoma" w:cs="Tahoma"/>
          <w:color w:val="000000" w:themeColor="text1"/>
          <w:sz w:val="22"/>
          <w:szCs w:val="22"/>
        </w:rPr>
        <w:t> </w:t>
      </w:r>
      <w:r w:rsidRPr="009A4EAC">
        <w:rPr>
          <w:rFonts w:ascii="Tahoma" w:hAnsi="Tahoma" w:cs="Tahoma"/>
          <w:color w:val="000000" w:themeColor="text1"/>
          <w:sz w:val="22"/>
          <w:szCs w:val="22"/>
        </w:rPr>
        <w:t>DPH za</w:t>
      </w:r>
      <w:r w:rsidR="00837912" w:rsidRPr="009A4EAC">
        <w:rPr>
          <w:rFonts w:ascii="Tahoma" w:hAnsi="Tahoma" w:cs="Tahoma"/>
          <w:color w:val="000000" w:themeColor="text1"/>
          <w:sz w:val="22"/>
          <w:szCs w:val="22"/>
        </w:rPr>
        <w:t> </w:t>
      </w:r>
      <w:r w:rsidRPr="009A4EAC">
        <w:rPr>
          <w:rFonts w:ascii="Tahoma" w:hAnsi="Tahoma" w:cs="Tahoma"/>
          <w:color w:val="000000" w:themeColor="text1"/>
          <w:sz w:val="22"/>
          <w:szCs w:val="22"/>
        </w:rPr>
        <w:t>každý zjištěný případ.</w:t>
      </w:r>
    </w:p>
    <w:p w14:paraId="31984BCF"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3AA122FC" w14:textId="77777777"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52C7EEC5"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5B1FD182" w14:textId="77777777"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6EB54F2D" w14:textId="77777777"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2A6C45">
        <w:rPr>
          <w:rFonts w:ascii="Tahoma" w:hAnsi="Tahoma" w:cs="Tahoma"/>
          <w:sz w:val="22"/>
          <w:szCs w:val="22"/>
        </w:rPr>
        <w:t xml:space="preserve">8 </w:t>
      </w:r>
      <w:r w:rsidR="00CC35F4">
        <w:rPr>
          <w:rFonts w:ascii="Tahoma" w:hAnsi="Tahoma" w:cs="Tahoma"/>
          <w:sz w:val="22"/>
          <w:szCs w:val="22"/>
        </w:rPr>
        <w:t xml:space="preserve">nebo </w:t>
      </w:r>
      <w:r w:rsidR="002A6C45">
        <w:rPr>
          <w:rFonts w:ascii="Tahoma" w:hAnsi="Tahoma" w:cs="Tahoma"/>
          <w:sz w:val="22"/>
          <w:szCs w:val="22"/>
        </w:rPr>
        <w:t xml:space="preserve">9 </w:t>
      </w:r>
      <w:r w:rsidR="00CC35F4" w:rsidRPr="002A6C45">
        <w:rPr>
          <w:rFonts w:ascii="Tahoma" w:hAnsi="Tahoma" w:cs="Tahoma"/>
          <w:color w:val="000000" w:themeColor="text1"/>
          <w:sz w:val="22"/>
          <w:szCs w:val="22"/>
        </w:rPr>
        <w:t xml:space="preserve">nebo </w:t>
      </w:r>
      <w:r w:rsidR="002A6C45" w:rsidRPr="002A6C45">
        <w:rPr>
          <w:rFonts w:ascii="Tahoma" w:hAnsi="Tahoma" w:cs="Tahoma"/>
          <w:color w:val="000000" w:themeColor="text1"/>
          <w:sz w:val="22"/>
          <w:szCs w:val="22"/>
        </w:rPr>
        <w:t xml:space="preserve">23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3CAB6137" w14:textId="77777777" w:rsidR="004A2DDB" w:rsidRPr="00E9143C" w:rsidRDefault="004A2DDB"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2A6C45">
        <w:rPr>
          <w:rFonts w:ascii="Tahoma" w:hAnsi="Tahoma" w:cs="Tahoma"/>
          <w:sz w:val="22"/>
          <w:szCs w:val="22"/>
        </w:rPr>
        <w:t>11</w:t>
      </w:r>
      <w:r w:rsidR="002A6C45"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15BD5C2A" w14:textId="77777777"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 xml:space="preserve">opakovaně se přitom považuje nejméně dvakrát) nebude řídit podklady nebo prokazatelně uloženými pokyny objednatele (tj. zejména </w:t>
      </w:r>
      <w:r w:rsidRPr="00F755E9">
        <w:rPr>
          <w:rFonts w:ascii="Tahoma" w:hAnsi="Tahoma" w:cs="Tahoma"/>
          <w:sz w:val="22"/>
          <w:szCs w:val="22"/>
        </w:rPr>
        <w:lastRenderedPageBreak/>
        <w:t>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1C85814A"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48BDB90B"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3170A793"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49D97E4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37CF5040" w14:textId="77777777"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7467FE4" w14:textId="77777777"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56A52318"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184044AF"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7497B5CD"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7B267D91"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0EAC2CDF"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E4230F6"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4C5D5849"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3410B95E"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00A4249E" w14:textId="77777777"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41D703B" w14:textId="77777777"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68674F10" w14:textId="77777777"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5E511707"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67ED5396" w14:textId="77777777"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16AC9EDA"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7756C03F" w14:textId="77777777"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561A33C9" w14:textId="77777777"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46418C72" w14:textId="77777777"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6E558A" w:rsidRPr="006E558A">
        <w:rPr>
          <w:rFonts w:ascii="Tahoma" w:hAnsi="Tahoma" w:cs="Tahoma"/>
          <w:sz w:val="22"/>
          <w:szCs w:val="22"/>
        </w:rPr>
        <w:t>dvou</w:t>
      </w:r>
      <w:r w:rsidR="006E558A" w:rsidRPr="00AA3365">
        <w:rPr>
          <w:rFonts w:ascii="Tahoma" w:hAnsi="Tahoma" w:cs="Tahoma"/>
          <w:sz w:val="22"/>
          <w:szCs w:val="22"/>
        </w:rPr>
        <w:t xml:space="preserve"> </w:t>
      </w:r>
      <w:r w:rsidR="004A2DDB" w:rsidRPr="00AA3365">
        <w:rPr>
          <w:rFonts w:ascii="Tahoma" w:hAnsi="Tahoma" w:cs="Tahoma"/>
          <w:sz w:val="22"/>
          <w:szCs w:val="22"/>
        </w:rPr>
        <w:t>stejnopisech s platností originálu, přičemž objednatel obdrží a</w:t>
      </w:r>
      <w:r w:rsidRPr="00AA3365">
        <w:rPr>
          <w:rFonts w:ascii="Tahoma" w:hAnsi="Tahoma" w:cs="Tahoma"/>
          <w:sz w:val="22"/>
          <w:szCs w:val="22"/>
        </w:rPr>
        <w:t> </w:t>
      </w:r>
      <w:r w:rsidR="004A2DDB" w:rsidRPr="00AA3365">
        <w:rPr>
          <w:rFonts w:ascii="Tahoma" w:hAnsi="Tahoma" w:cs="Tahoma"/>
          <w:sz w:val="22"/>
          <w:szCs w:val="22"/>
        </w:rPr>
        <w:t xml:space="preserve">zhotovitel </w:t>
      </w:r>
      <w:r w:rsidR="006E558A" w:rsidRPr="006E558A">
        <w:rPr>
          <w:rFonts w:ascii="Tahoma" w:hAnsi="Tahoma" w:cs="Tahoma"/>
          <w:sz w:val="22"/>
          <w:szCs w:val="22"/>
        </w:rPr>
        <w:t>obdrží po jednom</w:t>
      </w:r>
      <w:r w:rsidR="006E558A" w:rsidRPr="00AA3365">
        <w:rPr>
          <w:rFonts w:ascii="Tahoma" w:hAnsi="Tahoma" w:cs="Tahoma"/>
          <w:sz w:val="22"/>
          <w:szCs w:val="22"/>
        </w:rPr>
        <w:t xml:space="preserve"> </w:t>
      </w:r>
      <w:r w:rsidR="004A2DDB" w:rsidRPr="00AA3365">
        <w:rPr>
          <w:rFonts w:ascii="Tahoma" w:hAnsi="Tahoma" w:cs="Tahoma"/>
          <w:sz w:val="22"/>
          <w:szCs w:val="22"/>
        </w:rPr>
        <w:t>vyhotovení.</w:t>
      </w:r>
    </w:p>
    <w:p w14:paraId="5BB5D6DE"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6A00DA3D"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3DC13CF6" w14:textId="77777777"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394C8B4D" w14:textId="77777777" w:rsidR="00821E2C" w:rsidRPr="004F5D2D" w:rsidRDefault="00821E2C" w:rsidP="006E558A">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r w:rsidR="006E558A" w:rsidRPr="006E558A">
        <w:rPr>
          <w:rFonts w:ascii="Tahoma" w:hAnsi="Tahoma" w:cs="Tahoma"/>
          <w:sz w:val="22"/>
          <w:szCs w:val="22"/>
        </w:rPr>
        <w:t>http://www.dnanovo.cz</w:t>
      </w:r>
      <w:r w:rsidRPr="001F4656">
        <w:rPr>
          <w:rFonts w:ascii="Tahoma" w:hAnsi="Tahoma" w:cs="Tahoma"/>
          <w:sz w:val="22"/>
          <w:szCs w:val="22"/>
        </w:rPr>
        <w:t>.</w:t>
      </w:r>
    </w:p>
    <w:p w14:paraId="4888CBF5" w14:textId="77777777"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3055EAE" w14:textId="77777777"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14:paraId="400E0989" w14:textId="77777777" w:rsidR="00F1477D" w:rsidRPr="006E558A" w:rsidRDefault="00F1477D" w:rsidP="00EA771A">
      <w:pPr>
        <w:pStyle w:val="Smlouva-slo0"/>
        <w:tabs>
          <w:tab w:val="left" w:pos="1701"/>
        </w:tabs>
        <w:spacing w:before="0" w:after="600" w:line="240" w:lineRule="auto"/>
        <w:ind w:left="1701" w:hanging="1344"/>
        <w:rPr>
          <w:rFonts w:ascii="Tahoma" w:hAnsi="Tahoma" w:cs="Tahoma"/>
          <w:snapToGrid/>
          <w:color w:val="000000" w:themeColor="text1"/>
          <w:sz w:val="22"/>
          <w:szCs w:val="22"/>
        </w:rPr>
      </w:pPr>
      <w:r w:rsidRPr="006E558A">
        <w:rPr>
          <w:rFonts w:ascii="Tahoma" w:hAnsi="Tahoma" w:cs="Tahoma"/>
          <w:snapToGrid/>
          <w:color w:val="000000" w:themeColor="text1"/>
          <w:sz w:val="22"/>
          <w:szCs w:val="22"/>
        </w:rPr>
        <w:t>Příloha</w:t>
      </w:r>
      <w:r w:rsidR="00765137" w:rsidRPr="006E558A">
        <w:rPr>
          <w:rFonts w:ascii="Tahoma" w:hAnsi="Tahoma" w:cs="Tahoma"/>
          <w:snapToGrid/>
          <w:color w:val="000000" w:themeColor="text1"/>
          <w:sz w:val="22"/>
          <w:szCs w:val="22"/>
        </w:rPr>
        <w:t xml:space="preserve"> </w:t>
      </w:r>
      <w:r w:rsidRPr="006E558A">
        <w:rPr>
          <w:rFonts w:ascii="Tahoma" w:hAnsi="Tahoma" w:cs="Tahoma"/>
          <w:snapToGrid/>
          <w:color w:val="000000" w:themeColor="text1"/>
          <w:sz w:val="22"/>
          <w:szCs w:val="22"/>
        </w:rPr>
        <w:t>č.</w:t>
      </w:r>
      <w:r w:rsidR="00765137" w:rsidRPr="006E558A">
        <w:rPr>
          <w:rFonts w:ascii="Tahoma" w:hAnsi="Tahoma" w:cs="Tahoma"/>
          <w:snapToGrid/>
          <w:color w:val="000000" w:themeColor="text1"/>
          <w:sz w:val="22"/>
          <w:szCs w:val="22"/>
        </w:rPr>
        <w:t xml:space="preserve"> </w:t>
      </w:r>
      <w:r w:rsidR="00EA771A" w:rsidRPr="006E558A">
        <w:rPr>
          <w:rFonts w:ascii="Tahoma" w:hAnsi="Tahoma" w:cs="Tahoma"/>
          <w:snapToGrid/>
          <w:color w:val="000000" w:themeColor="text1"/>
          <w:sz w:val="22"/>
          <w:szCs w:val="22"/>
        </w:rPr>
        <w:t>2:</w:t>
      </w:r>
      <w:r w:rsidR="00EA771A" w:rsidRPr="006E558A">
        <w:rPr>
          <w:rFonts w:ascii="Tahoma" w:hAnsi="Tahoma" w:cs="Tahoma"/>
          <w:snapToGrid/>
          <w:color w:val="000000" w:themeColor="text1"/>
          <w:sz w:val="22"/>
          <w:szCs w:val="22"/>
        </w:rPr>
        <w:tab/>
      </w:r>
      <w:r w:rsidRPr="006E558A">
        <w:rPr>
          <w:rFonts w:ascii="Tahoma" w:hAnsi="Tahoma" w:cs="Tahoma"/>
          <w:snapToGrid/>
          <w:color w:val="000000" w:themeColor="text1"/>
          <w:sz w:val="22"/>
          <w:szCs w:val="22"/>
        </w:rPr>
        <w:t xml:space="preserve">Vzor prohlášení </w:t>
      </w:r>
      <w:r w:rsidR="004D6269" w:rsidRPr="006E558A">
        <w:rPr>
          <w:rFonts w:ascii="Tahoma" w:hAnsi="Tahoma" w:cs="Tahoma"/>
          <w:snapToGrid/>
          <w:color w:val="000000" w:themeColor="text1"/>
          <w:sz w:val="22"/>
          <w:szCs w:val="22"/>
        </w:rPr>
        <w:t xml:space="preserve">poddodavatelů </w:t>
      </w:r>
      <w:r w:rsidRPr="006E558A">
        <w:rPr>
          <w:rFonts w:ascii="Tahoma" w:hAnsi="Tahoma" w:cs="Tahoma"/>
          <w:snapToGrid/>
          <w:color w:val="000000" w:themeColor="text1"/>
          <w:sz w:val="22"/>
          <w:szCs w:val="22"/>
        </w:rPr>
        <w:t>o součinnosti s koordinátorem bezpečnosti a</w:t>
      </w:r>
      <w:r w:rsidR="00EA771A" w:rsidRPr="006E558A">
        <w:rPr>
          <w:rFonts w:ascii="Tahoma" w:hAnsi="Tahoma" w:cs="Tahoma"/>
          <w:snapToGrid/>
          <w:color w:val="000000" w:themeColor="text1"/>
          <w:sz w:val="22"/>
          <w:szCs w:val="22"/>
        </w:rPr>
        <w:t> </w:t>
      </w:r>
      <w:r w:rsidRPr="006E558A">
        <w:rPr>
          <w:rFonts w:ascii="Tahoma" w:hAnsi="Tahoma" w:cs="Tahoma"/>
          <w:snapToGrid/>
          <w:color w:val="000000" w:themeColor="text1"/>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8"/>
        <w:gridCol w:w="1295"/>
        <w:gridCol w:w="4177"/>
      </w:tblGrid>
      <w:tr w:rsidR="004A2DDB" w:rsidRPr="004F5D2D" w14:paraId="665BE539" w14:textId="77777777">
        <w:tc>
          <w:tcPr>
            <w:tcW w:w="3544" w:type="dxa"/>
          </w:tcPr>
          <w:p w14:paraId="75909BD1" w14:textId="2125DD01" w:rsidR="004A2DDB" w:rsidRDefault="004A2DDB" w:rsidP="0051293B">
            <w:pPr>
              <w:rPr>
                <w:rFonts w:ascii="Tahoma" w:hAnsi="Tahoma" w:cs="Tahoma"/>
                <w:sz w:val="22"/>
                <w:szCs w:val="22"/>
              </w:rPr>
            </w:pPr>
            <w:r w:rsidRPr="004F5D2D">
              <w:rPr>
                <w:rFonts w:ascii="Tahoma" w:hAnsi="Tahoma" w:cs="Tahoma"/>
                <w:sz w:val="22"/>
                <w:szCs w:val="22"/>
              </w:rPr>
              <w:t>V</w:t>
            </w:r>
            <w:r w:rsidR="006E558A">
              <w:rPr>
                <w:rFonts w:ascii="Tahoma" w:hAnsi="Tahoma" w:cs="Tahoma"/>
                <w:sz w:val="22"/>
                <w:szCs w:val="22"/>
              </w:rPr>
              <w:t>e Studénce</w:t>
            </w:r>
            <w:r w:rsidRPr="004F5D2D">
              <w:rPr>
                <w:rFonts w:ascii="Tahoma" w:hAnsi="Tahoma" w:cs="Tahoma"/>
                <w:sz w:val="22"/>
                <w:szCs w:val="22"/>
              </w:rPr>
              <w:t xml:space="preserve"> dne </w:t>
            </w:r>
            <w:r w:rsidR="00FE3915">
              <w:rPr>
                <w:rFonts w:ascii="Tahoma" w:hAnsi="Tahoma" w:cs="Tahoma"/>
                <w:sz w:val="22"/>
                <w:szCs w:val="22"/>
              </w:rPr>
              <w:t>8. 9. 2020</w:t>
            </w:r>
          </w:p>
          <w:p w14:paraId="47B692F7" w14:textId="77777777" w:rsidR="000A4FF3" w:rsidRDefault="000A4FF3" w:rsidP="0051293B">
            <w:pPr>
              <w:rPr>
                <w:rFonts w:ascii="Tahoma" w:hAnsi="Tahoma" w:cs="Tahoma"/>
                <w:sz w:val="22"/>
                <w:szCs w:val="22"/>
              </w:rPr>
            </w:pPr>
          </w:p>
          <w:p w14:paraId="4230F941" w14:textId="77777777" w:rsidR="000A4FF3" w:rsidRDefault="000A4FF3" w:rsidP="0051293B">
            <w:pPr>
              <w:rPr>
                <w:rFonts w:ascii="Tahoma" w:hAnsi="Tahoma" w:cs="Tahoma"/>
                <w:sz w:val="22"/>
                <w:szCs w:val="22"/>
              </w:rPr>
            </w:pPr>
          </w:p>
          <w:p w14:paraId="6BD6FF30" w14:textId="05386D77" w:rsidR="000A4FF3" w:rsidRDefault="00FE3915" w:rsidP="0051293B">
            <w:pPr>
              <w:rPr>
                <w:rFonts w:ascii="Tahoma" w:hAnsi="Tahoma" w:cs="Tahoma"/>
                <w:sz w:val="22"/>
                <w:szCs w:val="22"/>
              </w:rPr>
            </w:pPr>
            <w:r w:rsidRPr="00222669">
              <w:rPr>
                <w:rFonts w:ascii="Tahoma" w:hAnsi="Tahoma" w:cs="Tahoma"/>
                <w:i/>
                <w:iCs/>
                <w:sz w:val="22"/>
                <w:szCs w:val="22"/>
              </w:rPr>
              <w:t>anonymizováno</w:t>
            </w:r>
          </w:p>
          <w:p w14:paraId="3208C6B4"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15BBC162" w14:textId="77777777" w:rsidR="000A4FF3" w:rsidRDefault="006E558A" w:rsidP="0051293B">
            <w:pPr>
              <w:rPr>
                <w:rFonts w:ascii="Tahoma" w:hAnsi="Tahoma" w:cs="Tahoma"/>
                <w:sz w:val="22"/>
                <w:szCs w:val="22"/>
              </w:rPr>
            </w:pPr>
            <w:r>
              <w:rPr>
                <w:rFonts w:ascii="Tahoma" w:hAnsi="Tahoma" w:cs="Tahoma"/>
                <w:sz w:val="22"/>
                <w:szCs w:val="22"/>
              </w:rPr>
              <w:t>Mgr. Lukáš Spurný, MBA</w:t>
            </w:r>
          </w:p>
          <w:p w14:paraId="5EF685D8" w14:textId="77777777" w:rsidR="006E558A" w:rsidRPr="004F5D2D" w:rsidRDefault="006E558A" w:rsidP="0051293B">
            <w:pPr>
              <w:rPr>
                <w:rFonts w:ascii="Tahoma" w:hAnsi="Tahoma" w:cs="Tahoma"/>
                <w:sz w:val="22"/>
                <w:szCs w:val="22"/>
              </w:rPr>
            </w:pPr>
            <w:r>
              <w:rPr>
                <w:rFonts w:ascii="Tahoma" w:hAnsi="Tahoma" w:cs="Tahoma"/>
                <w:sz w:val="22"/>
                <w:szCs w:val="22"/>
              </w:rPr>
              <w:t xml:space="preserve">           ředitel</w:t>
            </w:r>
          </w:p>
        </w:tc>
        <w:tc>
          <w:tcPr>
            <w:tcW w:w="1316" w:type="dxa"/>
          </w:tcPr>
          <w:p w14:paraId="3279A6FB" w14:textId="77777777" w:rsidR="004A2DDB" w:rsidRPr="004F5D2D" w:rsidRDefault="004A2DDB" w:rsidP="0051293B">
            <w:pPr>
              <w:rPr>
                <w:rFonts w:ascii="Tahoma" w:hAnsi="Tahoma" w:cs="Tahoma"/>
                <w:sz w:val="22"/>
                <w:szCs w:val="22"/>
              </w:rPr>
            </w:pPr>
          </w:p>
        </w:tc>
        <w:tc>
          <w:tcPr>
            <w:tcW w:w="4212" w:type="dxa"/>
          </w:tcPr>
          <w:p w14:paraId="0007BA2A" w14:textId="4B70D3D6" w:rsidR="004A2DDB" w:rsidRDefault="004A2DDB" w:rsidP="0051293B">
            <w:pPr>
              <w:rPr>
                <w:rFonts w:ascii="Tahoma" w:hAnsi="Tahoma" w:cs="Tahoma"/>
                <w:sz w:val="22"/>
                <w:szCs w:val="22"/>
              </w:rPr>
            </w:pPr>
            <w:r w:rsidRPr="004F5D2D">
              <w:rPr>
                <w:rFonts w:ascii="Tahoma" w:hAnsi="Tahoma" w:cs="Tahoma"/>
                <w:sz w:val="22"/>
                <w:szCs w:val="22"/>
              </w:rPr>
              <w:t xml:space="preserve">V </w:t>
            </w:r>
            <w:r w:rsidR="00155E90">
              <w:rPr>
                <w:rFonts w:ascii="Tahoma" w:hAnsi="Tahoma" w:cs="Tahoma"/>
                <w:sz w:val="22"/>
                <w:szCs w:val="22"/>
              </w:rPr>
              <w:t>Sedlnicích</w:t>
            </w:r>
            <w:r w:rsidR="00155E90" w:rsidRPr="004F5D2D">
              <w:rPr>
                <w:rFonts w:ascii="Tahoma" w:hAnsi="Tahoma" w:cs="Tahoma"/>
                <w:sz w:val="22"/>
                <w:szCs w:val="22"/>
              </w:rPr>
              <w:t xml:space="preserve"> </w:t>
            </w:r>
            <w:r w:rsidRPr="004F5D2D">
              <w:rPr>
                <w:rFonts w:ascii="Tahoma" w:hAnsi="Tahoma" w:cs="Tahoma"/>
                <w:sz w:val="22"/>
                <w:szCs w:val="22"/>
              </w:rPr>
              <w:t xml:space="preserve">dne </w:t>
            </w:r>
            <w:r w:rsidR="00FE3915">
              <w:rPr>
                <w:rFonts w:ascii="Tahoma" w:hAnsi="Tahoma" w:cs="Tahoma"/>
                <w:sz w:val="22"/>
                <w:szCs w:val="22"/>
              </w:rPr>
              <w:t>2. 9. 2020</w:t>
            </w:r>
          </w:p>
          <w:p w14:paraId="437D7B9B" w14:textId="77777777" w:rsidR="000A4FF3" w:rsidRDefault="000A4FF3" w:rsidP="0051293B">
            <w:pPr>
              <w:rPr>
                <w:rFonts w:ascii="Tahoma" w:hAnsi="Tahoma" w:cs="Tahoma"/>
                <w:sz w:val="22"/>
                <w:szCs w:val="22"/>
              </w:rPr>
            </w:pPr>
          </w:p>
          <w:p w14:paraId="3FFBB271" w14:textId="77777777" w:rsidR="000A4FF3" w:rsidRDefault="000A4FF3" w:rsidP="0051293B">
            <w:pPr>
              <w:rPr>
                <w:rFonts w:ascii="Tahoma" w:hAnsi="Tahoma" w:cs="Tahoma"/>
                <w:sz w:val="22"/>
                <w:szCs w:val="22"/>
              </w:rPr>
            </w:pPr>
          </w:p>
          <w:p w14:paraId="35F964F4" w14:textId="3047F675" w:rsidR="000A4FF3" w:rsidRDefault="00FE3915" w:rsidP="0051293B">
            <w:pPr>
              <w:rPr>
                <w:rFonts w:ascii="Tahoma" w:hAnsi="Tahoma" w:cs="Tahoma"/>
                <w:sz w:val="22"/>
                <w:szCs w:val="22"/>
              </w:rPr>
            </w:pPr>
            <w:r w:rsidRPr="00222669">
              <w:rPr>
                <w:rFonts w:ascii="Tahoma" w:hAnsi="Tahoma" w:cs="Tahoma"/>
                <w:i/>
                <w:iCs/>
                <w:sz w:val="22"/>
                <w:szCs w:val="22"/>
              </w:rPr>
              <w:t>anonymizováno</w:t>
            </w:r>
          </w:p>
          <w:p w14:paraId="3BA2BE8E" w14:textId="77777777" w:rsidR="000A4FF3" w:rsidRDefault="000A4FF3" w:rsidP="0051293B">
            <w:pPr>
              <w:rPr>
                <w:rFonts w:ascii="Tahoma" w:hAnsi="Tahoma" w:cs="Tahoma"/>
                <w:sz w:val="22"/>
                <w:szCs w:val="22"/>
              </w:rPr>
            </w:pPr>
            <w:r>
              <w:rPr>
                <w:rFonts w:ascii="Tahoma" w:hAnsi="Tahoma" w:cs="Tahoma"/>
                <w:sz w:val="22"/>
                <w:szCs w:val="22"/>
              </w:rPr>
              <w:t>……………………………</w:t>
            </w:r>
            <w:r w:rsidR="00E07EAA">
              <w:rPr>
                <w:rFonts w:ascii="Tahoma" w:hAnsi="Tahoma" w:cs="Tahoma"/>
                <w:sz w:val="22"/>
                <w:szCs w:val="22"/>
              </w:rPr>
              <w:t>…</w:t>
            </w:r>
          </w:p>
          <w:p w14:paraId="6D752639" w14:textId="77777777" w:rsidR="000A4FF3" w:rsidRDefault="00155E90" w:rsidP="0051293B">
            <w:pPr>
              <w:rPr>
                <w:rFonts w:ascii="Tahoma" w:hAnsi="Tahoma" w:cs="Tahoma"/>
                <w:sz w:val="22"/>
                <w:szCs w:val="22"/>
              </w:rPr>
            </w:pPr>
            <w:r>
              <w:rPr>
                <w:rFonts w:ascii="Tahoma" w:hAnsi="Tahoma" w:cs="Tahoma"/>
                <w:sz w:val="22"/>
                <w:szCs w:val="22"/>
              </w:rPr>
              <w:t xml:space="preserve">    </w:t>
            </w:r>
            <w:r w:rsidR="00E07EAA">
              <w:rPr>
                <w:rFonts w:ascii="Tahoma" w:hAnsi="Tahoma" w:cs="Tahoma"/>
                <w:sz w:val="22"/>
                <w:szCs w:val="22"/>
              </w:rPr>
              <w:t xml:space="preserve"> </w:t>
            </w:r>
            <w:r>
              <w:rPr>
                <w:rFonts w:ascii="Tahoma" w:hAnsi="Tahoma" w:cs="Tahoma"/>
                <w:sz w:val="22"/>
                <w:szCs w:val="22"/>
              </w:rPr>
              <w:t>Michal Holášek</w:t>
            </w:r>
          </w:p>
          <w:p w14:paraId="42485457" w14:textId="77777777" w:rsidR="00821E2C" w:rsidRPr="00155E90" w:rsidRDefault="00155E90" w:rsidP="0051293B">
            <w:pPr>
              <w:rPr>
                <w:rFonts w:ascii="Tahoma" w:hAnsi="Tahoma" w:cs="Tahoma"/>
                <w:sz w:val="22"/>
                <w:szCs w:val="22"/>
              </w:rPr>
            </w:pPr>
            <w:r>
              <w:rPr>
                <w:rFonts w:ascii="Tahoma" w:hAnsi="Tahoma" w:cs="Tahoma"/>
                <w:sz w:val="22"/>
                <w:szCs w:val="22"/>
              </w:rPr>
              <w:t xml:space="preserve">        </w:t>
            </w:r>
            <w:r w:rsidR="00E07EAA">
              <w:rPr>
                <w:rFonts w:ascii="Tahoma" w:hAnsi="Tahoma" w:cs="Tahoma"/>
                <w:sz w:val="22"/>
                <w:szCs w:val="22"/>
              </w:rPr>
              <w:t xml:space="preserve"> </w:t>
            </w:r>
            <w:r w:rsidRPr="00155E90">
              <w:rPr>
                <w:rFonts w:ascii="Tahoma" w:hAnsi="Tahoma" w:cs="Tahoma"/>
                <w:sz w:val="22"/>
                <w:szCs w:val="22"/>
              </w:rPr>
              <w:t>jednatel</w:t>
            </w:r>
          </w:p>
          <w:p w14:paraId="6BD85C5A" w14:textId="77777777" w:rsidR="000A4FF3" w:rsidRPr="004F5D2D" w:rsidRDefault="000A4FF3" w:rsidP="0051293B">
            <w:pPr>
              <w:rPr>
                <w:rFonts w:ascii="Tahoma" w:hAnsi="Tahoma" w:cs="Tahoma"/>
                <w:sz w:val="22"/>
                <w:szCs w:val="22"/>
              </w:rPr>
            </w:pPr>
          </w:p>
        </w:tc>
      </w:tr>
    </w:tbl>
    <w:p w14:paraId="6E75B7B6" w14:textId="47D28E94" w:rsidR="00155E90" w:rsidRDefault="00155E90" w:rsidP="00155E90">
      <w:pPr>
        <w:pStyle w:val="Smlouva-slo0"/>
        <w:pageBreakBefore/>
        <w:spacing w:before="0" w:line="240" w:lineRule="auto"/>
        <w:jc w:val="left"/>
        <w:rPr>
          <w:rFonts w:ascii="Tahoma" w:hAnsi="Tahoma" w:cs="Tahoma"/>
          <w:snapToGrid/>
          <w:color w:val="000000" w:themeColor="text1"/>
          <w:sz w:val="22"/>
          <w:szCs w:val="22"/>
        </w:rPr>
      </w:pPr>
      <w:r>
        <w:rPr>
          <w:rFonts w:ascii="Tahoma" w:hAnsi="Tahoma" w:cs="Tahoma"/>
          <w:snapToGrid/>
          <w:color w:val="000000" w:themeColor="text1"/>
          <w:sz w:val="22"/>
          <w:szCs w:val="22"/>
        </w:rPr>
        <w:lastRenderedPageBreak/>
        <w:t>Příloha č.1 – souhrnný rozpočet stavby</w:t>
      </w:r>
      <w:r w:rsidRPr="00155E90">
        <w:rPr>
          <w:rFonts w:ascii="Tahoma" w:hAnsi="Tahoma" w:cs="Tahoma"/>
          <w:color w:val="000000" w:themeColor="text1"/>
          <w:sz w:val="22"/>
          <w:szCs w:val="22"/>
        </w:rPr>
        <w:t xml:space="preserve"> </w:t>
      </w:r>
      <w:r w:rsidR="00BE3A21">
        <w:rPr>
          <w:rFonts w:ascii="Tahoma" w:hAnsi="Tahoma" w:cs="Tahoma"/>
          <w:i/>
          <w:iCs/>
          <w:sz w:val="22"/>
          <w:szCs w:val="22"/>
        </w:rPr>
        <w:t>anonymizováno</w:t>
      </w:r>
    </w:p>
    <w:p w14:paraId="3515B28F" w14:textId="77777777" w:rsidR="00594679" w:rsidRPr="006E558A" w:rsidRDefault="00EA771A" w:rsidP="004C3A76">
      <w:pPr>
        <w:pStyle w:val="Smlouva-slo0"/>
        <w:pageBreakBefore/>
        <w:spacing w:before="0" w:line="240" w:lineRule="auto"/>
        <w:rPr>
          <w:rFonts w:ascii="Tahoma" w:hAnsi="Tahoma" w:cs="Tahoma"/>
          <w:snapToGrid/>
          <w:color w:val="000000" w:themeColor="text1"/>
          <w:sz w:val="22"/>
          <w:szCs w:val="22"/>
        </w:rPr>
      </w:pPr>
      <w:r w:rsidRPr="006E558A">
        <w:rPr>
          <w:rFonts w:ascii="Tahoma" w:hAnsi="Tahoma" w:cs="Tahoma"/>
          <w:snapToGrid/>
          <w:color w:val="000000" w:themeColor="text1"/>
          <w:sz w:val="22"/>
          <w:szCs w:val="22"/>
        </w:rPr>
        <w:lastRenderedPageBreak/>
        <w:t>Příloha č. 2 -</w:t>
      </w:r>
      <w:r w:rsidRPr="006E558A">
        <w:rPr>
          <w:rFonts w:ascii="Tahoma" w:hAnsi="Tahoma" w:cs="Tahoma"/>
          <w:snapToGrid/>
          <w:color w:val="000000" w:themeColor="text1"/>
          <w:sz w:val="22"/>
          <w:szCs w:val="22"/>
        </w:rPr>
        <w:tab/>
      </w:r>
      <w:r w:rsidR="00594679" w:rsidRPr="006E558A">
        <w:rPr>
          <w:rFonts w:ascii="Tahoma" w:hAnsi="Tahoma" w:cs="Tahoma"/>
          <w:snapToGrid/>
          <w:color w:val="000000" w:themeColor="text1"/>
          <w:sz w:val="22"/>
          <w:szCs w:val="22"/>
        </w:rPr>
        <w:t xml:space="preserve">Vzor prohlášení </w:t>
      </w:r>
      <w:r w:rsidR="004D6269" w:rsidRPr="006E558A">
        <w:rPr>
          <w:rFonts w:ascii="Tahoma" w:hAnsi="Tahoma" w:cs="Tahoma"/>
          <w:snapToGrid/>
          <w:color w:val="000000" w:themeColor="text1"/>
          <w:sz w:val="22"/>
          <w:szCs w:val="22"/>
        </w:rPr>
        <w:t xml:space="preserve">poddodavatelů </w:t>
      </w:r>
      <w:r w:rsidR="00594679" w:rsidRPr="006E558A">
        <w:rPr>
          <w:rFonts w:ascii="Tahoma" w:hAnsi="Tahoma" w:cs="Tahoma"/>
          <w:snapToGrid/>
          <w:color w:val="000000" w:themeColor="text1"/>
          <w:sz w:val="22"/>
          <w:szCs w:val="22"/>
        </w:rPr>
        <w:t>o součinnosti s koordinátorem bezpečnosti a</w:t>
      </w:r>
      <w:r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ochrany zdraví při práci na staveništi</w:t>
      </w:r>
    </w:p>
    <w:p w14:paraId="1C6FF217" w14:textId="77777777" w:rsidR="00594679" w:rsidRPr="006E558A" w:rsidRDefault="00594679" w:rsidP="00EA771A">
      <w:pPr>
        <w:pStyle w:val="Smlouva-slo0"/>
        <w:spacing w:before="360" w:line="240" w:lineRule="auto"/>
        <w:jc w:val="center"/>
        <w:rPr>
          <w:rFonts w:ascii="Tahoma" w:hAnsi="Tahoma" w:cs="Tahoma"/>
          <w:snapToGrid/>
          <w:color w:val="000000" w:themeColor="text1"/>
          <w:sz w:val="22"/>
          <w:szCs w:val="22"/>
        </w:rPr>
      </w:pPr>
      <w:r w:rsidRPr="006E558A">
        <w:rPr>
          <w:rFonts w:ascii="Tahoma" w:hAnsi="Tahoma" w:cs="Tahoma"/>
          <w:snapToGrid/>
          <w:color w:val="000000" w:themeColor="text1"/>
          <w:sz w:val="22"/>
          <w:szCs w:val="22"/>
        </w:rPr>
        <w:t>Prohlášení zhotovitele o součinnosti s koordinátorem bezpečnosti a</w:t>
      </w:r>
      <w:r w:rsidR="00EA771A" w:rsidRPr="006E558A">
        <w:rPr>
          <w:rFonts w:ascii="Tahoma" w:hAnsi="Tahoma" w:cs="Tahoma"/>
          <w:snapToGrid/>
          <w:color w:val="000000" w:themeColor="text1"/>
          <w:sz w:val="22"/>
          <w:szCs w:val="22"/>
        </w:rPr>
        <w:t> </w:t>
      </w:r>
      <w:r w:rsidRPr="006E558A">
        <w:rPr>
          <w:rFonts w:ascii="Tahoma" w:hAnsi="Tahoma" w:cs="Tahoma"/>
          <w:snapToGrid/>
          <w:color w:val="000000" w:themeColor="text1"/>
          <w:sz w:val="22"/>
          <w:szCs w:val="22"/>
        </w:rPr>
        <w:t>ochrany zdraví při práci na staveništi</w:t>
      </w:r>
    </w:p>
    <w:p w14:paraId="0DA7238A" w14:textId="77777777" w:rsidR="00594679" w:rsidRPr="006E558A" w:rsidRDefault="00EA771A" w:rsidP="005D2F87">
      <w:pPr>
        <w:pStyle w:val="Smlouva-slo0"/>
        <w:spacing w:before="240" w:line="240" w:lineRule="auto"/>
        <w:rPr>
          <w:rFonts w:ascii="Tahoma" w:hAnsi="Tahoma" w:cs="Tahoma"/>
          <w:snapToGrid/>
          <w:color w:val="000000" w:themeColor="text1"/>
          <w:sz w:val="22"/>
          <w:szCs w:val="22"/>
        </w:rPr>
      </w:pPr>
      <w:r w:rsidRPr="006E558A">
        <w:rPr>
          <w:rFonts w:ascii="Tahoma" w:hAnsi="Tahoma" w:cs="Tahoma"/>
          <w:snapToGrid/>
          <w:color w:val="000000" w:themeColor="text1"/>
          <w:sz w:val="22"/>
          <w:szCs w:val="22"/>
        </w:rPr>
        <w:t>V souladu se zákonem č. 309/2006 </w:t>
      </w:r>
      <w:r w:rsidR="00594679" w:rsidRPr="006E558A">
        <w:rPr>
          <w:rFonts w:ascii="Tahoma" w:hAnsi="Tahoma" w:cs="Tahoma"/>
          <w:snapToGrid/>
          <w:color w:val="000000" w:themeColor="text1"/>
          <w:sz w:val="22"/>
          <w:szCs w:val="22"/>
        </w:rPr>
        <w:t>Sb., kterým se upravují další požadavky bezpečnosti a</w:t>
      </w:r>
      <w:r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ochrany zdraví při</w:t>
      </w:r>
      <w:r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práci v</w:t>
      </w:r>
      <w:r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pracovněprávních vztazích a</w:t>
      </w:r>
      <w:r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o</w:t>
      </w:r>
      <w:r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zajištění bezpečnosti a</w:t>
      </w:r>
      <w:r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ochrany zdraví při</w:t>
      </w:r>
      <w:r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činnosti nebo poskytování služeb mimo pracovněprávní vztahy (zákon o zajištění</w:t>
      </w:r>
      <w:r w:rsidRPr="006E558A">
        <w:rPr>
          <w:rFonts w:ascii="Tahoma" w:hAnsi="Tahoma" w:cs="Tahoma"/>
          <w:snapToGrid/>
          <w:color w:val="000000" w:themeColor="text1"/>
          <w:sz w:val="22"/>
          <w:szCs w:val="22"/>
        </w:rPr>
        <w:t xml:space="preserve"> dalších podmínek bezpečnosti a ochrany zdraví při </w:t>
      </w:r>
      <w:r w:rsidR="00594679" w:rsidRPr="006E558A">
        <w:rPr>
          <w:rFonts w:ascii="Tahoma" w:hAnsi="Tahoma" w:cs="Tahoma"/>
          <w:snapToGrid/>
          <w:color w:val="000000" w:themeColor="text1"/>
          <w:sz w:val="22"/>
          <w:szCs w:val="22"/>
        </w:rPr>
        <w:t>práci), ve</w:t>
      </w:r>
      <w:r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znění pozdějších předpisů se</w:t>
      </w:r>
      <w:r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 xml:space="preserve">zhotovitel </w:t>
      </w:r>
      <w:r w:rsidR="00155E90">
        <w:rPr>
          <w:rFonts w:ascii="Tahoma" w:hAnsi="Tahoma" w:cs="Tahoma"/>
          <w:snapToGrid/>
          <w:color w:val="000000" w:themeColor="text1"/>
          <w:sz w:val="22"/>
          <w:szCs w:val="22"/>
        </w:rPr>
        <w:t>Stav-holl s.r.o., Vojtěšská 211/6, 110 00 Praha 1-Nové Město</w:t>
      </w:r>
      <w:r w:rsidR="00155E90" w:rsidRPr="00155E90">
        <w:rPr>
          <w:rFonts w:ascii="Tahoma" w:hAnsi="Tahoma" w:cs="Tahoma"/>
          <w:snapToGrid/>
          <w:color w:val="000000" w:themeColor="text1"/>
          <w:sz w:val="22"/>
          <w:szCs w:val="22"/>
        </w:rPr>
        <w:t>, IČO: 24220817</w:t>
      </w:r>
      <w:r w:rsidR="00594679" w:rsidRPr="006E558A">
        <w:rPr>
          <w:rFonts w:ascii="Tahoma" w:hAnsi="Tahoma" w:cs="Tahoma"/>
          <w:snapToGrid/>
          <w:color w:val="000000" w:themeColor="text1"/>
          <w:sz w:val="22"/>
          <w:szCs w:val="22"/>
        </w:rPr>
        <w:t xml:space="preserve"> zavazuje k součinnosti s koordinátorem bezpečnosti a ochrany zdraví při</w:t>
      </w:r>
      <w:r w:rsidR="005D2F87"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práci na</w:t>
      </w:r>
      <w:r w:rsidR="005D2F87" w:rsidRPr="006E558A">
        <w:rPr>
          <w:rFonts w:ascii="Tahoma" w:hAnsi="Tahoma" w:cs="Tahoma"/>
          <w:snapToGrid/>
          <w:color w:val="000000" w:themeColor="text1"/>
          <w:sz w:val="22"/>
          <w:szCs w:val="22"/>
        </w:rPr>
        <w:t> </w:t>
      </w:r>
      <w:r w:rsidR="00594679" w:rsidRPr="006E558A">
        <w:rPr>
          <w:rFonts w:ascii="Tahoma" w:hAnsi="Tahoma" w:cs="Tahoma"/>
          <w:snapToGrid/>
          <w:color w:val="000000" w:themeColor="text1"/>
          <w:sz w:val="22"/>
          <w:szCs w:val="22"/>
        </w:rPr>
        <w:t>staveništi</w:t>
      </w:r>
      <w:r w:rsidR="00544FEB" w:rsidRPr="006E558A">
        <w:rPr>
          <w:rFonts w:ascii="Tahoma" w:hAnsi="Tahoma" w:cs="Tahoma"/>
          <w:snapToGrid/>
          <w:color w:val="000000" w:themeColor="text1"/>
          <w:sz w:val="22"/>
          <w:szCs w:val="22"/>
        </w:rPr>
        <w:t xml:space="preserve"> (dále jen „koordinátor BOZP“) </w:t>
      </w:r>
      <w:r w:rsidR="00594679" w:rsidRPr="006E558A">
        <w:rPr>
          <w:rFonts w:ascii="Tahoma" w:hAnsi="Tahoma" w:cs="Tahoma"/>
          <w:snapToGrid/>
          <w:color w:val="000000" w:themeColor="text1"/>
          <w:sz w:val="22"/>
          <w:szCs w:val="22"/>
        </w:rPr>
        <w:t xml:space="preserve">při realizaci stavby </w:t>
      </w:r>
      <w:r w:rsidR="00594679" w:rsidRPr="00F65F15">
        <w:rPr>
          <w:rFonts w:ascii="Tahoma" w:hAnsi="Tahoma" w:cs="Tahoma"/>
          <w:b/>
          <w:snapToGrid/>
          <w:color w:val="000000" w:themeColor="text1"/>
          <w:sz w:val="22"/>
          <w:szCs w:val="22"/>
        </w:rPr>
        <w:t>„</w:t>
      </w:r>
      <w:r w:rsidR="00E07EAA" w:rsidRPr="00F65F15">
        <w:rPr>
          <w:rFonts w:ascii="Tahoma" w:hAnsi="Tahoma" w:cs="Tahoma"/>
          <w:b/>
          <w:snapToGrid/>
          <w:color w:val="000000" w:themeColor="text1"/>
          <w:sz w:val="22"/>
          <w:szCs w:val="22"/>
        </w:rPr>
        <w:t>Přístavba C</w:t>
      </w:r>
      <w:r w:rsidR="00F65F15">
        <w:rPr>
          <w:rFonts w:ascii="Tahoma" w:hAnsi="Tahoma" w:cs="Tahoma"/>
          <w:b/>
          <w:snapToGrid/>
          <w:color w:val="000000" w:themeColor="text1"/>
          <w:sz w:val="22"/>
          <w:szCs w:val="22"/>
        </w:rPr>
        <w:t>hB</w:t>
      </w:r>
      <w:r w:rsidR="00E07EAA" w:rsidRPr="00F65F15">
        <w:rPr>
          <w:rFonts w:ascii="Tahoma" w:hAnsi="Tahoma" w:cs="Tahoma"/>
          <w:b/>
          <w:snapToGrid/>
          <w:color w:val="000000" w:themeColor="text1"/>
          <w:sz w:val="22"/>
          <w:szCs w:val="22"/>
        </w:rPr>
        <w:t xml:space="preserve"> Sedlnice</w:t>
      </w:r>
      <w:r w:rsidR="00594679" w:rsidRPr="00F65F15">
        <w:rPr>
          <w:rFonts w:ascii="Tahoma" w:hAnsi="Tahoma" w:cs="Tahoma"/>
          <w:b/>
          <w:snapToGrid/>
          <w:color w:val="000000" w:themeColor="text1"/>
          <w:sz w:val="22"/>
          <w:szCs w:val="22"/>
        </w:rPr>
        <w:t>“</w:t>
      </w:r>
      <w:r w:rsidR="00594679" w:rsidRPr="006E558A">
        <w:rPr>
          <w:rFonts w:ascii="Tahoma" w:hAnsi="Tahoma" w:cs="Tahoma"/>
          <w:snapToGrid/>
          <w:color w:val="000000" w:themeColor="text1"/>
          <w:sz w:val="22"/>
          <w:szCs w:val="22"/>
        </w:rPr>
        <w:t>, jejímž objednatelem je</w:t>
      </w:r>
      <w:r w:rsidR="00763AAA" w:rsidRPr="006E558A">
        <w:rPr>
          <w:rFonts w:ascii="Tahoma" w:hAnsi="Tahoma" w:cs="Tahoma"/>
          <w:snapToGrid/>
          <w:color w:val="000000" w:themeColor="text1"/>
          <w:sz w:val="22"/>
          <w:szCs w:val="22"/>
        </w:rPr>
        <w:t xml:space="preserve"> </w:t>
      </w:r>
      <w:r w:rsidR="00E07EAA">
        <w:rPr>
          <w:rFonts w:ascii="Tahoma" w:hAnsi="Tahoma" w:cs="Tahoma"/>
          <w:snapToGrid/>
          <w:color w:val="000000" w:themeColor="text1"/>
          <w:sz w:val="22"/>
          <w:szCs w:val="22"/>
        </w:rPr>
        <w:t>Domov NaNovo,</w:t>
      </w:r>
      <w:r w:rsidR="00E07EAA" w:rsidRPr="006E558A">
        <w:rPr>
          <w:rFonts w:ascii="Tahoma" w:hAnsi="Tahoma" w:cs="Tahoma"/>
          <w:snapToGrid/>
          <w:color w:val="000000" w:themeColor="text1"/>
          <w:sz w:val="22"/>
          <w:szCs w:val="22"/>
        </w:rPr>
        <w:t xml:space="preserve"> </w:t>
      </w:r>
      <w:r w:rsidR="00763AAA" w:rsidRPr="006E558A">
        <w:rPr>
          <w:rFonts w:ascii="Tahoma" w:hAnsi="Tahoma" w:cs="Tahoma"/>
          <w:snapToGrid/>
          <w:color w:val="000000" w:themeColor="text1"/>
          <w:sz w:val="22"/>
          <w:szCs w:val="22"/>
        </w:rPr>
        <w:t>příspěvková organizace</w:t>
      </w:r>
      <w:r w:rsidR="00155E90">
        <w:rPr>
          <w:rFonts w:ascii="Tahoma" w:hAnsi="Tahoma" w:cs="Tahoma"/>
          <w:snapToGrid/>
          <w:color w:val="000000" w:themeColor="text1"/>
          <w:sz w:val="22"/>
          <w:szCs w:val="22"/>
        </w:rPr>
        <w:t xml:space="preserve"> Domov.</w:t>
      </w:r>
    </w:p>
    <w:p w14:paraId="600B2E09" w14:textId="77777777" w:rsidR="00594679" w:rsidRPr="006E558A" w:rsidRDefault="00594679" w:rsidP="005D2F87">
      <w:pPr>
        <w:pStyle w:val="Smlouva-slo0"/>
        <w:spacing w:before="240" w:line="240" w:lineRule="auto"/>
        <w:rPr>
          <w:rFonts w:ascii="Tahoma" w:hAnsi="Tahoma" w:cs="Tahoma"/>
          <w:snapToGrid/>
          <w:color w:val="000000" w:themeColor="text1"/>
          <w:sz w:val="22"/>
          <w:szCs w:val="22"/>
        </w:rPr>
      </w:pPr>
      <w:r w:rsidRPr="006E558A">
        <w:rPr>
          <w:rFonts w:ascii="Tahoma" w:hAnsi="Tahoma" w:cs="Tahoma"/>
          <w:snapToGrid/>
          <w:color w:val="000000" w:themeColor="text1"/>
          <w:sz w:val="22"/>
          <w:szCs w:val="22"/>
        </w:rPr>
        <w:t xml:space="preserve">Zhotovitel rovněž prohlašuje, že písemně zaváže k součinnosti s koordinátorem BOZP všechny své </w:t>
      </w:r>
      <w:r w:rsidR="004D6269" w:rsidRPr="006E558A">
        <w:rPr>
          <w:rFonts w:ascii="Tahoma" w:hAnsi="Tahoma" w:cs="Tahoma"/>
          <w:snapToGrid/>
          <w:color w:val="000000" w:themeColor="text1"/>
          <w:sz w:val="22"/>
          <w:szCs w:val="22"/>
        </w:rPr>
        <w:t xml:space="preserve">poddodavatele </w:t>
      </w:r>
      <w:r w:rsidRPr="006E558A">
        <w:rPr>
          <w:rFonts w:ascii="Tahoma" w:hAnsi="Tahoma" w:cs="Tahoma"/>
          <w:snapToGrid/>
          <w:color w:val="000000" w:themeColor="text1"/>
          <w:sz w:val="22"/>
          <w:szCs w:val="22"/>
        </w:rPr>
        <w:t>a</w:t>
      </w:r>
      <w:r w:rsidR="005D2F87" w:rsidRPr="006E558A">
        <w:rPr>
          <w:rFonts w:ascii="Tahoma" w:hAnsi="Tahoma" w:cs="Tahoma"/>
          <w:snapToGrid/>
          <w:color w:val="000000" w:themeColor="text1"/>
          <w:sz w:val="22"/>
          <w:szCs w:val="22"/>
        </w:rPr>
        <w:t> </w:t>
      </w:r>
      <w:r w:rsidRPr="006E558A">
        <w:rPr>
          <w:rFonts w:ascii="Tahoma" w:hAnsi="Tahoma" w:cs="Tahoma"/>
          <w:snapToGrid/>
          <w:color w:val="000000" w:themeColor="text1"/>
          <w:sz w:val="22"/>
          <w:szCs w:val="22"/>
        </w:rPr>
        <w:t>osoby, které budou provádět činnosti na staveništi.</w:t>
      </w:r>
    </w:p>
    <w:p w14:paraId="27F2055C" w14:textId="77777777" w:rsidR="00594679" w:rsidRPr="006E558A" w:rsidRDefault="00A673E7" w:rsidP="005D2F87">
      <w:pPr>
        <w:pStyle w:val="Smlouva-slo0"/>
        <w:spacing w:before="240" w:line="240" w:lineRule="auto"/>
        <w:rPr>
          <w:rFonts w:ascii="Tahoma" w:hAnsi="Tahoma" w:cs="Tahoma"/>
          <w:snapToGrid/>
          <w:color w:val="000000" w:themeColor="text1"/>
          <w:sz w:val="22"/>
          <w:szCs w:val="22"/>
        </w:rPr>
      </w:pPr>
      <w:r w:rsidRPr="006E558A">
        <w:rPr>
          <w:rFonts w:ascii="Tahoma" w:hAnsi="Tahoma" w:cs="Tahoma"/>
          <w:snapToGrid/>
          <w:color w:val="000000" w:themeColor="text1"/>
          <w:sz w:val="22"/>
          <w:szCs w:val="22"/>
        </w:rPr>
        <w:t>Zhotovitel se rovněž zavazuje plnit veškeré povinnosti, které mu u</w:t>
      </w:r>
      <w:r w:rsidR="005D2F87" w:rsidRPr="006E558A">
        <w:rPr>
          <w:rFonts w:ascii="Tahoma" w:hAnsi="Tahoma" w:cs="Tahoma"/>
          <w:snapToGrid/>
          <w:color w:val="000000" w:themeColor="text1"/>
          <w:sz w:val="22"/>
          <w:szCs w:val="22"/>
        </w:rPr>
        <w:t>kládá uvedený zákon č. 309/2006 </w:t>
      </w:r>
      <w:r w:rsidRPr="006E558A">
        <w:rPr>
          <w:rFonts w:ascii="Tahoma" w:hAnsi="Tahoma" w:cs="Tahoma"/>
          <w:snapToGrid/>
          <w:color w:val="000000" w:themeColor="text1"/>
          <w:sz w:val="22"/>
          <w:szCs w:val="22"/>
        </w:rPr>
        <w:t>Sb., zejména povinnost dodržování plánu bezpečnosti a ochrany zdraví při</w:t>
      </w:r>
      <w:r w:rsidR="005D2F87" w:rsidRPr="006E558A">
        <w:rPr>
          <w:rFonts w:ascii="Tahoma" w:hAnsi="Tahoma" w:cs="Tahoma"/>
          <w:snapToGrid/>
          <w:color w:val="000000" w:themeColor="text1"/>
          <w:sz w:val="22"/>
          <w:szCs w:val="22"/>
        </w:rPr>
        <w:t> </w:t>
      </w:r>
      <w:r w:rsidRPr="006E558A">
        <w:rPr>
          <w:rFonts w:ascii="Tahoma" w:hAnsi="Tahoma" w:cs="Tahoma"/>
          <w:snapToGrid/>
          <w:color w:val="000000" w:themeColor="text1"/>
          <w:sz w:val="22"/>
          <w:szCs w:val="22"/>
        </w:rPr>
        <w:t>práci na</w:t>
      </w:r>
      <w:r w:rsidR="005D2F87" w:rsidRPr="006E558A">
        <w:rPr>
          <w:rFonts w:ascii="Tahoma" w:hAnsi="Tahoma" w:cs="Tahoma"/>
          <w:snapToGrid/>
          <w:color w:val="000000" w:themeColor="text1"/>
          <w:sz w:val="22"/>
          <w:szCs w:val="22"/>
        </w:rPr>
        <w:t> </w:t>
      </w:r>
      <w:r w:rsidRPr="006E558A">
        <w:rPr>
          <w:rFonts w:ascii="Tahoma" w:hAnsi="Tahoma" w:cs="Tahoma"/>
          <w:snapToGrid/>
          <w:color w:val="000000" w:themeColor="text1"/>
          <w:sz w:val="22"/>
          <w:szCs w:val="22"/>
        </w:rPr>
        <w:t>staveništi (dále též „BOZP“), povinnost zúčastňovat se zpracování plánu BOZP a</w:t>
      </w:r>
      <w:r w:rsidR="005D2F87" w:rsidRPr="006E558A">
        <w:rPr>
          <w:rFonts w:ascii="Tahoma" w:hAnsi="Tahoma" w:cs="Tahoma"/>
          <w:snapToGrid/>
          <w:color w:val="000000" w:themeColor="text1"/>
          <w:sz w:val="22"/>
          <w:szCs w:val="22"/>
        </w:rPr>
        <w:t> </w:t>
      </w:r>
      <w:r w:rsidRPr="006E558A">
        <w:rPr>
          <w:rFonts w:ascii="Tahoma" w:hAnsi="Tahoma" w:cs="Tahoma"/>
          <w:snapToGrid/>
          <w:color w:val="000000" w:themeColor="text1"/>
          <w:sz w:val="22"/>
          <w:szCs w:val="22"/>
        </w:rPr>
        <w:t>všech jeho aktualizací, povinnost účasti na</w:t>
      </w:r>
      <w:r w:rsidR="005D2F87" w:rsidRPr="006E558A">
        <w:rPr>
          <w:rFonts w:ascii="Tahoma" w:hAnsi="Tahoma" w:cs="Tahoma"/>
          <w:snapToGrid/>
          <w:color w:val="000000" w:themeColor="text1"/>
          <w:sz w:val="22"/>
          <w:szCs w:val="22"/>
        </w:rPr>
        <w:t> </w:t>
      </w:r>
      <w:r w:rsidRPr="006E558A">
        <w:rPr>
          <w:rFonts w:ascii="Tahoma" w:hAnsi="Tahoma" w:cs="Tahoma"/>
          <w:snapToGrid/>
          <w:color w:val="000000" w:themeColor="text1"/>
          <w:sz w:val="22"/>
          <w:szCs w:val="22"/>
        </w:rPr>
        <w:t>kontrolních dnech BOZP a</w:t>
      </w:r>
      <w:r w:rsidR="005D2F87" w:rsidRPr="006E558A">
        <w:rPr>
          <w:rFonts w:ascii="Tahoma" w:hAnsi="Tahoma" w:cs="Tahoma"/>
          <w:snapToGrid/>
          <w:color w:val="000000" w:themeColor="text1"/>
          <w:sz w:val="22"/>
          <w:szCs w:val="22"/>
        </w:rPr>
        <w:t> </w:t>
      </w:r>
      <w:r w:rsidRPr="006E558A">
        <w:rPr>
          <w:rFonts w:ascii="Tahoma" w:hAnsi="Tahoma" w:cs="Tahoma"/>
          <w:snapToGrid/>
          <w:color w:val="000000" w:themeColor="text1"/>
          <w:sz w:val="22"/>
          <w:szCs w:val="22"/>
        </w:rPr>
        <w:t>dodržování pokynů koordinátora BOZP na staveništi.</w:t>
      </w:r>
    </w:p>
    <w:p w14:paraId="0AC45817" w14:textId="77777777" w:rsidR="00594679" w:rsidRPr="006E558A" w:rsidRDefault="00594679" w:rsidP="005D2F87">
      <w:pPr>
        <w:pStyle w:val="Smlouva-slo0"/>
        <w:spacing w:before="600" w:line="240" w:lineRule="auto"/>
        <w:rPr>
          <w:rFonts w:ascii="Tahoma" w:hAnsi="Tahoma" w:cs="Tahoma"/>
          <w:snapToGrid/>
          <w:color w:val="000000" w:themeColor="text1"/>
          <w:sz w:val="22"/>
          <w:szCs w:val="22"/>
        </w:rPr>
      </w:pPr>
      <w:r w:rsidRPr="006E558A">
        <w:rPr>
          <w:rFonts w:ascii="Tahoma" w:hAnsi="Tahoma" w:cs="Tahoma"/>
          <w:snapToGrid/>
          <w:color w:val="000000" w:themeColor="text1"/>
          <w:sz w:val="22"/>
          <w:szCs w:val="22"/>
        </w:rPr>
        <w:t>V</w:t>
      </w:r>
      <w:r w:rsidR="005D2F87" w:rsidRPr="006E558A">
        <w:rPr>
          <w:rFonts w:ascii="Tahoma" w:hAnsi="Tahoma" w:cs="Tahoma"/>
          <w:snapToGrid/>
          <w:color w:val="000000" w:themeColor="text1"/>
          <w:sz w:val="22"/>
          <w:szCs w:val="22"/>
        </w:rPr>
        <w:t> </w:t>
      </w:r>
      <w:r w:rsidR="00600793">
        <w:rPr>
          <w:rFonts w:ascii="Tahoma" w:hAnsi="Tahoma" w:cs="Tahoma"/>
          <w:snapToGrid/>
          <w:color w:val="000000" w:themeColor="text1"/>
          <w:sz w:val="22"/>
          <w:szCs w:val="22"/>
        </w:rPr>
        <w:t>Sedlnicích</w:t>
      </w:r>
      <w:r w:rsidRPr="006E558A">
        <w:rPr>
          <w:rFonts w:ascii="Tahoma" w:hAnsi="Tahoma" w:cs="Tahoma"/>
          <w:snapToGrid/>
          <w:color w:val="000000" w:themeColor="text1"/>
          <w:sz w:val="22"/>
          <w:szCs w:val="22"/>
        </w:rPr>
        <w:t xml:space="preserve"> dne</w:t>
      </w:r>
      <w:r w:rsidR="005D2F87" w:rsidRPr="006E558A">
        <w:rPr>
          <w:rFonts w:ascii="Tahoma" w:hAnsi="Tahoma" w:cs="Tahoma"/>
          <w:snapToGrid/>
          <w:color w:val="000000" w:themeColor="text1"/>
          <w:sz w:val="22"/>
          <w:szCs w:val="22"/>
        </w:rPr>
        <w:t> </w:t>
      </w:r>
      <w:r w:rsidRPr="006E558A">
        <w:rPr>
          <w:rFonts w:ascii="Tahoma" w:hAnsi="Tahoma" w:cs="Tahoma"/>
          <w:snapToGrid/>
          <w:color w:val="000000" w:themeColor="text1"/>
          <w:sz w:val="22"/>
          <w:szCs w:val="22"/>
        </w:rPr>
        <w:t>………………</w:t>
      </w:r>
    </w:p>
    <w:p w14:paraId="297430A4" w14:textId="77777777" w:rsidR="00594679" w:rsidRPr="006E558A" w:rsidRDefault="00594679" w:rsidP="005D2F87">
      <w:pPr>
        <w:pStyle w:val="Smlouva-slo0"/>
        <w:spacing w:before="600" w:line="240" w:lineRule="auto"/>
        <w:rPr>
          <w:rFonts w:ascii="Tahoma" w:hAnsi="Tahoma" w:cs="Tahoma"/>
          <w:snapToGrid/>
          <w:color w:val="000000" w:themeColor="text1"/>
          <w:sz w:val="22"/>
          <w:szCs w:val="22"/>
        </w:rPr>
      </w:pPr>
      <w:r w:rsidRPr="006E558A">
        <w:rPr>
          <w:rFonts w:ascii="Tahoma" w:hAnsi="Tahoma" w:cs="Tahoma"/>
          <w:snapToGrid/>
          <w:color w:val="000000" w:themeColor="text1"/>
          <w:sz w:val="22"/>
          <w:szCs w:val="22"/>
        </w:rPr>
        <w:t>za zhotovitele:</w:t>
      </w:r>
    </w:p>
    <w:p w14:paraId="697AC596" w14:textId="77777777" w:rsidR="00594679" w:rsidRPr="00600793" w:rsidRDefault="00600793" w:rsidP="005D2F87">
      <w:pPr>
        <w:rPr>
          <w:rFonts w:ascii="Tahoma" w:hAnsi="Tahoma" w:cs="Tahoma"/>
          <w:color w:val="000000" w:themeColor="text1"/>
          <w:sz w:val="22"/>
          <w:szCs w:val="22"/>
        </w:rPr>
      </w:pPr>
      <w:r w:rsidRPr="00600793">
        <w:rPr>
          <w:rFonts w:ascii="Tahoma" w:hAnsi="Tahoma" w:cs="Tahoma"/>
          <w:color w:val="000000" w:themeColor="text1"/>
          <w:sz w:val="22"/>
          <w:szCs w:val="22"/>
        </w:rPr>
        <w:t>Michal Holášek</w:t>
      </w:r>
      <w:r w:rsidR="00594679" w:rsidRPr="00600793">
        <w:rPr>
          <w:rFonts w:ascii="Tahoma" w:hAnsi="Tahoma" w:cs="Tahoma"/>
          <w:color w:val="000000" w:themeColor="text1"/>
          <w:sz w:val="22"/>
          <w:szCs w:val="22"/>
        </w:rPr>
        <w:t xml:space="preserve">, </w:t>
      </w:r>
      <w:r w:rsidRPr="00600793">
        <w:rPr>
          <w:rFonts w:ascii="Tahoma" w:hAnsi="Tahoma" w:cs="Tahoma"/>
          <w:color w:val="000000" w:themeColor="text1"/>
          <w:sz w:val="22"/>
          <w:szCs w:val="22"/>
        </w:rPr>
        <w:t>jednatel</w:t>
      </w:r>
    </w:p>
    <w:p w14:paraId="25FB0CAC" w14:textId="77777777" w:rsidR="00594679" w:rsidRPr="006E558A" w:rsidRDefault="00594679" w:rsidP="005D2F87">
      <w:pPr>
        <w:pStyle w:val="Smlouva-slo0"/>
        <w:spacing w:before="720" w:line="240" w:lineRule="auto"/>
        <w:rPr>
          <w:rFonts w:ascii="Tahoma" w:hAnsi="Tahoma" w:cs="Tahoma"/>
          <w:snapToGrid/>
          <w:color w:val="000000" w:themeColor="text1"/>
          <w:sz w:val="22"/>
          <w:szCs w:val="22"/>
        </w:rPr>
      </w:pPr>
      <w:r w:rsidRPr="006E558A">
        <w:rPr>
          <w:rFonts w:ascii="Tahoma" w:hAnsi="Tahoma" w:cs="Tahoma"/>
          <w:snapToGrid/>
          <w:color w:val="000000" w:themeColor="text1"/>
          <w:sz w:val="22"/>
          <w:szCs w:val="22"/>
        </w:rPr>
        <w:t>…………………………</w:t>
      </w:r>
      <w:r w:rsidR="005D2F87" w:rsidRPr="006E558A">
        <w:rPr>
          <w:rFonts w:ascii="Tahoma" w:hAnsi="Tahoma" w:cs="Tahoma"/>
          <w:snapToGrid/>
          <w:color w:val="000000" w:themeColor="text1"/>
          <w:sz w:val="22"/>
          <w:szCs w:val="22"/>
        </w:rPr>
        <w:t>………</w:t>
      </w:r>
    </w:p>
    <w:sectPr w:rsidR="00594679" w:rsidRPr="006E558A"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2B8E2" w14:textId="77777777" w:rsidR="00C52EF8" w:rsidRDefault="00C52EF8">
      <w:r>
        <w:separator/>
      </w:r>
    </w:p>
  </w:endnote>
  <w:endnote w:type="continuationSeparator" w:id="0">
    <w:p w14:paraId="06406CFA" w14:textId="77777777" w:rsidR="00C52EF8" w:rsidRDefault="00C5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13E1B" w14:textId="77777777"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0631AC">
      <w:rPr>
        <w:rFonts w:ascii="Tahoma" w:hAnsi="Tahoma" w:cs="Tahoma"/>
        <w:sz w:val="18"/>
        <w:szCs w:val="18"/>
      </w:rPr>
      <w:t>„Přístavba C</w:t>
    </w:r>
    <w:r w:rsidR="00347846">
      <w:rPr>
        <w:rFonts w:ascii="Tahoma" w:hAnsi="Tahoma" w:cs="Tahoma"/>
        <w:sz w:val="18"/>
        <w:szCs w:val="18"/>
      </w:rPr>
      <w:t>hB</w:t>
    </w:r>
    <w:r w:rsidR="000631AC">
      <w:rPr>
        <w:rFonts w:ascii="Tahoma" w:hAnsi="Tahoma" w:cs="Tahoma"/>
        <w:sz w:val="18"/>
        <w:szCs w:val="18"/>
      </w:rPr>
      <w:t xml:space="preserve"> Sedlnice“</w:t>
    </w:r>
    <w:r w:rsidRPr="005D2F87">
      <w:rPr>
        <w:rFonts w:ascii="Tahoma" w:hAnsi="Tahoma" w:cs="Tahoma"/>
        <w:sz w:val="18"/>
        <w:szCs w:val="18"/>
      </w:rPr>
      <w:tab/>
    </w:r>
    <w:r w:rsidRPr="005D2F87">
      <w:rPr>
        <w:rFonts w:ascii="Tahoma" w:hAnsi="Tahoma" w:cs="Tahoma"/>
        <w:sz w:val="18"/>
        <w:szCs w:val="18"/>
      </w:rPr>
      <w:tab/>
    </w:r>
    <w:r w:rsidR="00663618"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00663618" w:rsidRPr="005D2F87">
      <w:rPr>
        <w:rStyle w:val="slostrnky"/>
        <w:rFonts w:ascii="Tahoma" w:hAnsi="Tahoma" w:cs="Tahoma"/>
        <w:sz w:val="18"/>
        <w:szCs w:val="18"/>
      </w:rPr>
      <w:fldChar w:fldCharType="separate"/>
    </w:r>
    <w:r w:rsidR="009A4EAC">
      <w:rPr>
        <w:rStyle w:val="slostrnky"/>
        <w:rFonts w:ascii="Tahoma" w:hAnsi="Tahoma" w:cs="Tahoma"/>
        <w:noProof/>
        <w:sz w:val="18"/>
        <w:szCs w:val="18"/>
      </w:rPr>
      <w:t>17</w:t>
    </w:r>
    <w:r w:rsidR="00663618"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5E304" w14:textId="77777777"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0631AC">
      <w:rPr>
        <w:rFonts w:ascii="Tahoma" w:hAnsi="Tahoma" w:cs="Tahoma"/>
        <w:sz w:val="18"/>
        <w:szCs w:val="18"/>
      </w:rPr>
      <w:t>„Přístavba C</w:t>
    </w:r>
    <w:r w:rsidR="00D77021">
      <w:rPr>
        <w:rFonts w:ascii="Tahoma" w:hAnsi="Tahoma" w:cs="Tahoma"/>
        <w:sz w:val="18"/>
        <w:szCs w:val="18"/>
      </w:rPr>
      <w:t>hB</w:t>
    </w:r>
    <w:r w:rsidR="000631AC">
      <w:rPr>
        <w:rFonts w:ascii="Tahoma" w:hAnsi="Tahoma" w:cs="Tahoma"/>
        <w:sz w:val="18"/>
        <w:szCs w:val="18"/>
      </w:rPr>
      <w:t xml:space="preserve"> Sedlnice“</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D98B6" w14:textId="77777777" w:rsidR="00C52EF8" w:rsidRDefault="00C52EF8">
      <w:r>
        <w:separator/>
      </w:r>
    </w:p>
  </w:footnote>
  <w:footnote w:type="continuationSeparator" w:id="0">
    <w:p w14:paraId="3589E694" w14:textId="77777777" w:rsidR="00C52EF8" w:rsidRDefault="00C52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DA7"/>
    <w:multiLevelType w:val="hybridMultilevel"/>
    <w:tmpl w:val="437E9FF2"/>
    <w:lvl w:ilvl="0" w:tplc="B1AA7A74">
      <w:start w:val="1"/>
      <w:numFmt w:val="lowerLetter"/>
      <w:lvlText w:val="%1)"/>
      <w:lvlJc w:val="left"/>
      <w:pPr>
        <w:tabs>
          <w:tab w:val="num" w:pos="653"/>
        </w:tabs>
        <w:ind w:left="653"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1A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8CF"/>
    <w:rsid w:val="00114E58"/>
    <w:rsid w:val="00115AFF"/>
    <w:rsid w:val="00116983"/>
    <w:rsid w:val="00120248"/>
    <w:rsid w:val="00121BA4"/>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5E90"/>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669"/>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A6C45"/>
    <w:rsid w:val="002B304E"/>
    <w:rsid w:val="002B455E"/>
    <w:rsid w:val="002B5D99"/>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47846"/>
    <w:rsid w:val="00351B58"/>
    <w:rsid w:val="00352E9C"/>
    <w:rsid w:val="003568C4"/>
    <w:rsid w:val="00356DE1"/>
    <w:rsid w:val="00360409"/>
    <w:rsid w:val="00362C82"/>
    <w:rsid w:val="00363EA8"/>
    <w:rsid w:val="003702F2"/>
    <w:rsid w:val="00371E2D"/>
    <w:rsid w:val="00373FB1"/>
    <w:rsid w:val="003779E3"/>
    <w:rsid w:val="00381B87"/>
    <w:rsid w:val="00383DFA"/>
    <w:rsid w:val="00384115"/>
    <w:rsid w:val="003842ED"/>
    <w:rsid w:val="00386655"/>
    <w:rsid w:val="00387DFA"/>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DE5"/>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0C1"/>
    <w:rsid w:val="0058465E"/>
    <w:rsid w:val="005849A7"/>
    <w:rsid w:val="00584F31"/>
    <w:rsid w:val="005923F3"/>
    <w:rsid w:val="00592867"/>
    <w:rsid w:val="0059438B"/>
    <w:rsid w:val="00594679"/>
    <w:rsid w:val="00594AD8"/>
    <w:rsid w:val="005A0090"/>
    <w:rsid w:val="005A1DB9"/>
    <w:rsid w:val="005A362E"/>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0793"/>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3618"/>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58A"/>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48A4"/>
    <w:rsid w:val="007767B8"/>
    <w:rsid w:val="00776996"/>
    <w:rsid w:val="007770B5"/>
    <w:rsid w:val="00780126"/>
    <w:rsid w:val="00781270"/>
    <w:rsid w:val="007828A4"/>
    <w:rsid w:val="00783FCD"/>
    <w:rsid w:val="007848B4"/>
    <w:rsid w:val="007903BA"/>
    <w:rsid w:val="00790D54"/>
    <w:rsid w:val="007919FA"/>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29"/>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063"/>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4EAC"/>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51B"/>
    <w:rsid w:val="00BB4B4D"/>
    <w:rsid w:val="00BB6E1A"/>
    <w:rsid w:val="00BC3701"/>
    <w:rsid w:val="00BC48EC"/>
    <w:rsid w:val="00BC66D7"/>
    <w:rsid w:val="00BD13FB"/>
    <w:rsid w:val="00BD176E"/>
    <w:rsid w:val="00BD4127"/>
    <w:rsid w:val="00BD645E"/>
    <w:rsid w:val="00BE1B34"/>
    <w:rsid w:val="00BE340E"/>
    <w:rsid w:val="00BE35EA"/>
    <w:rsid w:val="00BE3A21"/>
    <w:rsid w:val="00BE4489"/>
    <w:rsid w:val="00BE4F8A"/>
    <w:rsid w:val="00BE510E"/>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61AF"/>
    <w:rsid w:val="00C47646"/>
    <w:rsid w:val="00C50203"/>
    <w:rsid w:val="00C52EF8"/>
    <w:rsid w:val="00C560E2"/>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3595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77021"/>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07EAA"/>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5F15"/>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E3915"/>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CF177B2"/>
  <w15:docId w15:val="{AA07EA2B-2EE6-428F-9B35-8586819F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3618"/>
    <w:rPr>
      <w:sz w:val="24"/>
      <w:szCs w:val="24"/>
    </w:rPr>
  </w:style>
  <w:style w:type="paragraph" w:styleId="Nadpis1">
    <w:name w:val="heading 1"/>
    <w:basedOn w:val="Normln"/>
    <w:next w:val="Normln"/>
    <w:qFormat/>
    <w:rsid w:val="00663618"/>
    <w:pPr>
      <w:keepNext/>
      <w:tabs>
        <w:tab w:val="left" w:pos="7371"/>
      </w:tabs>
      <w:jc w:val="center"/>
      <w:outlineLvl w:val="0"/>
    </w:pPr>
    <w:rPr>
      <w:b/>
      <w:bCs/>
      <w:sz w:val="28"/>
    </w:rPr>
  </w:style>
  <w:style w:type="paragraph" w:styleId="Nadpis2">
    <w:name w:val="heading 2"/>
    <w:basedOn w:val="Normln"/>
    <w:next w:val="Normln"/>
    <w:qFormat/>
    <w:rsid w:val="00663618"/>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663618"/>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663618"/>
    <w:pPr>
      <w:keepNext/>
      <w:tabs>
        <w:tab w:val="left" w:pos="567"/>
        <w:tab w:val="left" w:pos="1701"/>
      </w:tabs>
      <w:spacing w:after="60"/>
      <w:ind w:firstLine="360"/>
      <w:outlineLvl w:val="3"/>
    </w:pPr>
    <w:rPr>
      <w:i/>
      <w:iCs/>
    </w:rPr>
  </w:style>
  <w:style w:type="paragraph" w:styleId="Nadpis5">
    <w:name w:val="heading 5"/>
    <w:basedOn w:val="Normln"/>
    <w:next w:val="Normln"/>
    <w:qFormat/>
    <w:rsid w:val="00663618"/>
    <w:pPr>
      <w:keepNext/>
      <w:widowControl w:val="0"/>
      <w:autoSpaceDE w:val="0"/>
      <w:autoSpaceDN w:val="0"/>
      <w:spacing w:before="120"/>
      <w:outlineLvl w:val="4"/>
    </w:pPr>
  </w:style>
  <w:style w:type="paragraph" w:styleId="Nadpis6">
    <w:name w:val="heading 6"/>
    <w:basedOn w:val="Normln"/>
    <w:next w:val="Normln"/>
    <w:qFormat/>
    <w:rsid w:val="00663618"/>
    <w:pPr>
      <w:keepNext/>
      <w:outlineLvl w:val="5"/>
    </w:pPr>
    <w:rPr>
      <w:i/>
      <w:iCs/>
      <w:color w:val="FF0000"/>
    </w:rPr>
  </w:style>
  <w:style w:type="paragraph" w:styleId="Nadpis8">
    <w:name w:val="heading 8"/>
    <w:basedOn w:val="Normln"/>
    <w:next w:val="Normln"/>
    <w:qFormat/>
    <w:rsid w:val="00663618"/>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663618"/>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663618"/>
    <w:pPr>
      <w:widowControl w:val="0"/>
      <w:autoSpaceDE w:val="0"/>
      <w:autoSpaceDN w:val="0"/>
      <w:ind w:left="567" w:hanging="567"/>
      <w:jc w:val="both"/>
    </w:pPr>
  </w:style>
  <w:style w:type="paragraph" w:customStyle="1" w:styleId="Import5">
    <w:name w:val="Import 5"/>
    <w:basedOn w:val="Normln"/>
    <w:rsid w:val="0066361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66361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663618"/>
    <w:pPr>
      <w:spacing w:line="240" w:lineRule="exact"/>
      <w:jc w:val="both"/>
    </w:pPr>
    <w:rPr>
      <w:szCs w:val="20"/>
    </w:rPr>
  </w:style>
  <w:style w:type="paragraph" w:customStyle="1" w:styleId="Smlouva-eslo">
    <w:name w:val="Smlouva-eíslo"/>
    <w:basedOn w:val="Normln"/>
    <w:rsid w:val="00663618"/>
    <w:pPr>
      <w:widowControl w:val="0"/>
      <w:spacing w:before="120" w:line="240" w:lineRule="atLeast"/>
      <w:jc w:val="both"/>
    </w:pPr>
    <w:rPr>
      <w:szCs w:val="20"/>
    </w:rPr>
  </w:style>
  <w:style w:type="paragraph" w:customStyle="1" w:styleId="Smlouva2">
    <w:name w:val="Smlouva2"/>
    <w:basedOn w:val="Normln"/>
    <w:rsid w:val="00663618"/>
    <w:pPr>
      <w:widowControl w:val="0"/>
      <w:jc w:val="center"/>
    </w:pPr>
    <w:rPr>
      <w:b/>
      <w:szCs w:val="20"/>
    </w:rPr>
  </w:style>
  <w:style w:type="paragraph" w:styleId="Zkladntext">
    <w:name w:val="Body Text"/>
    <w:aliases w:val="subtitle2,Základní tZákladní text,Body Text"/>
    <w:basedOn w:val="Normln"/>
    <w:link w:val="ZkladntextChar"/>
    <w:rsid w:val="00663618"/>
    <w:pPr>
      <w:tabs>
        <w:tab w:val="left" w:pos="540"/>
        <w:tab w:val="left" w:pos="1260"/>
        <w:tab w:val="left" w:pos="1980"/>
        <w:tab w:val="left" w:pos="3960"/>
      </w:tabs>
      <w:jc w:val="both"/>
    </w:pPr>
  </w:style>
  <w:style w:type="paragraph" w:styleId="Zpat">
    <w:name w:val="footer"/>
    <w:basedOn w:val="Normln"/>
    <w:rsid w:val="00663618"/>
    <w:pPr>
      <w:tabs>
        <w:tab w:val="center" w:pos="4536"/>
        <w:tab w:val="right" w:pos="9072"/>
      </w:tabs>
    </w:pPr>
  </w:style>
  <w:style w:type="paragraph" w:styleId="Zkladntextodsazen">
    <w:name w:val="Body Text Indent"/>
    <w:basedOn w:val="Normln"/>
    <w:rsid w:val="00663618"/>
    <w:pPr>
      <w:tabs>
        <w:tab w:val="left" w:pos="357"/>
        <w:tab w:val="left" w:pos="540"/>
        <w:tab w:val="left" w:pos="1980"/>
        <w:tab w:val="left" w:pos="7380"/>
      </w:tabs>
      <w:ind w:left="540" w:hanging="540"/>
      <w:jc w:val="both"/>
    </w:pPr>
  </w:style>
  <w:style w:type="character" w:styleId="slostrnky">
    <w:name w:val="page number"/>
    <w:basedOn w:val="Standardnpsmoodstavce"/>
    <w:rsid w:val="00663618"/>
  </w:style>
  <w:style w:type="paragraph" w:styleId="Zhlav">
    <w:name w:val="header"/>
    <w:basedOn w:val="Normln"/>
    <w:link w:val="ZhlavChar"/>
    <w:rsid w:val="00663618"/>
    <w:pPr>
      <w:tabs>
        <w:tab w:val="center" w:pos="4536"/>
        <w:tab w:val="right" w:pos="9072"/>
      </w:tabs>
    </w:pPr>
  </w:style>
  <w:style w:type="paragraph" w:styleId="Zkladntextodsazen3">
    <w:name w:val="Body Text Indent 3"/>
    <w:basedOn w:val="Normln"/>
    <w:rsid w:val="00663618"/>
    <w:pPr>
      <w:tabs>
        <w:tab w:val="left" w:pos="426"/>
      </w:tabs>
      <w:ind w:left="357"/>
      <w:jc w:val="both"/>
    </w:pPr>
    <w:rPr>
      <w:i/>
      <w:iCs/>
    </w:rPr>
  </w:style>
  <w:style w:type="paragraph" w:styleId="Zkladntext2">
    <w:name w:val="Body Text 2"/>
    <w:basedOn w:val="Normln"/>
    <w:rsid w:val="00663618"/>
    <w:pPr>
      <w:tabs>
        <w:tab w:val="left" w:pos="567"/>
        <w:tab w:val="left" w:pos="1701"/>
      </w:tabs>
      <w:spacing w:after="120"/>
    </w:pPr>
    <w:rPr>
      <w:sz w:val="20"/>
    </w:rPr>
  </w:style>
  <w:style w:type="paragraph" w:customStyle="1" w:styleId="Smlouva-slo">
    <w:name w:val="Smlouva-èíslo"/>
    <w:basedOn w:val="Normln"/>
    <w:rsid w:val="00663618"/>
    <w:pPr>
      <w:spacing w:before="120" w:line="240" w:lineRule="atLeast"/>
      <w:jc w:val="both"/>
    </w:pPr>
    <w:rPr>
      <w:szCs w:val="20"/>
    </w:rPr>
  </w:style>
  <w:style w:type="paragraph" w:styleId="Nzev">
    <w:name w:val="Title"/>
    <w:basedOn w:val="Normln"/>
    <w:qFormat/>
    <w:rsid w:val="00663618"/>
    <w:pPr>
      <w:widowControl w:val="0"/>
      <w:jc w:val="center"/>
    </w:pPr>
    <w:rPr>
      <w:b/>
      <w:bCs/>
      <w:snapToGrid w:val="0"/>
      <w:sz w:val="32"/>
      <w:szCs w:val="20"/>
    </w:rPr>
  </w:style>
  <w:style w:type="paragraph" w:customStyle="1" w:styleId="Smlouva-slo0">
    <w:name w:val="Smlouva-číslo"/>
    <w:basedOn w:val="Normln"/>
    <w:rsid w:val="00663618"/>
    <w:pPr>
      <w:widowControl w:val="0"/>
      <w:spacing w:before="120" w:line="240" w:lineRule="atLeast"/>
      <w:jc w:val="both"/>
    </w:pPr>
    <w:rPr>
      <w:snapToGrid w:val="0"/>
      <w:szCs w:val="20"/>
    </w:rPr>
  </w:style>
  <w:style w:type="paragraph" w:customStyle="1" w:styleId="slovnvSOD">
    <w:name w:val="číslování v SOD"/>
    <w:basedOn w:val="Zkladntext"/>
    <w:rsid w:val="00663618"/>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663618"/>
    <w:pPr>
      <w:widowControl w:val="0"/>
      <w:spacing w:before="120"/>
      <w:jc w:val="both"/>
    </w:pPr>
    <w:rPr>
      <w:snapToGrid w:val="0"/>
      <w:szCs w:val="20"/>
    </w:rPr>
  </w:style>
  <w:style w:type="character" w:styleId="Hypertextovodkaz">
    <w:name w:val="Hyperlink"/>
    <w:rsid w:val="00663618"/>
    <w:rPr>
      <w:color w:val="0000FF"/>
      <w:u w:val="single"/>
    </w:rPr>
  </w:style>
  <w:style w:type="character" w:styleId="Sledovanodkaz">
    <w:name w:val="FollowedHyperlink"/>
    <w:rsid w:val="00663618"/>
    <w:rPr>
      <w:color w:val="800080"/>
      <w:u w:val="single"/>
    </w:rPr>
  </w:style>
  <w:style w:type="paragraph" w:customStyle="1" w:styleId="xl24">
    <w:name w:val="xl24"/>
    <w:basedOn w:val="Normln"/>
    <w:rsid w:val="00663618"/>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66361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663618"/>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663618"/>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663618"/>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663618"/>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663618"/>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663618"/>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663618"/>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663618"/>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663618"/>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663618"/>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663618"/>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663618"/>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663618"/>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663618"/>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663618"/>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663618"/>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66361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663618"/>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663618"/>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66361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663618"/>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66361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663618"/>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66361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663618"/>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663618"/>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663618"/>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663618"/>
    <w:pPr>
      <w:numPr>
        <w:numId w:val="23"/>
      </w:numPr>
      <w:tabs>
        <w:tab w:val="clear" w:pos="540"/>
        <w:tab w:val="left" w:pos="284"/>
      </w:tabs>
    </w:pPr>
  </w:style>
  <w:style w:type="paragraph" w:customStyle="1" w:styleId="dajeOSmluvnStran">
    <w:name w:val="ÚdajeOSmluvníStraně"/>
    <w:basedOn w:val="Normln"/>
    <w:rsid w:val="00663618"/>
    <w:pPr>
      <w:numPr>
        <w:ilvl w:val="12"/>
      </w:numPr>
      <w:ind w:left="357"/>
    </w:pPr>
    <w:rPr>
      <w:szCs w:val="20"/>
    </w:rPr>
  </w:style>
  <w:style w:type="paragraph" w:styleId="Textbubliny">
    <w:name w:val="Balloon Text"/>
    <w:basedOn w:val="Normln"/>
    <w:semiHidden/>
    <w:rsid w:val="00663618"/>
    <w:rPr>
      <w:rFonts w:ascii="Tahoma" w:hAnsi="Tahoma" w:cs="Tahoma"/>
      <w:sz w:val="16"/>
      <w:szCs w:val="16"/>
    </w:rPr>
  </w:style>
  <w:style w:type="paragraph" w:styleId="Podnadpis">
    <w:name w:val="Subtitle"/>
    <w:basedOn w:val="Normln"/>
    <w:qFormat/>
    <w:rsid w:val="00663618"/>
    <w:pPr>
      <w:jc w:val="center"/>
    </w:pPr>
    <w:rPr>
      <w:b/>
      <w:color w:val="000000"/>
      <w:sz w:val="28"/>
      <w:szCs w:val="20"/>
    </w:rPr>
  </w:style>
  <w:style w:type="paragraph" w:customStyle="1" w:styleId="slovn">
    <w:name w:val="Číslování"/>
    <w:basedOn w:val="Smlouva3"/>
    <w:rsid w:val="00663618"/>
    <w:pPr>
      <w:widowControl/>
    </w:pPr>
    <w:rPr>
      <w:snapToGrid/>
    </w:rPr>
  </w:style>
  <w:style w:type="character" w:styleId="Zdraznn">
    <w:name w:val="Emphasis"/>
    <w:uiPriority w:val="20"/>
    <w:qFormat/>
    <w:rsid w:val="00663618"/>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CharCharChar0">
    <w:name w:val="Char Char Char"/>
    <w:basedOn w:val="Normln"/>
    <w:rsid w:val="00844029"/>
    <w:pPr>
      <w:spacing w:after="160" w:line="240" w:lineRule="exact"/>
    </w:pPr>
    <w:rPr>
      <w:rFonts w:ascii="Verdana" w:hAnsi="Verdana" w:cs="Verdana"/>
      <w:sz w:val="20"/>
      <w:szCs w:val="20"/>
      <w:lang w:val="en-US" w:eastAsia="en-US"/>
    </w:rPr>
  </w:style>
  <w:style w:type="paragraph" w:customStyle="1" w:styleId="CharCharChar1">
    <w:name w:val="Char Char Char"/>
    <w:basedOn w:val="Normln"/>
    <w:rsid w:val="000631AC"/>
    <w:pPr>
      <w:spacing w:after="160" w:line="240" w:lineRule="exact"/>
    </w:pPr>
    <w:rPr>
      <w:rFonts w:ascii="Verdana" w:hAnsi="Verdana" w:cs="Verdana"/>
      <w:sz w:val="20"/>
      <w:szCs w:val="20"/>
      <w:lang w:val="en-US" w:eastAsia="en-US"/>
    </w:rPr>
  </w:style>
  <w:style w:type="character" w:customStyle="1" w:styleId="st">
    <w:name w:val="st"/>
    <w:basedOn w:val="Standardnpsmoodstavce"/>
    <w:rsid w:val="00D35959"/>
  </w:style>
  <w:style w:type="paragraph" w:styleId="Odstavecseseznamem">
    <w:name w:val="List Paragraph"/>
    <w:basedOn w:val="Normln"/>
    <w:uiPriority w:val="34"/>
    <w:qFormat/>
    <w:rsid w:val="002B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s.spurny@dnanov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E7EA-7CF6-49D6-A376-9CCCF182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7144</Words>
  <Characters>42173</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49219</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Lukáš Spurný</cp:lastModifiedBy>
  <cp:revision>11</cp:revision>
  <cp:lastPrinted>2020-08-14T06:21:00Z</cp:lastPrinted>
  <dcterms:created xsi:type="dcterms:W3CDTF">2020-08-12T13:13:00Z</dcterms:created>
  <dcterms:modified xsi:type="dcterms:W3CDTF">2020-09-11T07:16:00Z</dcterms:modified>
</cp:coreProperties>
</file>