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F6" w:rsidRPr="00553CF6" w:rsidRDefault="00553CF6" w:rsidP="00553CF6">
      <w:pPr>
        <w:pStyle w:val="Smlouva"/>
        <w:spacing w:after="0"/>
        <w:rPr>
          <w:rFonts w:ascii="Calibri" w:hAnsi="Calibri" w:cs="Arial"/>
          <w:color w:val="auto"/>
          <w:sz w:val="22"/>
          <w:szCs w:val="22"/>
        </w:rPr>
      </w:pPr>
      <w:r w:rsidRPr="00553CF6">
        <w:rPr>
          <w:rFonts w:ascii="Calibri" w:hAnsi="Calibri" w:cs="Arial"/>
          <w:color w:val="auto"/>
          <w:sz w:val="22"/>
          <w:szCs w:val="22"/>
        </w:rPr>
        <w:t>SMLOUVA O DÍLO</w:t>
      </w:r>
    </w:p>
    <w:p w:rsidR="00553CF6" w:rsidRPr="00553CF6" w:rsidRDefault="00553CF6" w:rsidP="00553CF6">
      <w:pPr>
        <w:jc w:val="center"/>
        <w:rPr>
          <w:rFonts w:ascii="Calibri" w:hAnsi="Calibri" w:cs="Arial"/>
          <w:b/>
          <w:bCs/>
          <w:sz w:val="22"/>
          <w:szCs w:val="22"/>
        </w:rPr>
      </w:pPr>
      <w:r w:rsidRPr="00553CF6">
        <w:rPr>
          <w:rFonts w:ascii="Calibri" w:hAnsi="Calibri" w:cs="Arial"/>
          <w:b/>
          <w:bCs/>
          <w:sz w:val="22"/>
          <w:szCs w:val="22"/>
        </w:rPr>
        <w:t>(dále jen „smlouva“)</w:t>
      </w:r>
    </w:p>
    <w:p w:rsidR="00553CF6" w:rsidRPr="00553CF6" w:rsidRDefault="00553CF6" w:rsidP="00553CF6">
      <w:pPr>
        <w:jc w:val="center"/>
        <w:rPr>
          <w:rFonts w:ascii="Calibri" w:hAnsi="Calibri" w:cs="Arial"/>
          <w:b/>
          <w:bCs/>
          <w:sz w:val="22"/>
          <w:szCs w:val="22"/>
        </w:rPr>
      </w:pPr>
    </w:p>
    <w:p w:rsidR="00553CF6" w:rsidRPr="00553CF6" w:rsidRDefault="00553CF6" w:rsidP="00553CF6">
      <w:pPr>
        <w:numPr>
          <w:ilvl w:val="0"/>
          <w:numId w:val="2"/>
        </w:numPr>
        <w:tabs>
          <w:tab w:val="num" w:pos="360"/>
        </w:tabs>
        <w:ind w:left="360"/>
        <w:jc w:val="both"/>
        <w:rPr>
          <w:rFonts w:ascii="Calibri" w:hAnsi="Calibri" w:cs="Arial"/>
          <w:b/>
          <w:bCs/>
          <w:sz w:val="22"/>
          <w:szCs w:val="22"/>
        </w:rPr>
      </w:pPr>
      <w:r w:rsidRPr="00553CF6">
        <w:rPr>
          <w:rFonts w:ascii="Calibri" w:hAnsi="Calibri" w:cs="Arial"/>
          <w:b/>
          <w:bCs/>
          <w:sz w:val="22"/>
          <w:szCs w:val="22"/>
        </w:rPr>
        <w:t>Smluvní strany</w:t>
      </w:r>
    </w:p>
    <w:p w:rsidR="00553CF6" w:rsidRPr="00553CF6" w:rsidRDefault="00553CF6" w:rsidP="00553CF6">
      <w:pPr>
        <w:tabs>
          <w:tab w:val="left" w:pos="0"/>
        </w:tabs>
        <w:rPr>
          <w:rFonts w:ascii="Calibri" w:hAnsi="Calibri" w:cs="Arial"/>
          <w:b/>
          <w:sz w:val="22"/>
          <w:szCs w:val="22"/>
          <w:u w:val="single"/>
        </w:rPr>
      </w:pPr>
    </w:p>
    <w:p w:rsidR="00553CF6" w:rsidRPr="00553CF6" w:rsidRDefault="00553CF6" w:rsidP="00553CF6">
      <w:pPr>
        <w:pStyle w:val="Textbubliny"/>
        <w:jc w:val="both"/>
        <w:rPr>
          <w:rFonts w:ascii="Calibri" w:hAnsi="Calibri" w:cs="Arial"/>
          <w:b/>
          <w:sz w:val="22"/>
          <w:szCs w:val="22"/>
        </w:rPr>
      </w:pPr>
      <w:r w:rsidRPr="00553CF6">
        <w:rPr>
          <w:rFonts w:ascii="Calibri" w:hAnsi="Calibri" w:cs="Arial"/>
          <w:b/>
          <w:sz w:val="22"/>
          <w:szCs w:val="22"/>
        </w:rPr>
        <w:t xml:space="preserve">Objednatel: </w:t>
      </w:r>
      <w:r w:rsidRPr="00553CF6">
        <w:rPr>
          <w:rFonts w:ascii="Calibri" w:hAnsi="Calibri" w:cs="Arial"/>
          <w:b/>
          <w:sz w:val="22"/>
          <w:szCs w:val="22"/>
        </w:rPr>
        <w:tab/>
      </w:r>
    </w:p>
    <w:p w:rsidR="00553CF6" w:rsidRPr="00553CF6" w:rsidRDefault="00553CF6" w:rsidP="00553CF6">
      <w:pPr>
        <w:pStyle w:val="Textbubliny"/>
        <w:jc w:val="both"/>
        <w:rPr>
          <w:rFonts w:ascii="Calibri" w:hAnsi="Calibri" w:cs="Arial"/>
          <w:b/>
          <w:sz w:val="22"/>
          <w:szCs w:val="22"/>
        </w:rPr>
      </w:pPr>
    </w:p>
    <w:p w:rsidR="00553CF6" w:rsidRPr="00553CF6" w:rsidRDefault="006334CC" w:rsidP="00553CF6">
      <w:pPr>
        <w:pStyle w:val="Textbubliny"/>
        <w:jc w:val="both"/>
        <w:rPr>
          <w:rFonts w:ascii="Calibri" w:hAnsi="Calibri" w:cs="Arial"/>
          <w:b/>
          <w:sz w:val="22"/>
          <w:szCs w:val="22"/>
        </w:rPr>
      </w:pPr>
      <w:r w:rsidRPr="006334CC">
        <w:rPr>
          <w:rFonts w:ascii="Calibri" w:hAnsi="Calibri"/>
          <w:b/>
          <w:bCs/>
          <w:sz w:val="22"/>
          <w:szCs w:val="22"/>
        </w:rPr>
        <w:t>Gymnázium Josefa Kainara, Hlučín, příspěvková organizace</w:t>
      </w:r>
    </w:p>
    <w:p w:rsidR="00282F02" w:rsidRPr="008B4F36" w:rsidRDefault="00282F02" w:rsidP="00282F02">
      <w:pPr>
        <w:jc w:val="both"/>
        <w:rPr>
          <w:rFonts w:ascii="Calibri" w:hAnsi="Calibri"/>
          <w:sz w:val="22"/>
          <w:szCs w:val="22"/>
        </w:rPr>
      </w:pPr>
      <w:r w:rsidRPr="0060411F">
        <w:rPr>
          <w:rFonts w:ascii="Calibri" w:hAnsi="Calibri"/>
          <w:sz w:val="22"/>
          <w:szCs w:val="22"/>
        </w:rPr>
        <w:t xml:space="preserve">sídlem </w:t>
      </w:r>
      <w:r>
        <w:rPr>
          <w:rFonts w:ascii="Calibri" w:hAnsi="Calibri"/>
          <w:sz w:val="22"/>
          <w:szCs w:val="22"/>
        </w:rPr>
        <w:tab/>
      </w:r>
      <w:r>
        <w:rPr>
          <w:rFonts w:ascii="Calibri" w:hAnsi="Calibri"/>
          <w:sz w:val="22"/>
          <w:szCs w:val="22"/>
        </w:rPr>
        <w:tab/>
      </w:r>
      <w:r>
        <w:rPr>
          <w:rFonts w:ascii="Calibri" w:hAnsi="Calibri"/>
          <w:sz w:val="22"/>
          <w:szCs w:val="22"/>
        </w:rPr>
        <w:tab/>
      </w:r>
      <w:r w:rsidR="006334CC" w:rsidRPr="006334CC">
        <w:rPr>
          <w:rFonts w:ascii="Calibri" w:hAnsi="Calibri"/>
          <w:bCs/>
          <w:sz w:val="22"/>
          <w:szCs w:val="22"/>
        </w:rPr>
        <w:t>Dr. Ed. Beneše 586/7, 748 01 Hlučín</w:t>
      </w:r>
    </w:p>
    <w:p w:rsidR="00282F02" w:rsidRPr="0098008C" w:rsidRDefault="00282F02" w:rsidP="00282F02">
      <w:pPr>
        <w:jc w:val="both"/>
        <w:rPr>
          <w:rFonts w:ascii="Calibri" w:hAnsi="Calibri"/>
          <w:sz w:val="22"/>
          <w:szCs w:val="22"/>
        </w:rPr>
      </w:pPr>
      <w:r w:rsidRPr="0098008C">
        <w:rPr>
          <w:rFonts w:ascii="Calibri" w:hAnsi="Calibri"/>
          <w:sz w:val="22"/>
          <w:szCs w:val="22"/>
        </w:rPr>
        <w:t xml:space="preserve">zastoupena </w:t>
      </w:r>
      <w:r w:rsidRPr="0098008C">
        <w:rPr>
          <w:rFonts w:ascii="Calibri" w:hAnsi="Calibri"/>
          <w:sz w:val="22"/>
          <w:szCs w:val="22"/>
        </w:rPr>
        <w:tab/>
      </w:r>
      <w:r w:rsidRPr="0098008C">
        <w:rPr>
          <w:rFonts w:ascii="Calibri" w:hAnsi="Calibri"/>
          <w:sz w:val="22"/>
          <w:szCs w:val="22"/>
        </w:rPr>
        <w:tab/>
      </w:r>
      <w:r w:rsidR="006334CC" w:rsidRPr="0098008C">
        <w:rPr>
          <w:rFonts w:ascii="Calibri" w:hAnsi="Calibri"/>
          <w:bCs/>
          <w:sz w:val="22"/>
          <w:szCs w:val="22"/>
        </w:rPr>
        <w:t xml:space="preserve">PhDr. Charlottou </w:t>
      </w:r>
      <w:proofErr w:type="spellStart"/>
      <w:r w:rsidR="006334CC" w:rsidRPr="0098008C">
        <w:rPr>
          <w:rFonts w:ascii="Calibri" w:hAnsi="Calibri"/>
          <w:bCs/>
          <w:sz w:val="22"/>
          <w:szCs w:val="22"/>
        </w:rPr>
        <w:t>Grenarovou</w:t>
      </w:r>
      <w:proofErr w:type="spellEnd"/>
      <w:r w:rsidR="006334CC" w:rsidRPr="0098008C">
        <w:rPr>
          <w:rFonts w:ascii="Calibri" w:hAnsi="Calibri"/>
          <w:bCs/>
          <w:sz w:val="22"/>
          <w:szCs w:val="22"/>
        </w:rPr>
        <w:t xml:space="preserve">, ředitelkou </w:t>
      </w:r>
      <w:r w:rsidR="00884D2D" w:rsidRPr="0098008C">
        <w:rPr>
          <w:rFonts w:ascii="Calibri" w:hAnsi="Calibri"/>
          <w:bCs/>
          <w:sz w:val="22"/>
          <w:szCs w:val="22"/>
        </w:rPr>
        <w:t>gymnázia</w:t>
      </w:r>
    </w:p>
    <w:p w:rsidR="00DF16DC" w:rsidRPr="0098008C" w:rsidRDefault="00DF16DC" w:rsidP="00DF16DC">
      <w:pPr>
        <w:ind w:left="2832" w:hanging="2832"/>
        <w:jc w:val="both"/>
        <w:rPr>
          <w:rFonts w:ascii="Calibri" w:hAnsi="Calibri"/>
          <w:sz w:val="22"/>
          <w:szCs w:val="22"/>
        </w:rPr>
      </w:pPr>
      <w:r w:rsidRPr="0098008C">
        <w:rPr>
          <w:rFonts w:ascii="Calibri" w:hAnsi="Calibri"/>
          <w:sz w:val="22"/>
          <w:szCs w:val="22"/>
        </w:rPr>
        <w:t>Kontaktní osoba ve věcech technických</w:t>
      </w:r>
      <w:r w:rsidRPr="0098008C">
        <w:rPr>
          <w:rFonts w:ascii="Calibri" w:hAnsi="Calibri"/>
          <w:sz w:val="22"/>
          <w:szCs w:val="22"/>
        </w:rPr>
        <w:tab/>
        <w:t xml:space="preserve">: </w:t>
      </w:r>
      <w:r w:rsidRPr="0098008C">
        <w:rPr>
          <w:rFonts w:ascii="Calibri" w:hAnsi="Calibri"/>
          <w:sz w:val="22"/>
          <w:szCs w:val="22"/>
        </w:rPr>
        <w:tab/>
      </w:r>
      <w:r w:rsidR="006334CC" w:rsidRPr="0098008C">
        <w:rPr>
          <w:rFonts w:ascii="Calibri" w:hAnsi="Calibri"/>
          <w:sz w:val="22"/>
          <w:szCs w:val="22"/>
        </w:rPr>
        <w:t xml:space="preserve">PhDr. Charlotta </w:t>
      </w:r>
      <w:proofErr w:type="spellStart"/>
      <w:r w:rsidR="006334CC" w:rsidRPr="0098008C">
        <w:rPr>
          <w:rFonts w:ascii="Calibri" w:hAnsi="Calibri"/>
          <w:sz w:val="22"/>
          <w:szCs w:val="22"/>
        </w:rPr>
        <w:t>Grenarová</w:t>
      </w:r>
      <w:proofErr w:type="spellEnd"/>
      <w:r w:rsidR="004A5F10">
        <w:rPr>
          <w:rFonts w:ascii="Calibri" w:hAnsi="Calibri"/>
          <w:sz w:val="22"/>
          <w:szCs w:val="22"/>
        </w:rPr>
        <w:t xml:space="preserve">, tel.: </w:t>
      </w:r>
      <w:proofErr w:type="spellStart"/>
      <w:r w:rsidR="004A5F10">
        <w:rPr>
          <w:rFonts w:ascii="Calibri" w:hAnsi="Calibri"/>
          <w:sz w:val="22"/>
          <w:szCs w:val="22"/>
        </w:rPr>
        <w:t>xxxxxxxxxxxxxxxxxxx</w:t>
      </w:r>
      <w:proofErr w:type="spellEnd"/>
      <w:r w:rsidR="00732D41" w:rsidRPr="0098008C">
        <w:rPr>
          <w:rFonts w:ascii="Calibri" w:hAnsi="Calibri"/>
          <w:sz w:val="22"/>
          <w:szCs w:val="22"/>
        </w:rPr>
        <w:t>,</w:t>
      </w:r>
      <w:r w:rsidRPr="0098008C">
        <w:rPr>
          <w:rFonts w:ascii="Calibri" w:hAnsi="Calibri"/>
          <w:sz w:val="22"/>
          <w:szCs w:val="22"/>
        </w:rPr>
        <w:t xml:space="preserve"> </w:t>
      </w:r>
    </w:p>
    <w:p w:rsidR="00DF16DC" w:rsidRPr="00003281" w:rsidRDefault="00DF16DC" w:rsidP="00DF16DC">
      <w:pPr>
        <w:ind w:left="3540" w:firstLine="708"/>
        <w:jc w:val="both"/>
        <w:rPr>
          <w:rFonts w:ascii="Segoe UI Symbol" w:hAnsi="Segoe UI Symbol"/>
          <w:sz w:val="22"/>
          <w:szCs w:val="22"/>
        </w:rPr>
      </w:pPr>
      <w:r w:rsidRPr="0098008C">
        <w:rPr>
          <w:rFonts w:ascii="Calibri" w:hAnsi="Calibri"/>
          <w:sz w:val="22"/>
          <w:szCs w:val="22"/>
        </w:rPr>
        <w:t>e-mail:</w:t>
      </w:r>
      <w:r w:rsidRPr="0098008C">
        <w:rPr>
          <w:rFonts w:ascii="Calibri" w:hAnsi="Calibri" w:cs="Calibri"/>
          <w:sz w:val="22"/>
          <w:szCs w:val="22"/>
        </w:rPr>
        <w:t xml:space="preserve"> </w:t>
      </w:r>
      <w:proofErr w:type="spellStart"/>
      <w:r w:rsidR="004A5F10">
        <w:rPr>
          <w:rFonts w:ascii="Calibri" w:hAnsi="Calibri" w:cs="Calibri"/>
          <w:sz w:val="22"/>
        </w:rPr>
        <w:t>xxxxxxxxxxxxxxxxxxxx</w:t>
      </w:r>
      <w:proofErr w:type="spellEnd"/>
    </w:p>
    <w:p w:rsidR="00282F02" w:rsidRPr="00592EE0" w:rsidRDefault="00282F02" w:rsidP="00282F02">
      <w:pPr>
        <w:jc w:val="both"/>
        <w:rPr>
          <w:rFonts w:ascii="Calibri" w:hAnsi="Calibri" w:cs="Arial"/>
          <w:bCs/>
          <w:sz w:val="22"/>
          <w:szCs w:val="22"/>
        </w:rPr>
      </w:pPr>
      <w:r w:rsidRPr="00592EE0">
        <w:rPr>
          <w:rFonts w:ascii="Calibri" w:hAnsi="Calibri"/>
          <w:sz w:val="22"/>
          <w:szCs w:val="22"/>
        </w:rPr>
        <w:t xml:space="preserve">IČ: </w:t>
      </w:r>
      <w:r w:rsidRPr="00592EE0">
        <w:rPr>
          <w:rFonts w:ascii="Calibri" w:hAnsi="Calibri"/>
          <w:sz w:val="22"/>
          <w:szCs w:val="22"/>
        </w:rPr>
        <w:tab/>
      </w:r>
      <w:r w:rsidRPr="00592EE0">
        <w:rPr>
          <w:rFonts w:ascii="Calibri" w:hAnsi="Calibri"/>
          <w:sz w:val="22"/>
          <w:szCs w:val="22"/>
        </w:rPr>
        <w:tab/>
      </w:r>
      <w:r w:rsidRPr="00592EE0">
        <w:rPr>
          <w:rFonts w:ascii="Calibri" w:hAnsi="Calibri"/>
          <w:sz w:val="22"/>
          <w:szCs w:val="22"/>
        </w:rPr>
        <w:tab/>
      </w:r>
      <w:r w:rsidR="006334CC" w:rsidRPr="006334CC">
        <w:rPr>
          <w:rFonts w:asciiTheme="minorHAnsi" w:hAnsiTheme="minorHAnsi" w:cstheme="minorHAnsi"/>
          <w:sz w:val="22"/>
          <w:szCs w:val="22"/>
        </w:rPr>
        <w:t>47813091</w:t>
      </w:r>
    </w:p>
    <w:p w:rsidR="000A628E" w:rsidRPr="00F41F3F" w:rsidRDefault="006334CC" w:rsidP="00282F02">
      <w:pPr>
        <w:jc w:val="both"/>
        <w:rPr>
          <w:rFonts w:asciiTheme="minorHAnsi" w:hAnsiTheme="minorHAnsi" w:cstheme="minorHAnsi"/>
          <w:sz w:val="22"/>
          <w:szCs w:val="22"/>
        </w:rPr>
      </w:pPr>
      <w:r>
        <w:rPr>
          <w:rFonts w:ascii="Calibri" w:hAnsi="Calibri" w:cs="Arial"/>
          <w:bCs/>
          <w:sz w:val="22"/>
          <w:szCs w:val="22"/>
        </w:rPr>
        <w:t>Daňový režim:</w:t>
      </w:r>
      <w:r>
        <w:rPr>
          <w:rFonts w:ascii="Calibri" w:hAnsi="Calibri" w:cs="Arial"/>
          <w:bCs/>
          <w:sz w:val="22"/>
          <w:szCs w:val="22"/>
        </w:rPr>
        <w:tab/>
      </w:r>
      <w:r>
        <w:rPr>
          <w:rFonts w:ascii="Calibri" w:hAnsi="Calibri" w:cs="Arial"/>
          <w:bCs/>
          <w:sz w:val="22"/>
          <w:szCs w:val="22"/>
        </w:rPr>
        <w:tab/>
        <w:t>neplátce DPH</w:t>
      </w:r>
    </w:p>
    <w:p w:rsidR="00282F02" w:rsidRPr="0060411F" w:rsidRDefault="00282F02" w:rsidP="00282F02">
      <w:pPr>
        <w:jc w:val="both"/>
        <w:rPr>
          <w:rFonts w:ascii="Calibri" w:hAnsi="Calibri" w:cs="Arial"/>
          <w:bCs/>
          <w:sz w:val="22"/>
          <w:szCs w:val="22"/>
        </w:rPr>
      </w:pPr>
      <w:r w:rsidRPr="00F41F3F">
        <w:rPr>
          <w:rFonts w:ascii="Calibri" w:hAnsi="Calibri" w:cs="Arial"/>
          <w:bCs/>
          <w:sz w:val="22"/>
          <w:szCs w:val="22"/>
        </w:rPr>
        <w:t xml:space="preserve">Bankovní spojení: </w:t>
      </w:r>
      <w:r w:rsidR="00592EE0" w:rsidRPr="00F41F3F">
        <w:rPr>
          <w:rFonts w:ascii="Calibri" w:hAnsi="Calibri"/>
          <w:sz w:val="22"/>
          <w:szCs w:val="22"/>
        </w:rPr>
        <w:tab/>
      </w:r>
      <w:proofErr w:type="spellStart"/>
      <w:r w:rsidR="004A5F10">
        <w:rPr>
          <w:rFonts w:ascii="Calibri" w:hAnsi="Calibri"/>
          <w:sz w:val="22"/>
          <w:szCs w:val="22"/>
        </w:rPr>
        <w:t>xxxxxxxxxxxxxx</w:t>
      </w:r>
      <w:proofErr w:type="spellEnd"/>
      <w:r w:rsidR="00B55DD8" w:rsidRPr="00F41F3F">
        <w:rPr>
          <w:rFonts w:ascii="Calibri" w:hAnsi="Calibri"/>
          <w:sz w:val="22"/>
          <w:szCs w:val="22"/>
        </w:rPr>
        <w:t xml:space="preserve">, </w:t>
      </w:r>
      <w:r w:rsidR="00B55DD8" w:rsidRPr="00F41F3F">
        <w:rPr>
          <w:rFonts w:ascii="Calibri" w:hAnsi="Calibri" w:cs="Arial"/>
          <w:bCs/>
          <w:sz w:val="22"/>
          <w:szCs w:val="22"/>
        </w:rPr>
        <w:t xml:space="preserve">č. účtu  </w:t>
      </w:r>
      <w:proofErr w:type="spellStart"/>
      <w:r w:rsidR="004A5F10">
        <w:rPr>
          <w:rFonts w:ascii="Calibri" w:hAnsi="Calibri"/>
          <w:bCs/>
          <w:sz w:val="22"/>
          <w:szCs w:val="22"/>
        </w:rPr>
        <w:t>xxxxxxxxxxxxxxxxxxxx</w:t>
      </w:r>
      <w:proofErr w:type="spellEnd"/>
    </w:p>
    <w:p w:rsidR="006218B6" w:rsidRPr="005A422D" w:rsidRDefault="006218B6" w:rsidP="005A422D">
      <w:pPr>
        <w:pStyle w:val="Textbubliny"/>
        <w:ind w:left="3544" w:hanging="3544"/>
        <w:rPr>
          <w:rFonts w:ascii="Calibri" w:hAnsi="Calibri" w:cs="Arial"/>
          <w:i/>
          <w:sz w:val="20"/>
          <w:szCs w:val="22"/>
        </w:rPr>
      </w:pPr>
    </w:p>
    <w:p w:rsidR="00553CF6" w:rsidRPr="00553CF6" w:rsidRDefault="00553CF6" w:rsidP="00553CF6">
      <w:pPr>
        <w:pStyle w:val="Textbubliny"/>
        <w:rPr>
          <w:rFonts w:ascii="Calibri" w:hAnsi="Calibri" w:cs="Arial"/>
          <w:sz w:val="22"/>
          <w:szCs w:val="22"/>
        </w:rPr>
      </w:pPr>
      <w:r w:rsidRPr="00553CF6">
        <w:rPr>
          <w:rFonts w:ascii="Calibri" w:hAnsi="Calibri" w:cs="Arial"/>
          <w:sz w:val="22"/>
          <w:szCs w:val="22"/>
        </w:rPr>
        <w:t>(dále též jako „</w:t>
      </w:r>
      <w:r w:rsidRPr="00553CF6">
        <w:rPr>
          <w:rFonts w:ascii="Calibri" w:hAnsi="Calibri" w:cs="Arial"/>
          <w:b/>
          <w:bCs/>
          <w:sz w:val="22"/>
          <w:szCs w:val="22"/>
        </w:rPr>
        <w:t>Objednatel</w:t>
      </w:r>
      <w:r w:rsidRPr="00553CF6">
        <w:rPr>
          <w:rFonts w:ascii="Calibri" w:hAnsi="Calibri" w:cs="Arial"/>
          <w:sz w:val="22"/>
          <w:szCs w:val="22"/>
        </w:rPr>
        <w:t>“)</w:t>
      </w:r>
    </w:p>
    <w:p w:rsidR="00553CF6" w:rsidRPr="00553CF6" w:rsidRDefault="00553CF6" w:rsidP="00553CF6">
      <w:pPr>
        <w:pStyle w:val="Textbubliny"/>
        <w:rPr>
          <w:rFonts w:ascii="Calibri" w:hAnsi="Calibri" w:cs="Arial"/>
          <w:sz w:val="22"/>
          <w:szCs w:val="22"/>
        </w:rPr>
      </w:pPr>
    </w:p>
    <w:p w:rsidR="00553CF6" w:rsidRPr="00553CF6" w:rsidRDefault="00553CF6" w:rsidP="00553CF6">
      <w:pPr>
        <w:pStyle w:val="Bodsmlouvy-211"/>
        <w:numPr>
          <w:ilvl w:val="0"/>
          <w:numId w:val="0"/>
        </w:numPr>
        <w:tabs>
          <w:tab w:val="left" w:pos="0"/>
        </w:tabs>
        <w:spacing w:after="0"/>
        <w:rPr>
          <w:rFonts w:ascii="Calibri" w:hAnsi="Calibri" w:cs="Arial"/>
          <w:b/>
          <w:bCs/>
          <w:szCs w:val="22"/>
        </w:rPr>
      </w:pPr>
      <w:r w:rsidRPr="00553CF6">
        <w:rPr>
          <w:rFonts w:ascii="Calibri" w:hAnsi="Calibri" w:cs="Arial"/>
          <w:b/>
          <w:bCs/>
          <w:szCs w:val="22"/>
        </w:rPr>
        <w:t>Zhotovitel:</w:t>
      </w:r>
      <w:r w:rsidRPr="00553CF6">
        <w:rPr>
          <w:rFonts w:ascii="Calibri" w:hAnsi="Calibri" w:cs="Arial"/>
          <w:b/>
          <w:bCs/>
          <w:szCs w:val="22"/>
        </w:rPr>
        <w:tab/>
      </w:r>
      <w:r w:rsidRPr="00553CF6">
        <w:rPr>
          <w:rFonts w:ascii="Calibri" w:hAnsi="Calibri" w:cs="Arial"/>
          <w:b/>
          <w:bCs/>
          <w:szCs w:val="22"/>
        </w:rPr>
        <w:tab/>
      </w:r>
    </w:p>
    <w:p w:rsidR="00553CF6" w:rsidRPr="00553CF6" w:rsidRDefault="00553CF6" w:rsidP="00553CF6">
      <w:pPr>
        <w:pStyle w:val="Bodsmlouvy-211"/>
        <w:numPr>
          <w:ilvl w:val="0"/>
          <w:numId w:val="0"/>
        </w:numPr>
        <w:tabs>
          <w:tab w:val="left" w:pos="0"/>
        </w:tabs>
        <w:spacing w:after="0"/>
        <w:rPr>
          <w:rFonts w:ascii="Calibri" w:hAnsi="Calibri" w:cs="Arial"/>
          <w:szCs w:val="22"/>
        </w:rPr>
      </w:pPr>
    </w:p>
    <w:p w:rsidR="00553CF6" w:rsidRPr="00582C80" w:rsidRDefault="00582C80" w:rsidP="00553CF6">
      <w:pPr>
        <w:pStyle w:val="Bodsmlouvy-211"/>
        <w:numPr>
          <w:ilvl w:val="0"/>
          <w:numId w:val="0"/>
        </w:numPr>
        <w:tabs>
          <w:tab w:val="left" w:pos="0"/>
        </w:tabs>
        <w:spacing w:after="0"/>
        <w:rPr>
          <w:rFonts w:ascii="Calibri" w:hAnsi="Calibri" w:cs="Calibri"/>
          <w:b/>
          <w:bCs/>
          <w:szCs w:val="22"/>
        </w:rPr>
      </w:pPr>
      <w:proofErr w:type="spellStart"/>
      <w:r w:rsidRPr="00582C80">
        <w:rPr>
          <w:rFonts w:ascii="Calibri" w:hAnsi="Calibri" w:cs="Calibri"/>
          <w:b/>
          <w:color w:val="auto"/>
          <w:szCs w:val="22"/>
        </w:rPr>
        <w:t>Life</w:t>
      </w:r>
      <w:proofErr w:type="spellEnd"/>
      <w:r w:rsidRPr="00582C80">
        <w:rPr>
          <w:rFonts w:ascii="Calibri" w:hAnsi="Calibri" w:cs="Calibri"/>
          <w:b/>
          <w:color w:val="auto"/>
          <w:szCs w:val="22"/>
        </w:rPr>
        <w:t xml:space="preserve"> </w:t>
      </w:r>
      <w:proofErr w:type="spellStart"/>
      <w:r w:rsidRPr="00582C80">
        <w:rPr>
          <w:rFonts w:ascii="Calibri" w:hAnsi="Calibri" w:cs="Calibri"/>
          <w:b/>
          <w:color w:val="auto"/>
          <w:szCs w:val="22"/>
        </w:rPr>
        <w:t>ProKlassa</w:t>
      </w:r>
      <w:proofErr w:type="spellEnd"/>
      <w:r w:rsidRPr="00582C80">
        <w:rPr>
          <w:rFonts w:ascii="Calibri" w:hAnsi="Calibri" w:cs="Calibri"/>
          <w:b/>
          <w:color w:val="auto"/>
          <w:szCs w:val="22"/>
        </w:rPr>
        <w:t xml:space="preserve"> s.r.o.</w:t>
      </w:r>
      <w:r w:rsidR="00553CF6" w:rsidRPr="00582C80">
        <w:rPr>
          <w:rFonts w:ascii="Calibri" w:hAnsi="Calibri" w:cs="Calibri"/>
          <w:b/>
          <w:bCs/>
          <w:szCs w:val="22"/>
        </w:rPr>
        <w:tab/>
      </w:r>
    </w:p>
    <w:p w:rsidR="00553CF6" w:rsidRPr="00582C80" w:rsidRDefault="00553CF6" w:rsidP="00553CF6">
      <w:pPr>
        <w:pStyle w:val="Normln0"/>
        <w:tabs>
          <w:tab w:val="left" w:pos="0"/>
        </w:tabs>
        <w:rPr>
          <w:rFonts w:ascii="Calibri" w:hAnsi="Calibri" w:cs="Calibri"/>
          <w:sz w:val="22"/>
          <w:szCs w:val="22"/>
        </w:rPr>
      </w:pPr>
      <w:r w:rsidRPr="00582C80">
        <w:rPr>
          <w:rFonts w:ascii="Calibri" w:hAnsi="Calibri" w:cs="Calibri"/>
          <w:sz w:val="22"/>
          <w:szCs w:val="22"/>
        </w:rPr>
        <w:t xml:space="preserve">adresa: </w:t>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00582C80" w:rsidRPr="00582C80">
        <w:rPr>
          <w:rFonts w:ascii="Calibri" w:hAnsi="Calibri" w:cs="Calibri"/>
          <w:sz w:val="22"/>
          <w:szCs w:val="22"/>
        </w:rPr>
        <w:t>Těšínská 1023/29, Předměstí, 746 01 Opava</w:t>
      </w:r>
    </w:p>
    <w:p w:rsidR="003C67F6" w:rsidRPr="00582C80" w:rsidRDefault="00553CF6" w:rsidP="00553CF6">
      <w:pPr>
        <w:pStyle w:val="Normln0"/>
        <w:tabs>
          <w:tab w:val="left" w:pos="0"/>
        </w:tabs>
        <w:rPr>
          <w:rFonts w:ascii="Calibri" w:hAnsi="Calibri" w:cs="Calibri"/>
          <w:sz w:val="22"/>
          <w:szCs w:val="22"/>
        </w:rPr>
      </w:pPr>
      <w:r w:rsidRPr="00582C80">
        <w:rPr>
          <w:rFonts w:ascii="Calibri" w:hAnsi="Calibri" w:cs="Calibri"/>
          <w:sz w:val="22"/>
          <w:szCs w:val="22"/>
        </w:rPr>
        <w:t>zapsaná v obchodním rejstříku:</w:t>
      </w:r>
      <w:r w:rsidRPr="00582C80">
        <w:rPr>
          <w:rFonts w:ascii="Calibri" w:hAnsi="Calibri" w:cs="Calibri"/>
          <w:sz w:val="22"/>
          <w:szCs w:val="22"/>
        </w:rPr>
        <w:tab/>
      </w:r>
      <w:r w:rsidR="00582C80" w:rsidRPr="00582C80">
        <w:rPr>
          <w:rFonts w:ascii="Calibri" w:hAnsi="Calibri" w:cs="Calibri"/>
          <w:sz w:val="22"/>
          <w:szCs w:val="22"/>
        </w:rPr>
        <w:t>vedeným Krajským soudem v Ostravě, oddíl C, vložka 61358</w:t>
      </w:r>
    </w:p>
    <w:p w:rsidR="003C67F6" w:rsidRPr="00582C80" w:rsidRDefault="00553CF6" w:rsidP="00553CF6">
      <w:pPr>
        <w:pStyle w:val="Normln0"/>
        <w:tabs>
          <w:tab w:val="left" w:pos="0"/>
        </w:tabs>
        <w:rPr>
          <w:rFonts w:ascii="Calibri" w:hAnsi="Calibri" w:cs="Calibri"/>
          <w:sz w:val="22"/>
          <w:szCs w:val="22"/>
        </w:rPr>
      </w:pPr>
      <w:r w:rsidRPr="00582C80">
        <w:rPr>
          <w:rFonts w:ascii="Calibri" w:hAnsi="Calibri" w:cs="Calibri"/>
          <w:sz w:val="22"/>
          <w:szCs w:val="22"/>
        </w:rPr>
        <w:t xml:space="preserve">zastoupená: </w:t>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00582C80" w:rsidRPr="00582C80">
        <w:rPr>
          <w:rFonts w:ascii="Calibri" w:hAnsi="Calibri" w:cs="Calibri"/>
          <w:sz w:val="22"/>
          <w:szCs w:val="22"/>
        </w:rPr>
        <w:t>Davidem Mičkou, jednatelem</w:t>
      </w:r>
    </w:p>
    <w:p w:rsidR="00553CF6" w:rsidRPr="00582C80" w:rsidRDefault="00553CF6" w:rsidP="00553CF6">
      <w:pPr>
        <w:pStyle w:val="Normln0"/>
        <w:tabs>
          <w:tab w:val="left" w:pos="0"/>
        </w:tabs>
        <w:rPr>
          <w:rFonts w:ascii="Calibri" w:hAnsi="Calibri" w:cs="Calibri"/>
          <w:sz w:val="22"/>
          <w:szCs w:val="22"/>
        </w:rPr>
      </w:pPr>
      <w:r w:rsidRPr="00582C80">
        <w:rPr>
          <w:rFonts w:ascii="Calibri" w:hAnsi="Calibri" w:cs="Calibri"/>
          <w:sz w:val="22"/>
          <w:szCs w:val="22"/>
        </w:rPr>
        <w:t xml:space="preserve">osoba pověřená jednat jménem zhotovitele ve věcech technických: </w:t>
      </w:r>
      <w:r w:rsidR="00582C80" w:rsidRPr="00582C80">
        <w:rPr>
          <w:rFonts w:ascii="Calibri" w:hAnsi="Calibri" w:cs="Calibri"/>
          <w:sz w:val="22"/>
          <w:szCs w:val="22"/>
        </w:rPr>
        <w:t>David Mička</w:t>
      </w:r>
      <w:r w:rsidR="004A5F10">
        <w:rPr>
          <w:rFonts w:ascii="Calibri" w:hAnsi="Calibri" w:cs="Calibri"/>
          <w:sz w:val="22"/>
          <w:szCs w:val="22"/>
        </w:rPr>
        <w:t>, tel.: xxxxxxxxxxxxx, e-mail: xxxxxxxxxxxxxx</w:t>
      </w:r>
    </w:p>
    <w:p w:rsidR="00553CF6" w:rsidRPr="00582C80" w:rsidRDefault="00553CF6" w:rsidP="00553CF6">
      <w:pPr>
        <w:pStyle w:val="Normln0"/>
        <w:rPr>
          <w:rFonts w:ascii="Calibri" w:hAnsi="Calibri" w:cs="Calibri"/>
          <w:snapToGrid w:val="0"/>
          <w:sz w:val="22"/>
          <w:szCs w:val="22"/>
        </w:rPr>
      </w:pPr>
      <w:r w:rsidRPr="00582C80">
        <w:rPr>
          <w:rFonts w:ascii="Calibri" w:hAnsi="Calibri" w:cs="Calibri"/>
          <w:sz w:val="22"/>
          <w:szCs w:val="22"/>
        </w:rPr>
        <w:t>IČ:</w:t>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00582C80" w:rsidRPr="00582C80">
        <w:rPr>
          <w:rFonts w:ascii="Calibri" w:hAnsi="Calibri" w:cs="Calibri"/>
          <w:sz w:val="22"/>
          <w:szCs w:val="22"/>
        </w:rPr>
        <w:t>03784762</w:t>
      </w:r>
    </w:p>
    <w:p w:rsidR="003C67F6" w:rsidRPr="00582C80" w:rsidRDefault="00553CF6" w:rsidP="003C67F6">
      <w:pPr>
        <w:pStyle w:val="Normln0"/>
        <w:rPr>
          <w:rFonts w:ascii="Calibri" w:hAnsi="Calibri" w:cs="Calibri"/>
          <w:sz w:val="22"/>
          <w:szCs w:val="22"/>
        </w:rPr>
      </w:pPr>
      <w:r w:rsidRPr="00582C80">
        <w:rPr>
          <w:rFonts w:ascii="Calibri" w:hAnsi="Calibri" w:cs="Calibri"/>
          <w:sz w:val="22"/>
          <w:szCs w:val="22"/>
        </w:rPr>
        <w:t>DIČ:</w:t>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Pr="00582C80">
        <w:rPr>
          <w:rFonts w:ascii="Calibri" w:hAnsi="Calibri" w:cs="Calibri"/>
          <w:sz w:val="22"/>
          <w:szCs w:val="22"/>
        </w:rPr>
        <w:tab/>
      </w:r>
      <w:r w:rsidR="00582C80" w:rsidRPr="00582C80">
        <w:rPr>
          <w:rFonts w:ascii="Calibri" w:hAnsi="Calibri" w:cs="Calibri"/>
          <w:sz w:val="22"/>
          <w:szCs w:val="22"/>
        </w:rPr>
        <w:t>CZ03784762</w:t>
      </w:r>
    </w:p>
    <w:p w:rsidR="00553CF6" w:rsidRPr="00582C80" w:rsidRDefault="00553CF6" w:rsidP="003C67F6">
      <w:pPr>
        <w:pStyle w:val="Normln0"/>
        <w:rPr>
          <w:rFonts w:ascii="Calibri" w:hAnsi="Calibri" w:cs="Calibri"/>
          <w:sz w:val="22"/>
          <w:szCs w:val="22"/>
        </w:rPr>
      </w:pPr>
      <w:r w:rsidRPr="00582C80">
        <w:rPr>
          <w:rFonts w:ascii="Calibri" w:hAnsi="Calibri" w:cs="Calibri"/>
          <w:sz w:val="22"/>
          <w:szCs w:val="22"/>
        </w:rPr>
        <w:t xml:space="preserve">bankovní spojení:  </w:t>
      </w:r>
      <w:r w:rsidRPr="00582C80">
        <w:rPr>
          <w:rFonts w:ascii="Calibri" w:hAnsi="Calibri" w:cs="Calibri"/>
          <w:sz w:val="22"/>
          <w:szCs w:val="22"/>
        </w:rPr>
        <w:tab/>
      </w:r>
      <w:r w:rsidRPr="00582C80">
        <w:rPr>
          <w:rFonts w:ascii="Calibri" w:hAnsi="Calibri" w:cs="Calibri"/>
          <w:sz w:val="22"/>
          <w:szCs w:val="22"/>
        </w:rPr>
        <w:tab/>
      </w:r>
      <w:r w:rsidR="004A5F10">
        <w:rPr>
          <w:rFonts w:ascii="Calibri" w:hAnsi="Calibri" w:cs="Calibri"/>
          <w:sz w:val="22"/>
          <w:szCs w:val="22"/>
        </w:rPr>
        <w:t>xxxxxxxxxxxxxxxxxxx</w:t>
      </w:r>
    </w:p>
    <w:p w:rsidR="00553CF6" w:rsidRPr="00582C80" w:rsidRDefault="004A5F10" w:rsidP="003C67F6">
      <w:pPr>
        <w:pStyle w:val="Normln0"/>
        <w:tabs>
          <w:tab w:val="left" w:pos="0"/>
        </w:tabs>
        <w:rPr>
          <w:rFonts w:ascii="Calibri" w:hAnsi="Calibri" w:cs="Calibri"/>
          <w:sz w:val="22"/>
          <w:szCs w:val="22"/>
        </w:rPr>
      </w:pPr>
      <w:r>
        <w:rPr>
          <w:rFonts w:ascii="Calibri" w:hAnsi="Calibri" w:cs="Calibri"/>
          <w:sz w:val="22"/>
          <w:szCs w:val="22"/>
        </w:rPr>
        <w:t xml:space="preserve">č.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xxxxxxxxxxxxxxxxxxx</w:t>
      </w:r>
    </w:p>
    <w:p w:rsidR="00553CF6" w:rsidRPr="00582C80" w:rsidRDefault="00553CF6" w:rsidP="00553CF6">
      <w:pPr>
        <w:rPr>
          <w:rFonts w:ascii="Calibri" w:hAnsi="Calibri" w:cs="Arial"/>
          <w:sz w:val="22"/>
          <w:szCs w:val="22"/>
        </w:rPr>
      </w:pPr>
      <w:r w:rsidRPr="00553CF6">
        <w:rPr>
          <w:rFonts w:ascii="Calibri" w:hAnsi="Calibri" w:cs="Arial"/>
          <w:sz w:val="22"/>
          <w:szCs w:val="22"/>
        </w:rPr>
        <w:t>(dále jen „</w:t>
      </w:r>
      <w:r w:rsidRPr="00553CF6">
        <w:rPr>
          <w:rFonts w:ascii="Calibri" w:hAnsi="Calibri" w:cs="Arial"/>
          <w:b/>
          <w:bCs/>
          <w:sz w:val="22"/>
          <w:szCs w:val="22"/>
        </w:rPr>
        <w:t>Zhotovitel</w:t>
      </w:r>
      <w:r w:rsidRPr="00553CF6">
        <w:rPr>
          <w:rFonts w:ascii="Calibri" w:hAnsi="Calibri" w:cs="Arial"/>
          <w:sz w:val="22"/>
          <w:szCs w:val="22"/>
        </w:rPr>
        <w:t>“)</w:t>
      </w:r>
    </w:p>
    <w:p w:rsidR="00553CF6" w:rsidRPr="00553CF6" w:rsidRDefault="00553CF6" w:rsidP="00553CF6">
      <w:pPr>
        <w:jc w:val="both"/>
        <w:rPr>
          <w:rFonts w:ascii="Calibri" w:hAnsi="Calibri" w:cs="Arial"/>
          <w:sz w:val="22"/>
          <w:szCs w:val="22"/>
        </w:rPr>
      </w:pPr>
    </w:p>
    <w:p w:rsidR="00553CF6" w:rsidRPr="00553CF6" w:rsidRDefault="00553CF6" w:rsidP="00553CF6">
      <w:pPr>
        <w:numPr>
          <w:ilvl w:val="0"/>
          <w:numId w:val="2"/>
        </w:numPr>
        <w:tabs>
          <w:tab w:val="num" w:pos="360"/>
        </w:tabs>
        <w:ind w:left="360"/>
        <w:jc w:val="both"/>
        <w:rPr>
          <w:rFonts w:ascii="Calibri" w:hAnsi="Calibri" w:cs="Arial"/>
          <w:b/>
          <w:bCs/>
          <w:sz w:val="22"/>
          <w:szCs w:val="22"/>
        </w:rPr>
      </w:pPr>
      <w:r w:rsidRPr="00553CF6">
        <w:rPr>
          <w:rFonts w:ascii="Calibri" w:hAnsi="Calibri" w:cs="Arial"/>
          <w:b/>
          <w:bCs/>
          <w:sz w:val="22"/>
          <w:szCs w:val="22"/>
        </w:rPr>
        <w:t>Základní ustanovení</w:t>
      </w:r>
    </w:p>
    <w:p w:rsidR="006218B6" w:rsidRPr="008B4F36" w:rsidRDefault="006334CC" w:rsidP="008B4F36">
      <w:pPr>
        <w:numPr>
          <w:ilvl w:val="1"/>
          <w:numId w:val="2"/>
        </w:numPr>
        <w:tabs>
          <w:tab w:val="num" w:pos="900"/>
        </w:tabs>
        <w:spacing w:after="120"/>
        <w:ind w:left="896" w:hanging="539"/>
        <w:jc w:val="both"/>
        <w:rPr>
          <w:rFonts w:ascii="Calibri" w:hAnsi="Calibri"/>
          <w:b/>
          <w:sz w:val="22"/>
          <w:szCs w:val="22"/>
        </w:rPr>
      </w:pPr>
      <w:r>
        <w:rPr>
          <w:rFonts w:ascii="Calibri" w:hAnsi="Calibri"/>
          <w:bCs/>
          <w:sz w:val="22"/>
          <w:szCs w:val="22"/>
        </w:rPr>
        <w:t>Gymnázium Josefa Kainara, Hlučín</w:t>
      </w:r>
      <w:r w:rsidR="008B4F36" w:rsidRPr="008B4F36">
        <w:rPr>
          <w:rFonts w:ascii="Calibri" w:hAnsi="Calibri"/>
          <w:bCs/>
          <w:sz w:val="22"/>
          <w:szCs w:val="22"/>
        </w:rPr>
        <w:t>, příspěvková organizace</w:t>
      </w:r>
      <w:r w:rsidR="006218B6" w:rsidRPr="008B4F36">
        <w:rPr>
          <w:rFonts w:ascii="Calibri" w:hAnsi="Calibri"/>
          <w:sz w:val="22"/>
          <w:szCs w:val="22"/>
        </w:rPr>
        <w:t>, jako</w:t>
      </w:r>
      <w:r w:rsidR="006218B6">
        <w:rPr>
          <w:rFonts w:ascii="Calibri" w:hAnsi="Calibri"/>
          <w:sz w:val="22"/>
          <w:szCs w:val="22"/>
        </w:rPr>
        <w:t xml:space="preserve"> zadavatel veřejné </w:t>
      </w:r>
      <w:r w:rsidR="006218B6" w:rsidRPr="001C2F90">
        <w:rPr>
          <w:rFonts w:ascii="Calibri" w:hAnsi="Calibri"/>
          <w:sz w:val="22"/>
          <w:szCs w:val="22"/>
        </w:rPr>
        <w:t xml:space="preserve">zakázky </w:t>
      </w:r>
      <w:r w:rsidR="006218B6">
        <w:rPr>
          <w:rFonts w:ascii="Calibri" w:hAnsi="Calibri"/>
          <w:sz w:val="22"/>
          <w:szCs w:val="22"/>
        </w:rPr>
        <w:t>s </w:t>
      </w:r>
      <w:r w:rsidR="006218B6" w:rsidRPr="004562E2">
        <w:rPr>
          <w:rFonts w:ascii="Calibri" w:hAnsi="Calibri"/>
          <w:sz w:val="22"/>
          <w:szCs w:val="22"/>
        </w:rPr>
        <w:t>názvem „</w:t>
      </w:r>
      <w:r>
        <w:rPr>
          <w:rFonts w:ascii="Calibri" w:hAnsi="Calibri"/>
          <w:b/>
          <w:sz w:val="22"/>
          <w:szCs w:val="22"/>
        </w:rPr>
        <w:t>Modernizace odborných učeben – Gymnázium Josefa Kainara v Hlučíně</w:t>
      </w:r>
      <w:r w:rsidR="006218B6" w:rsidRPr="008B4F36">
        <w:rPr>
          <w:rFonts w:ascii="Calibri" w:hAnsi="Calibri"/>
          <w:sz w:val="22"/>
          <w:szCs w:val="22"/>
        </w:rPr>
        <w:t>“</w:t>
      </w:r>
      <w:r w:rsidR="006218B6" w:rsidRPr="008B4F36">
        <w:rPr>
          <w:rFonts w:ascii="Calibri" w:hAnsi="Calibri"/>
          <w:bCs/>
          <w:color w:val="000000"/>
          <w:sz w:val="22"/>
          <w:szCs w:val="22"/>
          <w:shd w:val="clear" w:color="auto" w:fill="FFFFFF"/>
        </w:rPr>
        <w:t>,</w:t>
      </w:r>
      <w:r w:rsidR="00282F02" w:rsidRPr="008B4F36">
        <w:rPr>
          <w:rFonts w:ascii="Calibri" w:hAnsi="Calibri"/>
          <w:sz w:val="22"/>
          <w:szCs w:val="22"/>
        </w:rPr>
        <w:t xml:space="preserve"> rozhodla </w:t>
      </w:r>
      <w:r w:rsidR="006218B6" w:rsidRPr="008B4F36">
        <w:rPr>
          <w:rFonts w:ascii="Calibri" w:hAnsi="Calibri"/>
          <w:sz w:val="22"/>
          <w:szCs w:val="22"/>
        </w:rPr>
        <w:t>o přidělení</w:t>
      </w:r>
      <w:r w:rsidR="008B618B" w:rsidRPr="008B4F36">
        <w:rPr>
          <w:rFonts w:ascii="Calibri" w:hAnsi="Calibri"/>
          <w:sz w:val="22"/>
          <w:szCs w:val="22"/>
        </w:rPr>
        <w:t xml:space="preserve"> </w:t>
      </w:r>
      <w:r w:rsidR="006218B6" w:rsidRPr="008B4F36">
        <w:rPr>
          <w:rFonts w:ascii="Calibri" w:hAnsi="Calibri"/>
          <w:sz w:val="22"/>
          <w:szCs w:val="22"/>
        </w:rPr>
        <w:t xml:space="preserve">této veřejné zakázky společnosti </w:t>
      </w:r>
      <w:proofErr w:type="spellStart"/>
      <w:r w:rsidR="00582C80">
        <w:rPr>
          <w:rFonts w:ascii="Calibri" w:hAnsi="Calibri"/>
          <w:sz w:val="22"/>
          <w:szCs w:val="22"/>
        </w:rPr>
        <w:t>Life</w:t>
      </w:r>
      <w:proofErr w:type="spellEnd"/>
      <w:r w:rsidR="00582C80">
        <w:rPr>
          <w:rFonts w:ascii="Calibri" w:hAnsi="Calibri"/>
          <w:sz w:val="22"/>
          <w:szCs w:val="22"/>
        </w:rPr>
        <w:t xml:space="preserve"> </w:t>
      </w:r>
      <w:proofErr w:type="spellStart"/>
      <w:r w:rsidR="00582C80">
        <w:rPr>
          <w:rFonts w:ascii="Calibri" w:hAnsi="Calibri"/>
          <w:sz w:val="22"/>
          <w:szCs w:val="22"/>
        </w:rPr>
        <w:t>ProKlassa</w:t>
      </w:r>
      <w:proofErr w:type="spellEnd"/>
      <w:r w:rsidR="00582C80">
        <w:rPr>
          <w:rFonts w:ascii="Calibri" w:hAnsi="Calibri"/>
          <w:sz w:val="22"/>
          <w:szCs w:val="22"/>
        </w:rPr>
        <w:t xml:space="preserve"> s.r.o.</w:t>
      </w:r>
      <w:r w:rsidR="006218B6" w:rsidRPr="008B4F36">
        <w:rPr>
          <w:rFonts w:ascii="Calibri" w:hAnsi="Calibri"/>
          <w:sz w:val="22"/>
          <w:szCs w:val="22"/>
        </w:rPr>
        <w:t xml:space="preserve"> jako </w:t>
      </w:r>
      <w:r w:rsidR="008B4F36">
        <w:rPr>
          <w:rFonts w:ascii="Calibri" w:hAnsi="Calibri"/>
          <w:sz w:val="22"/>
          <w:szCs w:val="22"/>
        </w:rPr>
        <w:t xml:space="preserve">vybranému dodavateli </w:t>
      </w:r>
      <w:r>
        <w:rPr>
          <w:rFonts w:ascii="Calibri" w:hAnsi="Calibri"/>
          <w:sz w:val="22"/>
          <w:szCs w:val="22"/>
        </w:rPr>
        <w:t>výběrového</w:t>
      </w:r>
      <w:r w:rsidR="00282F02" w:rsidRPr="008B4F36">
        <w:rPr>
          <w:rFonts w:ascii="Calibri" w:hAnsi="Calibri"/>
          <w:sz w:val="22"/>
          <w:szCs w:val="22"/>
        </w:rPr>
        <w:t xml:space="preserve"> </w:t>
      </w:r>
      <w:r w:rsidR="006218B6" w:rsidRPr="008B4F36">
        <w:rPr>
          <w:rFonts w:ascii="Calibri" w:hAnsi="Calibri"/>
          <w:sz w:val="22"/>
          <w:szCs w:val="22"/>
        </w:rPr>
        <w:t>řízení</w:t>
      </w:r>
      <w:r w:rsidR="006544C1" w:rsidRPr="008B4F36">
        <w:rPr>
          <w:rFonts w:ascii="Calibri" w:hAnsi="Calibri"/>
          <w:sz w:val="22"/>
          <w:szCs w:val="22"/>
        </w:rPr>
        <w:t xml:space="preserve"> pro </w:t>
      </w:r>
      <w:r w:rsidR="008B4F36">
        <w:rPr>
          <w:rFonts w:ascii="Calibri" w:hAnsi="Calibri"/>
          <w:sz w:val="22"/>
          <w:szCs w:val="22"/>
        </w:rPr>
        <w:t xml:space="preserve">výše </w:t>
      </w:r>
      <w:r w:rsidR="006544C1" w:rsidRPr="008B4F36">
        <w:rPr>
          <w:rFonts w:ascii="Calibri" w:hAnsi="Calibri"/>
          <w:sz w:val="22"/>
          <w:szCs w:val="22"/>
        </w:rPr>
        <w:t>uveden</w:t>
      </w:r>
      <w:r w:rsidR="008B4F36">
        <w:rPr>
          <w:rFonts w:ascii="Calibri" w:hAnsi="Calibri"/>
          <w:sz w:val="22"/>
          <w:szCs w:val="22"/>
        </w:rPr>
        <w:t>ou</w:t>
      </w:r>
      <w:r w:rsidR="006544C1" w:rsidRPr="008B4F36">
        <w:rPr>
          <w:rFonts w:ascii="Calibri" w:hAnsi="Calibri"/>
          <w:sz w:val="22"/>
          <w:szCs w:val="22"/>
        </w:rPr>
        <w:t xml:space="preserve"> veřejn</w:t>
      </w:r>
      <w:r w:rsidR="008B4F36">
        <w:rPr>
          <w:rFonts w:ascii="Calibri" w:hAnsi="Calibri"/>
          <w:sz w:val="22"/>
          <w:szCs w:val="22"/>
        </w:rPr>
        <w:t>ou</w:t>
      </w:r>
      <w:r w:rsidR="006544C1" w:rsidRPr="008B4F36">
        <w:rPr>
          <w:rFonts w:ascii="Calibri" w:hAnsi="Calibri"/>
          <w:sz w:val="22"/>
          <w:szCs w:val="22"/>
        </w:rPr>
        <w:t xml:space="preserve"> zakázk</w:t>
      </w:r>
      <w:r w:rsidR="008B4F36">
        <w:rPr>
          <w:rFonts w:ascii="Calibri" w:hAnsi="Calibri"/>
          <w:sz w:val="22"/>
          <w:szCs w:val="22"/>
        </w:rPr>
        <w:t>u</w:t>
      </w:r>
      <w:r w:rsidR="006218B6" w:rsidRPr="008B4F36">
        <w:rPr>
          <w:rFonts w:ascii="Calibri" w:hAnsi="Calibri"/>
          <w:sz w:val="22"/>
          <w:szCs w:val="22"/>
        </w:rPr>
        <w:t xml:space="preserve"> a s ohledem na tuto skutečnost a na podmínky nabídnuté vybraným účastníkem</w:t>
      </w:r>
      <w:r w:rsidR="008B4F36">
        <w:rPr>
          <w:rFonts w:ascii="Calibri" w:hAnsi="Calibri"/>
          <w:sz w:val="22"/>
          <w:szCs w:val="22"/>
        </w:rPr>
        <w:t xml:space="preserve"> </w:t>
      </w:r>
      <w:r>
        <w:rPr>
          <w:rFonts w:ascii="Calibri" w:hAnsi="Calibri"/>
          <w:sz w:val="22"/>
          <w:szCs w:val="22"/>
        </w:rPr>
        <w:t>výběrového</w:t>
      </w:r>
      <w:r w:rsidR="008B4F36">
        <w:rPr>
          <w:rFonts w:ascii="Calibri" w:hAnsi="Calibri"/>
          <w:sz w:val="22"/>
          <w:szCs w:val="22"/>
        </w:rPr>
        <w:t xml:space="preserve"> řízení</w:t>
      </w:r>
      <w:r w:rsidR="006544C1" w:rsidRPr="008B4F36">
        <w:rPr>
          <w:rFonts w:ascii="Calibri" w:hAnsi="Calibri"/>
          <w:sz w:val="22"/>
          <w:szCs w:val="22"/>
        </w:rPr>
        <w:t xml:space="preserve"> </w:t>
      </w:r>
      <w:r w:rsidR="006218B6" w:rsidRPr="008B4F36">
        <w:rPr>
          <w:rFonts w:ascii="Calibri" w:hAnsi="Calibri"/>
          <w:sz w:val="22"/>
          <w:szCs w:val="22"/>
        </w:rPr>
        <w:t>se Objednatel a Zhotovitel jako smluvní strany (dále ve smlouvě jako „smluvní strany“), rozhodly níže uvedeného dne, měsíce a roku uzavřít tuto smlouvu o dílo (dále jen</w:t>
      </w:r>
      <w:r w:rsidR="006218B6" w:rsidRPr="008B4F36">
        <w:rPr>
          <w:rFonts w:ascii="Calibri" w:hAnsi="Calibri"/>
          <w:i/>
          <w:sz w:val="22"/>
          <w:szCs w:val="22"/>
        </w:rPr>
        <w:t xml:space="preserve"> „smlouva“</w:t>
      </w:r>
      <w:r w:rsidR="006218B6" w:rsidRPr="008B4F36">
        <w:rPr>
          <w:rFonts w:ascii="Calibri" w:hAnsi="Calibri"/>
          <w:sz w:val="22"/>
          <w:szCs w:val="22"/>
        </w:rPr>
        <w:t>).</w:t>
      </w:r>
    </w:p>
    <w:p w:rsidR="00553CF6" w:rsidRPr="00101A4F" w:rsidRDefault="00553CF6" w:rsidP="005009B8">
      <w:pPr>
        <w:numPr>
          <w:ilvl w:val="1"/>
          <w:numId w:val="2"/>
        </w:numPr>
        <w:tabs>
          <w:tab w:val="num" w:pos="900"/>
        </w:tabs>
        <w:spacing w:after="120"/>
        <w:ind w:left="896" w:hanging="539"/>
        <w:jc w:val="both"/>
        <w:rPr>
          <w:rFonts w:ascii="Calibri" w:hAnsi="Calibri" w:cs="Arial"/>
          <w:b/>
          <w:bCs/>
          <w:sz w:val="22"/>
          <w:szCs w:val="22"/>
        </w:rPr>
      </w:pPr>
      <w:r w:rsidRPr="00553CF6">
        <w:rPr>
          <w:rFonts w:ascii="Calibri" w:hAnsi="Calibri" w:cs="Arial"/>
          <w:color w:val="000000"/>
          <w:sz w:val="22"/>
          <w:szCs w:val="22"/>
        </w:rPr>
        <w:t>Smluvní strany prohlašují, že údaje v článku 1. této smlouvy a taktéž oprávnění k podnikání jsou v souladu s právní skutečností v době uzavření smlouvy. Smluvní strany se zavazují, že změny dotčených údajů oznámí bez prodlení druhé straně. Strany prohlašují, že osoby podepisující tuto smlouvu jsou k tomuto úkonu oprávněny.</w:t>
      </w:r>
    </w:p>
    <w:p w:rsidR="00553CF6" w:rsidRPr="0098008C" w:rsidRDefault="00553CF6" w:rsidP="005009B8">
      <w:pPr>
        <w:numPr>
          <w:ilvl w:val="1"/>
          <w:numId w:val="2"/>
        </w:numPr>
        <w:tabs>
          <w:tab w:val="num" w:pos="900"/>
        </w:tabs>
        <w:spacing w:after="120"/>
        <w:ind w:left="896" w:hanging="539"/>
        <w:jc w:val="both"/>
        <w:rPr>
          <w:rFonts w:ascii="Calibri" w:hAnsi="Calibri" w:cs="Arial"/>
          <w:b/>
          <w:bCs/>
          <w:sz w:val="22"/>
          <w:szCs w:val="22"/>
        </w:rPr>
      </w:pPr>
      <w:r w:rsidRPr="00553CF6">
        <w:rPr>
          <w:rFonts w:ascii="Calibri" w:hAnsi="Calibri" w:cs="Arial"/>
          <w:color w:val="000000"/>
          <w:sz w:val="22"/>
          <w:szCs w:val="22"/>
        </w:rPr>
        <w:t xml:space="preserve">Zhotovitel prohlašuje, že je odborně způsobilý k zajištění </w:t>
      </w:r>
      <w:r w:rsidRPr="0098008C">
        <w:rPr>
          <w:rFonts w:ascii="Calibri" w:hAnsi="Calibri" w:cs="Arial"/>
          <w:color w:val="000000"/>
          <w:sz w:val="22"/>
          <w:szCs w:val="22"/>
        </w:rPr>
        <w:t>předmětu smlouvy.</w:t>
      </w:r>
    </w:p>
    <w:p w:rsidR="005E7DC3" w:rsidRPr="0098008C" w:rsidRDefault="005E7DC3" w:rsidP="005009B8">
      <w:pPr>
        <w:numPr>
          <w:ilvl w:val="1"/>
          <w:numId w:val="2"/>
        </w:numPr>
        <w:tabs>
          <w:tab w:val="num" w:pos="900"/>
        </w:tabs>
        <w:spacing w:after="120"/>
        <w:ind w:left="896" w:hanging="539"/>
        <w:jc w:val="both"/>
        <w:rPr>
          <w:rFonts w:ascii="Calibri" w:hAnsi="Calibri" w:cs="Arial"/>
          <w:b/>
          <w:bCs/>
          <w:sz w:val="22"/>
          <w:szCs w:val="22"/>
        </w:rPr>
      </w:pPr>
      <w:r w:rsidRPr="0098008C">
        <w:rPr>
          <w:rFonts w:ascii="Calibri" w:hAnsi="Calibri"/>
          <w:sz w:val="22"/>
          <w:szCs w:val="22"/>
        </w:rPr>
        <w:t xml:space="preserve">Zhotovitel dále prohlašuje, že má uzavřenu pojistnou smlouvu kryjící odpovědnost za škody způsobené jeho provozní činností, včetně možných škod způsobených jeho pracovníky s minimálním limitem pojistného plnění ve výši 1 mil. Kč, a to po celou dobu provádění díla. Zhotovitel předloží platnou pojistnou smlouvu ke dni podpisu této smlouvy objednateli. </w:t>
      </w:r>
      <w:r w:rsidRPr="0098008C">
        <w:rPr>
          <w:rFonts w:ascii="Calibri" w:hAnsi="Calibri"/>
          <w:sz w:val="22"/>
          <w:szCs w:val="22"/>
        </w:rPr>
        <w:lastRenderedPageBreak/>
        <w:t>Zhotovitel je povinen kdykoliv na vyžádání objednatele předložit platnou pojistnou smlouvu. Pojistné podmínky musí obsahovat ujednání, že poškozenému vzniká právo na plnění proti pojistiteli.</w:t>
      </w:r>
    </w:p>
    <w:p w:rsidR="006218B6" w:rsidRPr="00282F02" w:rsidRDefault="006218B6" w:rsidP="00282F02">
      <w:pPr>
        <w:numPr>
          <w:ilvl w:val="1"/>
          <w:numId w:val="2"/>
        </w:numPr>
        <w:tabs>
          <w:tab w:val="num" w:pos="900"/>
        </w:tabs>
        <w:spacing w:after="120"/>
        <w:ind w:left="896" w:hanging="539"/>
        <w:jc w:val="both"/>
        <w:rPr>
          <w:rFonts w:ascii="Calibri" w:hAnsi="Calibri" w:cs="Arial"/>
          <w:b/>
          <w:bCs/>
          <w:sz w:val="22"/>
          <w:szCs w:val="22"/>
        </w:rPr>
      </w:pPr>
      <w:r w:rsidRPr="0098008C">
        <w:rPr>
          <w:rFonts w:ascii="Calibri" w:hAnsi="Calibri" w:cs="Arial"/>
          <w:color w:val="000000"/>
          <w:sz w:val="22"/>
          <w:szCs w:val="22"/>
        </w:rPr>
        <w:t>Zástupce Objednatele oprávněný jednat ve věcech technických je pověřen řešením všech technických problémů, kontrolou provedených prací a předběžným projednáváním změn a doplňků předmětu plnění, nemá</w:t>
      </w:r>
      <w:r w:rsidRPr="006B0814">
        <w:rPr>
          <w:rFonts w:ascii="Calibri" w:hAnsi="Calibri" w:cs="Arial"/>
          <w:color w:val="000000"/>
          <w:sz w:val="22"/>
          <w:szCs w:val="22"/>
        </w:rPr>
        <w:t xml:space="preserve"> </w:t>
      </w:r>
      <w:r>
        <w:rPr>
          <w:rFonts w:ascii="Calibri" w:hAnsi="Calibri" w:cs="Arial"/>
          <w:color w:val="000000"/>
          <w:sz w:val="22"/>
          <w:szCs w:val="22"/>
        </w:rPr>
        <w:t xml:space="preserve">však </w:t>
      </w:r>
      <w:r w:rsidRPr="006B0814">
        <w:rPr>
          <w:rFonts w:ascii="Calibri" w:hAnsi="Calibri" w:cs="Arial"/>
          <w:color w:val="000000"/>
          <w:sz w:val="22"/>
          <w:szCs w:val="22"/>
        </w:rPr>
        <w:t>právo uzavírat nebo</w:t>
      </w:r>
      <w:r>
        <w:rPr>
          <w:rFonts w:ascii="Calibri" w:hAnsi="Calibri" w:cs="Arial"/>
          <w:color w:val="000000"/>
          <w:sz w:val="22"/>
          <w:szCs w:val="22"/>
        </w:rPr>
        <w:t xml:space="preserve"> jakýmkoliv způsobem</w:t>
      </w:r>
      <w:r w:rsidRPr="006B0814">
        <w:rPr>
          <w:rFonts w:ascii="Calibri" w:hAnsi="Calibri" w:cs="Arial"/>
          <w:color w:val="000000"/>
          <w:sz w:val="22"/>
          <w:szCs w:val="22"/>
        </w:rPr>
        <w:t xml:space="preserve"> měnit </w:t>
      </w:r>
      <w:r>
        <w:rPr>
          <w:rFonts w:ascii="Calibri" w:hAnsi="Calibri" w:cs="Arial"/>
          <w:color w:val="000000"/>
          <w:sz w:val="22"/>
          <w:szCs w:val="22"/>
        </w:rPr>
        <w:t>tuto smlouvu</w:t>
      </w:r>
      <w:r w:rsidRPr="006B0814">
        <w:rPr>
          <w:rFonts w:ascii="Calibri" w:hAnsi="Calibri" w:cs="Arial"/>
          <w:color w:val="000000"/>
          <w:sz w:val="22"/>
          <w:szCs w:val="22"/>
        </w:rPr>
        <w:t xml:space="preserve">. Zástupce </w:t>
      </w:r>
      <w:r>
        <w:rPr>
          <w:rFonts w:ascii="Calibri" w:hAnsi="Calibri" w:cs="Arial"/>
          <w:color w:val="000000"/>
          <w:sz w:val="22"/>
          <w:szCs w:val="22"/>
        </w:rPr>
        <w:t>Z</w:t>
      </w:r>
      <w:r w:rsidRPr="006B0814">
        <w:rPr>
          <w:rFonts w:ascii="Calibri" w:hAnsi="Calibri" w:cs="Arial"/>
          <w:color w:val="000000"/>
          <w:sz w:val="22"/>
          <w:szCs w:val="22"/>
        </w:rPr>
        <w:t>hotovitele oprávněný jednat ve věcech technických je pověřen řešením všech technických problémů souvisejících s realizací díla</w:t>
      </w:r>
      <w:r w:rsidR="00282F02">
        <w:rPr>
          <w:rFonts w:ascii="Calibri" w:hAnsi="Calibri" w:cs="Arial"/>
          <w:color w:val="000000"/>
          <w:sz w:val="22"/>
          <w:szCs w:val="22"/>
        </w:rPr>
        <w:t>.</w:t>
      </w:r>
    </w:p>
    <w:p w:rsidR="00282F02" w:rsidRPr="00282F02" w:rsidRDefault="00282F02" w:rsidP="00282F02">
      <w:pPr>
        <w:numPr>
          <w:ilvl w:val="1"/>
          <w:numId w:val="2"/>
        </w:numPr>
        <w:tabs>
          <w:tab w:val="num" w:pos="900"/>
        </w:tabs>
        <w:spacing w:after="120"/>
        <w:ind w:left="896" w:hanging="539"/>
        <w:jc w:val="both"/>
        <w:rPr>
          <w:rFonts w:ascii="Calibri" w:hAnsi="Calibri" w:cs="Arial"/>
          <w:b/>
          <w:bCs/>
          <w:sz w:val="22"/>
          <w:szCs w:val="22"/>
        </w:rPr>
      </w:pPr>
      <w:r>
        <w:rPr>
          <w:rFonts w:ascii="Calibri" w:hAnsi="Calibri"/>
          <w:sz w:val="22"/>
          <w:szCs w:val="22"/>
        </w:rPr>
        <w:t>Zhotovitel</w:t>
      </w:r>
      <w:r w:rsidRPr="00BA271C">
        <w:rPr>
          <w:rFonts w:ascii="Calibri" w:hAnsi="Calibri"/>
          <w:sz w:val="22"/>
          <w:szCs w:val="22"/>
        </w:rPr>
        <w:t xml:space="preserve"> bere na vědomí, že předmět plnění této smlouvy má být spolufinancován z finančních prostředků Evropské </w:t>
      </w:r>
      <w:r w:rsidRPr="00E24CF2">
        <w:rPr>
          <w:rFonts w:ascii="Calibri" w:hAnsi="Calibri"/>
          <w:sz w:val="22"/>
          <w:szCs w:val="22"/>
        </w:rPr>
        <w:t xml:space="preserve">unie </w:t>
      </w:r>
      <w:r w:rsidRPr="00B87AA0">
        <w:rPr>
          <w:rFonts w:ascii="Calibri" w:hAnsi="Calibri"/>
          <w:sz w:val="22"/>
          <w:szCs w:val="22"/>
        </w:rPr>
        <w:t>z Integrovaného regionálního operačního programu</w:t>
      </w:r>
      <w:r w:rsidR="00D71A67">
        <w:rPr>
          <w:rFonts w:ascii="Calibri" w:hAnsi="Calibri"/>
          <w:sz w:val="22"/>
          <w:szCs w:val="22"/>
        </w:rPr>
        <w:t xml:space="preserve"> v rámci projektu</w:t>
      </w:r>
      <w:r w:rsidRPr="00B87AA0">
        <w:rPr>
          <w:rFonts w:ascii="Calibri" w:hAnsi="Calibri"/>
          <w:sz w:val="22"/>
          <w:szCs w:val="22"/>
        </w:rPr>
        <w:t xml:space="preserve"> „</w:t>
      </w:r>
      <w:r w:rsidR="006334CC" w:rsidRPr="006334CC">
        <w:rPr>
          <w:rFonts w:ascii="Calibri" w:hAnsi="Calibri"/>
          <w:b/>
          <w:bCs/>
          <w:sz w:val="22"/>
          <w:szCs w:val="22"/>
        </w:rPr>
        <w:t>Přírodní vědy moderně a bez překážek</w:t>
      </w:r>
      <w:r w:rsidRPr="00B87AA0">
        <w:rPr>
          <w:rFonts w:ascii="Calibri" w:hAnsi="Calibri"/>
          <w:bCs/>
          <w:sz w:val="22"/>
          <w:szCs w:val="22"/>
        </w:rPr>
        <w:t xml:space="preserve">“, </w:t>
      </w:r>
      <w:proofErr w:type="spellStart"/>
      <w:r w:rsidRPr="00B87AA0">
        <w:rPr>
          <w:rFonts w:ascii="Calibri" w:hAnsi="Calibri"/>
          <w:bCs/>
          <w:sz w:val="22"/>
          <w:szCs w:val="22"/>
        </w:rPr>
        <w:t>reg</w:t>
      </w:r>
      <w:proofErr w:type="spellEnd"/>
      <w:r w:rsidRPr="00B87AA0">
        <w:rPr>
          <w:rFonts w:ascii="Calibri" w:hAnsi="Calibri"/>
          <w:bCs/>
          <w:sz w:val="22"/>
          <w:szCs w:val="22"/>
        </w:rPr>
        <w:t xml:space="preserve">. č. </w:t>
      </w:r>
      <w:r w:rsidR="006334CC" w:rsidRPr="006334CC">
        <w:rPr>
          <w:rFonts w:ascii="Calibri" w:hAnsi="Calibri"/>
          <w:bCs/>
          <w:sz w:val="22"/>
          <w:szCs w:val="22"/>
        </w:rPr>
        <w:t>CZ.06.2.67/0.0/0.0/16_066/0010880</w:t>
      </w:r>
      <w:r w:rsidRPr="00732D41">
        <w:rPr>
          <w:rFonts w:ascii="Calibri" w:hAnsi="Calibri"/>
          <w:bCs/>
          <w:sz w:val="22"/>
          <w:szCs w:val="22"/>
        </w:rPr>
        <w:t>.</w:t>
      </w:r>
      <w:r w:rsidRPr="000A0FD5">
        <w:rPr>
          <w:rFonts w:ascii="Calibri" w:hAnsi="Calibri"/>
          <w:sz w:val="22"/>
          <w:szCs w:val="22"/>
        </w:rPr>
        <w:t xml:space="preserve">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potřebnou součinnost k tomu, aby požadavky a dotační podmínky poskytovatele dotace byly beze zbytku splněny a nemohlo dojít k jejich nedodržení nebo porušení za</w:t>
      </w:r>
      <w:r>
        <w:rPr>
          <w:rFonts w:ascii="Calibri" w:hAnsi="Calibri"/>
          <w:sz w:val="22"/>
          <w:szCs w:val="22"/>
        </w:rPr>
        <w:t>viněním na straně zhotovitele</w:t>
      </w:r>
      <w:r w:rsidRPr="00CE673E">
        <w:rPr>
          <w:rFonts w:ascii="Calibri" w:hAnsi="Calibri"/>
          <w:sz w:val="22"/>
          <w:szCs w:val="22"/>
        </w:rPr>
        <w:t>.</w:t>
      </w:r>
    </w:p>
    <w:p w:rsidR="00282F02" w:rsidRPr="005A422D" w:rsidRDefault="00282F02" w:rsidP="00553CF6">
      <w:pPr>
        <w:numPr>
          <w:ilvl w:val="1"/>
          <w:numId w:val="2"/>
        </w:numPr>
        <w:tabs>
          <w:tab w:val="num" w:pos="900"/>
        </w:tabs>
        <w:ind w:left="900" w:hanging="540"/>
        <w:jc w:val="both"/>
        <w:rPr>
          <w:rFonts w:ascii="Calibri" w:hAnsi="Calibri" w:cs="Arial"/>
          <w:b/>
          <w:bCs/>
          <w:sz w:val="22"/>
          <w:szCs w:val="22"/>
        </w:rPr>
      </w:pPr>
      <w:r>
        <w:rPr>
          <w:rFonts w:ascii="Calibri" w:hAnsi="Calibri"/>
          <w:sz w:val="22"/>
          <w:szCs w:val="22"/>
        </w:rPr>
        <w:t>Zhotovitel</w:t>
      </w:r>
      <w:r w:rsidRPr="00BA271C">
        <w:rPr>
          <w:rFonts w:ascii="Calibri" w:hAnsi="Calibri"/>
          <w:sz w:val="22"/>
          <w:szCs w:val="22"/>
        </w:rPr>
        <w:t xml:space="preserve">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Pravidel pro </w:t>
      </w:r>
      <w:r>
        <w:rPr>
          <w:rFonts w:ascii="Calibri" w:hAnsi="Calibri" w:cs="Arial"/>
          <w:sz w:val="22"/>
          <w:szCs w:val="22"/>
        </w:rPr>
        <w:t>publicitu v rámci IROP.</w:t>
      </w:r>
    </w:p>
    <w:p w:rsidR="005A422D" w:rsidRPr="00553CF6" w:rsidRDefault="005A422D" w:rsidP="005A422D">
      <w:pPr>
        <w:tabs>
          <w:tab w:val="num" w:pos="1428"/>
        </w:tabs>
        <w:ind w:left="900"/>
        <w:jc w:val="both"/>
        <w:rPr>
          <w:rFonts w:ascii="Calibri" w:hAnsi="Calibri" w:cs="Arial"/>
          <w:b/>
          <w:bCs/>
          <w:sz w:val="22"/>
          <w:szCs w:val="22"/>
        </w:rPr>
      </w:pPr>
    </w:p>
    <w:p w:rsidR="00553CF6" w:rsidRPr="007E1C7D" w:rsidRDefault="00553CF6" w:rsidP="00553CF6">
      <w:pPr>
        <w:numPr>
          <w:ilvl w:val="0"/>
          <w:numId w:val="2"/>
        </w:numPr>
        <w:tabs>
          <w:tab w:val="num" w:pos="360"/>
        </w:tabs>
        <w:ind w:left="360"/>
        <w:jc w:val="both"/>
        <w:rPr>
          <w:rFonts w:ascii="Calibri" w:hAnsi="Calibri" w:cs="Arial"/>
          <w:b/>
          <w:bCs/>
          <w:sz w:val="22"/>
          <w:szCs w:val="22"/>
        </w:rPr>
      </w:pPr>
      <w:r w:rsidRPr="007E1C7D">
        <w:rPr>
          <w:rFonts w:ascii="Calibri" w:hAnsi="Calibri" w:cs="Arial"/>
          <w:b/>
          <w:bCs/>
          <w:sz w:val="22"/>
          <w:szCs w:val="22"/>
        </w:rPr>
        <w:t>P</w:t>
      </w:r>
      <w:r w:rsidRPr="00E21FBE">
        <w:rPr>
          <w:rFonts w:ascii="Calibri" w:hAnsi="Calibri" w:cs="Arial"/>
          <w:b/>
          <w:bCs/>
          <w:sz w:val="22"/>
          <w:szCs w:val="22"/>
        </w:rPr>
        <w:t>ředmět</w:t>
      </w:r>
      <w:r w:rsidRPr="007E1C7D">
        <w:rPr>
          <w:rFonts w:ascii="Calibri" w:hAnsi="Calibri" w:cs="Arial"/>
          <w:b/>
          <w:bCs/>
          <w:sz w:val="22"/>
          <w:szCs w:val="22"/>
        </w:rPr>
        <w:t xml:space="preserve"> smlouvy</w:t>
      </w:r>
    </w:p>
    <w:p w:rsidR="00553CF6" w:rsidRPr="006544C1" w:rsidRDefault="00553CF6" w:rsidP="00553CF6">
      <w:pPr>
        <w:numPr>
          <w:ilvl w:val="1"/>
          <w:numId w:val="2"/>
        </w:numPr>
        <w:tabs>
          <w:tab w:val="num" w:pos="900"/>
        </w:tabs>
        <w:ind w:left="900" w:hanging="540"/>
        <w:jc w:val="both"/>
        <w:rPr>
          <w:rFonts w:ascii="Calibri" w:hAnsi="Calibri" w:cs="Arial"/>
          <w:sz w:val="22"/>
          <w:szCs w:val="22"/>
        </w:rPr>
      </w:pPr>
      <w:r w:rsidRPr="007E1C7D">
        <w:rPr>
          <w:rFonts w:ascii="Calibri" w:hAnsi="Calibri" w:cs="Arial"/>
          <w:color w:val="000000"/>
          <w:sz w:val="22"/>
          <w:szCs w:val="22"/>
        </w:rPr>
        <w:t>P</w:t>
      </w:r>
      <w:r w:rsidRPr="006544C1">
        <w:rPr>
          <w:rFonts w:ascii="Calibri" w:hAnsi="Calibri" w:cs="Arial"/>
          <w:color w:val="000000"/>
          <w:sz w:val="22"/>
          <w:szCs w:val="22"/>
        </w:rPr>
        <w:t>ředmět</w:t>
      </w:r>
      <w:r w:rsidRPr="006544C1">
        <w:rPr>
          <w:rFonts w:ascii="Calibri" w:hAnsi="Calibri" w:cs="Arial"/>
          <w:sz w:val="22"/>
          <w:szCs w:val="22"/>
        </w:rPr>
        <w:t xml:space="preserve"> plnění (dílo):</w:t>
      </w:r>
    </w:p>
    <w:p w:rsidR="00553CF6" w:rsidRPr="008E7846" w:rsidRDefault="000C3AFA" w:rsidP="008E7846">
      <w:pPr>
        <w:numPr>
          <w:ilvl w:val="2"/>
          <w:numId w:val="2"/>
        </w:numPr>
        <w:tabs>
          <w:tab w:val="clear" w:pos="1776"/>
          <w:tab w:val="num" w:pos="1418"/>
        </w:tabs>
        <w:ind w:left="1418" w:hanging="851"/>
        <w:jc w:val="both"/>
        <w:rPr>
          <w:rFonts w:ascii="Calibri" w:hAnsi="Calibri" w:cs="Arial"/>
          <w:b/>
          <w:sz w:val="22"/>
          <w:szCs w:val="22"/>
        </w:rPr>
      </w:pPr>
      <w:r w:rsidRPr="006544C1">
        <w:rPr>
          <w:rFonts w:ascii="Calibri" w:hAnsi="Calibri" w:cs="Arial"/>
          <w:sz w:val="22"/>
          <w:szCs w:val="22"/>
        </w:rPr>
        <w:t xml:space="preserve">Předmětem plnění této </w:t>
      </w:r>
      <w:r w:rsidR="006544C1" w:rsidRPr="006544C1">
        <w:rPr>
          <w:rFonts w:ascii="Calibri" w:hAnsi="Calibri" w:cs="Arial"/>
          <w:sz w:val="22"/>
          <w:szCs w:val="22"/>
        </w:rPr>
        <w:t>smlouvy je zhotovení díla</w:t>
      </w:r>
      <w:r w:rsidR="008E7846">
        <w:rPr>
          <w:rFonts w:ascii="Calibri" w:hAnsi="Calibri" w:cs="Arial"/>
          <w:sz w:val="22"/>
          <w:szCs w:val="22"/>
        </w:rPr>
        <w:t xml:space="preserve"> -</w:t>
      </w:r>
      <w:r w:rsidR="00865370" w:rsidRPr="00865370">
        <w:rPr>
          <w:rFonts w:asciiTheme="minorHAnsi" w:hAnsiTheme="minorHAnsi" w:cstheme="minorHAnsi"/>
        </w:rPr>
        <w:t xml:space="preserve"> </w:t>
      </w:r>
      <w:r w:rsidR="007659E3" w:rsidRPr="007659E3">
        <w:rPr>
          <w:rFonts w:ascii="Calibri" w:hAnsi="Calibri" w:cs="Arial"/>
          <w:sz w:val="22"/>
          <w:szCs w:val="22"/>
        </w:rPr>
        <w:t>modernizace odborných učeben včetně souvisejících dodávek vybavení do učeben</w:t>
      </w:r>
      <w:r w:rsidR="008E7846">
        <w:rPr>
          <w:rFonts w:ascii="Calibri" w:hAnsi="Calibri" w:cs="Arial"/>
          <w:sz w:val="22"/>
          <w:szCs w:val="22"/>
        </w:rPr>
        <w:t xml:space="preserve">. </w:t>
      </w:r>
      <w:r w:rsidR="008E7846" w:rsidRPr="008E7846">
        <w:rPr>
          <w:rFonts w:ascii="Calibri" w:hAnsi="Calibri" w:cs="Arial"/>
          <w:sz w:val="22"/>
          <w:szCs w:val="22"/>
        </w:rPr>
        <w:t xml:space="preserve">Předmětem </w:t>
      </w:r>
      <w:r w:rsidR="008E7846">
        <w:rPr>
          <w:rFonts w:ascii="Calibri" w:hAnsi="Calibri" w:cs="Arial"/>
          <w:sz w:val="22"/>
          <w:szCs w:val="22"/>
        </w:rPr>
        <w:t>plnění</w:t>
      </w:r>
      <w:r w:rsidR="008E7846" w:rsidRPr="008E7846">
        <w:rPr>
          <w:rFonts w:ascii="Calibri" w:hAnsi="Calibri" w:cs="Arial"/>
          <w:sz w:val="22"/>
          <w:szCs w:val="22"/>
        </w:rPr>
        <w:t xml:space="preserve"> je </w:t>
      </w:r>
      <w:r w:rsidR="007659E3" w:rsidRPr="007659E3">
        <w:rPr>
          <w:rFonts w:ascii="Calibri" w:hAnsi="Calibri" w:cs="Arial"/>
          <w:sz w:val="22"/>
          <w:szCs w:val="22"/>
        </w:rPr>
        <w:t>zhotovení elektro rozvodů a drobných stavebních prací v multifunkční učebně a učebně biologie (opravy zdí, odstranění vestavěné skříně včetně zazdění otvoru, výmalba, dodávka a pokládka zátěžového</w:t>
      </w:r>
      <w:r w:rsidR="00D81668">
        <w:rPr>
          <w:rFonts w:ascii="Calibri" w:hAnsi="Calibri" w:cs="Arial"/>
          <w:sz w:val="22"/>
          <w:szCs w:val="22"/>
        </w:rPr>
        <w:t xml:space="preserve"> koberce v multifunkční učebně</w:t>
      </w:r>
      <w:r w:rsidR="007659E3" w:rsidRPr="007659E3">
        <w:rPr>
          <w:rFonts w:ascii="Calibri" w:hAnsi="Calibri" w:cs="Arial"/>
          <w:sz w:val="22"/>
          <w:szCs w:val="22"/>
        </w:rPr>
        <w:t>, renovace vestavěné skříně, výmalba, dodávka a pokládka nové podlahové krytiny v učebně biologie), dále zhotovení a dodávka nábytku, dodávky IT a AV techniky</w:t>
      </w:r>
      <w:r w:rsidR="008E7846">
        <w:rPr>
          <w:rFonts w:ascii="Calibri" w:hAnsi="Calibri" w:cs="Arial"/>
          <w:sz w:val="22"/>
          <w:szCs w:val="22"/>
        </w:rPr>
        <w:t xml:space="preserve"> (dále také jen „zboží“)</w:t>
      </w:r>
      <w:r w:rsidR="008E7846" w:rsidRPr="008E7846">
        <w:rPr>
          <w:rFonts w:ascii="Calibri" w:hAnsi="Calibri" w:cs="Arial"/>
          <w:sz w:val="22"/>
          <w:szCs w:val="22"/>
        </w:rPr>
        <w:t xml:space="preserve"> </w:t>
      </w:r>
      <w:r w:rsidR="00003281" w:rsidRPr="00003281">
        <w:rPr>
          <w:rFonts w:ascii="Calibri" w:hAnsi="Calibri" w:cs="Arial"/>
          <w:sz w:val="22"/>
          <w:szCs w:val="22"/>
        </w:rPr>
        <w:t>včetně dodávek veškeré související kabeláže a provedení všech dalších souvisejících prací v </w:t>
      </w:r>
      <w:r w:rsidR="007659E3">
        <w:rPr>
          <w:rFonts w:ascii="Calibri" w:hAnsi="Calibri" w:cs="Arial"/>
          <w:sz w:val="22"/>
          <w:szCs w:val="22"/>
        </w:rPr>
        <w:t>odborných</w:t>
      </w:r>
      <w:r w:rsidR="00003281" w:rsidRPr="00003281">
        <w:rPr>
          <w:rFonts w:ascii="Calibri" w:hAnsi="Calibri" w:cs="Arial"/>
          <w:sz w:val="22"/>
          <w:szCs w:val="22"/>
        </w:rPr>
        <w:t xml:space="preserve"> učebnách</w:t>
      </w:r>
      <w:r w:rsidR="008E7846" w:rsidRPr="008E7846">
        <w:rPr>
          <w:rFonts w:ascii="Calibri" w:hAnsi="Calibri" w:cs="Arial"/>
          <w:sz w:val="22"/>
          <w:szCs w:val="22"/>
        </w:rPr>
        <w:t xml:space="preserve"> </w:t>
      </w:r>
      <w:r w:rsidR="008E7846" w:rsidRPr="006544C1">
        <w:rPr>
          <w:rFonts w:ascii="Calibri" w:hAnsi="Calibri" w:cs="Arial"/>
          <w:sz w:val="22"/>
          <w:szCs w:val="22"/>
        </w:rPr>
        <w:t>(dále souhrnně jen „dílo“). Podrobná specifikace předmětu díla je uvedena v příloze č. 1 této smlouvy.</w:t>
      </w:r>
    </w:p>
    <w:p w:rsidR="00796C5C" w:rsidRPr="00796C5C" w:rsidRDefault="00796C5C" w:rsidP="005D24AE">
      <w:pPr>
        <w:numPr>
          <w:ilvl w:val="2"/>
          <w:numId w:val="2"/>
        </w:numPr>
        <w:tabs>
          <w:tab w:val="clear" w:pos="1776"/>
          <w:tab w:val="num" w:pos="1418"/>
        </w:tabs>
        <w:ind w:left="1418" w:hanging="851"/>
        <w:jc w:val="both"/>
        <w:rPr>
          <w:rFonts w:ascii="Calibri" w:hAnsi="Calibri" w:cs="Arial"/>
          <w:sz w:val="22"/>
          <w:szCs w:val="22"/>
        </w:rPr>
      </w:pPr>
      <w:r w:rsidRPr="00796C5C">
        <w:rPr>
          <w:rFonts w:ascii="Calibri" w:hAnsi="Calibri" w:cs="Arial"/>
          <w:sz w:val="22"/>
          <w:szCs w:val="22"/>
        </w:rPr>
        <w:t>Pro</w:t>
      </w:r>
      <w:r w:rsidRPr="00F522E1">
        <w:rPr>
          <w:rFonts w:ascii="Calibri" w:hAnsi="Calibri" w:cs="Arial"/>
          <w:sz w:val="22"/>
          <w:szCs w:val="22"/>
        </w:rPr>
        <w:t>vedením</w:t>
      </w:r>
      <w:r w:rsidRPr="00796C5C">
        <w:rPr>
          <w:rFonts w:ascii="Calibri" w:hAnsi="Calibri" w:cs="Arial"/>
          <w:sz w:val="22"/>
          <w:szCs w:val="22"/>
        </w:rPr>
        <w:t xml:space="preserve"> díla se rozumí úplné, funkční a bezvadné zajištění a provedení všech dodávek potřebných ma</w:t>
      </w:r>
      <w:r w:rsidRPr="00A27FC7">
        <w:rPr>
          <w:rFonts w:ascii="Calibri" w:hAnsi="Calibri" w:cs="Arial"/>
          <w:sz w:val="22"/>
          <w:szCs w:val="22"/>
        </w:rPr>
        <w:t>teriálů a zařízení nezbytných pro řádné provedení díla, včetně dopravy do místa plnění,</w:t>
      </w:r>
      <w:r w:rsidR="00A27FC7" w:rsidRPr="00A27FC7">
        <w:rPr>
          <w:rFonts w:ascii="Calibri" w:hAnsi="Calibri" w:cs="Arial"/>
          <w:sz w:val="22"/>
          <w:szCs w:val="22"/>
        </w:rPr>
        <w:t xml:space="preserve"> instalace a zapojení</w:t>
      </w:r>
      <w:r w:rsidRPr="00A27FC7">
        <w:rPr>
          <w:rFonts w:ascii="Calibri" w:hAnsi="Calibri" w:cs="Arial"/>
          <w:sz w:val="22"/>
          <w:szCs w:val="22"/>
        </w:rPr>
        <w:t xml:space="preserve"> a </w:t>
      </w:r>
      <w:r w:rsidR="008E7846">
        <w:rPr>
          <w:rFonts w:ascii="Calibri" w:hAnsi="Calibri" w:cs="Arial"/>
          <w:sz w:val="22"/>
          <w:szCs w:val="22"/>
        </w:rPr>
        <w:t xml:space="preserve">provedení </w:t>
      </w:r>
      <w:r w:rsidRPr="00A27FC7">
        <w:rPr>
          <w:rFonts w:ascii="Calibri" w:hAnsi="Calibri" w:cs="Arial"/>
          <w:sz w:val="22"/>
          <w:szCs w:val="22"/>
        </w:rPr>
        <w:t xml:space="preserve">všech </w:t>
      </w:r>
      <w:r w:rsidR="00A27FC7" w:rsidRPr="00A27FC7">
        <w:rPr>
          <w:rFonts w:ascii="Calibri" w:hAnsi="Calibri" w:cs="Arial"/>
          <w:sz w:val="22"/>
          <w:szCs w:val="22"/>
        </w:rPr>
        <w:t xml:space="preserve">dalších </w:t>
      </w:r>
      <w:r w:rsidRPr="00A27FC7">
        <w:rPr>
          <w:rFonts w:ascii="Calibri" w:hAnsi="Calibri" w:cs="Arial"/>
          <w:sz w:val="22"/>
          <w:szCs w:val="22"/>
        </w:rPr>
        <w:t>činností souvisejících s dodávkou díla, jejichž provedení je pro řádné dokončení díla nezbytné, včetně zaškolení obsluhy.</w:t>
      </w:r>
    </w:p>
    <w:p w:rsidR="00553CF6" w:rsidRDefault="00796C5C" w:rsidP="00101A4F">
      <w:pPr>
        <w:numPr>
          <w:ilvl w:val="2"/>
          <w:numId w:val="2"/>
        </w:numPr>
        <w:tabs>
          <w:tab w:val="clear" w:pos="1776"/>
          <w:tab w:val="num" w:pos="1418"/>
        </w:tabs>
        <w:ind w:left="1418" w:hanging="851"/>
        <w:jc w:val="both"/>
        <w:rPr>
          <w:rFonts w:ascii="Calibri" w:hAnsi="Calibri" w:cs="Arial"/>
          <w:sz w:val="22"/>
          <w:szCs w:val="22"/>
        </w:rPr>
      </w:pPr>
      <w:r>
        <w:rPr>
          <w:rFonts w:ascii="Calibri" w:hAnsi="Calibri" w:cs="Arial"/>
          <w:sz w:val="22"/>
          <w:szCs w:val="22"/>
        </w:rPr>
        <w:t>Předmět plnění této smlouvy bude dodán a zhotoven jako funkční celek</w:t>
      </w:r>
      <w:r w:rsidR="00553CF6" w:rsidRPr="00553CF6">
        <w:rPr>
          <w:rFonts w:ascii="Calibri" w:hAnsi="Calibri" w:cs="Arial"/>
          <w:sz w:val="22"/>
          <w:szCs w:val="22"/>
        </w:rPr>
        <w:t>.</w:t>
      </w:r>
    </w:p>
    <w:p w:rsidR="00796C5C" w:rsidRDefault="00796C5C" w:rsidP="00101A4F">
      <w:pPr>
        <w:numPr>
          <w:ilvl w:val="2"/>
          <w:numId w:val="2"/>
        </w:numPr>
        <w:tabs>
          <w:tab w:val="clear" w:pos="1776"/>
          <w:tab w:val="num" w:pos="1418"/>
        </w:tabs>
        <w:ind w:left="1418" w:hanging="851"/>
        <w:jc w:val="both"/>
        <w:rPr>
          <w:rFonts w:ascii="Calibri" w:hAnsi="Calibri" w:cs="Arial"/>
          <w:sz w:val="22"/>
          <w:szCs w:val="22"/>
        </w:rPr>
      </w:pPr>
      <w:r w:rsidRPr="00796C5C">
        <w:rPr>
          <w:rFonts w:ascii="Calibri" w:hAnsi="Calibri" w:cs="Arial"/>
          <w:sz w:val="22"/>
          <w:szCs w:val="22"/>
        </w:rPr>
        <w:t>Součástí dodávky zboží je i předání dokladů, které se k dodanému zboží vztahují včetně návodů k použití (manuálů), veškerého programového vybavení včetně licencí a dokumentace k dodanému zboží, vše v českém jazyce a dále doložení dokladu o shodě. Dodané zboží musí splňovat požadavky zákona č. 22/1997 Sb., o technických požadavcích na výrobky, ve znění pozdějších předpisů.</w:t>
      </w:r>
    </w:p>
    <w:p w:rsidR="00796C5C" w:rsidRDefault="00796C5C" w:rsidP="00101A4F">
      <w:pPr>
        <w:numPr>
          <w:ilvl w:val="2"/>
          <w:numId w:val="2"/>
        </w:numPr>
        <w:tabs>
          <w:tab w:val="clear" w:pos="1776"/>
          <w:tab w:val="num" w:pos="1418"/>
        </w:tabs>
        <w:ind w:left="1418" w:hanging="851"/>
        <w:jc w:val="both"/>
        <w:rPr>
          <w:rFonts w:ascii="Calibri" w:hAnsi="Calibri" w:cs="Arial"/>
          <w:sz w:val="22"/>
          <w:szCs w:val="22"/>
        </w:rPr>
      </w:pPr>
      <w:r w:rsidRPr="00796C5C">
        <w:rPr>
          <w:rFonts w:ascii="Calibri" w:hAnsi="Calibri" w:cs="Arial"/>
          <w:sz w:val="22"/>
          <w:szCs w:val="22"/>
        </w:rPr>
        <w:t>Zhotovitel je povinen dodat zboží nové, nepoužívané a odpovídající platným technickým normám, právním předpisům a předpisům výrobce.</w:t>
      </w:r>
    </w:p>
    <w:p w:rsidR="00796C5C" w:rsidRDefault="00796C5C" w:rsidP="00101A4F">
      <w:pPr>
        <w:numPr>
          <w:ilvl w:val="2"/>
          <w:numId w:val="2"/>
        </w:numPr>
        <w:tabs>
          <w:tab w:val="clear" w:pos="1776"/>
          <w:tab w:val="num" w:pos="1418"/>
        </w:tabs>
        <w:ind w:left="1418" w:hanging="851"/>
        <w:jc w:val="both"/>
        <w:rPr>
          <w:rFonts w:ascii="Calibri" w:hAnsi="Calibri" w:cs="Arial"/>
          <w:sz w:val="22"/>
          <w:szCs w:val="22"/>
        </w:rPr>
      </w:pPr>
      <w:r w:rsidRPr="00796C5C">
        <w:rPr>
          <w:rFonts w:ascii="Calibri" w:hAnsi="Calibri" w:cs="Arial"/>
          <w:sz w:val="22"/>
          <w:szCs w:val="22"/>
        </w:rPr>
        <w:t>Mimo všechny definované činnosti jsou součástí provedení díla i následující práce a činnosti</w:t>
      </w:r>
      <w:r>
        <w:rPr>
          <w:rFonts w:ascii="Calibri" w:hAnsi="Calibri" w:cs="Arial"/>
          <w:sz w:val="22"/>
          <w:szCs w:val="22"/>
        </w:rPr>
        <w:t>:</w:t>
      </w:r>
    </w:p>
    <w:p w:rsidR="00796C5C" w:rsidRPr="00796C5C" w:rsidRDefault="00796C5C" w:rsidP="00796C5C">
      <w:pPr>
        <w:numPr>
          <w:ilvl w:val="3"/>
          <w:numId w:val="2"/>
        </w:numPr>
        <w:tabs>
          <w:tab w:val="num" w:pos="2520"/>
        </w:tabs>
        <w:jc w:val="both"/>
        <w:rPr>
          <w:rFonts w:ascii="Calibri" w:hAnsi="Calibri" w:cs="Arial"/>
          <w:sz w:val="22"/>
          <w:szCs w:val="22"/>
        </w:rPr>
      </w:pPr>
      <w:r w:rsidRPr="00796C5C">
        <w:rPr>
          <w:rFonts w:ascii="Calibri" w:hAnsi="Calibri" w:cs="Arial"/>
          <w:sz w:val="22"/>
          <w:szCs w:val="22"/>
        </w:rPr>
        <w:t>zřízení a odstranění zařízení</w:t>
      </w:r>
      <w:r w:rsidR="001D2191">
        <w:rPr>
          <w:rFonts w:ascii="Calibri" w:hAnsi="Calibri" w:cs="Arial"/>
          <w:sz w:val="22"/>
          <w:szCs w:val="22"/>
        </w:rPr>
        <w:t xml:space="preserve"> potřebného pro provedení díla</w:t>
      </w:r>
      <w:r w:rsidRPr="00796C5C">
        <w:rPr>
          <w:rFonts w:ascii="Calibri" w:hAnsi="Calibri" w:cs="Arial"/>
          <w:sz w:val="22"/>
          <w:szCs w:val="22"/>
        </w:rPr>
        <w:t>,</w:t>
      </w:r>
    </w:p>
    <w:p w:rsidR="00796C5C" w:rsidRPr="00796C5C" w:rsidRDefault="00796C5C" w:rsidP="00796C5C">
      <w:pPr>
        <w:numPr>
          <w:ilvl w:val="3"/>
          <w:numId w:val="2"/>
        </w:numPr>
        <w:tabs>
          <w:tab w:val="num" w:pos="2520"/>
        </w:tabs>
        <w:jc w:val="both"/>
        <w:rPr>
          <w:rFonts w:ascii="Calibri" w:hAnsi="Calibri" w:cs="Arial"/>
          <w:sz w:val="22"/>
          <w:szCs w:val="22"/>
        </w:rPr>
      </w:pPr>
      <w:r w:rsidRPr="00796C5C">
        <w:rPr>
          <w:rFonts w:ascii="Calibri" w:hAnsi="Calibri" w:cs="Arial"/>
          <w:sz w:val="22"/>
          <w:szCs w:val="22"/>
        </w:rPr>
        <w:t xml:space="preserve">uvedení všech povrchů dotčených činností při provádění díla do původního stavu, </w:t>
      </w:r>
    </w:p>
    <w:p w:rsidR="00796C5C" w:rsidRDefault="00796C5C" w:rsidP="0001616A">
      <w:pPr>
        <w:numPr>
          <w:ilvl w:val="3"/>
          <w:numId w:val="2"/>
        </w:numPr>
        <w:jc w:val="both"/>
        <w:rPr>
          <w:rFonts w:ascii="Calibri" w:hAnsi="Calibri" w:cs="Arial"/>
          <w:sz w:val="22"/>
          <w:szCs w:val="22"/>
        </w:rPr>
      </w:pPr>
      <w:r w:rsidRPr="00796C5C">
        <w:rPr>
          <w:rFonts w:ascii="Calibri" w:hAnsi="Calibri" w:cs="Arial"/>
          <w:sz w:val="22"/>
          <w:szCs w:val="22"/>
        </w:rPr>
        <w:t>důsledný úklid</w:t>
      </w:r>
      <w:r>
        <w:rPr>
          <w:rFonts w:ascii="Arial" w:hAnsi="Arial" w:cs="Arial"/>
        </w:rPr>
        <w:t xml:space="preserve"> </w:t>
      </w:r>
      <w:r w:rsidRPr="00796C5C">
        <w:rPr>
          <w:rFonts w:ascii="Calibri" w:hAnsi="Calibri" w:cs="Arial"/>
          <w:sz w:val="22"/>
          <w:szCs w:val="22"/>
        </w:rPr>
        <w:t>místa plnění před protokolárním předáním a převzetím díla</w:t>
      </w:r>
      <w:r w:rsidR="0001616A">
        <w:rPr>
          <w:rFonts w:ascii="Calibri" w:hAnsi="Calibri" w:cs="Arial"/>
          <w:sz w:val="22"/>
          <w:szCs w:val="22"/>
        </w:rPr>
        <w:t>.</w:t>
      </w:r>
    </w:p>
    <w:p w:rsidR="00796C5C" w:rsidRPr="00F53F80" w:rsidRDefault="002D7937" w:rsidP="00101A4F">
      <w:pPr>
        <w:numPr>
          <w:ilvl w:val="2"/>
          <w:numId w:val="2"/>
        </w:numPr>
        <w:tabs>
          <w:tab w:val="clear" w:pos="1776"/>
          <w:tab w:val="num" w:pos="1418"/>
        </w:tabs>
        <w:ind w:left="1418" w:hanging="851"/>
        <w:jc w:val="both"/>
        <w:rPr>
          <w:rFonts w:ascii="Calibri" w:hAnsi="Calibri" w:cs="Arial"/>
          <w:sz w:val="22"/>
          <w:szCs w:val="22"/>
        </w:rPr>
      </w:pPr>
      <w:r w:rsidRPr="00553CF6">
        <w:rPr>
          <w:rFonts w:ascii="Calibri" w:hAnsi="Calibri" w:cs="Arial"/>
          <w:color w:val="000000"/>
          <w:sz w:val="22"/>
          <w:szCs w:val="22"/>
        </w:rPr>
        <w:lastRenderedPageBreak/>
        <w:t>Smluvní strany prohlašují, že předmět smlouvy není plněním nemožným, a že smlouvu uzavřely po pečlivém zvážení všech možných důsledků.</w:t>
      </w:r>
      <w:r>
        <w:rPr>
          <w:rFonts w:ascii="Calibri" w:hAnsi="Calibri" w:cs="Arial"/>
          <w:color w:val="000000"/>
          <w:sz w:val="22"/>
          <w:szCs w:val="22"/>
        </w:rPr>
        <w:t xml:space="preserve"> Zhotovitel je povinen provést dílo na svůj náklad, na své nebezpečí a v termínech stanovených touto smlouvou</w:t>
      </w:r>
      <w:r w:rsidRPr="00553CF6">
        <w:rPr>
          <w:rFonts w:ascii="Calibri" w:hAnsi="Calibri" w:cs="Arial"/>
          <w:color w:val="000000"/>
          <w:sz w:val="22"/>
          <w:szCs w:val="22"/>
        </w:rPr>
        <w:t>.</w:t>
      </w:r>
    </w:p>
    <w:p w:rsidR="00F53F80" w:rsidRPr="00F424A9" w:rsidRDefault="00F53F80" w:rsidP="00101A4F">
      <w:pPr>
        <w:numPr>
          <w:ilvl w:val="2"/>
          <w:numId w:val="2"/>
        </w:numPr>
        <w:tabs>
          <w:tab w:val="clear" w:pos="1776"/>
          <w:tab w:val="num" w:pos="1418"/>
        </w:tabs>
        <w:ind w:left="1418" w:hanging="851"/>
        <w:jc w:val="both"/>
        <w:rPr>
          <w:rFonts w:ascii="Calibri" w:hAnsi="Calibri" w:cs="Arial"/>
          <w:sz w:val="22"/>
          <w:szCs w:val="22"/>
        </w:rPr>
      </w:pPr>
      <w:r w:rsidRPr="00F53F80">
        <w:rPr>
          <w:rFonts w:ascii="Calibri" w:hAnsi="Calibri" w:cs="Arial"/>
          <w:color w:val="000000"/>
          <w:sz w:val="22"/>
          <w:szCs w:val="22"/>
        </w:rPr>
        <w:t>Zhotovitel přebírá dle ustanovení § 1765 občanského zákoníku nebezpečí změny okolností, a to zejména v souvislosti se zvýšením nákladů na dodání zboží dle této smlouvy.</w:t>
      </w:r>
    </w:p>
    <w:p w:rsidR="001D2191" w:rsidRPr="00553CF6" w:rsidRDefault="001D2191" w:rsidP="00553CF6">
      <w:pPr>
        <w:jc w:val="both"/>
        <w:rPr>
          <w:rFonts w:ascii="Calibri" w:hAnsi="Calibri" w:cs="Arial"/>
          <w:sz w:val="22"/>
          <w:szCs w:val="22"/>
        </w:rPr>
      </w:pPr>
    </w:p>
    <w:p w:rsidR="00553CF6" w:rsidRPr="00553CF6" w:rsidRDefault="005009B8" w:rsidP="00553CF6">
      <w:pPr>
        <w:numPr>
          <w:ilvl w:val="0"/>
          <w:numId w:val="2"/>
        </w:numPr>
        <w:tabs>
          <w:tab w:val="num" w:pos="426"/>
        </w:tabs>
        <w:ind w:hanging="720"/>
        <w:jc w:val="both"/>
        <w:rPr>
          <w:rFonts w:ascii="Calibri" w:hAnsi="Calibri" w:cs="Arial"/>
          <w:b/>
          <w:bCs/>
          <w:sz w:val="22"/>
          <w:szCs w:val="22"/>
        </w:rPr>
      </w:pPr>
      <w:r w:rsidRPr="005009B8">
        <w:rPr>
          <w:rFonts w:ascii="Calibri" w:hAnsi="Calibri" w:cs="Arial"/>
          <w:b/>
          <w:bCs/>
          <w:sz w:val="22"/>
          <w:szCs w:val="22"/>
        </w:rPr>
        <w:t>Termín</w:t>
      </w:r>
      <w:r w:rsidRPr="006544C1">
        <w:rPr>
          <w:rFonts w:ascii="Calibri" w:hAnsi="Calibri" w:cs="Arial"/>
          <w:b/>
          <w:bCs/>
          <w:sz w:val="22"/>
          <w:szCs w:val="22"/>
        </w:rPr>
        <w:t>y zahájení,</w:t>
      </w:r>
      <w:r w:rsidRPr="005009B8">
        <w:rPr>
          <w:rFonts w:ascii="Calibri" w:hAnsi="Calibri" w:cs="Arial"/>
          <w:b/>
          <w:bCs/>
          <w:sz w:val="22"/>
          <w:szCs w:val="22"/>
        </w:rPr>
        <w:t xml:space="preserve"> provedení díla a místo plnění</w:t>
      </w:r>
    </w:p>
    <w:p w:rsidR="00935CC5" w:rsidRDefault="005009B8" w:rsidP="00935CC5">
      <w:pPr>
        <w:numPr>
          <w:ilvl w:val="1"/>
          <w:numId w:val="2"/>
        </w:numPr>
        <w:tabs>
          <w:tab w:val="num" w:pos="993"/>
        </w:tabs>
        <w:ind w:left="993" w:hanging="633"/>
        <w:jc w:val="both"/>
        <w:rPr>
          <w:rFonts w:ascii="Calibri" w:hAnsi="Calibri" w:cs="Arial"/>
          <w:color w:val="000000"/>
          <w:sz w:val="22"/>
          <w:szCs w:val="22"/>
        </w:rPr>
      </w:pPr>
      <w:r w:rsidRPr="005009B8">
        <w:rPr>
          <w:rFonts w:ascii="Calibri" w:hAnsi="Calibri" w:cs="Arial"/>
          <w:color w:val="000000"/>
          <w:sz w:val="22"/>
          <w:szCs w:val="22"/>
        </w:rPr>
        <w:t>Termín zahájení</w:t>
      </w:r>
    </w:p>
    <w:p w:rsidR="005009B8" w:rsidRPr="00592EE0" w:rsidRDefault="005009B8" w:rsidP="00EA7239">
      <w:pPr>
        <w:numPr>
          <w:ilvl w:val="2"/>
          <w:numId w:val="2"/>
        </w:numPr>
        <w:tabs>
          <w:tab w:val="clear" w:pos="1776"/>
          <w:tab w:val="num" w:pos="1418"/>
        </w:tabs>
        <w:ind w:left="1418" w:hanging="851"/>
        <w:jc w:val="both"/>
        <w:rPr>
          <w:rFonts w:ascii="Calibri" w:hAnsi="Calibri" w:cs="Arial"/>
          <w:color w:val="000000"/>
          <w:sz w:val="22"/>
          <w:szCs w:val="22"/>
        </w:rPr>
      </w:pPr>
      <w:r w:rsidRPr="005009B8">
        <w:rPr>
          <w:rFonts w:ascii="Calibri" w:hAnsi="Calibri" w:cs="Arial"/>
          <w:color w:val="000000"/>
          <w:sz w:val="22"/>
          <w:szCs w:val="22"/>
        </w:rPr>
        <w:t xml:space="preserve">Zhotovitel je povinen zahájit práce na </w:t>
      </w:r>
      <w:r w:rsidRPr="00592EE0">
        <w:rPr>
          <w:rFonts w:ascii="Calibri" w:hAnsi="Calibri" w:cs="Arial"/>
          <w:color w:val="000000"/>
          <w:sz w:val="22"/>
          <w:szCs w:val="22"/>
        </w:rPr>
        <w:t xml:space="preserve">díle a řádně v nich pokračovat nejpozději do </w:t>
      </w:r>
      <w:r w:rsidR="002B74C1">
        <w:rPr>
          <w:rFonts w:ascii="Calibri" w:hAnsi="Calibri" w:cs="Arial"/>
          <w:color w:val="000000"/>
          <w:sz w:val="22"/>
          <w:szCs w:val="22"/>
        </w:rPr>
        <w:t>10</w:t>
      </w:r>
      <w:r w:rsidRPr="00592EE0">
        <w:rPr>
          <w:rFonts w:ascii="Calibri" w:hAnsi="Calibri" w:cs="Arial"/>
          <w:color w:val="000000"/>
          <w:sz w:val="22"/>
          <w:szCs w:val="22"/>
        </w:rPr>
        <w:t xml:space="preserve"> pracovních dnů ode dne protokolárního předání místa plnění</w:t>
      </w:r>
      <w:r w:rsidR="006544C1" w:rsidRPr="00592EE0">
        <w:rPr>
          <w:rFonts w:ascii="Calibri" w:hAnsi="Calibri" w:cs="Arial"/>
          <w:color w:val="000000"/>
          <w:sz w:val="22"/>
          <w:szCs w:val="22"/>
        </w:rPr>
        <w:t>, nedohodnou-li se smluvní strany písemně jinak</w:t>
      </w:r>
      <w:r w:rsidRPr="00592EE0">
        <w:rPr>
          <w:rFonts w:ascii="Calibri" w:hAnsi="Calibri" w:cs="Arial"/>
          <w:color w:val="000000"/>
          <w:sz w:val="22"/>
          <w:szCs w:val="22"/>
        </w:rPr>
        <w:t>.</w:t>
      </w:r>
    </w:p>
    <w:p w:rsidR="005009B8" w:rsidRPr="00592EE0" w:rsidRDefault="005009B8" w:rsidP="00EA7239">
      <w:pPr>
        <w:numPr>
          <w:ilvl w:val="2"/>
          <w:numId w:val="2"/>
        </w:numPr>
        <w:tabs>
          <w:tab w:val="clear" w:pos="1776"/>
          <w:tab w:val="num" w:pos="1418"/>
        </w:tabs>
        <w:spacing w:after="120"/>
        <w:ind w:left="1418" w:hanging="851"/>
        <w:jc w:val="both"/>
        <w:rPr>
          <w:rFonts w:ascii="Calibri" w:hAnsi="Calibri" w:cs="Arial"/>
          <w:color w:val="000000"/>
          <w:sz w:val="22"/>
          <w:szCs w:val="22"/>
        </w:rPr>
      </w:pPr>
      <w:r w:rsidRPr="00592EE0">
        <w:rPr>
          <w:rFonts w:ascii="Calibri" w:hAnsi="Calibri" w:cs="Arial"/>
          <w:color w:val="000000"/>
          <w:sz w:val="22"/>
          <w:szCs w:val="22"/>
        </w:rPr>
        <w:t>Objednatel umožní Zhotoviteli před termínem zahájení prací na díle prohlédnout si místo plnění a provést přípravné úkony např. zaměření. Pokud Zhotovitel této možnosti využije, dohodne se písemně s Objednatelem na termínu prohlídky.</w:t>
      </w:r>
    </w:p>
    <w:p w:rsidR="00935CC5" w:rsidRPr="00592EE0" w:rsidRDefault="00EA7239" w:rsidP="004B7C40">
      <w:pPr>
        <w:numPr>
          <w:ilvl w:val="1"/>
          <w:numId w:val="2"/>
        </w:numPr>
        <w:tabs>
          <w:tab w:val="num" w:pos="851"/>
        </w:tabs>
        <w:ind w:left="851" w:hanging="491"/>
        <w:jc w:val="both"/>
        <w:rPr>
          <w:rFonts w:ascii="Calibri" w:hAnsi="Calibri" w:cs="Arial"/>
          <w:color w:val="000000"/>
          <w:sz w:val="22"/>
          <w:szCs w:val="22"/>
        </w:rPr>
      </w:pPr>
      <w:r w:rsidRPr="00592EE0">
        <w:rPr>
          <w:rFonts w:ascii="Calibri" w:hAnsi="Calibri" w:cs="Arial"/>
          <w:color w:val="000000"/>
          <w:sz w:val="22"/>
          <w:szCs w:val="22"/>
        </w:rPr>
        <w:t>Provedení díla</w:t>
      </w:r>
    </w:p>
    <w:p w:rsidR="00EA7239" w:rsidRPr="005F3AA5" w:rsidRDefault="00EA7239" w:rsidP="00EA7239">
      <w:pPr>
        <w:numPr>
          <w:ilvl w:val="2"/>
          <w:numId w:val="2"/>
        </w:numPr>
        <w:tabs>
          <w:tab w:val="clear" w:pos="1776"/>
          <w:tab w:val="num" w:pos="1418"/>
        </w:tabs>
        <w:ind w:left="1418" w:hanging="851"/>
        <w:jc w:val="both"/>
        <w:rPr>
          <w:rFonts w:ascii="Calibri" w:hAnsi="Calibri" w:cs="Arial"/>
          <w:color w:val="000000"/>
          <w:sz w:val="22"/>
          <w:szCs w:val="22"/>
        </w:rPr>
      </w:pPr>
      <w:r w:rsidRPr="00592EE0">
        <w:rPr>
          <w:rFonts w:ascii="Calibri" w:hAnsi="Calibri" w:cs="Arial"/>
          <w:color w:val="000000"/>
          <w:sz w:val="22"/>
          <w:szCs w:val="22"/>
        </w:rPr>
        <w:t xml:space="preserve">Závazek zhotovitele provést dílo je splněn předáním předmětu smlouvy objednateli, objednatel není povinen převzít dílo vykazující vady. Předání a převzetí díla bude potvrzeno písemným protokolem podepsaným oprávněnými zástupci obou smluvních stran. Objednatel v protokolu uvede, zda dílo </w:t>
      </w:r>
      <w:r w:rsidRPr="005F3AA5">
        <w:rPr>
          <w:rFonts w:ascii="Calibri" w:hAnsi="Calibri" w:cs="Arial"/>
          <w:color w:val="000000"/>
          <w:sz w:val="22"/>
          <w:szCs w:val="22"/>
        </w:rPr>
        <w:t>přebírá bez výhrad či s výhradami.</w:t>
      </w:r>
    </w:p>
    <w:p w:rsidR="00EA7239" w:rsidRPr="00CA0016" w:rsidRDefault="00EA7239" w:rsidP="00EA7239">
      <w:pPr>
        <w:numPr>
          <w:ilvl w:val="2"/>
          <w:numId w:val="2"/>
        </w:numPr>
        <w:tabs>
          <w:tab w:val="clear" w:pos="1776"/>
          <w:tab w:val="num" w:pos="1418"/>
        </w:tabs>
        <w:ind w:left="1418" w:hanging="851"/>
        <w:jc w:val="both"/>
        <w:rPr>
          <w:rFonts w:ascii="Calibri" w:hAnsi="Calibri" w:cs="Arial"/>
          <w:color w:val="000000"/>
          <w:sz w:val="22"/>
          <w:szCs w:val="22"/>
        </w:rPr>
      </w:pPr>
      <w:r w:rsidRPr="00CA0016">
        <w:rPr>
          <w:rFonts w:ascii="Calibri" w:hAnsi="Calibri" w:cs="Arial"/>
          <w:color w:val="000000"/>
          <w:sz w:val="22"/>
          <w:szCs w:val="22"/>
        </w:rPr>
        <w:t xml:space="preserve">Zhotovitel je povinen dílo předat a Objednatel převzít </w:t>
      </w:r>
      <w:r w:rsidR="00026770" w:rsidRPr="00CA0016">
        <w:rPr>
          <w:rFonts w:ascii="Calibri" w:hAnsi="Calibri" w:cs="Arial"/>
          <w:b/>
          <w:color w:val="000000"/>
          <w:sz w:val="22"/>
          <w:szCs w:val="22"/>
        </w:rPr>
        <w:t xml:space="preserve">nejpozději </w:t>
      </w:r>
      <w:r w:rsidR="000122F9" w:rsidRPr="00CA0016">
        <w:rPr>
          <w:rFonts w:ascii="Calibri" w:hAnsi="Calibri" w:cs="Arial"/>
          <w:b/>
          <w:color w:val="000000"/>
          <w:sz w:val="22"/>
          <w:szCs w:val="22"/>
        </w:rPr>
        <w:t xml:space="preserve">do </w:t>
      </w:r>
      <w:r w:rsidR="00CA0016" w:rsidRPr="00CA0016">
        <w:rPr>
          <w:rFonts w:ascii="Calibri" w:hAnsi="Calibri" w:cs="Arial"/>
          <w:b/>
          <w:color w:val="000000"/>
          <w:sz w:val="22"/>
          <w:szCs w:val="22"/>
        </w:rPr>
        <w:t>6</w:t>
      </w:r>
      <w:r w:rsidR="008E7846" w:rsidRPr="00CA0016">
        <w:rPr>
          <w:rFonts w:ascii="Calibri" w:hAnsi="Calibri" w:cs="Arial"/>
          <w:b/>
          <w:color w:val="000000"/>
          <w:sz w:val="22"/>
          <w:szCs w:val="22"/>
        </w:rPr>
        <w:t>0 kalendářních dnů</w:t>
      </w:r>
      <w:r w:rsidRPr="00CA0016">
        <w:rPr>
          <w:rFonts w:ascii="Calibri" w:hAnsi="Calibri" w:cs="Arial"/>
          <w:b/>
          <w:color w:val="000000"/>
          <w:sz w:val="22"/>
          <w:szCs w:val="22"/>
        </w:rPr>
        <w:t xml:space="preserve"> ode dne předání místa plnění</w:t>
      </w:r>
      <w:r w:rsidRPr="00CA0016">
        <w:rPr>
          <w:rFonts w:ascii="Calibri" w:hAnsi="Calibri" w:cs="Arial"/>
          <w:color w:val="000000"/>
          <w:sz w:val="22"/>
          <w:szCs w:val="22"/>
        </w:rPr>
        <w:t>.</w:t>
      </w:r>
    </w:p>
    <w:p w:rsidR="00EA7239" w:rsidRPr="00592EE0" w:rsidRDefault="00EA7239" w:rsidP="00EA7239">
      <w:pPr>
        <w:numPr>
          <w:ilvl w:val="2"/>
          <w:numId w:val="2"/>
        </w:numPr>
        <w:tabs>
          <w:tab w:val="clear" w:pos="1776"/>
          <w:tab w:val="num" w:pos="1418"/>
        </w:tabs>
        <w:ind w:left="1418" w:hanging="851"/>
        <w:jc w:val="both"/>
        <w:rPr>
          <w:rFonts w:ascii="Calibri" w:hAnsi="Calibri" w:cs="Arial"/>
          <w:color w:val="000000"/>
          <w:sz w:val="22"/>
          <w:szCs w:val="22"/>
        </w:rPr>
      </w:pPr>
      <w:r w:rsidRPr="00CA0016">
        <w:rPr>
          <w:rFonts w:ascii="Calibri" w:hAnsi="Calibri" w:cs="Arial"/>
          <w:color w:val="000000"/>
          <w:sz w:val="22"/>
          <w:szCs w:val="22"/>
        </w:rPr>
        <w:t>Předpokládaný termín předání</w:t>
      </w:r>
      <w:r w:rsidRPr="00592EE0">
        <w:rPr>
          <w:rFonts w:ascii="Calibri" w:hAnsi="Calibri" w:cs="Arial"/>
          <w:color w:val="000000"/>
          <w:sz w:val="22"/>
          <w:szCs w:val="22"/>
        </w:rPr>
        <w:t xml:space="preserve"> místa plnění je </w:t>
      </w:r>
      <w:r w:rsidR="006544C1" w:rsidRPr="00592EE0">
        <w:rPr>
          <w:rFonts w:ascii="Calibri" w:hAnsi="Calibri" w:cs="Arial"/>
          <w:color w:val="000000"/>
          <w:sz w:val="22"/>
          <w:szCs w:val="22"/>
        </w:rPr>
        <w:t xml:space="preserve">stanoven do 5 pracovních dnů ode dne </w:t>
      </w:r>
      <w:r w:rsidR="008E7846">
        <w:rPr>
          <w:rFonts w:ascii="Calibri" w:hAnsi="Calibri" w:cs="Arial"/>
          <w:color w:val="000000"/>
          <w:sz w:val="22"/>
          <w:szCs w:val="22"/>
        </w:rPr>
        <w:t>nabytí účinnosti</w:t>
      </w:r>
      <w:r w:rsidR="006544C1" w:rsidRPr="00592EE0">
        <w:rPr>
          <w:rFonts w:ascii="Calibri" w:hAnsi="Calibri" w:cs="Arial"/>
          <w:color w:val="000000"/>
          <w:sz w:val="22"/>
          <w:szCs w:val="22"/>
        </w:rPr>
        <w:t xml:space="preserve"> </w:t>
      </w:r>
      <w:r w:rsidR="001D2191" w:rsidRPr="00592EE0">
        <w:rPr>
          <w:rFonts w:ascii="Calibri" w:hAnsi="Calibri" w:cs="Arial"/>
          <w:color w:val="000000"/>
          <w:sz w:val="22"/>
          <w:szCs w:val="22"/>
        </w:rPr>
        <w:t>této smlouvy</w:t>
      </w:r>
      <w:r w:rsidRPr="00592EE0">
        <w:rPr>
          <w:rFonts w:ascii="Calibri" w:hAnsi="Calibri" w:cs="Arial"/>
          <w:color w:val="000000"/>
          <w:sz w:val="22"/>
          <w:szCs w:val="22"/>
        </w:rPr>
        <w:t xml:space="preserve">. </w:t>
      </w:r>
    </w:p>
    <w:p w:rsidR="00EA7239" w:rsidRDefault="00EA7239" w:rsidP="00EA7239">
      <w:pPr>
        <w:numPr>
          <w:ilvl w:val="2"/>
          <w:numId w:val="2"/>
        </w:numPr>
        <w:tabs>
          <w:tab w:val="clear" w:pos="1776"/>
          <w:tab w:val="num" w:pos="1418"/>
        </w:tabs>
        <w:ind w:left="1418" w:hanging="851"/>
        <w:jc w:val="both"/>
        <w:rPr>
          <w:rFonts w:ascii="Calibri" w:hAnsi="Calibri" w:cs="Arial"/>
          <w:color w:val="000000"/>
          <w:sz w:val="22"/>
          <w:szCs w:val="22"/>
        </w:rPr>
      </w:pPr>
      <w:r w:rsidRPr="00592EE0">
        <w:rPr>
          <w:rFonts w:ascii="Calibri" w:hAnsi="Calibri" w:cs="Arial"/>
          <w:color w:val="000000"/>
          <w:sz w:val="22"/>
          <w:szCs w:val="22"/>
        </w:rPr>
        <w:t>Zhotovitel je oprávněn dokončit a předat</w:t>
      </w:r>
      <w:r w:rsidRPr="00EA7239">
        <w:rPr>
          <w:rFonts w:ascii="Calibri" w:hAnsi="Calibri" w:cs="Arial"/>
          <w:color w:val="000000"/>
          <w:sz w:val="22"/>
          <w:szCs w:val="22"/>
        </w:rPr>
        <w:t xml:space="preserve"> dílo i před uplynutím </w:t>
      </w:r>
      <w:r>
        <w:rPr>
          <w:rFonts w:ascii="Calibri" w:hAnsi="Calibri" w:cs="Arial"/>
          <w:color w:val="000000"/>
          <w:sz w:val="22"/>
          <w:szCs w:val="22"/>
        </w:rPr>
        <w:t>termínu dle čl. 4.2.2</w:t>
      </w:r>
      <w:r w:rsidRPr="00EA7239">
        <w:rPr>
          <w:rFonts w:ascii="Calibri" w:hAnsi="Calibri" w:cs="Arial"/>
          <w:color w:val="000000"/>
          <w:sz w:val="22"/>
          <w:szCs w:val="22"/>
        </w:rPr>
        <w:t>. a Objednatel je povinen dříve dokončené dílo převzít a zaplatit.</w:t>
      </w:r>
    </w:p>
    <w:p w:rsidR="00EA7239" w:rsidRDefault="00EA7239" w:rsidP="00EA7239">
      <w:pPr>
        <w:numPr>
          <w:ilvl w:val="2"/>
          <w:numId w:val="2"/>
        </w:numPr>
        <w:tabs>
          <w:tab w:val="clear" w:pos="1776"/>
          <w:tab w:val="num" w:pos="1418"/>
        </w:tabs>
        <w:ind w:left="1418" w:hanging="851"/>
        <w:jc w:val="both"/>
        <w:rPr>
          <w:rFonts w:ascii="Calibri" w:hAnsi="Calibri" w:cs="Arial"/>
          <w:color w:val="000000"/>
          <w:sz w:val="22"/>
          <w:szCs w:val="22"/>
        </w:rPr>
      </w:pPr>
      <w:r w:rsidRPr="00EA7239">
        <w:rPr>
          <w:rFonts w:ascii="Calibri" w:hAnsi="Calibri" w:cs="Arial"/>
          <w:color w:val="000000"/>
          <w:sz w:val="22"/>
          <w:szCs w:val="22"/>
        </w:rPr>
        <w:t>Termín dokončení díla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dobou prodlení Objednatele s plněním jeho součinností.</w:t>
      </w:r>
    </w:p>
    <w:p w:rsidR="00EA7239" w:rsidRDefault="00EA7239" w:rsidP="00340383">
      <w:pPr>
        <w:numPr>
          <w:ilvl w:val="2"/>
          <w:numId w:val="2"/>
        </w:numPr>
        <w:tabs>
          <w:tab w:val="clear" w:pos="1776"/>
          <w:tab w:val="num" w:pos="1418"/>
        </w:tabs>
        <w:spacing w:after="120"/>
        <w:ind w:left="1418" w:hanging="851"/>
        <w:jc w:val="both"/>
        <w:rPr>
          <w:rFonts w:ascii="Calibri" w:hAnsi="Calibri" w:cs="Arial"/>
          <w:color w:val="000000"/>
          <w:sz w:val="22"/>
          <w:szCs w:val="22"/>
        </w:rPr>
      </w:pPr>
      <w:r w:rsidRPr="00EA7239">
        <w:rPr>
          <w:rFonts w:ascii="Calibri" w:hAnsi="Calibri" w:cs="Arial"/>
          <w:color w:val="000000"/>
          <w:sz w:val="22"/>
          <w:szCs w:val="22"/>
        </w:rPr>
        <w:t xml:space="preserve">Prodlení Zhotovitele s dokončením a předáním díla delší jak </w:t>
      </w:r>
      <w:r w:rsidR="002B74C1">
        <w:rPr>
          <w:rFonts w:ascii="Calibri" w:hAnsi="Calibri" w:cs="Arial"/>
          <w:color w:val="000000"/>
          <w:sz w:val="22"/>
          <w:szCs w:val="22"/>
        </w:rPr>
        <w:t>2</w:t>
      </w:r>
      <w:r w:rsidRPr="00EA7239">
        <w:rPr>
          <w:rFonts w:ascii="Calibri" w:hAnsi="Calibri" w:cs="Arial"/>
          <w:color w:val="000000"/>
          <w:sz w:val="22"/>
          <w:szCs w:val="22"/>
        </w:rPr>
        <w:t>0 dnů se považuje za podstatné porušení smlouvy, ale pouze v případě, že prodlení Zhotovitele nevzniklo z důvodů na straně Objednatele.</w:t>
      </w:r>
    </w:p>
    <w:p w:rsidR="00553CF6" w:rsidRDefault="00340383" w:rsidP="004B7C40">
      <w:pPr>
        <w:numPr>
          <w:ilvl w:val="1"/>
          <w:numId w:val="2"/>
        </w:numPr>
        <w:tabs>
          <w:tab w:val="num" w:pos="851"/>
        </w:tabs>
        <w:ind w:left="851" w:hanging="491"/>
        <w:jc w:val="both"/>
        <w:rPr>
          <w:rFonts w:ascii="Calibri" w:hAnsi="Calibri" w:cs="Arial"/>
          <w:color w:val="000000"/>
          <w:sz w:val="22"/>
          <w:szCs w:val="22"/>
        </w:rPr>
      </w:pPr>
      <w:r>
        <w:rPr>
          <w:rFonts w:ascii="Calibri" w:hAnsi="Calibri" w:cs="Arial"/>
          <w:color w:val="000000"/>
          <w:sz w:val="22"/>
          <w:szCs w:val="22"/>
        </w:rPr>
        <w:t>Místo plnění</w:t>
      </w:r>
    </w:p>
    <w:p w:rsidR="00340383" w:rsidRPr="004B7C40" w:rsidRDefault="00340383" w:rsidP="00340383">
      <w:pPr>
        <w:numPr>
          <w:ilvl w:val="2"/>
          <w:numId w:val="2"/>
        </w:numPr>
        <w:tabs>
          <w:tab w:val="clear" w:pos="1776"/>
          <w:tab w:val="num" w:pos="1418"/>
        </w:tabs>
        <w:ind w:left="1418" w:hanging="851"/>
        <w:jc w:val="both"/>
        <w:rPr>
          <w:rFonts w:ascii="Calibri" w:hAnsi="Calibri" w:cs="Arial"/>
          <w:color w:val="000000"/>
          <w:sz w:val="22"/>
          <w:szCs w:val="22"/>
        </w:rPr>
      </w:pPr>
      <w:r w:rsidRPr="00340383">
        <w:rPr>
          <w:rFonts w:ascii="Calibri" w:hAnsi="Calibri" w:cs="Arial"/>
          <w:bCs/>
          <w:color w:val="000000"/>
          <w:sz w:val="22"/>
          <w:szCs w:val="22"/>
        </w:rPr>
        <w:t>Místem plnění j</w:t>
      </w:r>
      <w:r w:rsidR="00557074">
        <w:rPr>
          <w:rFonts w:ascii="Calibri" w:hAnsi="Calibri" w:cs="Arial"/>
          <w:bCs/>
          <w:color w:val="000000"/>
          <w:sz w:val="22"/>
          <w:szCs w:val="22"/>
        </w:rPr>
        <w:t xml:space="preserve">e sídlo Objednatele </w:t>
      </w:r>
      <w:r w:rsidR="002B74C1" w:rsidRPr="002B74C1">
        <w:rPr>
          <w:rFonts w:ascii="Calibri" w:hAnsi="Calibri"/>
          <w:bCs/>
          <w:sz w:val="22"/>
          <w:szCs w:val="22"/>
        </w:rPr>
        <w:t>Dr. Ed. Beneše 586/7, 748 01 Hlučín</w:t>
      </w:r>
      <w:r w:rsidR="008178BA">
        <w:rPr>
          <w:rFonts w:ascii="Calibri" w:hAnsi="Calibri"/>
          <w:bCs/>
          <w:sz w:val="22"/>
          <w:szCs w:val="22"/>
        </w:rPr>
        <w:t>.</w:t>
      </w:r>
      <w:r w:rsidR="00B55DD8" w:rsidRPr="00B55DD8">
        <w:rPr>
          <w:rFonts w:ascii="Calibri" w:hAnsi="Calibri"/>
          <w:bCs/>
          <w:sz w:val="22"/>
          <w:szCs w:val="22"/>
        </w:rPr>
        <w:t xml:space="preserve"> </w:t>
      </w:r>
    </w:p>
    <w:p w:rsidR="00101A4F" w:rsidRPr="00553CF6" w:rsidRDefault="00101A4F" w:rsidP="00553CF6">
      <w:pPr>
        <w:ind w:left="900"/>
        <w:jc w:val="both"/>
        <w:rPr>
          <w:rFonts w:ascii="Calibri" w:hAnsi="Calibri" w:cs="Arial"/>
          <w:color w:val="000000"/>
          <w:sz w:val="22"/>
          <w:szCs w:val="22"/>
        </w:rPr>
      </w:pPr>
    </w:p>
    <w:p w:rsidR="00553CF6" w:rsidRPr="00553CF6" w:rsidRDefault="00553CF6" w:rsidP="00553CF6">
      <w:pPr>
        <w:numPr>
          <w:ilvl w:val="0"/>
          <w:numId w:val="2"/>
        </w:numPr>
        <w:ind w:left="360"/>
        <w:jc w:val="both"/>
        <w:rPr>
          <w:rFonts w:ascii="Calibri" w:hAnsi="Calibri" w:cs="Arial"/>
          <w:b/>
          <w:bCs/>
          <w:sz w:val="22"/>
          <w:szCs w:val="22"/>
        </w:rPr>
      </w:pPr>
      <w:r w:rsidRPr="00553CF6">
        <w:rPr>
          <w:rFonts w:ascii="Calibri" w:hAnsi="Calibri" w:cs="Arial"/>
          <w:b/>
          <w:bCs/>
          <w:sz w:val="22"/>
          <w:szCs w:val="22"/>
        </w:rPr>
        <w:t>Cena díla a podmínky pro změnu sjednané ceny</w:t>
      </w:r>
    </w:p>
    <w:p w:rsidR="00553CF6" w:rsidRDefault="00890A95" w:rsidP="005D782F">
      <w:pPr>
        <w:numPr>
          <w:ilvl w:val="1"/>
          <w:numId w:val="2"/>
        </w:numPr>
        <w:spacing w:after="120"/>
        <w:ind w:left="896" w:hanging="539"/>
        <w:jc w:val="both"/>
        <w:rPr>
          <w:rFonts w:ascii="Calibri" w:hAnsi="Calibri" w:cs="Arial"/>
          <w:sz w:val="22"/>
          <w:szCs w:val="22"/>
        </w:rPr>
      </w:pPr>
      <w:r w:rsidRPr="00890A95">
        <w:rPr>
          <w:rFonts w:ascii="Calibri" w:hAnsi="Calibri" w:cs="Arial"/>
          <w:sz w:val="22"/>
          <w:szCs w:val="22"/>
        </w:rPr>
        <w:t>Za řádně provedené dílo</w:t>
      </w:r>
      <w:r w:rsidR="005D782F">
        <w:rPr>
          <w:rFonts w:ascii="Calibri" w:hAnsi="Calibri" w:cs="Arial"/>
          <w:sz w:val="22"/>
          <w:szCs w:val="22"/>
        </w:rPr>
        <w:t xml:space="preserve"> v rozsahu </w:t>
      </w:r>
      <w:r w:rsidR="00557074">
        <w:rPr>
          <w:rFonts w:ascii="Calibri" w:hAnsi="Calibri" w:cs="Arial"/>
          <w:sz w:val="22"/>
          <w:szCs w:val="22"/>
        </w:rPr>
        <w:t xml:space="preserve">dle </w:t>
      </w:r>
      <w:r w:rsidR="005D782F">
        <w:rPr>
          <w:rFonts w:ascii="Calibri" w:hAnsi="Calibri" w:cs="Arial"/>
          <w:sz w:val="22"/>
          <w:szCs w:val="22"/>
        </w:rPr>
        <w:t>čl. 3</w:t>
      </w:r>
      <w:r w:rsidRPr="00890A95">
        <w:rPr>
          <w:rFonts w:ascii="Calibri" w:hAnsi="Calibri" w:cs="Arial"/>
          <w:sz w:val="22"/>
          <w:szCs w:val="22"/>
        </w:rPr>
        <w:t>. této smlouvy se smluvní strany</w:t>
      </w:r>
      <w:r w:rsidR="005D782F">
        <w:rPr>
          <w:rFonts w:ascii="Calibri" w:hAnsi="Calibri" w:cs="Arial"/>
          <w:sz w:val="22"/>
          <w:szCs w:val="22"/>
        </w:rPr>
        <w:t xml:space="preserve"> na základě výsledku </w:t>
      </w:r>
      <w:r w:rsidR="002B74C1">
        <w:rPr>
          <w:rFonts w:ascii="Calibri" w:hAnsi="Calibri" w:cs="Arial"/>
          <w:sz w:val="22"/>
          <w:szCs w:val="22"/>
        </w:rPr>
        <w:t>výběrového</w:t>
      </w:r>
      <w:r w:rsidR="005D782F">
        <w:rPr>
          <w:rFonts w:ascii="Calibri" w:hAnsi="Calibri" w:cs="Arial"/>
          <w:sz w:val="22"/>
          <w:szCs w:val="22"/>
        </w:rPr>
        <w:t xml:space="preserve"> řízení</w:t>
      </w:r>
      <w:r w:rsidR="00557074">
        <w:rPr>
          <w:rFonts w:ascii="Calibri" w:hAnsi="Calibri" w:cs="Arial"/>
          <w:sz w:val="22"/>
          <w:szCs w:val="22"/>
        </w:rPr>
        <w:t xml:space="preserve"> pro veřejn</w:t>
      </w:r>
      <w:r w:rsidR="0053675B">
        <w:rPr>
          <w:rFonts w:ascii="Calibri" w:hAnsi="Calibri" w:cs="Arial"/>
          <w:sz w:val="22"/>
          <w:szCs w:val="22"/>
        </w:rPr>
        <w:t>ou</w:t>
      </w:r>
      <w:r w:rsidR="00557074">
        <w:rPr>
          <w:rFonts w:ascii="Calibri" w:hAnsi="Calibri" w:cs="Arial"/>
          <w:sz w:val="22"/>
          <w:szCs w:val="22"/>
        </w:rPr>
        <w:t xml:space="preserve"> zakázk</w:t>
      </w:r>
      <w:r w:rsidR="0053675B">
        <w:rPr>
          <w:rFonts w:ascii="Calibri" w:hAnsi="Calibri" w:cs="Arial"/>
          <w:sz w:val="22"/>
          <w:szCs w:val="22"/>
        </w:rPr>
        <w:t>u</w:t>
      </w:r>
      <w:r w:rsidR="00557074">
        <w:rPr>
          <w:rFonts w:ascii="Calibri" w:hAnsi="Calibri" w:cs="Arial"/>
          <w:sz w:val="22"/>
          <w:szCs w:val="22"/>
        </w:rPr>
        <w:t xml:space="preserve"> uveden</w:t>
      </w:r>
      <w:r w:rsidR="0053675B">
        <w:rPr>
          <w:rFonts w:ascii="Calibri" w:hAnsi="Calibri" w:cs="Arial"/>
          <w:sz w:val="22"/>
          <w:szCs w:val="22"/>
        </w:rPr>
        <w:t>ou</w:t>
      </w:r>
      <w:r w:rsidR="00557074">
        <w:rPr>
          <w:rFonts w:ascii="Calibri" w:hAnsi="Calibri" w:cs="Arial"/>
          <w:sz w:val="22"/>
          <w:szCs w:val="22"/>
        </w:rPr>
        <w:t xml:space="preserve"> v čl. 2.1 této smlouvy</w:t>
      </w:r>
      <w:r w:rsidR="005D782F">
        <w:rPr>
          <w:rFonts w:ascii="Calibri" w:hAnsi="Calibri" w:cs="Arial"/>
          <w:sz w:val="22"/>
          <w:szCs w:val="22"/>
        </w:rPr>
        <w:t xml:space="preserve"> </w:t>
      </w:r>
      <w:r w:rsidRPr="00890A95">
        <w:rPr>
          <w:rFonts w:ascii="Calibri" w:hAnsi="Calibri" w:cs="Arial"/>
          <w:sz w:val="22"/>
          <w:szCs w:val="22"/>
        </w:rPr>
        <w:t>dohodly na ceně:</w:t>
      </w:r>
    </w:p>
    <w:p w:rsidR="005D782F" w:rsidRPr="001C2F90" w:rsidRDefault="005D782F" w:rsidP="005D782F">
      <w:pPr>
        <w:spacing w:after="120"/>
        <w:ind w:left="1560"/>
        <w:jc w:val="both"/>
        <w:rPr>
          <w:rFonts w:ascii="Calibri" w:hAnsi="Calibri"/>
          <w:sz w:val="22"/>
          <w:szCs w:val="22"/>
        </w:rPr>
      </w:pPr>
      <w:r>
        <w:rPr>
          <w:rFonts w:ascii="Calibri" w:hAnsi="Calibri"/>
          <w:sz w:val="22"/>
          <w:szCs w:val="22"/>
        </w:rPr>
        <w:t>C</w:t>
      </w:r>
      <w:r w:rsidRPr="001C2F90">
        <w:rPr>
          <w:rFonts w:ascii="Calibri" w:hAnsi="Calibri"/>
          <w:sz w:val="22"/>
          <w:szCs w:val="22"/>
        </w:rPr>
        <w:t>ena celkem bez DPH</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582C80">
        <w:rPr>
          <w:rFonts w:ascii="Calibri" w:hAnsi="Calibri"/>
          <w:sz w:val="22"/>
          <w:szCs w:val="22"/>
        </w:rPr>
        <w:t>1.220.454,00 Kč</w:t>
      </w:r>
    </w:p>
    <w:p w:rsidR="005D782F" w:rsidRPr="001C2F90" w:rsidRDefault="005D782F" w:rsidP="005D782F">
      <w:pPr>
        <w:spacing w:after="120"/>
        <w:ind w:left="1560"/>
        <w:jc w:val="both"/>
        <w:rPr>
          <w:rFonts w:ascii="Calibri" w:hAnsi="Calibri"/>
          <w:sz w:val="22"/>
          <w:szCs w:val="22"/>
        </w:rPr>
      </w:pPr>
      <w:r w:rsidRPr="001C2F90">
        <w:rPr>
          <w:rFonts w:ascii="Calibri" w:hAnsi="Calibri"/>
          <w:sz w:val="22"/>
          <w:szCs w:val="22"/>
        </w:rPr>
        <w:t>DPH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582C80">
        <w:rPr>
          <w:rFonts w:ascii="Calibri" w:hAnsi="Calibri"/>
          <w:sz w:val="22"/>
          <w:szCs w:val="22"/>
        </w:rPr>
        <w:t xml:space="preserve">   256.295,34 Kč</w:t>
      </w:r>
      <w:r w:rsidRPr="001C2F90">
        <w:rPr>
          <w:rFonts w:ascii="Calibri" w:hAnsi="Calibri"/>
          <w:sz w:val="22"/>
          <w:szCs w:val="22"/>
        </w:rPr>
        <w:t xml:space="preserve"> </w:t>
      </w:r>
    </w:p>
    <w:p w:rsidR="005D782F" w:rsidRPr="001C2F90" w:rsidRDefault="005D782F" w:rsidP="005D782F">
      <w:pPr>
        <w:spacing w:after="120"/>
        <w:ind w:left="1560"/>
        <w:jc w:val="both"/>
        <w:rPr>
          <w:rFonts w:ascii="Calibri" w:hAnsi="Calibri"/>
          <w:sz w:val="22"/>
          <w:szCs w:val="22"/>
        </w:rPr>
      </w:pPr>
      <w:r w:rsidRPr="001C2F90">
        <w:rPr>
          <w:rFonts w:ascii="Calibri" w:hAnsi="Calibri"/>
          <w:sz w:val="22"/>
          <w:szCs w:val="22"/>
        </w:rPr>
        <w:t>Cena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582C80">
        <w:rPr>
          <w:rFonts w:ascii="Calibri" w:hAnsi="Calibri"/>
          <w:sz w:val="22"/>
          <w:szCs w:val="22"/>
        </w:rPr>
        <w:t>1.476.749,34</w:t>
      </w:r>
      <w:r w:rsidRPr="001C2F90">
        <w:rPr>
          <w:rFonts w:ascii="Calibri" w:hAnsi="Calibri"/>
          <w:sz w:val="22"/>
          <w:szCs w:val="22"/>
        </w:rPr>
        <w:t xml:space="preserve"> Kč vč. DPH</w:t>
      </w:r>
    </w:p>
    <w:p w:rsidR="00553CF6" w:rsidRPr="00553CF6" w:rsidRDefault="00553CF6" w:rsidP="00553CF6">
      <w:pPr>
        <w:numPr>
          <w:ilvl w:val="1"/>
          <w:numId w:val="2"/>
        </w:numPr>
        <w:ind w:left="900" w:hanging="540"/>
        <w:jc w:val="both"/>
        <w:rPr>
          <w:rFonts w:ascii="Calibri" w:hAnsi="Calibri" w:cs="Arial"/>
          <w:sz w:val="22"/>
          <w:szCs w:val="22"/>
        </w:rPr>
      </w:pPr>
      <w:r w:rsidRPr="00553CF6">
        <w:rPr>
          <w:rFonts w:ascii="Calibri" w:hAnsi="Calibri" w:cs="Arial"/>
          <w:sz w:val="22"/>
          <w:szCs w:val="22"/>
        </w:rPr>
        <w:t>Obsah ceny</w:t>
      </w:r>
    </w:p>
    <w:p w:rsidR="00553CF6" w:rsidRDefault="00553CF6" w:rsidP="00101A4F">
      <w:pPr>
        <w:numPr>
          <w:ilvl w:val="2"/>
          <w:numId w:val="2"/>
        </w:numPr>
        <w:tabs>
          <w:tab w:val="clear" w:pos="1776"/>
          <w:tab w:val="num" w:pos="1418"/>
        </w:tabs>
        <w:ind w:left="1418" w:hanging="851"/>
        <w:jc w:val="both"/>
        <w:rPr>
          <w:rFonts w:ascii="Calibri" w:hAnsi="Calibri" w:cs="Arial"/>
          <w:sz w:val="22"/>
          <w:szCs w:val="22"/>
        </w:rPr>
      </w:pPr>
      <w:r w:rsidRPr="00553CF6">
        <w:rPr>
          <w:rFonts w:ascii="Calibri" w:hAnsi="Calibri" w:cs="Arial"/>
          <w:sz w:val="22"/>
          <w:szCs w:val="22"/>
        </w:rPr>
        <w:t>Cena díla je oběma smluvními stranami sjednána v souladu s ustanovením § 2 zákona č. 526/1990 Sb., o cenách, ve znění pozdějších předpisů, a je dohodnuta včetně daně z přidané hodnoty (DPH).</w:t>
      </w:r>
    </w:p>
    <w:p w:rsidR="003534BC" w:rsidRPr="00553CF6" w:rsidRDefault="003534BC" w:rsidP="00101A4F">
      <w:pPr>
        <w:numPr>
          <w:ilvl w:val="2"/>
          <w:numId w:val="2"/>
        </w:numPr>
        <w:tabs>
          <w:tab w:val="clear" w:pos="1776"/>
          <w:tab w:val="num" w:pos="1418"/>
        </w:tabs>
        <w:ind w:left="1418" w:hanging="851"/>
        <w:jc w:val="both"/>
        <w:rPr>
          <w:rFonts w:ascii="Calibri" w:hAnsi="Calibri" w:cs="Arial"/>
          <w:sz w:val="22"/>
          <w:szCs w:val="22"/>
        </w:rPr>
      </w:pPr>
      <w:r>
        <w:rPr>
          <w:rFonts w:ascii="Calibri" w:hAnsi="Calibri" w:cs="Arial"/>
          <w:sz w:val="22"/>
          <w:szCs w:val="22"/>
        </w:rPr>
        <w:t>Cena díla je sjednána na základě oceněných položek, které jsou součástí podrobné specifikace předmětu díla tvořící přílohu č. 1 této smlouvy o dílo</w:t>
      </w:r>
      <w:r w:rsidRPr="003534BC">
        <w:rPr>
          <w:rFonts w:ascii="Calibri" w:hAnsi="Calibri" w:cs="Arial"/>
          <w:sz w:val="22"/>
          <w:szCs w:val="22"/>
        </w:rPr>
        <w:t>.</w:t>
      </w:r>
    </w:p>
    <w:p w:rsidR="00553CF6" w:rsidRDefault="00553CF6" w:rsidP="003534BC">
      <w:pPr>
        <w:numPr>
          <w:ilvl w:val="2"/>
          <w:numId w:val="2"/>
        </w:numPr>
        <w:tabs>
          <w:tab w:val="clear" w:pos="1776"/>
          <w:tab w:val="num" w:pos="1418"/>
        </w:tabs>
        <w:spacing w:after="120"/>
        <w:ind w:left="1418" w:hanging="851"/>
        <w:jc w:val="both"/>
        <w:rPr>
          <w:rFonts w:ascii="Calibri" w:hAnsi="Calibri" w:cs="Arial"/>
          <w:sz w:val="22"/>
          <w:szCs w:val="22"/>
        </w:rPr>
      </w:pPr>
      <w:r w:rsidRPr="00553CF6">
        <w:rPr>
          <w:rFonts w:ascii="Calibri" w:hAnsi="Calibri" w:cs="Arial"/>
          <w:sz w:val="22"/>
          <w:szCs w:val="22"/>
        </w:rPr>
        <w:lastRenderedPageBreak/>
        <w:t xml:space="preserve">Sjednaná cena obsahuje veškeré náklady a zisk Zhotovitele nezbytné k řádnému a včasnému provedení díla. </w:t>
      </w:r>
    </w:p>
    <w:p w:rsidR="00553CF6" w:rsidRPr="00553CF6" w:rsidRDefault="00553CF6" w:rsidP="00553CF6">
      <w:pPr>
        <w:numPr>
          <w:ilvl w:val="1"/>
          <w:numId w:val="2"/>
        </w:numPr>
        <w:ind w:left="900" w:hanging="540"/>
        <w:jc w:val="both"/>
        <w:rPr>
          <w:rFonts w:ascii="Calibri" w:hAnsi="Calibri" w:cs="Arial"/>
          <w:sz w:val="22"/>
          <w:szCs w:val="22"/>
        </w:rPr>
      </w:pPr>
      <w:r w:rsidRPr="00553CF6">
        <w:rPr>
          <w:rFonts w:ascii="Calibri" w:hAnsi="Calibri" w:cs="Arial"/>
          <w:sz w:val="22"/>
          <w:szCs w:val="22"/>
        </w:rPr>
        <w:t>Podmínky pro změnu ceny</w:t>
      </w:r>
    </w:p>
    <w:p w:rsidR="00553CF6" w:rsidRDefault="00553CF6" w:rsidP="008178BA">
      <w:pPr>
        <w:numPr>
          <w:ilvl w:val="2"/>
          <w:numId w:val="2"/>
        </w:numPr>
        <w:tabs>
          <w:tab w:val="clear" w:pos="1776"/>
          <w:tab w:val="num" w:pos="1418"/>
        </w:tabs>
        <w:spacing w:after="240"/>
        <w:ind w:left="1418" w:hanging="851"/>
        <w:jc w:val="both"/>
        <w:rPr>
          <w:rFonts w:ascii="Calibri" w:hAnsi="Calibri" w:cs="Arial"/>
          <w:sz w:val="22"/>
          <w:szCs w:val="22"/>
        </w:rPr>
      </w:pPr>
      <w:r w:rsidRPr="00553CF6">
        <w:rPr>
          <w:rFonts w:ascii="Calibri" w:hAnsi="Calibri" w:cs="Arial"/>
          <w:sz w:val="22"/>
          <w:szCs w:val="22"/>
        </w:rPr>
        <w:t>Sjednaná cena je cenou nejvýše přípustnou a může být změněna pouze za podmínky, že po podpisu smlouvy a před termínem dokončení</w:t>
      </w:r>
      <w:r w:rsidR="003534BC">
        <w:rPr>
          <w:rFonts w:ascii="Calibri" w:hAnsi="Calibri" w:cs="Arial"/>
          <w:sz w:val="22"/>
          <w:szCs w:val="22"/>
        </w:rPr>
        <w:t xml:space="preserve"> díla dojde ke změnám sazeb DPH, nebo </w:t>
      </w:r>
      <w:r w:rsidR="003534BC" w:rsidRPr="003534BC">
        <w:rPr>
          <w:rFonts w:ascii="Calibri" w:hAnsi="Calibri" w:cs="Arial"/>
          <w:sz w:val="22"/>
          <w:szCs w:val="22"/>
        </w:rPr>
        <w:t>pokud Objednatel vyloučí některé práce nebo dodávky z předmětu plnění</w:t>
      </w:r>
      <w:r w:rsidR="003534BC">
        <w:rPr>
          <w:rFonts w:ascii="Calibri" w:hAnsi="Calibri" w:cs="Arial"/>
          <w:sz w:val="22"/>
          <w:szCs w:val="22"/>
        </w:rPr>
        <w:t>.</w:t>
      </w:r>
    </w:p>
    <w:p w:rsidR="00553CF6" w:rsidRPr="00553CF6" w:rsidRDefault="00553CF6" w:rsidP="00553CF6">
      <w:pPr>
        <w:numPr>
          <w:ilvl w:val="0"/>
          <w:numId w:val="2"/>
        </w:numPr>
        <w:ind w:left="360"/>
        <w:jc w:val="both"/>
        <w:rPr>
          <w:rFonts w:ascii="Calibri" w:hAnsi="Calibri" w:cs="Arial"/>
          <w:b/>
          <w:bCs/>
          <w:sz w:val="22"/>
          <w:szCs w:val="22"/>
        </w:rPr>
      </w:pPr>
      <w:r w:rsidRPr="00553CF6">
        <w:rPr>
          <w:rFonts w:ascii="Calibri" w:hAnsi="Calibri" w:cs="Arial"/>
          <w:b/>
          <w:bCs/>
          <w:sz w:val="22"/>
          <w:szCs w:val="22"/>
        </w:rPr>
        <w:t>Platební podmínky</w:t>
      </w:r>
    </w:p>
    <w:p w:rsidR="00553CF6" w:rsidRPr="00592EE0" w:rsidRDefault="00553CF6" w:rsidP="00553CF6">
      <w:pPr>
        <w:numPr>
          <w:ilvl w:val="1"/>
          <w:numId w:val="2"/>
        </w:numPr>
        <w:ind w:left="900" w:hanging="540"/>
        <w:jc w:val="both"/>
        <w:rPr>
          <w:rFonts w:ascii="Calibri" w:hAnsi="Calibri" w:cs="Arial"/>
          <w:sz w:val="22"/>
          <w:szCs w:val="22"/>
        </w:rPr>
      </w:pPr>
      <w:r w:rsidRPr="00592EE0">
        <w:rPr>
          <w:rFonts w:ascii="Calibri" w:hAnsi="Calibri" w:cs="Arial"/>
          <w:sz w:val="22"/>
          <w:szCs w:val="22"/>
        </w:rPr>
        <w:t>Zálohy</w:t>
      </w:r>
    </w:p>
    <w:p w:rsidR="00553CF6" w:rsidRPr="0098008C" w:rsidRDefault="00553CF6" w:rsidP="00101A4F">
      <w:pPr>
        <w:numPr>
          <w:ilvl w:val="2"/>
          <w:numId w:val="2"/>
        </w:numPr>
        <w:tabs>
          <w:tab w:val="clear" w:pos="1776"/>
          <w:tab w:val="num" w:pos="1418"/>
        </w:tabs>
        <w:ind w:left="1418" w:hanging="851"/>
        <w:jc w:val="both"/>
        <w:rPr>
          <w:rFonts w:ascii="Calibri" w:hAnsi="Calibri" w:cs="Arial"/>
          <w:sz w:val="22"/>
          <w:szCs w:val="22"/>
        </w:rPr>
      </w:pPr>
      <w:r w:rsidRPr="0098008C">
        <w:rPr>
          <w:rFonts w:ascii="Calibri" w:hAnsi="Calibri" w:cs="Arial"/>
          <w:sz w:val="22"/>
          <w:szCs w:val="22"/>
        </w:rPr>
        <w:t>Objednatel neposkytne Zhotoviteli zálohu.</w:t>
      </w:r>
    </w:p>
    <w:p w:rsidR="00553CF6" w:rsidRPr="0098008C" w:rsidRDefault="00553CF6" w:rsidP="00553CF6">
      <w:pPr>
        <w:ind w:left="1056"/>
        <w:jc w:val="both"/>
        <w:rPr>
          <w:rFonts w:ascii="Calibri" w:hAnsi="Calibri" w:cs="Arial"/>
          <w:sz w:val="12"/>
          <w:szCs w:val="22"/>
        </w:rPr>
      </w:pPr>
    </w:p>
    <w:p w:rsidR="00553CF6" w:rsidRPr="0098008C" w:rsidRDefault="00553CF6" w:rsidP="00553CF6">
      <w:pPr>
        <w:numPr>
          <w:ilvl w:val="1"/>
          <w:numId w:val="2"/>
        </w:numPr>
        <w:ind w:left="900" w:hanging="540"/>
        <w:jc w:val="both"/>
        <w:rPr>
          <w:rFonts w:ascii="Calibri" w:hAnsi="Calibri" w:cs="Arial"/>
          <w:sz w:val="22"/>
          <w:szCs w:val="22"/>
        </w:rPr>
      </w:pPr>
      <w:r w:rsidRPr="0098008C">
        <w:rPr>
          <w:rFonts w:ascii="Calibri" w:hAnsi="Calibri" w:cs="Arial"/>
          <w:sz w:val="22"/>
          <w:szCs w:val="22"/>
        </w:rPr>
        <w:t>Postup plateb</w:t>
      </w:r>
    </w:p>
    <w:p w:rsidR="00553CF6" w:rsidRPr="0098008C" w:rsidRDefault="002B49D7" w:rsidP="00101A4F">
      <w:pPr>
        <w:numPr>
          <w:ilvl w:val="2"/>
          <w:numId w:val="2"/>
        </w:numPr>
        <w:tabs>
          <w:tab w:val="clear" w:pos="1776"/>
          <w:tab w:val="num" w:pos="1418"/>
        </w:tabs>
        <w:ind w:left="1418" w:hanging="851"/>
        <w:jc w:val="both"/>
        <w:rPr>
          <w:rFonts w:ascii="Calibri" w:hAnsi="Calibri" w:cs="Arial"/>
          <w:sz w:val="22"/>
          <w:szCs w:val="22"/>
        </w:rPr>
      </w:pPr>
      <w:r w:rsidRPr="0098008C">
        <w:rPr>
          <w:rFonts w:ascii="Calibri" w:hAnsi="Calibri"/>
          <w:sz w:val="22"/>
          <w:szCs w:val="22"/>
        </w:rPr>
        <w:t xml:space="preserve">Smluvní strany sjednávají, že úhrada ceny díla bude uskutečňována vždy po uplynutí 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 tohoto období a za cenu stanovenou na základě cen obsažených v podrobné specifikaci předmětu díla, která je přílohou č. 1 této smlouvy. Poslední den příslušného kalendářního měsíce dle předcházející věty je dnem zdanitelného plnění. Podpisem soupisu provedených prací a dodávek Objednatelem vzniká Zhotoviteli právo uplatnit vůči Objednateli nárok na úhradu ceny dílčího plnění odsouhlaseného v soupisu provedených prací a dodávek daňovým dokladem – fakturou </w:t>
      </w:r>
      <w:r w:rsidRPr="0098008C">
        <w:rPr>
          <w:rFonts w:ascii="Calibri" w:hAnsi="Calibri"/>
          <w:i/>
          <w:sz w:val="22"/>
          <w:szCs w:val="22"/>
        </w:rPr>
        <w:t>(dále jen „faktura“)</w:t>
      </w:r>
      <w:r w:rsidRPr="0098008C">
        <w:rPr>
          <w:rFonts w:ascii="Calibri" w:hAnsi="Calibri"/>
          <w:sz w:val="22"/>
          <w:szCs w:val="22"/>
        </w:rPr>
        <w:t>, který musí mít náležitosti daňového dokladu podle zákona o dani z přidané hodnoty.</w:t>
      </w:r>
    </w:p>
    <w:p w:rsidR="002B49D7" w:rsidRPr="0098008C" w:rsidRDefault="002B49D7" w:rsidP="005E7DC3">
      <w:pPr>
        <w:numPr>
          <w:ilvl w:val="2"/>
          <w:numId w:val="2"/>
        </w:numPr>
        <w:tabs>
          <w:tab w:val="clear" w:pos="1776"/>
          <w:tab w:val="num" w:pos="1418"/>
        </w:tabs>
        <w:spacing w:after="120"/>
        <w:ind w:left="1418" w:hanging="851"/>
        <w:jc w:val="both"/>
        <w:rPr>
          <w:rFonts w:ascii="Calibri" w:hAnsi="Calibri" w:cs="Arial"/>
          <w:sz w:val="22"/>
          <w:szCs w:val="22"/>
        </w:rPr>
      </w:pPr>
      <w:r w:rsidRPr="0098008C">
        <w:rPr>
          <w:rFonts w:ascii="Calibri" w:hAnsi="Calibri" w:cs="Arial"/>
          <w:sz w:val="22"/>
          <w:szCs w:val="22"/>
        </w:rPr>
        <w:t>Měsíční faktury budou uhrazeny v plné výši, dokud součet uhrazených faktur nedosáhne 90 % z celkové ceny.</w:t>
      </w:r>
    </w:p>
    <w:p w:rsidR="00553CF6" w:rsidRPr="0098008C" w:rsidRDefault="002B49D7" w:rsidP="00553CF6">
      <w:pPr>
        <w:numPr>
          <w:ilvl w:val="1"/>
          <w:numId w:val="2"/>
        </w:numPr>
        <w:ind w:left="900" w:hanging="540"/>
        <w:jc w:val="both"/>
        <w:rPr>
          <w:rFonts w:ascii="Calibri" w:hAnsi="Calibri" w:cs="Arial"/>
          <w:sz w:val="22"/>
          <w:szCs w:val="22"/>
        </w:rPr>
      </w:pPr>
      <w:r w:rsidRPr="0098008C">
        <w:rPr>
          <w:rFonts w:ascii="Calibri" w:hAnsi="Calibri" w:cs="Arial"/>
          <w:sz w:val="22"/>
          <w:szCs w:val="22"/>
        </w:rPr>
        <w:t>Zádržné</w:t>
      </w:r>
    </w:p>
    <w:p w:rsidR="002B49D7" w:rsidRPr="0098008C" w:rsidRDefault="002B49D7" w:rsidP="002B49D7">
      <w:pPr>
        <w:numPr>
          <w:ilvl w:val="2"/>
          <w:numId w:val="2"/>
        </w:numPr>
        <w:tabs>
          <w:tab w:val="clear" w:pos="1776"/>
          <w:tab w:val="num" w:pos="1418"/>
        </w:tabs>
        <w:ind w:left="1418" w:hanging="851"/>
        <w:jc w:val="both"/>
        <w:rPr>
          <w:rFonts w:ascii="Calibri" w:hAnsi="Calibri" w:cs="Arial"/>
          <w:sz w:val="22"/>
          <w:szCs w:val="22"/>
        </w:rPr>
      </w:pPr>
      <w:r w:rsidRPr="0098008C">
        <w:rPr>
          <w:rFonts w:ascii="Calibri" w:hAnsi="Calibri" w:cs="Arial"/>
          <w:sz w:val="22"/>
          <w:szCs w:val="22"/>
        </w:rPr>
        <w:t>Částka rovnající se 10 % z celkové sjednané ceny slouží jako zádržné, které bude uhrazeno Objednatelem Zhotoviteli až po protokolárním předání a převzetí díla.</w:t>
      </w:r>
    </w:p>
    <w:p w:rsidR="002B49D7" w:rsidRPr="0098008C" w:rsidRDefault="002B49D7" w:rsidP="002B49D7">
      <w:pPr>
        <w:numPr>
          <w:ilvl w:val="2"/>
          <w:numId w:val="2"/>
        </w:numPr>
        <w:tabs>
          <w:tab w:val="clear" w:pos="1776"/>
          <w:tab w:val="num" w:pos="1418"/>
        </w:tabs>
        <w:ind w:left="1418" w:hanging="851"/>
        <w:jc w:val="both"/>
        <w:rPr>
          <w:rFonts w:ascii="Calibri" w:hAnsi="Calibri" w:cs="Arial"/>
          <w:sz w:val="22"/>
          <w:szCs w:val="22"/>
        </w:rPr>
      </w:pPr>
      <w:r w:rsidRPr="0098008C">
        <w:rPr>
          <w:rFonts w:ascii="Calibri" w:hAnsi="Calibri" w:cs="Arial"/>
          <w:sz w:val="22"/>
          <w:szCs w:val="22"/>
        </w:rPr>
        <w:t>Pokud Objednatel převezme dílo s výhradami, to znamená s vadami či nedodělky, bude zádržné uhrazeno až po jejich odstranění.</w:t>
      </w:r>
    </w:p>
    <w:p w:rsidR="002B49D7" w:rsidRPr="0098008C" w:rsidRDefault="002B49D7" w:rsidP="005E7DC3">
      <w:pPr>
        <w:numPr>
          <w:ilvl w:val="2"/>
          <w:numId w:val="2"/>
        </w:numPr>
        <w:tabs>
          <w:tab w:val="clear" w:pos="1776"/>
          <w:tab w:val="num" w:pos="1418"/>
        </w:tabs>
        <w:spacing w:after="120"/>
        <w:ind w:left="1418" w:hanging="851"/>
        <w:jc w:val="both"/>
        <w:rPr>
          <w:rFonts w:ascii="Calibri" w:hAnsi="Calibri" w:cs="Arial"/>
          <w:sz w:val="22"/>
          <w:szCs w:val="22"/>
        </w:rPr>
      </w:pPr>
      <w:r w:rsidRPr="0098008C">
        <w:rPr>
          <w:rFonts w:ascii="Calibri" w:hAnsi="Calibri" w:cs="Arial"/>
          <w:sz w:val="22"/>
          <w:szCs w:val="22"/>
        </w:rPr>
        <w:t>Zádržné bude uhrazeno Objednatelem Zhotoviteli na základě daňového dokladu, vystaveného Zhotovitelem, v němž bude uvedeno, že se jedná o „Konečnou fakturu“.</w:t>
      </w:r>
    </w:p>
    <w:p w:rsidR="002B49D7" w:rsidRPr="0098008C" w:rsidRDefault="002B49D7" w:rsidP="002B49D7">
      <w:pPr>
        <w:numPr>
          <w:ilvl w:val="1"/>
          <w:numId w:val="2"/>
        </w:numPr>
        <w:ind w:left="900" w:hanging="540"/>
        <w:jc w:val="both"/>
        <w:rPr>
          <w:rFonts w:ascii="Calibri" w:hAnsi="Calibri" w:cs="Arial"/>
          <w:sz w:val="22"/>
          <w:szCs w:val="22"/>
        </w:rPr>
      </w:pPr>
      <w:r w:rsidRPr="0098008C">
        <w:rPr>
          <w:rFonts w:ascii="Calibri" w:hAnsi="Calibri" w:cs="Arial"/>
          <w:sz w:val="22"/>
          <w:szCs w:val="22"/>
        </w:rPr>
        <w:t>Náležitosti daňových dokladů - faktur</w:t>
      </w:r>
    </w:p>
    <w:p w:rsidR="002B49D7" w:rsidRPr="00F7768D" w:rsidRDefault="00F7768D" w:rsidP="002B49D7">
      <w:pPr>
        <w:numPr>
          <w:ilvl w:val="2"/>
          <w:numId w:val="2"/>
        </w:numPr>
        <w:tabs>
          <w:tab w:val="clear" w:pos="1776"/>
          <w:tab w:val="num" w:pos="1418"/>
        </w:tabs>
        <w:ind w:left="1418" w:hanging="851"/>
        <w:jc w:val="both"/>
        <w:rPr>
          <w:rFonts w:ascii="Calibri" w:hAnsi="Calibri" w:cs="Arial"/>
          <w:sz w:val="22"/>
          <w:szCs w:val="22"/>
        </w:rPr>
      </w:pPr>
      <w:r>
        <w:rPr>
          <w:rFonts w:ascii="Calibri" w:hAnsi="Calibri" w:cs="Arial"/>
          <w:sz w:val="22"/>
          <w:szCs w:val="22"/>
        </w:rPr>
        <w:t xml:space="preserve">Faktura bude obsahovat náležitosti daňového dokladu. </w:t>
      </w:r>
      <w:r w:rsidRPr="001C2F90">
        <w:rPr>
          <w:rFonts w:ascii="Calibri" w:hAnsi="Calibri"/>
          <w:sz w:val="22"/>
          <w:szCs w:val="22"/>
        </w:rPr>
        <w:t>Kromě náležitostí stanovených právními předpisy je zhotovitel povinen uvést ve faktuře i tyto údaje:</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číslo a datum vystavení faktury,</w:t>
      </w:r>
    </w:p>
    <w:p w:rsid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 xml:space="preserve">číslo smlouvy a datum jejího uzavření, </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Pr>
          <w:rFonts w:ascii="Calibri" w:hAnsi="Calibri" w:cs="Arial"/>
          <w:sz w:val="22"/>
          <w:szCs w:val="22"/>
        </w:rPr>
        <w:t>název a registrační číslo projektu,</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vlastnoruční podpis osoby, která fakturu vyhotovila, včetně kontaktního telefonu,</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předmět smlouvy, jeho přesnou specifikaci ve slovním vyjádření (nestačí odkaz na číslo smlouvy),</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označení banky a číslo účtu, na který musí být zaplaceno,</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lhůta splatnosti faktury,</w:t>
      </w:r>
    </w:p>
    <w:p w:rsidR="00F7768D" w:rsidRPr="00F7768D" w:rsidRDefault="00F7768D" w:rsidP="00F7768D">
      <w:pPr>
        <w:numPr>
          <w:ilvl w:val="2"/>
          <w:numId w:val="8"/>
        </w:numPr>
        <w:tabs>
          <w:tab w:val="clear" w:pos="1776"/>
          <w:tab w:val="num" w:pos="1560"/>
        </w:tabs>
        <w:ind w:left="1560" w:hanging="504"/>
        <w:jc w:val="both"/>
        <w:rPr>
          <w:rFonts w:ascii="Calibri" w:hAnsi="Calibri" w:cs="Arial"/>
          <w:sz w:val="22"/>
          <w:szCs w:val="22"/>
        </w:rPr>
      </w:pPr>
      <w:r w:rsidRPr="00F7768D">
        <w:rPr>
          <w:rFonts w:ascii="Calibri" w:hAnsi="Calibri" w:cs="Arial"/>
          <w:sz w:val="22"/>
          <w:szCs w:val="22"/>
        </w:rPr>
        <w:t>IČ</w:t>
      </w:r>
      <w:r>
        <w:rPr>
          <w:rFonts w:ascii="Calibri" w:hAnsi="Calibri" w:cs="Arial"/>
          <w:sz w:val="22"/>
          <w:szCs w:val="22"/>
        </w:rPr>
        <w:t>O</w:t>
      </w:r>
      <w:r w:rsidRPr="00F7768D">
        <w:rPr>
          <w:rFonts w:ascii="Calibri" w:hAnsi="Calibri" w:cs="Arial"/>
          <w:sz w:val="22"/>
          <w:szCs w:val="22"/>
        </w:rPr>
        <w:t xml:space="preserve"> a DIČ </w:t>
      </w:r>
      <w:r>
        <w:rPr>
          <w:rFonts w:ascii="Calibri" w:hAnsi="Calibri" w:cs="Arial"/>
          <w:sz w:val="22"/>
          <w:szCs w:val="22"/>
        </w:rPr>
        <w:t>O</w:t>
      </w:r>
      <w:r w:rsidRPr="00F7768D">
        <w:rPr>
          <w:rFonts w:ascii="Calibri" w:hAnsi="Calibri" w:cs="Arial"/>
          <w:sz w:val="22"/>
          <w:szCs w:val="22"/>
        </w:rPr>
        <w:t xml:space="preserve">bjednatele a </w:t>
      </w:r>
      <w:r>
        <w:rPr>
          <w:rFonts w:ascii="Calibri" w:hAnsi="Calibri" w:cs="Arial"/>
          <w:sz w:val="22"/>
          <w:szCs w:val="22"/>
        </w:rPr>
        <w:t>Z</w:t>
      </w:r>
      <w:r w:rsidRPr="00F7768D">
        <w:rPr>
          <w:rFonts w:ascii="Calibri" w:hAnsi="Calibri" w:cs="Arial"/>
          <w:sz w:val="22"/>
          <w:szCs w:val="22"/>
        </w:rPr>
        <w:t xml:space="preserve">hotovitele, jejich přesné názvy a sídlo, </w:t>
      </w:r>
    </w:p>
    <w:p w:rsidR="00F7768D" w:rsidRDefault="00F7768D" w:rsidP="00F7768D">
      <w:pPr>
        <w:numPr>
          <w:ilvl w:val="2"/>
          <w:numId w:val="8"/>
        </w:numPr>
        <w:tabs>
          <w:tab w:val="clear" w:pos="1776"/>
          <w:tab w:val="num" w:pos="1560"/>
        </w:tabs>
        <w:spacing w:after="120"/>
        <w:ind w:left="1560" w:hanging="505"/>
        <w:jc w:val="both"/>
        <w:rPr>
          <w:rFonts w:ascii="Calibri" w:hAnsi="Calibri" w:cs="Arial"/>
          <w:sz w:val="22"/>
          <w:szCs w:val="22"/>
        </w:rPr>
      </w:pPr>
      <w:r w:rsidRPr="00F7768D">
        <w:rPr>
          <w:rFonts w:ascii="Calibri" w:hAnsi="Calibri" w:cs="Arial"/>
          <w:sz w:val="22"/>
          <w:szCs w:val="22"/>
        </w:rPr>
        <w:t xml:space="preserve">přílohou faktury musí být soupis skutečně provedených prací </w:t>
      </w:r>
      <w:r>
        <w:rPr>
          <w:rFonts w:ascii="Calibri" w:hAnsi="Calibri" w:cs="Arial"/>
          <w:sz w:val="22"/>
          <w:szCs w:val="22"/>
        </w:rPr>
        <w:t xml:space="preserve">a dodávek </w:t>
      </w:r>
      <w:r w:rsidRPr="00F7768D">
        <w:rPr>
          <w:rFonts w:ascii="Calibri" w:hAnsi="Calibri" w:cs="Arial"/>
          <w:sz w:val="22"/>
          <w:szCs w:val="22"/>
        </w:rPr>
        <w:t xml:space="preserve">podepsaný </w:t>
      </w:r>
      <w:r>
        <w:rPr>
          <w:rFonts w:ascii="Calibri" w:hAnsi="Calibri" w:cs="Arial"/>
          <w:sz w:val="22"/>
          <w:szCs w:val="22"/>
        </w:rPr>
        <w:t>O</w:t>
      </w:r>
      <w:r w:rsidRPr="00F7768D">
        <w:rPr>
          <w:rFonts w:ascii="Calibri" w:hAnsi="Calibri" w:cs="Arial"/>
          <w:sz w:val="22"/>
          <w:szCs w:val="22"/>
        </w:rPr>
        <w:t>bjednatelem včetně.</w:t>
      </w:r>
    </w:p>
    <w:p w:rsidR="002B49D7" w:rsidRPr="00553CF6" w:rsidRDefault="002B49D7" w:rsidP="00553CF6">
      <w:pPr>
        <w:numPr>
          <w:ilvl w:val="1"/>
          <w:numId w:val="2"/>
        </w:numPr>
        <w:ind w:left="900" w:hanging="540"/>
        <w:jc w:val="both"/>
        <w:rPr>
          <w:rFonts w:ascii="Calibri" w:hAnsi="Calibri" w:cs="Arial"/>
          <w:sz w:val="22"/>
          <w:szCs w:val="22"/>
        </w:rPr>
      </w:pPr>
      <w:r>
        <w:rPr>
          <w:rFonts w:ascii="Calibri" w:hAnsi="Calibri" w:cs="Arial"/>
          <w:sz w:val="22"/>
          <w:szCs w:val="22"/>
        </w:rPr>
        <w:t>Lhůty splatnosti</w:t>
      </w:r>
    </w:p>
    <w:p w:rsidR="00553CF6" w:rsidRDefault="002B49D7" w:rsidP="00101A4F">
      <w:pPr>
        <w:numPr>
          <w:ilvl w:val="2"/>
          <w:numId w:val="2"/>
        </w:numPr>
        <w:tabs>
          <w:tab w:val="clear" w:pos="1776"/>
          <w:tab w:val="num" w:pos="1418"/>
        </w:tabs>
        <w:ind w:left="1418" w:hanging="851"/>
        <w:jc w:val="both"/>
        <w:rPr>
          <w:rFonts w:ascii="Calibri" w:hAnsi="Calibri" w:cs="Arial"/>
          <w:sz w:val="22"/>
          <w:szCs w:val="22"/>
        </w:rPr>
      </w:pPr>
      <w:r w:rsidRPr="002B49D7">
        <w:rPr>
          <w:rFonts w:ascii="Calibri" w:hAnsi="Calibri" w:cs="Arial"/>
          <w:sz w:val="22"/>
          <w:szCs w:val="22"/>
        </w:rPr>
        <w:t>Objednatel je povinen uhradit fakturu Zhotovitele nejpozději do 30 dnů ode dne následujícího po dni doručení faktury.</w:t>
      </w:r>
    </w:p>
    <w:p w:rsidR="00937A5C" w:rsidRDefault="00937A5C" w:rsidP="00101A4F">
      <w:pPr>
        <w:numPr>
          <w:ilvl w:val="2"/>
          <w:numId w:val="2"/>
        </w:numPr>
        <w:tabs>
          <w:tab w:val="clear" w:pos="1776"/>
          <w:tab w:val="num" w:pos="1418"/>
        </w:tabs>
        <w:ind w:left="1418" w:hanging="851"/>
        <w:jc w:val="both"/>
        <w:rPr>
          <w:rFonts w:ascii="Calibri" w:hAnsi="Calibri" w:cs="Arial"/>
          <w:sz w:val="22"/>
          <w:szCs w:val="22"/>
        </w:rPr>
      </w:pPr>
      <w:r w:rsidRPr="008217AD">
        <w:rPr>
          <w:rFonts w:ascii="Calibri" w:hAnsi="Calibri" w:cs="Arial"/>
          <w:sz w:val="22"/>
          <w:szCs w:val="22"/>
        </w:rPr>
        <w:t xml:space="preserve">V případě, že faktura nebude vystavena oprávněně, či nebude obsahovat náležitosti daňového dokladu, je objednatel oprávněn vrátit ji zhotoviteli k doplnění. V takovém </w:t>
      </w:r>
      <w:r w:rsidRPr="008217AD">
        <w:rPr>
          <w:rFonts w:ascii="Calibri" w:hAnsi="Calibri" w:cs="Arial"/>
          <w:sz w:val="22"/>
          <w:szCs w:val="22"/>
        </w:rPr>
        <w:lastRenderedPageBreak/>
        <w:t xml:space="preserve">případě </w:t>
      </w:r>
      <w:r>
        <w:rPr>
          <w:rFonts w:ascii="Calibri" w:hAnsi="Calibri" w:cs="Arial"/>
          <w:sz w:val="22"/>
          <w:szCs w:val="22"/>
        </w:rPr>
        <w:t>poběží</w:t>
      </w:r>
      <w:r w:rsidRPr="008217AD">
        <w:rPr>
          <w:rFonts w:ascii="Calibri" w:hAnsi="Calibri" w:cs="Arial"/>
          <w:sz w:val="22"/>
          <w:szCs w:val="22"/>
        </w:rPr>
        <w:t xml:space="preserve"> nová lhůta splatnosti</w:t>
      </w:r>
      <w:r>
        <w:rPr>
          <w:rFonts w:ascii="Calibri" w:hAnsi="Calibri" w:cs="Arial"/>
          <w:sz w:val="22"/>
          <w:szCs w:val="22"/>
        </w:rPr>
        <w:t>, která</w:t>
      </w:r>
      <w:r w:rsidRPr="008217AD">
        <w:rPr>
          <w:rFonts w:ascii="Calibri" w:hAnsi="Calibri" w:cs="Arial"/>
          <w:sz w:val="22"/>
          <w:szCs w:val="22"/>
        </w:rPr>
        <w:t xml:space="preserve"> začne plynout dnem doručení opravené, </w:t>
      </w:r>
      <w:r>
        <w:rPr>
          <w:rFonts w:ascii="Calibri" w:hAnsi="Calibri" w:cs="Arial"/>
          <w:sz w:val="22"/>
          <w:szCs w:val="22"/>
        </w:rPr>
        <w:t>či oprávněně vystavené faktury O</w:t>
      </w:r>
      <w:r w:rsidRPr="008217AD">
        <w:rPr>
          <w:rFonts w:ascii="Calibri" w:hAnsi="Calibri" w:cs="Arial"/>
          <w:sz w:val="22"/>
          <w:szCs w:val="22"/>
        </w:rPr>
        <w:t>bjednateli</w:t>
      </w:r>
      <w:r>
        <w:rPr>
          <w:rFonts w:ascii="Calibri" w:hAnsi="Calibri" w:cs="Arial"/>
          <w:sz w:val="22"/>
          <w:szCs w:val="22"/>
        </w:rPr>
        <w:t>.</w:t>
      </w:r>
    </w:p>
    <w:p w:rsidR="0095003C" w:rsidRPr="00553CF6" w:rsidRDefault="0095003C" w:rsidP="00101A4F">
      <w:pPr>
        <w:numPr>
          <w:ilvl w:val="2"/>
          <w:numId w:val="2"/>
        </w:numPr>
        <w:tabs>
          <w:tab w:val="clear" w:pos="1776"/>
          <w:tab w:val="num" w:pos="1418"/>
        </w:tabs>
        <w:ind w:left="1418" w:hanging="851"/>
        <w:jc w:val="both"/>
        <w:rPr>
          <w:rFonts w:ascii="Calibri" w:hAnsi="Calibri" w:cs="Arial"/>
          <w:sz w:val="22"/>
          <w:szCs w:val="22"/>
        </w:rPr>
      </w:pPr>
      <w:r>
        <w:rPr>
          <w:rFonts w:ascii="Calibri" w:hAnsi="Calibri" w:cs="Arial"/>
          <w:sz w:val="22"/>
          <w:szCs w:val="22"/>
        </w:rPr>
        <w:t>Povinnost Objednatele zaplatit je splněna dnem odepsání příslušné částky z účtu Objednatele.</w:t>
      </w:r>
    </w:p>
    <w:p w:rsidR="001D2191" w:rsidRPr="00553CF6" w:rsidRDefault="001D2191" w:rsidP="00553CF6">
      <w:pPr>
        <w:ind w:left="1776"/>
        <w:jc w:val="both"/>
        <w:rPr>
          <w:rFonts w:ascii="Calibri" w:hAnsi="Calibri" w:cs="Arial"/>
          <w:sz w:val="22"/>
          <w:szCs w:val="22"/>
        </w:rPr>
      </w:pPr>
    </w:p>
    <w:p w:rsidR="00553CF6" w:rsidRPr="00FB0D20" w:rsidRDefault="00336893" w:rsidP="00553CF6">
      <w:pPr>
        <w:numPr>
          <w:ilvl w:val="0"/>
          <w:numId w:val="2"/>
        </w:numPr>
        <w:ind w:left="360"/>
        <w:jc w:val="both"/>
        <w:rPr>
          <w:rFonts w:ascii="Calibri" w:hAnsi="Calibri" w:cs="Arial"/>
          <w:b/>
          <w:bCs/>
          <w:sz w:val="22"/>
          <w:szCs w:val="22"/>
        </w:rPr>
      </w:pPr>
      <w:r w:rsidRPr="00FB0D20">
        <w:rPr>
          <w:rFonts w:ascii="Calibri" w:hAnsi="Calibri" w:cs="Arial"/>
          <w:b/>
          <w:bCs/>
          <w:sz w:val="22"/>
          <w:szCs w:val="22"/>
        </w:rPr>
        <w:t>Místo plnění</w:t>
      </w:r>
    </w:p>
    <w:p w:rsidR="00553CF6" w:rsidRPr="00FB0D20" w:rsidRDefault="00336893" w:rsidP="00553CF6">
      <w:pPr>
        <w:numPr>
          <w:ilvl w:val="1"/>
          <w:numId w:val="2"/>
        </w:numPr>
        <w:ind w:left="900" w:hanging="540"/>
        <w:jc w:val="both"/>
        <w:rPr>
          <w:rFonts w:ascii="Calibri" w:hAnsi="Calibri" w:cs="Arial"/>
          <w:b/>
          <w:bCs/>
          <w:sz w:val="22"/>
          <w:szCs w:val="22"/>
        </w:rPr>
      </w:pPr>
      <w:r w:rsidRPr="00FB0D20">
        <w:rPr>
          <w:rFonts w:ascii="Calibri" w:hAnsi="Calibri" w:cs="Arial"/>
          <w:sz w:val="22"/>
          <w:szCs w:val="22"/>
        </w:rPr>
        <w:t>Předání a převzetí místa plnění</w:t>
      </w:r>
    </w:p>
    <w:p w:rsidR="00553CF6" w:rsidRPr="00FB0D20" w:rsidRDefault="00336893" w:rsidP="00101A4F">
      <w:pPr>
        <w:numPr>
          <w:ilvl w:val="2"/>
          <w:numId w:val="2"/>
        </w:numPr>
        <w:tabs>
          <w:tab w:val="clear" w:pos="1776"/>
          <w:tab w:val="num" w:pos="1418"/>
        </w:tabs>
        <w:ind w:left="1418" w:hanging="851"/>
        <w:jc w:val="both"/>
        <w:rPr>
          <w:rFonts w:ascii="Calibri" w:hAnsi="Calibri" w:cs="Arial"/>
          <w:b/>
          <w:bCs/>
          <w:sz w:val="22"/>
          <w:szCs w:val="22"/>
        </w:rPr>
      </w:pPr>
      <w:r w:rsidRPr="00FB0D20">
        <w:rPr>
          <w:rFonts w:ascii="Calibri" w:hAnsi="Calibri" w:cs="Arial"/>
          <w:sz w:val="22"/>
          <w:szCs w:val="22"/>
        </w:rPr>
        <w:t>Objednatel je povinen předat Zhotoviteli míst</w:t>
      </w:r>
      <w:r w:rsidR="00FB0D20">
        <w:rPr>
          <w:rFonts w:ascii="Calibri" w:hAnsi="Calibri" w:cs="Arial"/>
          <w:sz w:val="22"/>
          <w:szCs w:val="22"/>
        </w:rPr>
        <w:t xml:space="preserve">o plnění </w:t>
      </w:r>
      <w:r w:rsidRPr="00FB0D20">
        <w:rPr>
          <w:rFonts w:ascii="Calibri" w:hAnsi="Calibri" w:cs="Arial"/>
          <w:sz w:val="22"/>
          <w:szCs w:val="22"/>
        </w:rPr>
        <w:t xml:space="preserve">a Zhotovitel je povinen převzít místo plnění prosté práv třetí osoby nejpozději </w:t>
      </w:r>
      <w:r w:rsidR="00FB0D20">
        <w:rPr>
          <w:rFonts w:ascii="Calibri" w:hAnsi="Calibri" w:cs="Arial"/>
          <w:sz w:val="22"/>
          <w:szCs w:val="22"/>
        </w:rPr>
        <w:t xml:space="preserve">ve lhůtě </w:t>
      </w:r>
      <w:r w:rsidR="00AB5793">
        <w:rPr>
          <w:rFonts w:ascii="Calibri" w:hAnsi="Calibri" w:cs="Arial"/>
          <w:sz w:val="22"/>
          <w:szCs w:val="22"/>
        </w:rPr>
        <w:t>stanovené v</w:t>
      </w:r>
      <w:r w:rsidR="00FB0D20">
        <w:rPr>
          <w:rFonts w:ascii="Calibri" w:hAnsi="Calibri" w:cs="Arial"/>
          <w:sz w:val="22"/>
          <w:szCs w:val="22"/>
        </w:rPr>
        <w:t xml:space="preserve"> čl. 4.2.3 této smlouvy</w:t>
      </w:r>
      <w:r w:rsidRPr="00FB0D20">
        <w:rPr>
          <w:rFonts w:ascii="Calibri" w:hAnsi="Calibri" w:cs="Arial"/>
          <w:sz w:val="22"/>
          <w:szCs w:val="22"/>
        </w:rPr>
        <w:t>, pokud se strany písemně nedohodnou jinak.</w:t>
      </w:r>
    </w:p>
    <w:p w:rsidR="00FB0D20" w:rsidRPr="00FB0D20" w:rsidRDefault="00FB0D20" w:rsidP="00FB0D20">
      <w:pPr>
        <w:numPr>
          <w:ilvl w:val="2"/>
          <w:numId w:val="2"/>
        </w:numPr>
        <w:tabs>
          <w:tab w:val="clear" w:pos="1776"/>
          <w:tab w:val="num" w:pos="1418"/>
        </w:tabs>
        <w:spacing w:after="120"/>
        <w:ind w:left="1418" w:hanging="851"/>
        <w:jc w:val="both"/>
        <w:rPr>
          <w:rFonts w:ascii="Calibri" w:hAnsi="Calibri" w:cs="Arial"/>
          <w:bCs/>
          <w:sz w:val="22"/>
          <w:szCs w:val="22"/>
        </w:rPr>
      </w:pPr>
      <w:r w:rsidRPr="00FB0D20">
        <w:rPr>
          <w:rFonts w:ascii="Calibri" w:hAnsi="Calibri" w:cs="Arial"/>
          <w:bCs/>
          <w:sz w:val="22"/>
          <w:szCs w:val="22"/>
        </w:rPr>
        <w:t>O předání a převzetí místa plnění vyhotoví Objednatel písemný protokol, který obě strany podepíší. Za den předání místa plnění se považuje den, kdy dojde k oboustrannému podpisu příslušného protokolu.</w:t>
      </w:r>
    </w:p>
    <w:p w:rsidR="006B377D" w:rsidRPr="00FB0D20" w:rsidRDefault="00FB0D20" w:rsidP="00C90078">
      <w:pPr>
        <w:numPr>
          <w:ilvl w:val="1"/>
          <w:numId w:val="2"/>
        </w:numPr>
        <w:tabs>
          <w:tab w:val="num" w:pos="900"/>
        </w:tabs>
        <w:ind w:hanging="1002"/>
        <w:jc w:val="both"/>
        <w:rPr>
          <w:rFonts w:ascii="Calibri" w:hAnsi="Calibri" w:cs="Arial"/>
          <w:b/>
          <w:bCs/>
          <w:sz w:val="22"/>
        </w:rPr>
      </w:pPr>
      <w:r w:rsidRPr="00FB0D20">
        <w:rPr>
          <w:rFonts w:ascii="Calibri" w:hAnsi="Calibri" w:cs="Arial"/>
          <w:sz w:val="22"/>
        </w:rPr>
        <w:t>Vyklizení místa plnění</w:t>
      </w:r>
    </w:p>
    <w:p w:rsidR="006B377D" w:rsidRPr="00FB0D20" w:rsidRDefault="00FB0D20" w:rsidP="00C90078">
      <w:pPr>
        <w:numPr>
          <w:ilvl w:val="2"/>
          <w:numId w:val="2"/>
        </w:numPr>
        <w:tabs>
          <w:tab w:val="clear" w:pos="1776"/>
          <w:tab w:val="num" w:pos="1418"/>
        </w:tabs>
        <w:ind w:left="1418" w:hanging="851"/>
        <w:jc w:val="both"/>
        <w:rPr>
          <w:rFonts w:ascii="Calibri" w:hAnsi="Calibri" w:cs="Arial"/>
          <w:b/>
          <w:bCs/>
          <w:sz w:val="22"/>
        </w:rPr>
      </w:pPr>
      <w:r w:rsidRPr="00FB0D20">
        <w:rPr>
          <w:rFonts w:ascii="Calibri" w:hAnsi="Calibri" w:cs="Arial"/>
          <w:sz w:val="22"/>
        </w:rPr>
        <w:t xml:space="preserve">Zhotovitel je povinen vyklidit místo plnění nejpozději </w:t>
      </w:r>
      <w:r w:rsidR="001D2191">
        <w:rPr>
          <w:rFonts w:ascii="Calibri" w:hAnsi="Calibri" w:cs="Arial"/>
          <w:sz w:val="22"/>
        </w:rPr>
        <w:t>do </w:t>
      </w:r>
      <w:r w:rsidR="00AB5793">
        <w:rPr>
          <w:rFonts w:ascii="Calibri" w:hAnsi="Calibri" w:cs="Arial"/>
          <w:sz w:val="22"/>
        </w:rPr>
        <w:t>5</w:t>
      </w:r>
      <w:r w:rsidRPr="00FB0D20">
        <w:rPr>
          <w:rFonts w:ascii="Calibri" w:hAnsi="Calibri" w:cs="Arial"/>
          <w:sz w:val="22"/>
        </w:rPr>
        <w:t xml:space="preserve"> dnů ode dne předání a převzetí díla.</w:t>
      </w:r>
    </w:p>
    <w:p w:rsidR="00FB0D20" w:rsidRPr="00FB0D20" w:rsidRDefault="00FB0D20" w:rsidP="00C90078">
      <w:pPr>
        <w:numPr>
          <w:ilvl w:val="2"/>
          <w:numId w:val="2"/>
        </w:numPr>
        <w:tabs>
          <w:tab w:val="clear" w:pos="1776"/>
          <w:tab w:val="num" w:pos="1418"/>
        </w:tabs>
        <w:ind w:left="1418" w:hanging="851"/>
        <w:jc w:val="both"/>
        <w:rPr>
          <w:rFonts w:ascii="Calibri" w:hAnsi="Calibri" w:cs="Arial"/>
          <w:bCs/>
          <w:sz w:val="22"/>
        </w:rPr>
      </w:pPr>
      <w:r w:rsidRPr="00FB0D20">
        <w:rPr>
          <w:rFonts w:ascii="Calibri" w:hAnsi="Calibri" w:cs="Arial"/>
          <w:bCs/>
          <w:sz w:val="22"/>
        </w:rPr>
        <w:t>Nevyklidí-li Zhotovitel místo plnění ve sjednaném termínu, je Objednatel oprávněn zabezpečit vyklizení místa plnění třetí osobou a náklady s tím spojené uhradí Objednateli Zhotovitel.</w:t>
      </w:r>
    </w:p>
    <w:p w:rsidR="00553CF6" w:rsidRPr="00DF6BED" w:rsidRDefault="00553CF6" w:rsidP="00553CF6">
      <w:pPr>
        <w:jc w:val="both"/>
        <w:rPr>
          <w:rFonts w:ascii="Calibri" w:hAnsi="Calibri" w:cs="Arial"/>
          <w:b/>
          <w:bCs/>
          <w:sz w:val="22"/>
          <w:szCs w:val="22"/>
        </w:rPr>
      </w:pPr>
    </w:p>
    <w:p w:rsidR="00553CF6" w:rsidRPr="00DF6BED" w:rsidRDefault="00DF6BED" w:rsidP="00553CF6">
      <w:pPr>
        <w:numPr>
          <w:ilvl w:val="0"/>
          <w:numId w:val="2"/>
        </w:numPr>
        <w:ind w:left="360"/>
        <w:jc w:val="both"/>
        <w:rPr>
          <w:rFonts w:ascii="Calibri" w:hAnsi="Calibri" w:cs="Arial"/>
          <w:b/>
          <w:bCs/>
          <w:sz w:val="22"/>
          <w:szCs w:val="22"/>
        </w:rPr>
      </w:pPr>
      <w:r w:rsidRPr="00DF6BED">
        <w:rPr>
          <w:rFonts w:ascii="Calibri" w:hAnsi="Calibri" w:cs="Arial"/>
          <w:b/>
          <w:bCs/>
          <w:sz w:val="22"/>
          <w:szCs w:val="22"/>
        </w:rPr>
        <w:t>Provádění díla a bezpečnost práce</w:t>
      </w:r>
    </w:p>
    <w:p w:rsidR="00553CF6" w:rsidRPr="00DF6BED" w:rsidRDefault="00DF6BED" w:rsidP="00DF6BED">
      <w:pPr>
        <w:numPr>
          <w:ilvl w:val="1"/>
          <w:numId w:val="2"/>
        </w:numPr>
        <w:spacing w:after="120"/>
        <w:ind w:left="896" w:hanging="539"/>
        <w:jc w:val="both"/>
        <w:rPr>
          <w:rFonts w:ascii="Calibri" w:hAnsi="Calibri" w:cs="Arial"/>
          <w:b/>
          <w:bCs/>
          <w:sz w:val="22"/>
          <w:szCs w:val="22"/>
        </w:rPr>
      </w:pPr>
      <w:r w:rsidRPr="00DF6BED">
        <w:rPr>
          <w:rFonts w:ascii="Calibri" w:hAnsi="Calibri" w:cs="Arial"/>
          <w:sz w:val="22"/>
          <w:szCs w:val="22"/>
        </w:rPr>
        <w:t>Při provádění díla postupuje Zhotovitel samostatně a práce provádí svými zaměstnanci</w:t>
      </w:r>
      <w:r w:rsidR="0013754F">
        <w:rPr>
          <w:rFonts w:ascii="Calibri" w:hAnsi="Calibri" w:cs="Arial"/>
          <w:sz w:val="22"/>
          <w:szCs w:val="22"/>
        </w:rPr>
        <w:t xml:space="preserve"> případně svými poddodavateli</w:t>
      </w:r>
      <w:r w:rsidRPr="00DF6BED">
        <w:rPr>
          <w:rFonts w:ascii="Calibri" w:hAnsi="Calibri" w:cs="Arial"/>
          <w:sz w:val="22"/>
          <w:szCs w:val="22"/>
        </w:rPr>
        <w:t>. Zhotovitel se však zavazuje respektovat veškeré pokyny Objednatele týkající se realizace předmětného díla a upozorňující na možné porušování smluvních povinností Zhotovitele.</w:t>
      </w:r>
    </w:p>
    <w:p w:rsidR="00553CF6" w:rsidRPr="00DF6BED" w:rsidRDefault="00DF6BED" w:rsidP="00DF6BED">
      <w:pPr>
        <w:numPr>
          <w:ilvl w:val="1"/>
          <w:numId w:val="2"/>
        </w:numPr>
        <w:spacing w:after="120"/>
        <w:ind w:left="896" w:hanging="539"/>
        <w:jc w:val="both"/>
        <w:rPr>
          <w:rFonts w:ascii="Calibri" w:hAnsi="Calibri" w:cs="Arial"/>
          <w:b/>
          <w:bCs/>
          <w:sz w:val="22"/>
          <w:szCs w:val="22"/>
        </w:rPr>
      </w:pPr>
      <w:r w:rsidRPr="00DF6BED">
        <w:rPr>
          <w:rFonts w:ascii="Calibri" w:hAnsi="Calibri" w:cs="Arial"/>
          <w:sz w:val="22"/>
          <w:szCs w:val="22"/>
        </w:rPr>
        <w:t>Zhotovitel je povinen upozornit Objednatele bez zbytečného odkladu na nevhodnou povahu věcí převzatých od Objednatele nebo příkazů daných mu Objednatelem k provedení díla, jestliže Zhotovitel mohl tuto nevhodnost zjistit při vynaložení potřebné péče.</w:t>
      </w:r>
    </w:p>
    <w:p w:rsidR="00553CF6" w:rsidRPr="00ED0F5E" w:rsidRDefault="00DF6BED" w:rsidP="00DF6BED">
      <w:pPr>
        <w:numPr>
          <w:ilvl w:val="1"/>
          <w:numId w:val="2"/>
        </w:numPr>
        <w:spacing w:after="120"/>
        <w:ind w:left="896" w:hanging="539"/>
        <w:jc w:val="both"/>
        <w:rPr>
          <w:rFonts w:ascii="Calibri" w:hAnsi="Calibri" w:cs="Arial"/>
          <w:b/>
          <w:bCs/>
          <w:sz w:val="22"/>
          <w:szCs w:val="22"/>
        </w:rPr>
      </w:pPr>
      <w:r w:rsidRPr="00DF6BED">
        <w:rPr>
          <w:rFonts w:ascii="Calibri" w:hAnsi="Calibri"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ED0F5E" w:rsidRPr="00ED0F5E" w:rsidRDefault="00ED0F5E" w:rsidP="00DF6BED">
      <w:pPr>
        <w:numPr>
          <w:ilvl w:val="1"/>
          <w:numId w:val="2"/>
        </w:numPr>
        <w:spacing w:after="120"/>
        <w:ind w:left="896" w:hanging="539"/>
        <w:jc w:val="both"/>
        <w:rPr>
          <w:rFonts w:ascii="Calibri" w:hAnsi="Calibri" w:cs="Arial"/>
          <w:bCs/>
          <w:sz w:val="22"/>
          <w:szCs w:val="22"/>
        </w:rPr>
      </w:pPr>
      <w:r w:rsidRPr="00ED0F5E">
        <w:rPr>
          <w:rFonts w:ascii="Calibri" w:hAnsi="Calibri" w:cs="Arial"/>
          <w:bCs/>
          <w:sz w:val="22"/>
          <w:szCs w:val="22"/>
        </w:rPr>
        <w:t>Zhotovitel je oprávněn pověřit proved</w:t>
      </w:r>
      <w:r>
        <w:rPr>
          <w:rFonts w:ascii="Calibri" w:hAnsi="Calibri" w:cs="Arial"/>
          <w:bCs/>
          <w:sz w:val="22"/>
          <w:szCs w:val="22"/>
        </w:rPr>
        <w:t>ením části díla třetí osobu (pod</w:t>
      </w:r>
      <w:r w:rsidRPr="00ED0F5E">
        <w:rPr>
          <w:rFonts w:ascii="Calibri" w:hAnsi="Calibri" w:cs="Arial"/>
          <w:bCs/>
          <w:sz w:val="22"/>
          <w:szCs w:val="22"/>
        </w:rPr>
        <w:t>dodavatele). V tomto případě však Zh</w:t>
      </w:r>
      <w:r>
        <w:rPr>
          <w:rFonts w:ascii="Calibri" w:hAnsi="Calibri" w:cs="Arial"/>
          <w:bCs/>
          <w:sz w:val="22"/>
          <w:szCs w:val="22"/>
        </w:rPr>
        <w:t>otovitel odpovídá za činnost pod</w:t>
      </w:r>
      <w:r w:rsidRPr="00ED0F5E">
        <w:rPr>
          <w:rFonts w:ascii="Calibri" w:hAnsi="Calibri" w:cs="Arial"/>
          <w:bCs/>
          <w:sz w:val="22"/>
          <w:szCs w:val="22"/>
        </w:rPr>
        <w:t>dodavatele tak, jako by dílo prováděl sám</w:t>
      </w:r>
      <w:r>
        <w:rPr>
          <w:rFonts w:ascii="Calibri" w:hAnsi="Calibri" w:cs="Arial"/>
          <w:bCs/>
          <w:sz w:val="22"/>
          <w:szCs w:val="22"/>
        </w:rPr>
        <w:t>.</w:t>
      </w:r>
      <w:r w:rsidRPr="00ED0F5E">
        <w:rPr>
          <w:rFonts w:ascii="Arial" w:hAnsi="Arial" w:cs="Arial"/>
        </w:rPr>
        <w:t xml:space="preserve"> </w:t>
      </w:r>
      <w:r w:rsidRPr="00ED0F5E">
        <w:rPr>
          <w:rFonts w:ascii="Calibri" w:hAnsi="Calibri" w:cs="Arial"/>
          <w:bCs/>
          <w:sz w:val="22"/>
          <w:szCs w:val="22"/>
        </w:rPr>
        <w:t>Zhotovitel je</w:t>
      </w:r>
      <w:r>
        <w:rPr>
          <w:rFonts w:ascii="Calibri" w:hAnsi="Calibri" w:cs="Arial"/>
          <w:bCs/>
          <w:sz w:val="22"/>
          <w:szCs w:val="22"/>
        </w:rPr>
        <w:t xml:space="preserve"> povinen zabezpečit ve svých pod</w:t>
      </w:r>
      <w:r w:rsidRPr="00ED0F5E">
        <w:rPr>
          <w:rFonts w:ascii="Calibri" w:hAnsi="Calibri" w:cs="Arial"/>
          <w:bCs/>
          <w:sz w:val="22"/>
          <w:szCs w:val="22"/>
        </w:rPr>
        <w:t>dodavatelských smlouvách splnění všech povinností vyplývajících Zhotoviteli ze smlouvy o dílo</w:t>
      </w:r>
      <w:r>
        <w:rPr>
          <w:rFonts w:ascii="Calibri" w:hAnsi="Calibri" w:cs="Arial"/>
          <w:bCs/>
          <w:sz w:val="22"/>
          <w:szCs w:val="22"/>
        </w:rPr>
        <w:t>.</w:t>
      </w:r>
    </w:p>
    <w:p w:rsidR="00553CF6" w:rsidRPr="00F665F8" w:rsidRDefault="00DF6BED" w:rsidP="00F665F8">
      <w:pPr>
        <w:numPr>
          <w:ilvl w:val="1"/>
          <w:numId w:val="2"/>
        </w:numPr>
        <w:spacing w:after="120"/>
        <w:ind w:left="896" w:hanging="539"/>
        <w:jc w:val="both"/>
        <w:rPr>
          <w:rFonts w:ascii="Calibri" w:hAnsi="Calibri" w:cs="Arial"/>
          <w:b/>
          <w:bCs/>
          <w:sz w:val="22"/>
          <w:szCs w:val="22"/>
        </w:rPr>
      </w:pPr>
      <w:r w:rsidRPr="00DF6BED">
        <w:rPr>
          <w:rFonts w:ascii="Calibri" w:hAnsi="Calibri" w:cs="Arial"/>
          <w:sz w:val="22"/>
          <w:szCs w:val="22"/>
        </w:rPr>
        <w:t>Pokud činností Zhotovitele dojde ke způsobení škody Objednateli nebo třetím osobám z titulu opomenutí, nedbalosti nebo neplněním podmínek vyplývajících z</w:t>
      </w:r>
      <w:r w:rsidR="0011746A">
        <w:rPr>
          <w:rFonts w:ascii="Calibri" w:hAnsi="Calibri" w:cs="Arial"/>
          <w:sz w:val="22"/>
          <w:szCs w:val="22"/>
        </w:rPr>
        <w:t> právních předpisů</w:t>
      </w:r>
      <w:r w:rsidRPr="00DF6BED">
        <w:rPr>
          <w:rFonts w:ascii="Calibri" w:hAnsi="Calibri" w:cs="Arial"/>
          <w:sz w:val="22"/>
          <w:szCs w:val="22"/>
        </w:rPr>
        <w:t>, technických nebo jiných norem vyplývajících z této smlouvy</w:t>
      </w:r>
      <w:r w:rsidR="00F665F8">
        <w:rPr>
          <w:rFonts w:ascii="Calibri" w:hAnsi="Calibri" w:cs="Arial"/>
          <w:sz w:val="22"/>
          <w:szCs w:val="22"/>
        </w:rPr>
        <w:t xml:space="preserve"> a tato škoda nebude kryta pojištěním dle čl. 2.4 této smlouvy,</w:t>
      </w:r>
      <w:r w:rsidRPr="00DF6BED">
        <w:rPr>
          <w:rFonts w:ascii="Calibri" w:hAnsi="Calibri" w:cs="Arial"/>
          <w:sz w:val="22"/>
          <w:szCs w:val="22"/>
        </w:rPr>
        <w:t xml:space="preserve"> je Zhotovitel povinen bez zbytečného odkladu tuto škodu odstranit a není-li to možné, tak finančně uhradit. </w:t>
      </w:r>
      <w:r w:rsidRPr="00F665F8">
        <w:rPr>
          <w:rFonts w:ascii="Calibri" w:hAnsi="Calibri" w:cs="Arial"/>
          <w:sz w:val="22"/>
          <w:szCs w:val="22"/>
        </w:rPr>
        <w:t>Veškeré náklady s tím spojené nese Zhotovitel</w:t>
      </w:r>
      <w:r w:rsidR="00553CF6" w:rsidRPr="00F665F8">
        <w:rPr>
          <w:rFonts w:ascii="Calibri" w:hAnsi="Calibri" w:cs="Arial"/>
          <w:sz w:val="22"/>
          <w:szCs w:val="22"/>
        </w:rPr>
        <w:t>.</w:t>
      </w:r>
    </w:p>
    <w:p w:rsidR="00DF6BED" w:rsidRDefault="00DF6BED" w:rsidP="00DF6BED">
      <w:pPr>
        <w:numPr>
          <w:ilvl w:val="1"/>
          <w:numId w:val="2"/>
        </w:numPr>
        <w:spacing w:after="120"/>
        <w:ind w:left="896" w:hanging="539"/>
        <w:jc w:val="both"/>
        <w:rPr>
          <w:rFonts w:ascii="Calibri" w:hAnsi="Calibri" w:cs="Arial"/>
          <w:bCs/>
          <w:sz w:val="22"/>
          <w:szCs w:val="22"/>
        </w:rPr>
      </w:pPr>
      <w:r w:rsidRPr="00DF6BED">
        <w:rPr>
          <w:rFonts w:ascii="Calibri" w:hAnsi="Calibri" w:cs="Arial"/>
          <w:bCs/>
          <w:sz w:val="22"/>
          <w:szCs w:val="22"/>
        </w:rPr>
        <w:t>Zhotovitel odpovídá i za škodu způsobenou činností těch, kteří pro něj dílo provádějí.</w:t>
      </w:r>
    </w:p>
    <w:p w:rsidR="00DF6BED" w:rsidRDefault="00DF6BED" w:rsidP="00DF6BED">
      <w:pPr>
        <w:numPr>
          <w:ilvl w:val="1"/>
          <w:numId w:val="2"/>
        </w:numPr>
        <w:ind w:left="896" w:hanging="539"/>
        <w:jc w:val="both"/>
        <w:rPr>
          <w:rFonts w:ascii="Calibri" w:hAnsi="Calibri" w:cs="Arial"/>
          <w:bCs/>
          <w:sz w:val="22"/>
          <w:szCs w:val="22"/>
        </w:rPr>
      </w:pPr>
      <w:r w:rsidRPr="00DF6BED">
        <w:rPr>
          <w:rFonts w:ascii="Calibri" w:hAnsi="Calibri" w:cs="Arial"/>
          <w:bCs/>
          <w:sz w:val="22"/>
          <w:szCs w:val="22"/>
        </w:rPr>
        <w:t>Zhotovitel odpovídá za škodu způsobenou okolnostmi, které mají původ v povaze strojů, přístrojů nebo jiných věcí, které zhotovitel použil nebo hodlal použít při provádění díla</w:t>
      </w:r>
      <w:r>
        <w:rPr>
          <w:rFonts w:ascii="Calibri" w:hAnsi="Calibri" w:cs="Arial"/>
          <w:bCs/>
          <w:sz w:val="22"/>
          <w:szCs w:val="22"/>
        </w:rPr>
        <w:t>.</w:t>
      </w:r>
    </w:p>
    <w:p w:rsidR="00ED0F5E" w:rsidRDefault="00ED0F5E" w:rsidP="00ED0F5E">
      <w:pPr>
        <w:ind w:left="896"/>
        <w:jc w:val="both"/>
        <w:rPr>
          <w:rFonts w:ascii="Calibri" w:hAnsi="Calibri" w:cs="Arial"/>
          <w:bCs/>
          <w:sz w:val="22"/>
          <w:szCs w:val="22"/>
        </w:rPr>
      </w:pPr>
    </w:p>
    <w:p w:rsidR="00582C80" w:rsidRDefault="00582C80" w:rsidP="00ED0F5E">
      <w:pPr>
        <w:ind w:left="896"/>
        <w:jc w:val="both"/>
        <w:rPr>
          <w:rFonts w:ascii="Calibri" w:hAnsi="Calibri" w:cs="Arial"/>
          <w:bCs/>
          <w:sz w:val="22"/>
          <w:szCs w:val="22"/>
        </w:rPr>
      </w:pPr>
    </w:p>
    <w:p w:rsidR="00582C80" w:rsidRDefault="00582C80" w:rsidP="00ED0F5E">
      <w:pPr>
        <w:ind w:left="896"/>
        <w:jc w:val="both"/>
        <w:rPr>
          <w:rFonts w:ascii="Calibri" w:hAnsi="Calibri" w:cs="Arial"/>
          <w:bCs/>
          <w:sz w:val="22"/>
          <w:szCs w:val="22"/>
        </w:rPr>
      </w:pPr>
    </w:p>
    <w:p w:rsidR="00582C80" w:rsidRPr="00DF6BED" w:rsidRDefault="00582C80" w:rsidP="00ED0F5E">
      <w:pPr>
        <w:ind w:left="896"/>
        <w:jc w:val="both"/>
        <w:rPr>
          <w:rFonts w:ascii="Calibri" w:hAnsi="Calibri" w:cs="Arial"/>
          <w:bCs/>
          <w:sz w:val="22"/>
          <w:szCs w:val="22"/>
        </w:rPr>
      </w:pPr>
    </w:p>
    <w:p w:rsidR="00ED0F5E" w:rsidRPr="00553CF6" w:rsidRDefault="00ED0F5E" w:rsidP="00ED0F5E">
      <w:pPr>
        <w:numPr>
          <w:ilvl w:val="0"/>
          <w:numId w:val="2"/>
        </w:numPr>
        <w:ind w:left="360"/>
        <w:jc w:val="both"/>
        <w:rPr>
          <w:rFonts w:ascii="Calibri" w:hAnsi="Calibri" w:cs="Arial"/>
          <w:b/>
          <w:bCs/>
          <w:sz w:val="22"/>
          <w:szCs w:val="22"/>
        </w:rPr>
      </w:pPr>
      <w:r w:rsidRPr="00ED0F5E">
        <w:rPr>
          <w:rFonts w:ascii="Calibri" w:hAnsi="Calibri" w:cs="Arial"/>
          <w:b/>
          <w:bCs/>
          <w:sz w:val="22"/>
          <w:szCs w:val="22"/>
        </w:rPr>
        <w:t>Předání a převzetí díla</w:t>
      </w:r>
    </w:p>
    <w:p w:rsidR="00ED0F5E" w:rsidRPr="008178BA" w:rsidRDefault="00ED0F5E" w:rsidP="00ED0F5E">
      <w:pPr>
        <w:numPr>
          <w:ilvl w:val="1"/>
          <w:numId w:val="2"/>
        </w:numPr>
        <w:spacing w:after="120"/>
        <w:ind w:left="896" w:hanging="539"/>
        <w:jc w:val="both"/>
        <w:rPr>
          <w:rFonts w:ascii="Calibri" w:hAnsi="Calibri" w:cs="Arial"/>
          <w:sz w:val="22"/>
          <w:szCs w:val="22"/>
        </w:rPr>
      </w:pPr>
      <w:r w:rsidRPr="00ED0F5E">
        <w:rPr>
          <w:rFonts w:ascii="Calibri" w:hAnsi="Calibri"/>
          <w:sz w:val="22"/>
          <w:szCs w:val="22"/>
        </w:rPr>
        <w:lastRenderedPageBreak/>
        <w:t xml:space="preserve">Zhotovitel je povinen písemně oznámit Objednateli nejpozději 5 dnů předem, kdy bude dílo připraveno k předání a převzetí. Objednatel je pak povinen nejpozději do </w:t>
      </w:r>
      <w:r>
        <w:rPr>
          <w:rFonts w:ascii="Calibri" w:hAnsi="Calibri"/>
          <w:sz w:val="22"/>
          <w:szCs w:val="22"/>
        </w:rPr>
        <w:t>tří dnů od termínu stanoveného Z</w:t>
      </w:r>
      <w:r w:rsidRPr="00ED0F5E">
        <w:rPr>
          <w:rFonts w:ascii="Calibri" w:hAnsi="Calibri"/>
          <w:sz w:val="22"/>
          <w:szCs w:val="22"/>
        </w:rPr>
        <w:t>hotovitelem zahájit předávací řízení a řádně v něm pokračovat.</w:t>
      </w:r>
    </w:p>
    <w:p w:rsidR="00ED0F5E" w:rsidRDefault="00ED0F5E" w:rsidP="00ED0F5E">
      <w:pPr>
        <w:numPr>
          <w:ilvl w:val="1"/>
          <w:numId w:val="2"/>
        </w:numPr>
        <w:ind w:left="896" w:hanging="539"/>
        <w:jc w:val="both"/>
        <w:rPr>
          <w:rFonts w:ascii="Calibri" w:hAnsi="Calibri" w:cs="Arial"/>
          <w:sz w:val="22"/>
          <w:szCs w:val="22"/>
        </w:rPr>
      </w:pPr>
      <w:r w:rsidRPr="00ED0F5E">
        <w:rPr>
          <w:rFonts w:ascii="Calibri" w:hAnsi="Calibri" w:cs="Arial"/>
          <w:sz w:val="22"/>
          <w:szCs w:val="22"/>
        </w:rPr>
        <w:t>Protokol o předání a převzetí díla</w:t>
      </w:r>
    </w:p>
    <w:p w:rsidR="0037681A" w:rsidRDefault="0037681A" w:rsidP="0013754F">
      <w:pPr>
        <w:numPr>
          <w:ilvl w:val="2"/>
          <w:numId w:val="2"/>
        </w:numPr>
        <w:tabs>
          <w:tab w:val="clear" w:pos="1776"/>
          <w:tab w:val="num" w:pos="1418"/>
        </w:tabs>
        <w:ind w:left="1418" w:hanging="851"/>
        <w:jc w:val="both"/>
        <w:rPr>
          <w:rFonts w:ascii="Calibri" w:hAnsi="Calibri" w:cs="Arial"/>
          <w:sz w:val="22"/>
          <w:szCs w:val="22"/>
        </w:rPr>
      </w:pPr>
      <w:r w:rsidRPr="0037681A">
        <w:rPr>
          <w:rFonts w:ascii="Calibri" w:hAnsi="Calibri" w:cs="Arial"/>
          <w:sz w:val="22"/>
          <w:szCs w:val="22"/>
        </w:rPr>
        <w:t>O průběhu předávacího a přejímacího řízení pořídí Objednatel zápis (protokol). V předávacím protokolu Objednatel uvede, zda přebírá dílo s výhradami, nebo bez výhrad</w:t>
      </w:r>
      <w:r>
        <w:rPr>
          <w:rFonts w:ascii="Calibri" w:hAnsi="Calibri" w:cs="Arial"/>
          <w:sz w:val="22"/>
          <w:szCs w:val="22"/>
        </w:rPr>
        <w:t>.</w:t>
      </w:r>
    </w:p>
    <w:p w:rsidR="0037681A" w:rsidRDefault="0037681A" w:rsidP="0037681A">
      <w:pPr>
        <w:numPr>
          <w:ilvl w:val="2"/>
          <w:numId w:val="2"/>
        </w:numPr>
        <w:tabs>
          <w:tab w:val="clear" w:pos="1776"/>
          <w:tab w:val="num" w:pos="1418"/>
        </w:tabs>
        <w:ind w:left="1418" w:hanging="851"/>
        <w:jc w:val="both"/>
        <w:rPr>
          <w:rFonts w:ascii="Calibri" w:hAnsi="Calibri" w:cs="Arial"/>
          <w:sz w:val="22"/>
          <w:szCs w:val="22"/>
        </w:rPr>
      </w:pPr>
      <w:r w:rsidRPr="0037681A">
        <w:rPr>
          <w:rFonts w:ascii="Calibri" w:hAnsi="Calibri" w:cs="Arial"/>
          <w:sz w:val="22"/>
          <w:szCs w:val="22"/>
        </w:rPr>
        <w:t>Součástí předávacího protokolu budou potřebné atesty, platné certifikáty, prohlášení o shodě, tyto doklady je možné nahradit čestným prohlášením zhotovitele</w:t>
      </w:r>
      <w:r>
        <w:rPr>
          <w:rFonts w:ascii="Calibri" w:hAnsi="Calibri" w:cs="Arial"/>
          <w:sz w:val="22"/>
          <w:szCs w:val="22"/>
        </w:rPr>
        <w:t>.</w:t>
      </w:r>
    </w:p>
    <w:p w:rsidR="0037681A" w:rsidRPr="0037681A" w:rsidRDefault="0037681A" w:rsidP="0037681A">
      <w:pPr>
        <w:numPr>
          <w:ilvl w:val="2"/>
          <w:numId w:val="2"/>
        </w:numPr>
        <w:tabs>
          <w:tab w:val="clear" w:pos="1776"/>
          <w:tab w:val="num" w:pos="1440"/>
        </w:tabs>
        <w:ind w:left="1418" w:hanging="851"/>
        <w:jc w:val="both"/>
        <w:rPr>
          <w:rFonts w:ascii="Calibri" w:hAnsi="Calibri" w:cs="Arial"/>
          <w:sz w:val="22"/>
          <w:szCs w:val="22"/>
        </w:rPr>
      </w:pPr>
      <w:r w:rsidRPr="0037681A">
        <w:rPr>
          <w:rFonts w:ascii="Calibri" w:hAnsi="Calibri" w:cs="Arial"/>
          <w:sz w:val="22"/>
          <w:szCs w:val="22"/>
        </w:rPr>
        <w:t>Je-li dílo převzato s výhradami, musí dále protokol obsahovat:</w:t>
      </w:r>
    </w:p>
    <w:p w:rsidR="0037681A" w:rsidRPr="0037681A" w:rsidRDefault="0037681A" w:rsidP="0037681A">
      <w:pPr>
        <w:numPr>
          <w:ilvl w:val="2"/>
          <w:numId w:val="10"/>
        </w:numPr>
        <w:tabs>
          <w:tab w:val="clear" w:pos="1776"/>
        </w:tabs>
        <w:ind w:left="1560" w:hanging="284"/>
        <w:jc w:val="both"/>
        <w:rPr>
          <w:rFonts w:ascii="Calibri" w:hAnsi="Calibri" w:cs="Arial"/>
          <w:sz w:val="22"/>
          <w:szCs w:val="22"/>
        </w:rPr>
      </w:pPr>
      <w:r w:rsidRPr="0037681A">
        <w:rPr>
          <w:rFonts w:ascii="Calibri" w:hAnsi="Calibri" w:cs="Arial"/>
          <w:sz w:val="22"/>
          <w:szCs w:val="22"/>
        </w:rPr>
        <w:t>soupis zjištěných vad a nedodělků</w:t>
      </w:r>
    </w:p>
    <w:p w:rsidR="0037681A" w:rsidRPr="0037681A" w:rsidRDefault="0037681A" w:rsidP="0037681A">
      <w:pPr>
        <w:numPr>
          <w:ilvl w:val="2"/>
          <w:numId w:val="10"/>
        </w:numPr>
        <w:tabs>
          <w:tab w:val="clear" w:pos="1776"/>
        </w:tabs>
        <w:ind w:left="1560" w:hanging="284"/>
        <w:jc w:val="both"/>
        <w:rPr>
          <w:rFonts w:ascii="Calibri" w:hAnsi="Calibri" w:cs="Arial"/>
          <w:sz w:val="22"/>
          <w:szCs w:val="22"/>
        </w:rPr>
      </w:pPr>
      <w:r w:rsidRPr="0037681A">
        <w:rPr>
          <w:rFonts w:ascii="Calibri" w:hAnsi="Calibri" w:cs="Arial"/>
          <w:sz w:val="22"/>
          <w:szCs w:val="22"/>
        </w:rPr>
        <w:t>dohodu o způsobu a termínech jejich odstranění, popřípadě o jiném způsobu narovnání</w:t>
      </w:r>
    </w:p>
    <w:p w:rsidR="0037681A" w:rsidRDefault="0037681A" w:rsidP="0037681A">
      <w:pPr>
        <w:numPr>
          <w:ilvl w:val="2"/>
          <w:numId w:val="10"/>
        </w:numPr>
        <w:tabs>
          <w:tab w:val="clear" w:pos="1776"/>
        </w:tabs>
        <w:ind w:left="1560" w:hanging="284"/>
        <w:jc w:val="both"/>
        <w:rPr>
          <w:rFonts w:ascii="Calibri" w:hAnsi="Calibri" w:cs="Arial"/>
          <w:sz w:val="22"/>
          <w:szCs w:val="22"/>
        </w:rPr>
      </w:pPr>
      <w:r w:rsidRPr="0037681A">
        <w:rPr>
          <w:rFonts w:ascii="Calibri" w:hAnsi="Calibri" w:cs="Arial"/>
          <w:sz w:val="22"/>
          <w:szCs w:val="22"/>
        </w:rPr>
        <w:t>dohodu o zpřístupnění díla nebo jeho částí Zhotoviteli za účelem odstranění vad nebo nedodělků</w:t>
      </w:r>
      <w:r>
        <w:rPr>
          <w:rFonts w:ascii="Calibri" w:hAnsi="Calibri" w:cs="Arial"/>
          <w:sz w:val="22"/>
          <w:szCs w:val="22"/>
        </w:rPr>
        <w:t>.</w:t>
      </w:r>
    </w:p>
    <w:p w:rsidR="00553CF6" w:rsidRPr="00553CF6" w:rsidRDefault="00553CF6" w:rsidP="00553CF6">
      <w:pPr>
        <w:jc w:val="both"/>
        <w:rPr>
          <w:rFonts w:ascii="Calibri" w:hAnsi="Calibri" w:cs="Arial"/>
          <w:b/>
          <w:bCs/>
          <w:sz w:val="22"/>
          <w:szCs w:val="22"/>
        </w:rPr>
      </w:pPr>
    </w:p>
    <w:p w:rsidR="00553CF6" w:rsidRPr="00553CF6" w:rsidRDefault="00553CF6" w:rsidP="00553CF6">
      <w:pPr>
        <w:numPr>
          <w:ilvl w:val="0"/>
          <w:numId w:val="2"/>
        </w:numPr>
        <w:ind w:left="360"/>
        <w:jc w:val="both"/>
        <w:rPr>
          <w:rFonts w:ascii="Calibri" w:hAnsi="Calibri" w:cs="Arial"/>
          <w:b/>
          <w:bCs/>
          <w:sz w:val="22"/>
          <w:szCs w:val="22"/>
        </w:rPr>
      </w:pPr>
      <w:r w:rsidRPr="00553CF6">
        <w:rPr>
          <w:rFonts w:ascii="Calibri" w:hAnsi="Calibri" w:cs="Arial"/>
          <w:b/>
          <w:bCs/>
          <w:sz w:val="22"/>
          <w:szCs w:val="22"/>
        </w:rPr>
        <w:t>Smluvní pokuty</w:t>
      </w:r>
    </w:p>
    <w:p w:rsidR="00553CF6" w:rsidRDefault="0096449B" w:rsidP="0096449B">
      <w:pPr>
        <w:numPr>
          <w:ilvl w:val="1"/>
          <w:numId w:val="2"/>
        </w:numPr>
        <w:spacing w:after="120"/>
        <w:ind w:left="896" w:hanging="539"/>
        <w:jc w:val="both"/>
        <w:rPr>
          <w:rFonts w:ascii="Calibri" w:hAnsi="Calibri" w:cs="Arial"/>
          <w:sz w:val="22"/>
          <w:szCs w:val="22"/>
        </w:rPr>
      </w:pPr>
      <w:r>
        <w:rPr>
          <w:rFonts w:ascii="Calibri" w:hAnsi="Calibri"/>
          <w:sz w:val="22"/>
          <w:szCs w:val="22"/>
        </w:rPr>
        <w:t xml:space="preserve">V případě prodlení kterékoliv ze smluvních stran se zaplacením svého peněžitého dluhu, je druhá smluvní strana oprávněna požadovat zaplacení </w:t>
      </w:r>
      <w:r w:rsidR="003306CD">
        <w:rPr>
          <w:rFonts w:ascii="Calibri" w:hAnsi="Calibri"/>
          <w:sz w:val="22"/>
          <w:szCs w:val="22"/>
        </w:rPr>
        <w:t>smluvní pokuty</w:t>
      </w:r>
      <w:r>
        <w:rPr>
          <w:rFonts w:ascii="Calibri" w:hAnsi="Calibri"/>
          <w:sz w:val="22"/>
          <w:szCs w:val="22"/>
        </w:rPr>
        <w:t xml:space="preserve"> ve výši 0,</w:t>
      </w:r>
      <w:r w:rsidR="008178BA">
        <w:rPr>
          <w:rFonts w:ascii="Calibri" w:hAnsi="Calibri"/>
          <w:sz w:val="22"/>
          <w:szCs w:val="22"/>
        </w:rPr>
        <w:t>1</w:t>
      </w:r>
      <w:r w:rsidR="00F522E1">
        <w:rPr>
          <w:rFonts w:ascii="Calibri" w:hAnsi="Calibri"/>
          <w:sz w:val="22"/>
          <w:szCs w:val="22"/>
        </w:rPr>
        <w:t xml:space="preserve"> </w:t>
      </w:r>
      <w:r>
        <w:rPr>
          <w:rFonts w:ascii="Calibri" w:hAnsi="Calibri"/>
          <w:sz w:val="22"/>
          <w:szCs w:val="22"/>
        </w:rPr>
        <w:t>% z dlužné částky</w:t>
      </w:r>
      <w:r w:rsidR="00F522E1">
        <w:rPr>
          <w:rFonts w:ascii="Calibri" w:hAnsi="Calibri"/>
          <w:sz w:val="22"/>
          <w:szCs w:val="22"/>
        </w:rPr>
        <w:t xml:space="preserve"> včetně DPH</w:t>
      </w:r>
      <w:r>
        <w:rPr>
          <w:rFonts w:ascii="Calibri" w:hAnsi="Calibri"/>
          <w:sz w:val="22"/>
          <w:szCs w:val="22"/>
        </w:rPr>
        <w:t xml:space="preserve"> za každý i započatý den prodlení</w:t>
      </w:r>
      <w:r w:rsidRPr="00553CF6">
        <w:rPr>
          <w:rFonts w:ascii="Calibri" w:hAnsi="Calibri" w:cs="Arial"/>
          <w:sz w:val="22"/>
          <w:szCs w:val="22"/>
        </w:rPr>
        <w:t>.</w:t>
      </w:r>
    </w:p>
    <w:p w:rsidR="0096449B" w:rsidRPr="0096449B" w:rsidRDefault="0096449B" w:rsidP="0096449B">
      <w:pPr>
        <w:numPr>
          <w:ilvl w:val="1"/>
          <w:numId w:val="2"/>
        </w:numPr>
        <w:spacing w:after="120"/>
        <w:ind w:left="896" w:hanging="539"/>
        <w:jc w:val="both"/>
        <w:rPr>
          <w:rFonts w:ascii="Calibri" w:hAnsi="Calibri" w:cs="Arial"/>
          <w:sz w:val="22"/>
          <w:szCs w:val="22"/>
        </w:rPr>
      </w:pPr>
      <w:r>
        <w:rPr>
          <w:rFonts w:ascii="Calibri" w:hAnsi="Calibri"/>
          <w:sz w:val="22"/>
          <w:szCs w:val="22"/>
        </w:rPr>
        <w:t>Zhotovitel se zavazuje zaplatit Objednateli smluvní pokutu ve výši 0,</w:t>
      </w:r>
      <w:r w:rsidR="008178BA">
        <w:rPr>
          <w:rFonts w:ascii="Calibri" w:hAnsi="Calibri"/>
          <w:sz w:val="22"/>
          <w:szCs w:val="22"/>
        </w:rPr>
        <w:t>1</w:t>
      </w:r>
      <w:r>
        <w:rPr>
          <w:rFonts w:ascii="Calibri" w:hAnsi="Calibri"/>
          <w:sz w:val="22"/>
          <w:szCs w:val="22"/>
        </w:rPr>
        <w:t xml:space="preserve"> % z ceny díla včetně DPH za každý i započatý den prodlení s provedením díla v termínu dle 4.2.2 této smlouvy.</w:t>
      </w:r>
    </w:p>
    <w:p w:rsidR="0096449B" w:rsidRDefault="0096449B" w:rsidP="0096449B">
      <w:pPr>
        <w:numPr>
          <w:ilvl w:val="1"/>
          <w:numId w:val="2"/>
        </w:numPr>
        <w:ind w:left="896" w:hanging="539"/>
        <w:jc w:val="both"/>
        <w:rPr>
          <w:rFonts w:ascii="Calibri" w:hAnsi="Calibri" w:cs="Arial"/>
          <w:sz w:val="22"/>
          <w:szCs w:val="22"/>
        </w:rPr>
      </w:pPr>
      <w:r w:rsidRPr="0096449B">
        <w:rPr>
          <w:rFonts w:ascii="Calibri" w:hAnsi="Calibri" w:cs="Arial"/>
          <w:sz w:val="22"/>
          <w:szCs w:val="22"/>
        </w:rPr>
        <w:t>Sankce za neodstranění vad a nedodělků zjištěných při převzetí díla s</w:t>
      </w:r>
      <w:r>
        <w:rPr>
          <w:rFonts w:ascii="Calibri" w:hAnsi="Calibri" w:cs="Arial"/>
          <w:sz w:val="22"/>
          <w:szCs w:val="22"/>
        </w:rPr>
        <w:t> </w:t>
      </w:r>
      <w:r w:rsidRPr="0096449B">
        <w:rPr>
          <w:rFonts w:ascii="Calibri" w:hAnsi="Calibri" w:cs="Arial"/>
          <w:sz w:val="22"/>
          <w:szCs w:val="22"/>
        </w:rPr>
        <w:t>výhradami</w:t>
      </w:r>
    </w:p>
    <w:p w:rsidR="0096449B" w:rsidRDefault="0096449B" w:rsidP="0096449B">
      <w:pPr>
        <w:numPr>
          <w:ilvl w:val="2"/>
          <w:numId w:val="2"/>
        </w:numPr>
        <w:tabs>
          <w:tab w:val="clear" w:pos="1776"/>
          <w:tab w:val="num" w:pos="1418"/>
        </w:tabs>
        <w:ind w:left="1418" w:hanging="851"/>
        <w:jc w:val="both"/>
        <w:rPr>
          <w:rFonts w:ascii="Calibri" w:hAnsi="Calibri" w:cs="Arial"/>
          <w:sz w:val="22"/>
          <w:szCs w:val="22"/>
        </w:rPr>
      </w:pPr>
      <w:r w:rsidRPr="0096449B">
        <w:rPr>
          <w:rFonts w:ascii="Calibri" w:hAnsi="Calibri" w:cs="Arial"/>
          <w:sz w:val="22"/>
          <w:szCs w:val="22"/>
        </w:rPr>
        <w:t xml:space="preserve">Pokud Zhotovitel nenastoupí k odstraňování vad či nedodělků uvedených v zápise o předání a převzetí díla ve sjednaném </w:t>
      </w:r>
      <w:r w:rsidRPr="0037681A">
        <w:rPr>
          <w:rFonts w:ascii="Calibri" w:hAnsi="Calibri" w:cs="Arial"/>
          <w:sz w:val="22"/>
          <w:szCs w:val="22"/>
        </w:rPr>
        <w:t xml:space="preserve">termínu </w:t>
      </w:r>
      <w:r w:rsidR="0037681A" w:rsidRPr="0037681A">
        <w:rPr>
          <w:rFonts w:ascii="Calibri" w:hAnsi="Calibri" w:cs="Arial"/>
          <w:sz w:val="22"/>
          <w:szCs w:val="22"/>
        </w:rPr>
        <w:t>(čl. 9</w:t>
      </w:r>
      <w:r w:rsidRPr="0037681A">
        <w:rPr>
          <w:rFonts w:ascii="Calibri" w:hAnsi="Calibri" w:cs="Arial"/>
          <w:sz w:val="22"/>
          <w:szCs w:val="22"/>
        </w:rPr>
        <w:t>.2.3.), je</w:t>
      </w:r>
      <w:r w:rsidRPr="0096449B">
        <w:rPr>
          <w:rFonts w:ascii="Calibri" w:hAnsi="Calibri" w:cs="Arial"/>
          <w:sz w:val="22"/>
          <w:szCs w:val="22"/>
        </w:rPr>
        <w:t xml:space="preserve"> povinen zaplatit Objedn</w:t>
      </w:r>
      <w:r w:rsidR="007A719A">
        <w:rPr>
          <w:rFonts w:ascii="Calibri" w:hAnsi="Calibri" w:cs="Arial"/>
          <w:sz w:val="22"/>
          <w:szCs w:val="22"/>
        </w:rPr>
        <w:t xml:space="preserve">ateli smluvní pokutu ve výši </w:t>
      </w:r>
      <w:r w:rsidR="003306CD">
        <w:rPr>
          <w:rFonts w:ascii="Calibri" w:hAnsi="Calibri" w:cs="Arial"/>
          <w:sz w:val="22"/>
          <w:szCs w:val="22"/>
        </w:rPr>
        <w:t>4</w:t>
      </w:r>
      <w:r w:rsidRPr="0096449B">
        <w:rPr>
          <w:rFonts w:ascii="Calibri" w:hAnsi="Calibri" w:cs="Arial"/>
          <w:sz w:val="22"/>
          <w:szCs w:val="22"/>
        </w:rPr>
        <w:t>00,- Kč za každý nedodělek či vadu, na jejichž odstraňování nenastoupil ve sjednaném termínu, a za každý den prodlení.</w:t>
      </w:r>
    </w:p>
    <w:p w:rsidR="00875EF9" w:rsidRPr="007A719A" w:rsidRDefault="007A719A" w:rsidP="007A719A">
      <w:pPr>
        <w:numPr>
          <w:ilvl w:val="2"/>
          <w:numId w:val="2"/>
        </w:numPr>
        <w:tabs>
          <w:tab w:val="clear" w:pos="1776"/>
          <w:tab w:val="num" w:pos="1418"/>
        </w:tabs>
        <w:spacing w:after="120"/>
        <w:ind w:left="1418" w:hanging="851"/>
        <w:jc w:val="both"/>
        <w:rPr>
          <w:rFonts w:ascii="Calibri" w:hAnsi="Calibri" w:cs="Arial"/>
          <w:sz w:val="22"/>
          <w:szCs w:val="22"/>
        </w:rPr>
      </w:pPr>
      <w:r w:rsidRPr="007A719A">
        <w:rPr>
          <w:rFonts w:ascii="Calibri" w:hAnsi="Calibri" w:cs="Arial"/>
          <w:sz w:val="22"/>
          <w:szCs w:val="22"/>
        </w:rPr>
        <w:t xml:space="preserve">Pokud Zhotovitel neodstraní nedodělky či vady uvedené v zápise o předání a převzetí díla v dohodnutém termínu, zaplatí objednateli smluvní pokutu ve výši </w:t>
      </w:r>
      <w:r w:rsidR="003306CD">
        <w:rPr>
          <w:rFonts w:ascii="Calibri" w:hAnsi="Calibri" w:cs="Arial"/>
          <w:sz w:val="22"/>
          <w:szCs w:val="22"/>
        </w:rPr>
        <w:t>6</w:t>
      </w:r>
      <w:r w:rsidRPr="007A719A">
        <w:rPr>
          <w:rFonts w:ascii="Calibri" w:hAnsi="Calibri" w:cs="Arial"/>
          <w:sz w:val="22"/>
          <w:szCs w:val="22"/>
        </w:rPr>
        <w:t>00,- Kč za každý nedodělek či vadu, u nichž je v prodlení a za každý den prodlení.</w:t>
      </w:r>
    </w:p>
    <w:p w:rsidR="00875EF9" w:rsidRPr="00875EF9" w:rsidRDefault="00875EF9" w:rsidP="00875EF9">
      <w:pPr>
        <w:numPr>
          <w:ilvl w:val="1"/>
          <w:numId w:val="2"/>
        </w:numPr>
        <w:tabs>
          <w:tab w:val="num" w:pos="900"/>
        </w:tabs>
        <w:ind w:hanging="1144"/>
        <w:jc w:val="both"/>
        <w:rPr>
          <w:rFonts w:ascii="Calibri" w:hAnsi="Calibri" w:cs="Arial"/>
          <w:sz w:val="22"/>
        </w:rPr>
      </w:pPr>
      <w:r w:rsidRPr="00875EF9">
        <w:rPr>
          <w:rFonts w:ascii="Calibri" w:hAnsi="Calibri" w:cs="Arial"/>
          <w:sz w:val="22"/>
        </w:rPr>
        <w:t xml:space="preserve">Sankce za neodstranění </w:t>
      </w:r>
      <w:r w:rsidR="007A719A">
        <w:rPr>
          <w:rFonts w:ascii="Calibri" w:hAnsi="Calibri" w:cs="Arial"/>
          <w:sz w:val="22"/>
        </w:rPr>
        <w:t>vad v záruční době</w:t>
      </w:r>
    </w:p>
    <w:p w:rsidR="007A719A" w:rsidRDefault="007A719A" w:rsidP="00875EF9">
      <w:pPr>
        <w:numPr>
          <w:ilvl w:val="2"/>
          <w:numId w:val="2"/>
        </w:numPr>
        <w:tabs>
          <w:tab w:val="clear" w:pos="1776"/>
          <w:tab w:val="num" w:pos="1418"/>
        </w:tabs>
        <w:ind w:left="1418" w:hanging="851"/>
        <w:jc w:val="both"/>
        <w:rPr>
          <w:rFonts w:ascii="Calibri" w:hAnsi="Calibri" w:cs="Arial"/>
          <w:sz w:val="22"/>
        </w:rPr>
      </w:pPr>
      <w:r w:rsidRPr="007A719A">
        <w:rPr>
          <w:rFonts w:ascii="Calibri" w:hAnsi="Calibri" w:cs="Arial"/>
          <w:sz w:val="22"/>
        </w:rPr>
        <w:t>Pokud Zhotovitel nenastoupí ve sjednaném termínu</w:t>
      </w:r>
      <w:r w:rsidR="003C5E5D">
        <w:rPr>
          <w:rFonts w:ascii="Calibri" w:hAnsi="Calibri" w:cs="Arial"/>
          <w:sz w:val="22"/>
        </w:rPr>
        <w:t xml:space="preserve"> dle čl. 11.2.2 nebo 11.2.5 této smlouvy</w:t>
      </w:r>
      <w:r w:rsidRPr="007A719A">
        <w:rPr>
          <w:rFonts w:ascii="Calibri" w:hAnsi="Calibri" w:cs="Arial"/>
          <w:sz w:val="22"/>
        </w:rPr>
        <w:t xml:space="preserve"> k odstraňování oznámené vady (případně vad), je povinen zaplatit Obje</w:t>
      </w:r>
      <w:r w:rsidR="00F522E1">
        <w:rPr>
          <w:rFonts w:ascii="Calibri" w:hAnsi="Calibri" w:cs="Arial"/>
          <w:sz w:val="22"/>
        </w:rPr>
        <w:t xml:space="preserve">dnateli smluvní pokutu ve výši </w:t>
      </w:r>
      <w:r w:rsidR="003306CD">
        <w:rPr>
          <w:rFonts w:ascii="Calibri" w:hAnsi="Calibri" w:cs="Arial"/>
          <w:sz w:val="22"/>
        </w:rPr>
        <w:t>2</w:t>
      </w:r>
      <w:r w:rsidRPr="007A719A">
        <w:rPr>
          <w:rFonts w:ascii="Calibri" w:hAnsi="Calibri" w:cs="Arial"/>
          <w:sz w:val="22"/>
        </w:rPr>
        <w:t>00,- Kč za každou oznámenou vadu, k jejímuž odstraňování nenastoupil ve sjednaném termínu, a za každý den prodlení.</w:t>
      </w:r>
    </w:p>
    <w:p w:rsidR="00875EF9" w:rsidRDefault="00875EF9" w:rsidP="00875EF9">
      <w:pPr>
        <w:numPr>
          <w:ilvl w:val="2"/>
          <w:numId w:val="2"/>
        </w:numPr>
        <w:tabs>
          <w:tab w:val="clear" w:pos="1776"/>
          <w:tab w:val="num" w:pos="1418"/>
        </w:tabs>
        <w:ind w:left="1418" w:hanging="851"/>
        <w:jc w:val="both"/>
        <w:rPr>
          <w:rFonts w:ascii="Calibri" w:hAnsi="Calibri" w:cs="Arial"/>
          <w:sz w:val="22"/>
        </w:rPr>
      </w:pPr>
      <w:r w:rsidRPr="00875EF9">
        <w:rPr>
          <w:rFonts w:ascii="Calibri" w:hAnsi="Calibri" w:cs="Arial"/>
          <w:sz w:val="22"/>
        </w:rPr>
        <w:t>Pokud Zhotovitel neodstraní reklamovanou vadu ve sjednaném termínu, je povine</w:t>
      </w:r>
      <w:r>
        <w:rPr>
          <w:rFonts w:ascii="Calibri" w:hAnsi="Calibri" w:cs="Arial"/>
          <w:sz w:val="22"/>
        </w:rPr>
        <w:t xml:space="preserve">n zaplatit Objednateli smluvní pokutu </w:t>
      </w:r>
      <w:r w:rsidR="00C4438A">
        <w:rPr>
          <w:rFonts w:ascii="Calibri" w:hAnsi="Calibri" w:cs="Arial"/>
          <w:sz w:val="22"/>
        </w:rPr>
        <w:t>5</w:t>
      </w:r>
      <w:r>
        <w:rPr>
          <w:rFonts w:ascii="Calibri" w:hAnsi="Calibri" w:cs="Arial"/>
          <w:sz w:val="22"/>
        </w:rPr>
        <w:t>00,</w:t>
      </w:r>
      <w:r w:rsidRPr="00875EF9">
        <w:rPr>
          <w:rFonts w:ascii="Calibri" w:hAnsi="Calibri" w:cs="Arial"/>
          <w:sz w:val="22"/>
        </w:rPr>
        <w:t>- Kč za každou reklamovanou vadu, u níž je v prodlení, a za každý den prodlení.</w:t>
      </w:r>
    </w:p>
    <w:p w:rsidR="007A719A" w:rsidRDefault="007A719A" w:rsidP="007A719A">
      <w:pPr>
        <w:numPr>
          <w:ilvl w:val="2"/>
          <w:numId w:val="2"/>
        </w:numPr>
        <w:tabs>
          <w:tab w:val="clear" w:pos="1776"/>
          <w:tab w:val="num" w:pos="1418"/>
        </w:tabs>
        <w:spacing w:after="120"/>
        <w:ind w:left="1418" w:hanging="851"/>
        <w:jc w:val="both"/>
        <w:rPr>
          <w:rFonts w:ascii="Calibri" w:hAnsi="Calibri" w:cs="Arial"/>
          <w:sz w:val="22"/>
        </w:rPr>
      </w:pPr>
      <w:r w:rsidRPr="007A719A">
        <w:rPr>
          <w:rFonts w:ascii="Calibri" w:hAnsi="Calibri" w:cs="Arial"/>
          <w:sz w:val="22"/>
        </w:rPr>
        <w:t xml:space="preserve">Pokud Zhotovitel ve stanovené lhůtě Objednateli za vadné zboží neposkytne zdarma náhradní zboží o stejných nebo vyšších technických parametrech ve </w:t>
      </w:r>
      <w:r w:rsidRPr="00E87BB6">
        <w:rPr>
          <w:rFonts w:ascii="Calibri" w:hAnsi="Calibri" w:cs="Arial"/>
          <w:sz w:val="22"/>
        </w:rPr>
        <w:t>smyslu čl. 1</w:t>
      </w:r>
      <w:r w:rsidR="00E87BB6" w:rsidRPr="00E87BB6">
        <w:rPr>
          <w:rFonts w:ascii="Calibri" w:hAnsi="Calibri" w:cs="Arial"/>
          <w:sz w:val="22"/>
        </w:rPr>
        <w:t>1</w:t>
      </w:r>
      <w:r w:rsidRPr="00E87BB6">
        <w:rPr>
          <w:rFonts w:ascii="Calibri" w:hAnsi="Calibri" w:cs="Arial"/>
          <w:sz w:val="22"/>
        </w:rPr>
        <w:t>.2.2 této smlouvy, je povinen uhradit Obje</w:t>
      </w:r>
      <w:r w:rsidR="00F522E1">
        <w:rPr>
          <w:rFonts w:ascii="Calibri" w:hAnsi="Calibri" w:cs="Arial"/>
          <w:sz w:val="22"/>
        </w:rPr>
        <w:t xml:space="preserve">dnateli smluvní pokutu ve výši </w:t>
      </w:r>
      <w:r w:rsidR="003306CD">
        <w:rPr>
          <w:rFonts w:ascii="Calibri" w:hAnsi="Calibri" w:cs="Arial"/>
          <w:sz w:val="22"/>
        </w:rPr>
        <w:t>2</w:t>
      </w:r>
      <w:r w:rsidRPr="00E87BB6">
        <w:rPr>
          <w:rFonts w:ascii="Calibri" w:hAnsi="Calibri" w:cs="Arial"/>
          <w:sz w:val="22"/>
        </w:rPr>
        <w:t>00,-</w:t>
      </w:r>
      <w:r w:rsidRPr="007A719A">
        <w:rPr>
          <w:rFonts w:ascii="Calibri" w:hAnsi="Calibri" w:cs="Arial"/>
          <w:sz w:val="22"/>
        </w:rPr>
        <w:t xml:space="preserve"> Kč za každý i započatý den prodlení až do poskytnutí náhradního zboží o stejných nebo vyšších technických parametrech, nebo do vrácení opraveného zboží, a to pro každý případ oznámení vady (popřípadě vad) zvlášť. Prohlásí-li Objednatel, že na poskytnutí náhradního zařízení netrvá, nemůže být smluvní pokuta dle předchozí věty Objednatelem uplatněna</w:t>
      </w:r>
      <w:r>
        <w:rPr>
          <w:rFonts w:ascii="Calibri" w:hAnsi="Calibri" w:cs="Arial"/>
          <w:sz w:val="22"/>
        </w:rPr>
        <w:t>.</w:t>
      </w:r>
    </w:p>
    <w:p w:rsidR="00553CF6" w:rsidRDefault="007A719A" w:rsidP="007A719A">
      <w:pPr>
        <w:numPr>
          <w:ilvl w:val="1"/>
          <w:numId w:val="2"/>
        </w:numPr>
        <w:spacing w:after="120"/>
        <w:ind w:left="896" w:hanging="539"/>
        <w:jc w:val="both"/>
        <w:rPr>
          <w:rFonts w:ascii="Calibri" w:hAnsi="Calibri" w:cs="Arial"/>
          <w:sz w:val="22"/>
          <w:szCs w:val="22"/>
        </w:rPr>
      </w:pPr>
      <w:r w:rsidRPr="007A719A">
        <w:rPr>
          <w:rFonts w:ascii="Calibri" w:hAnsi="Calibri" w:cs="Arial"/>
          <w:sz w:val="22"/>
          <w:szCs w:val="22"/>
        </w:rPr>
        <w:t xml:space="preserve">Pokud Zhotovitel nevyklidí místo plnění </w:t>
      </w:r>
      <w:r w:rsidR="0013754F">
        <w:rPr>
          <w:rFonts w:ascii="Calibri" w:hAnsi="Calibri" w:cs="Arial"/>
          <w:sz w:val="22"/>
          <w:szCs w:val="22"/>
        </w:rPr>
        <w:t>v termínu stanoveném v čl. 7.2.1 této smlouvy</w:t>
      </w:r>
      <w:r w:rsidRPr="007A719A">
        <w:rPr>
          <w:rFonts w:ascii="Calibri" w:hAnsi="Calibri" w:cs="Arial"/>
          <w:sz w:val="22"/>
          <w:szCs w:val="22"/>
        </w:rPr>
        <w:t xml:space="preserve">, je povinen zaplatit Objednateli smluvní pokutu ve výši </w:t>
      </w:r>
      <w:r w:rsidR="003306CD">
        <w:rPr>
          <w:rFonts w:ascii="Calibri" w:hAnsi="Calibri" w:cs="Arial"/>
          <w:sz w:val="22"/>
          <w:szCs w:val="22"/>
        </w:rPr>
        <w:t>8</w:t>
      </w:r>
      <w:r w:rsidRPr="007A719A">
        <w:rPr>
          <w:rFonts w:ascii="Calibri" w:hAnsi="Calibri" w:cs="Arial"/>
          <w:sz w:val="22"/>
          <w:szCs w:val="22"/>
        </w:rPr>
        <w:t>00,- Kč za každý i započatý den prodlení s vyklizením místa plnění.</w:t>
      </w:r>
    </w:p>
    <w:p w:rsidR="00DF6BED" w:rsidRDefault="00DF6BED" w:rsidP="007A719A">
      <w:pPr>
        <w:numPr>
          <w:ilvl w:val="1"/>
          <w:numId w:val="2"/>
        </w:numPr>
        <w:spacing w:after="120"/>
        <w:ind w:left="896" w:hanging="539"/>
        <w:jc w:val="both"/>
        <w:rPr>
          <w:rFonts w:ascii="Calibri" w:hAnsi="Calibri" w:cs="Arial"/>
          <w:sz w:val="22"/>
          <w:szCs w:val="22"/>
        </w:rPr>
      </w:pPr>
      <w:r>
        <w:rPr>
          <w:rFonts w:ascii="Calibri" w:hAnsi="Calibri" w:cs="Arial"/>
          <w:sz w:val="22"/>
          <w:szCs w:val="22"/>
        </w:rPr>
        <w:lastRenderedPageBreak/>
        <w:t>Pokud Zhotovitel nebo jeho pod</w:t>
      </w:r>
      <w:r w:rsidRPr="00DF6BED">
        <w:rPr>
          <w:rFonts w:ascii="Calibri" w:hAnsi="Calibri" w:cs="Arial"/>
          <w:sz w:val="22"/>
          <w:szCs w:val="22"/>
        </w:rPr>
        <w:t xml:space="preserve">dodavatelé nebudou během provádění díla dodržovat opatření k zajištění bezpečnosti a ochrany </w:t>
      </w:r>
      <w:r>
        <w:rPr>
          <w:rFonts w:ascii="Calibri" w:hAnsi="Calibri" w:cs="Arial"/>
          <w:sz w:val="22"/>
          <w:szCs w:val="22"/>
        </w:rPr>
        <w:t>zdraví při práci dle čl. 8.3 této s</w:t>
      </w:r>
      <w:r w:rsidRPr="00DF6BED">
        <w:rPr>
          <w:rFonts w:ascii="Calibri" w:hAnsi="Calibri" w:cs="Arial"/>
          <w:sz w:val="22"/>
          <w:szCs w:val="22"/>
        </w:rPr>
        <w:t>mlouvy, je povinen zaplatit Objed</w:t>
      </w:r>
      <w:r>
        <w:rPr>
          <w:rFonts w:ascii="Calibri" w:hAnsi="Calibri" w:cs="Arial"/>
          <w:sz w:val="22"/>
          <w:szCs w:val="22"/>
        </w:rPr>
        <w:t>natel</w:t>
      </w:r>
      <w:r w:rsidR="00F522E1">
        <w:rPr>
          <w:rFonts w:ascii="Calibri" w:hAnsi="Calibri" w:cs="Arial"/>
          <w:sz w:val="22"/>
          <w:szCs w:val="22"/>
        </w:rPr>
        <w:t xml:space="preserve">i smluvní pokutu ve výši </w:t>
      </w:r>
      <w:r w:rsidR="003306CD">
        <w:rPr>
          <w:rFonts w:ascii="Calibri" w:hAnsi="Calibri" w:cs="Arial"/>
          <w:sz w:val="22"/>
          <w:szCs w:val="22"/>
        </w:rPr>
        <w:t>1.5</w:t>
      </w:r>
      <w:r w:rsidRPr="00DF6BED">
        <w:rPr>
          <w:rFonts w:ascii="Calibri" w:hAnsi="Calibri" w:cs="Arial"/>
          <w:sz w:val="22"/>
          <w:szCs w:val="22"/>
        </w:rPr>
        <w:t>00,- Kč za každé nedodržení opatření</w:t>
      </w:r>
      <w:r>
        <w:rPr>
          <w:rFonts w:ascii="Calibri" w:hAnsi="Calibri" w:cs="Arial"/>
          <w:sz w:val="22"/>
          <w:szCs w:val="22"/>
        </w:rPr>
        <w:t>.</w:t>
      </w:r>
    </w:p>
    <w:p w:rsidR="007A719A" w:rsidRPr="00553CF6" w:rsidRDefault="007A719A" w:rsidP="007A719A">
      <w:pPr>
        <w:numPr>
          <w:ilvl w:val="1"/>
          <w:numId w:val="2"/>
        </w:numPr>
        <w:spacing w:after="120"/>
        <w:ind w:left="896" w:hanging="539"/>
        <w:jc w:val="both"/>
        <w:rPr>
          <w:rFonts w:ascii="Calibri" w:hAnsi="Calibri" w:cs="Arial"/>
          <w:sz w:val="22"/>
          <w:szCs w:val="22"/>
        </w:rPr>
      </w:pPr>
      <w:r>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Calibri" w:hAnsi="Calibri"/>
          <w:sz w:val="22"/>
          <w:szCs w:val="22"/>
        </w:rPr>
        <w:t xml:space="preserve"> </w:t>
      </w:r>
      <w:r>
        <w:rPr>
          <w:rFonts w:ascii="Calibri" w:hAnsi="Calibri" w:cs="Calibri"/>
          <w:sz w:val="22"/>
          <w:szCs w:val="22"/>
        </w:rPr>
        <w:t>Strana povinná se musí k vyúčtování sankce vyjádřit nejpozději do 10 dnů ode dne jeho obdržení, jinak se má za to, že s vyúčtováním souhlasí. Vyjádřením se v tomto případě rozumí písemné stanovisko strany povinné.</w:t>
      </w:r>
      <w:r>
        <w:rPr>
          <w:rFonts w:ascii="Calibri" w:hAnsi="Calibri"/>
          <w:sz w:val="22"/>
          <w:szCs w:val="22"/>
        </w:rPr>
        <w:t xml:space="preserve"> </w:t>
      </w:r>
      <w:r>
        <w:rPr>
          <w:rFonts w:ascii="Calibri" w:hAnsi="Calibri" w:cs="Calibri"/>
          <w:sz w:val="22"/>
          <w:szCs w:val="22"/>
        </w:rPr>
        <w:t>Nesouhlasí-li strana povinná s vyúčtováním sankce je povinna písemně ve sjednané lhůtě sdělit oprávněné straně důvody, pro které vyúčtování sankce neuznává.</w:t>
      </w:r>
    </w:p>
    <w:p w:rsidR="00553CF6" w:rsidRDefault="00553CF6" w:rsidP="007A719A">
      <w:pPr>
        <w:numPr>
          <w:ilvl w:val="1"/>
          <w:numId w:val="2"/>
        </w:numPr>
        <w:spacing w:after="120"/>
        <w:ind w:left="896" w:hanging="539"/>
        <w:jc w:val="both"/>
        <w:rPr>
          <w:rFonts w:ascii="Calibri" w:hAnsi="Calibri" w:cs="Arial"/>
          <w:sz w:val="22"/>
          <w:szCs w:val="22"/>
        </w:rPr>
      </w:pPr>
      <w:r w:rsidRPr="00553CF6">
        <w:rPr>
          <w:rFonts w:ascii="Calibri" w:hAnsi="Calibri" w:cs="Arial"/>
          <w:sz w:val="22"/>
          <w:szCs w:val="22"/>
        </w:rPr>
        <w:t>Objednatel je oprávněn případné vzniklé sankce odečíst z vystavené faktury zhotovitele.</w:t>
      </w:r>
      <w:r w:rsidR="00AC62BF">
        <w:rPr>
          <w:rFonts w:ascii="Calibri" w:hAnsi="Calibri" w:cs="Arial"/>
          <w:sz w:val="22"/>
          <w:szCs w:val="22"/>
        </w:rPr>
        <w:t xml:space="preserve"> Smluvní pokuty se nezapočítávají na náhradu případně vzniklé škody.</w:t>
      </w:r>
    </w:p>
    <w:p w:rsidR="00C4438A" w:rsidRDefault="00C4438A" w:rsidP="00C4438A">
      <w:pPr>
        <w:numPr>
          <w:ilvl w:val="1"/>
          <w:numId w:val="2"/>
        </w:numPr>
        <w:ind w:left="900" w:hanging="540"/>
        <w:jc w:val="both"/>
        <w:rPr>
          <w:rFonts w:ascii="Calibri" w:hAnsi="Calibri" w:cs="Arial"/>
          <w:sz w:val="22"/>
          <w:szCs w:val="22"/>
        </w:rPr>
      </w:pPr>
      <w:r>
        <w:rPr>
          <w:rFonts w:ascii="Calibri" w:hAnsi="Calibri" w:cs="Arial"/>
          <w:sz w:val="22"/>
          <w:szCs w:val="22"/>
        </w:rPr>
        <w:t>Splatnost případných smluvních pokut nebo úroků z prodlení činí 14 kalendářních dnů ode dne doručení výzvy k jejich zaplacení druhé smluvní straně.</w:t>
      </w:r>
    </w:p>
    <w:p w:rsidR="00ED0F5E" w:rsidRPr="00553CF6" w:rsidRDefault="00ED0F5E" w:rsidP="00ED0F5E">
      <w:pPr>
        <w:ind w:left="900"/>
        <w:jc w:val="both"/>
        <w:rPr>
          <w:rFonts w:ascii="Calibri" w:hAnsi="Calibri" w:cs="Arial"/>
          <w:sz w:val="22"/>
          <w:szCs w:val="22"/>
        </w:rPr>
      </w:pPr>
    </w:p>
    <w:p w:rsidR="00553CF6" w:rsidRPr="00553CF6" w:rsidRDefault="00553CF6" w:rsidP="00553CF6">
      <w:pPr>
        <w:numPr>
          <w:ilvl w:val="0"/>
          <w:numId w:val="2"/>
        </w:numPr>
        <w:ind w:left="360"/>
        <w:jc w:val="both"/>
        <w:rPr>
          <w:rFonts w:ascii="Calibri" w:hAnsi="Calibri" w:cs="Arial"/>
          <w:b/>
          <w:bCs/>
          <w:sz w:val="22"/>
          <w:szCs w:val="22"/>
        </w:rPr>
      </w:pPr>
      <w:r w:rsidRPr="00553CF6">
        <w:rPr>
          <w:rFonts w:ascii="Calibri" w:hAnsi="Calibri" w:cs="Arial"/>
          <w:b/>
          <w:bCs/>
          <w:sz w:val="22"/>
          <w:szCs w:val="22"/>
        </w:rPr>
        <w:t xml:space="preserve">Záruka za jakost </w:t>
      </w:r>
    </w:p>
    <w:p w:rsidR="00553CF6" w:rsidRPr="00553CF6" w:rsidRDefault="00E87BB6" w:rsidP="00553CF6">
      <w:pPr>
        <w:numPr>
          <w:ilvl w:val="1"/>
          <w:numId w:val="2"/>
        </w:numPr>
        <w:ind w:left="900" w:hanging="540"/>
        <w:jc w:val="both"/>
        <w:rPr>
          <w:rFonts w:ascii="Calibri" w:hAnsi="Calibri" w:cs="Arial"/>
          <w:sz w:val="22"/>
          <w:szCs w:val="22"/>
        </w:rPr>
      </w:pPr>
      <w:r w:rsidRPr="00E87BB6">
        <w:rPr>
          <w:rFonts w:ascii="Calibri" w:hAnsi="Calibri" w:cs="Arial"/>
          <w:sz w:val="22"/>
          <w:szCs w:val="22"/>
        </w:rPr>
        <w:t>Záruka za jakost díla</w:t>
      </w:r>
    </w:p>
    <w:p w:rsidR="00553CF6" w:rsidRDefault="00E87BB6" w:rsidP="00101A4F">
      <w:pPr>
        <w:pStyle w:val="Zkladntext"/>
        <w:numPr>
          <w:ilvl w:val="2"/>
          <w:numId w:val="2"/>
        </w:numPr>
        <w:tabs>
          <w:tab w:val="clear" w:pos="1776"/>
          <w:tab w:val="num" w:pos="1418"/>
        </w:tabs>
        <w:ind w:left="1418" w:hanging="851"/>
        <w:jc w:val="both"/>
        <w:rPr>
          <w:rFonts w:ascii="Calibri" w:hAnsi="Calibri" w:cs="Arial"/>
          <w:sz w:val="22"/>
          <w:szCs w:val="22"/>
        </w:rPr>
      </w:pPr>
      <w:r w:rsidRPr="0098008C">
        <w:rPr>
          <w:rFonts w:ascii="Calibri" w:hAnsi="Calibri" w:cs="Arial"/>
          <w:sz w:val="22"/>
          <w:szCs w:val="22"/>
        </w:rPr>
        <w:t xml:space="preserve">Záruka za jakost díla je stanovena </w:t>
      </w:r>
      <w:r w:rsidRPr="0098008C">
        <w:rPr>
          <w:rFonts w:ascii="Calibri" w:hAnsi="Calibri" w:cs="Arial"/>
          <w:b/>
          <w:sz w:val="22"/>
          <w:szCs w:val="22"/>
        </w:rPr>
        <w:t xml:space="preserve">v délce </w:t>
      </w:r>
      <w:r w:rsidR="00592EE0" w:rsidRPr="0098008C">
        <w:rPr>
          <w:rFonts w:ascii="Calibri" w:hAnsi="Calibri" w:cs="Arial"/>
          <w:b/>
          <w:sz w:val="22"/>
          <w:szCs w:val="22"/>
        </w:rPr>
        <w:t>36 měsíců na nábytek</w:t>
      </w:r>
      <w:r w:rsidR="00A333E0" w:rsidRPr="0098008C">
        <w:rPr>
          <w:rFonts w:ascii="Calibri" w:hAnsi="Calibri" w:cs="Arial"/>
          <w:b/>
          <w:sz w:val="22"/>
          <w:szCs w:val="22"/>
        </w:rPr>
        <w:t xml:space="preserve"> a 24 měsíců</w:t>
      </w:r>
      <w:r w:rsidR="00592EE0" w:rsidRPr="0098008C">
        <w:rPr>
          <w:rFonts w:ascii="Calibri" w:hAnsi="Calibri" w:cs="Arial"/>
          <w:b/>
          <w:sz w:val="22"/>
          <w:szCs w:val="22"/>
        </w:rPr>
        <w:t xml:space="preserve"> na ostatní položky</w:t>
      </w:r>
      <w:r w:rsidR="005C6315" w:rsidRPr="0098008C">
        <w:rPr>
          <w:rFonts w:ascii="Calibri" w:hAnsi="Calibri" w:cs="Arial"/>
          <w:b/>
          <w:sz w:val="22"/>
          <w:szCs w:val="22"/>
        </w:rPr>
        <w:t>,</w:t>
      </w:r>
      <w:r w:rsidR="005C6315" w:rsidRPr="0098008C">
        <w:rPr>
          <w:rFonts w:ascii="Calibri" w:hAnsi="Calibri" w:cs="Arial"/>
          <w:sz w:val="22"/>
          <w:szCs w:val="22"/>
        </w:rPr>
        <w:t xml:space="preserve"> </w:t>
      </w:r>
      <w:r w:rsidR="005C6315" w:rsidRPr="0098008C">
        <w:rPr>
          <w:rFonts w:ascii="Calibri" w:hAnsi="Calibri"/>
          <w:b/>
          <w:sz w:val="22"/>
          <w:szCs w:val="22"/>
        </w:rPr>
        <w:t>není-li v příloze č. 1 této smlouvy u jednotlivých položek stanovena záruka jiná</w:t>
      </w:r>
      <w:r w:rsidRPr="0098008C">
        <w:rPr>
          <w:rFonts w:ascii="Calibri" w:hAnsi="Calibri" w:cs="Arial"/>
          <w:sz w:val="22"/>
          <w:szCs w:val="22"/>
        </w:rPr>
        <w:t>. Záruční doba počíná běžet</w:t>
      </w:r>
      <w:r w:rsidRPr="00E87BB6">
        <w:rPr>
          <w:rFonts w:ascii="Calibri" w:hAnsi="Calibri" w:cs="Arial"/>
          <w:sz w:val="22"/>
          <w:szCs w:val="22"/>
        </w:rPr>
        <w:t xml:space="preserve"> dnem podpisu protokolu o př</w:t>
      </w:r>
      <w:r>
        <w:rPr>
          <w:rFonts w:ascii="Calibri" w:hAnsi="Calibri" w:cs="Arial"/>
          <w:sz w:val="22"/>
          <w:szCs w:val="22"/>
        </w:rPr>
        <w:t>edání a převzetí díla dle čl. 9</w:t>
      </w:r>
      <w:r w:rsidRPr="00E87BB6">
        <w:rPr>
          <w:rFonts w:ascii="Calibri" w:hAnsi="Calibri" w:cs="Arial"/>
          <w:sz w:val="22"/>
          <w:szCs w:val="22"/>
        </w:rPr>
        <w:t>.2. Zhotovitel se zavazuje, že dílo bude po celou záruční dobu způsobilé k použití pro obvyklý účel a že si zachová obvyklé vlastnosti.</w:t>
      </w:r>
    </w:p>
    <w:p w:rsidR="00E0207F" w:rsidRPr="00101A4F" w:rsidRDefault="00E87BB6" w:rsidP="00101A4F">
      <w:pPr>
        <w:pStyle w:val="Zkladntext"/>
        <w:numPr>
          <w:ilvl w:val="2"/>
          <w:numId w:val="2"/>
        </w:numPr>
        <w:tabs>
          <w:tab w:val="clear" w:pos="1776"/>
          <w:tab w:val="num" w:pos="1418"/>
        </w:tabs>
        <w:ind w:left="1418" w:hanging="851"/>
        <w:jc w:val="both"/>
        <w:rPr>
          <w:rFonts w:ascii="Calibri" w:hAnsi="Calibri" w:cs="Arial"/>
          <w:sz w:val="22"/>
          <w:szCs w:val="22"/>
        </w:rPr>
      </w:pPr>
      <w:r w:rsidRPr="00E87BB6">
        <w:rPr>
          <w:rFonts w:ascii="Calibri" w:hAnsi="Calibri" w:cs="Arial"/>
          <w:sz w:val="22"/>
          <w:szCs w:val="22"/>
        </w:rPr>
        <w:t>Záruční lhůta neběží po dobu, po kterou Objednatel nemohl předmět díla užívat pro vady díla, za které Zhotovitel odpovídá</w:t>
      </w:r>
      <w:r w:rsidR="00E0207F">
        <w:rPr>
          <w:rFonts w:ascii="Calibri" w:hAnsi="Calibri" w:cs="Arial"/>
          <w:sz w:val="22"/>
          <w:szCs w:val="22"/>
        </w:rPr>
        <w:t>.</w:t>
      </w:r>
    </w:p>
    <w:p w:rsidR="00553CF6" w:rsidRPr="00101A4F" w:rsidRDefault="00E87BB6" w:rsidP="00E87BB6">
      <w:pPr>
        <w:pStyle w:val="Zkladntext"/>
        <w:numPr>
          <w:ilvl w:val="2"/>
          <w:numId w:val="2"/>
        </w:numPr>
        <w:tabs>
          <w:tab w:val="clear" w:pos="1776"/>
          <w:tab w:val="num" w:pos="1418"/>
        </w:tabs>
        <w:spacing w:after="120"/>
        <w:ind w:left="1418" w:hanging="851"/>
        <w:jc w:val="both"/>
        <w:rPr>
          <w:rFonts w:ascii="Calibri" w:hAnsi="Calibri" w:cs="Arial"/>
          <w:sz w:val="22"/>
          <w:szCs w:val="22"/>
        </w:rPr>
      </w:pPr>
      <w:r w:rsidRPr="00E87BB6">
        <w:rPr>
          <w:rFonts w:ascii="Calibri" w:hAnsi="Calibri" w:cs="Arial"/>
          <w:sz w:val="22"/>
          <w:szCs w:val="22"/>
        </w:rPr>
        <w:t>Pro ty části díla, které byly v důsledku oprávněné reklamace Objednatele Zhotovitelem opraveny, nebo vyměněny za nové, běží záruční lhůta opětovně od počátku ode dne provedení reklamační opravy</w:t>
      </w:r>
      <w:r w:rsidR="00553CF6" w:rsidRPr="00553CF6">
        <w:rPr>
          <w:rFonts w:ascii="Calibri" w:hAnsi="Calibri" w:cs="Arial"/>
          <w:sz w:val="22"/>
          <w:szCs w:val="22"/>
        </w:rPr>
        <w:t xml:space="preserve">.  </w:t>
      </w:r>
    </w:p>
    <w:p w:rsidR="00553CF6" w:rsidRPr="00101A4F" w:rsidRDefault="00E87BB6" w:rsidP="00E87BB6">
      <w:pPr>
        <w:numPr>
          <w:ilvl w:val="1"/>
          <w:numId w:val="2"/>
        </w:numPr>
        <w:ind w:left="900" w:hanging="540"/>
        <w:jc w:val="both"/>
        <w:rPr>
          <w:rFonts w:ascii="Calibri" w:hAnsi="Calibri" w:cs="Arial"/>
          <w:sz w:val="22"/>
          <w:szCs w:val="22"/>
        </w:rPr>
      </w:pPr>
      <w:r w:rsidRPr="00E87BB6">
        <w:rPr>
          <w:rFonts w:ascii="Calibri" w:hAnsi="Calibri" w:cs="Arial"/>
          <w:sz w:val="22"/>
          <w:szCs w:val="22"/>
        </w:rPr>
        <w:t>Podmínky odstranění oznámených vad</w:t>
      </w:r>
    </w:p>
    <w:p w:rsidR="00E87BB6" w:rsidRPr="00E87BB6" w:rsidRDefault="00434A24" w:rsidP="00E87BB6">
      <w:pPr>
        <w:numPr>
          <w:ilvl w:val="2"/>
          <w:numId w:val="2"/>
        </w:numPr>
        <w:tabs>
          <w:tab w:val="num" w:pos="1440"/>
        </w:tabs>
        <w:ind w:left="1440" w:hanging="900"/>
        <w:jc w:val="both"/>
        <w:rPr>
          <w:rFonts w:ascii="Calibri" w:hAnsi="Calibri" w:cs="Arial"/>
          <w:sz w:val="22"/>
          <w:szCs w:val="22"/>
        </w:rPr>
      </w:pPr>
      <w:r>
        <w:rPr>
          <w:rFonts w:ascii="Calibri" w:hAnsi="Calibri" w:cs="Arial"/>
          <w:sz w:val="22"/>
          <w:szCs w:val="22"/>
        </w:rPr>
        <w:t xml:space="preserve">Objednatel se zavazuje písemně oznámit vadu díla Zhotoviteli bez zbytečného odkladu poté, kdy vadu zjistil, nejpozději </w:t>
      </w:r>
      <w:r w:rsidR="00E87BB6">
        <w:rPr>
          <w:rFonts w:ascii="Calibri" w:hAnsi="Calibri" w:cs="Arial"/>
          <w:sz w:val="22"/>
          <w:szCs w:val="22"/>
        </w:rPr>
        <w:t xml:space="preserve">však do uplynutí záruční lhůty, </w:t>
      </w:r>
      <w:r w:rsidR="00E87BB6" w:rsidRPr="00E87BB6">
        <w:rPr>
          <w:rFonts w:ascii="Calibri" w:hAnsi="Calibri" w:cs="Arial"/>
          <w:sz w:val="22"/>
          <w:szCs w:val="22"/>
        </w:rPr>
        <w:t>a to formou písemného oznámení (popř. p</w:t>
      </w:r>
      <w:r w:rsidR="00E87BB6">
        <w:rPr>
          <w:rFonts w:ascii="Calibri" w:hAnsi="Calibri" w:cs="Arial"/>
          <w:sz w:val="22"/>
          <w:szCs w:val="22"/>
        </w:rPr>
        <w:t xml:space="preserve">rostřednictvím datové schránky, </w:t>
      </w:r>
      <w:r w:rsidR="00E87BB6" w:rsidRPr="00E87BB6">
        <w:rPr>
          <w:rFonts w:ascii="Calibri" w:hAnsi="Calibri" w:cs="Arial"/>
          <w:sz w:val="22"/>
          <w:szCs w:val="22"/>
        </w:rPr>
        <w:t>nebo e-mailem) obsahujícího co nejpodrobnější specifikaci zjištěné vady.</w:t>
      </w:r>
      <w:r w:rsidR="00E87BB6" w:rsidRPr="00E87BB6">
        <w:rPr>
          <w:rFonts w:ascii="Arial" w:hAnsi="Arial" w:cs="Arial"/>
        </w:rPr>
        <w:t xml:space="preserve"> </w:t>
      </w:r>
      <w:r w:rsidR="00E87BB6" w:rsidRPr="00E87BB6">
        <w:rPr>
          <w:rFonts w:ascii="Calibri" w:hAnsi="Calibri" w:cs="Arial"/>
          <w:sz w:val="22"/>
          <w:szCs w:val="22"/>
        </w:rPr>
        <w:t>Veškeré vady je Objednatel povinen hlásit na:</w:t>
      </w:r>
    </w:p>
    <w:p w:rsidR="00E87BB6" w:rsidRPr="00E87BB6" w:rsidRDefault="007668C6" w:rsidP="00E87BB6">
      <w:pPr>
        <w:numPr>
          <w:ilvl w:val="3"/>
          <w:numId w:val="11"/>
        </w:numPr>
        <w:jc w:val="both"/>
        <w:rPr>
          <w:rFonts w:ascii="Calibri" w:hAnsi="Calibri" w:cs="Arial"/>
          <w:sz w:val="22"/>
          <w:szCs w:val="22"/>
        </w:rPr>
      </w:pPr>
      <w:r w:rsidRPr="00E87BB6">
        <w:rPr>
          <w:rFonts w:ascii="Calibri" w:hAnsi="Calibri" w:cs="Arial"/>
          <w:sz w:val="22"/>
          <w:szCs w:val="22"/>
        </w:rPr>
        <w:t>A</w:t>
      </w:r>
      <w:r w:rsidR="00E87BB6" w:rsidRPr="00E87BB6">
        <w:rPr>
          <w:rFonts w:ascii="Calibri" w:hAnsi="Calibri" w:cs="Arial"/>
          <w:sz w:val="22"/>
          <w:szCs w:val="22"/>
        </w:rPr>
        <w:t>dresu</w:t>
      </w:r>
      <w:r>
        <w:rPr>
          <w:rFonts w:ascii="Calibri" w:hAnsi="Calibri" w:cs="Arial"/>
          <w:sz w:val="22"/>
          <w:szCs w:val="22"/>
        </w:rPr>
        <w:t xml:space="preserve"> </w:t>
      </w:r>
      <w:proofErr w:type="spellStart"/>
      <w:r>
        <w:rPr>
          <w:rFonts w:ascii="Calibri" w:hAnsi="Calibri" w:cs="Arial"/>
          <w:sz w:val="22"/>
          <w:szCs w:val="22"/>
        </w:rPr>
        <w:t>Life</w:t>
      </w:r>
      <w:proofErr w:type="spellEnd"/>
      <w:r>
        <w:rPr>
          <w:rFonts w:ascii="Calibri" w:hAnsi="Calibri" w:cs="Arial"/>
          <w:sz w:val="22"/>
          <w:szCs w:val="22"/>
        </w:rPr>
        <w:t xml:space="preserve"> </w:t>
      </w:r>
      <w:proofErr w:type="spellStart"/>
      <w:r>
        <w:rPr>
          <w:rFonts w:ascii="Calibri" w:hAnsi="Calibri" w:cs="Arial"/>
          <w:sz w:val="22"/>
          <w:szCs w:val="22"/>
        </w:rPr>
        <w:t>ProKlassa</w:t>
      </w:r>
      <w:proofErr w:type="spellEnd"/>
      <w:r>
        <w:rPr>
          <w:rFonts w:ascii="Calibri" w:hAnsi="Calibri" w:cs="Arial"/>
          <w:sz w:val="22"/>
          <w:szCs w:val="22"/>
        </w:rPr>
        <w:t xml:space="preserve"> s.r.o.,</w:t>
      </w:r>
      <w:r w:rsidR="00E87BB6" w:rsidRPr="00E87BB6">
        <w:rPr>
          <w:rFonts w:ascii="Calibri" w:hAnsi="Calibri" w:cs="Arial"/>
          <w:sz w:val="22"/>
          <w:szCs w:val="22"/>
        </w:rPr>
        <w:t xml:space="preserve"> </w:t>
      </w:r>
      <w:r w:rsidRPr="00582C80">
        <w:rPr>
          <w:rFonts w:ascii="Calibri" w:hAnsi="Calibri" w:cs="Calibri"/>
          <w:sz w:val="22"/>
          <w:szCs w:val="22"/>
        </w:rPr>
        <w:t>Těšínská 1023/29, Předměstí, 746 01 Opava</w:t>
      </w:r>
      <w:r w:rsidR="00E87BB6" w:rsidRPr="00E87BB6">
        <w:rPr>
          <w:rFonts w:ascii="Calibri" w:hAnsi="Calibri" w:cs="Arial"/>
          <w:sz w:val="22"/>
          <w:szCs w:val="22"/>
        </w:rPr>
        <w:t>, nebo</w:t>
      </w:r>
    </w:p>
    <w:p w:rsidR="00E87BB6" w:rsidRPr="00E87BB6" w:rsidRDefault="00E87BB6" w:rsidP="00E87BB6">
      <w:pPr>
        <w:numPr>
          <w:ilvl w:val="3"/>
          <w:numId w:val="11"/>
        </w:numPr>
        <w:jc w:val="both"/>
        <w:rPr>
          <w:rFonts w:ascii="Calibri" w:hAnsi="Calibri" w:cs="Arial"/>
          <w:sz w:val="22"/>
          <w:szCs w:val="22"/>
        </w:rPr>
      </w:pPr>
      <w:r w:rsidRPr="00E87BB6">
        <w:rPr>
          <w:rFonts w:ascii="Calibri" w:hAnsi="Calibri" w:cs="Arial"/>
          <w:sz w:val="22"/>
          <w:szCs w:val="22"/>
        </w:rPr>
        <w:t xml:space="preserve">e-mail </w:t>
      </w:r>
      <w:proofErr w:type="spellStart"/>
      <w:r w:rsidR="004739B5">
        <w:rPr>
          <w:rFonts w:ascii="Calibri" w:hAnsi="Calibri" w:cs="Calibri"/>
          <w:sz w:val="22"/>
          <w:szCs w:val="22"/>
        </w:rPr>
        <w:t>xxxxxxxxxxxxxxx</w:t>
      </w:r>
      <w:proofErr w:type="spellEnd"/>
      <w:r w:rsidRPr="00E87BB6">
        <w:rPr>
          <w:rFonts w:ascii="Calibri" w:hAnsi="Calibri" w:cs="Arial"/>
          <w:sz w:val="22"/>
          <w:szCs w:val="22"/>
        </w:rPr>
        <w:t>, nebo</w:t>
      </w:r>
    </w:p>
    <w:p w:rsidR="00E87BB6" w:rsidRPr="00E87BB6" w:rsidRDefault="00E87BB6" w:rsidP="00E87BB6">
      <w:pPr>
        <w:numPr>
          <w:ilvl w:val="3"/>
          <w:numId w:val="11"/>
        </w:numPr>
        <w:jc w:val="both"/>
        <w:rPr>
          <w:rFonts w:ascii="Calibri" w:hAnsi="Calibri" w:cs="Arial"/>
          <w:sz w:val="22"/>
          <w:szCs w:val="22"/>
        </w:rPr>
      </w:pPr>
      <w:r w:rsidRPr="00E87BB6">
        <w:rPr>
          <w:rFonts w:ascii="Calibri" w:hAnsi="Calibri" w:cs="Arial"/>
          <w:sz w:val="22"/>
          <w:szCs w:val="22"/>
        </w:rPr>
        <w:t xml:space="preserve">prostřednictvím datové schránky </w:t>
      </w:r>
      <w:r w:rsidR="004739B5">
        <w:rPr>
          <w:rFonts w:ascii="Calibri" w:hAnsi="Calibri"/>
          <w:sz w:val="22"/>
          <w:szCs w:val="22"/>
        </w:rPr>
        <w:t>xxxxxxxxxxx</w:t>
      </w:r>
      <w:r>
        <w:rPr>
          <w:rFonts w:ascii="Calibri" w:hAnsi="Calibri"/>
          <w:sz w:val="22"/>
          <w:szCs w:val="22"/>
        </w:rPr>
        <w:t>.</w:t>
      </w:r>
    </w:p>
    <w:p w:rsidR="00553CF6" w:rsidRDefault="00E87BB6" w:rsidP="00101A4F">
      <w:pPr>
        <w:pStyle w:val="Zkladntext"/>
        <w:numPr>
          <w:ilvl w:val="2"/>
          <w:numId w:val="2"/>
        </w:numPr>
        <w:tabs>
          <w:tab w:val="clear" w:pos="1776"/>
          <w:tab w:val="num" w:pos="1418"/>
        </w:tabs>
        <w:ind w:left="1418" w:hanging="851"/>
        <w:jc w:val="both"/>
        <w:rPr>
          <w:rFonts w:ascii="Calibri" w:hAnsi="Calibri" w:cs="Arial"/>
          <w:sz w:val="22"/>
          <w:szCs w:val="22"/>
        </w:rPr>
      </w:pPr>
      <w:r w:rsidRPr="00E87BB6">
        <w:rPr>
          <w:rFonts w:ascii="Calibri" w:hAnsi="Calibri" w:cs="Arial"/>
          <w:sz w:val="22"/>
          <w:szCs w:val="22"/>
        </w:rPr>
        <w:t>Zhotovitel je povinen nejpozději do 5 dnů po obdržení oznámení vad(y) oznámit Objednateli, zda právo ze záruky uznává či neuznává. Pokud tak neučiní, má se za to, že právo ze záruky Objednatele uznává. Vždy však musí písemně sdělit, v jakém termínu nastoupí k odstranění vad(y). Tento termín nesmí být delší než 5 dnů ode dne obdržení oznámení vad(y), a to bez ohledu na to, zda Zhotovitel právo ze záruky uznává či neuznává. Zhotovitel písemně sdělí Objednateli, v jaké lhůtě bude odstranění vad(y) provedeno, Zhotovitel je povinen odstranit vadu(y) nejpozději do 30 dnů ode dne obdržení oznámení vad(y). Ve výjimečném případě, kdy si odstranění vady vyžádá delší dobu, kterou se rozumí oprava delší než 10 dnů, a umožňuje-li to povaha věci (tzn. že zařízení není pevně spojeno s objektem) je Zhotovitel povinen poskytnout Objednateli ode dne převzetí zařízení do opravy po celou dobu opravy zdarma náhradní zařízení o stejných nebo vyšších technických parametrech.</w:t>
      </w:r>
    </w:p>
    <w:p w:rsidR="00042A5F" w:rsidRDefault="00042A5F" w:rsidP="00101A4F">
      <w:pPr>
        <w:pStyle w:val="Zkladntext"/>
        <w:numPr>
          <w:ilvl w:val="2"/>
          <w:numId w:val="2"/>
        </w:numPr>
        <w:tabs>
          <w:tab w:val="clear" w:pos="1776"/>
          <w:tab w:val="num" w:pos="1418"/>
        </w:tabs>
        <w:ind w:left="1418" w:hanging="851"/>
        <w:jc w:val="both"/>
        <w:rPr>
          <w:rFonts w:ascii="Calibri" w:hAnsi="Calibri" w:cs="Arial"/>
          <w:sz w:val="22"/>
          <w:szCs w:val="22"/>
        </w:rPr>
      </w:pPr>
      <w:r w:rsidRPr="00042A5F">
        <w:rPr>
          <w:rFonts w:ascii="Calibri" w:hAnsi="Calibri" w:cs="Arial"/>
          <w:sz w:val="22"/>
          <w:szCs w:val="22"/>
        </w:rPr>
        <w:t>Zhotovitel je povinen odstranit vadu i v případě, kdy právo ze záruky neuznává. V takovém případě se vzájemné vypořádání mezi smluvními stranami uskuteční na základě písemné dohody</w:t>
      </w:r>
      <w:r>
        <w:rPr>
          <w:rFonts w:ascii="Calibri" w:hAnsi="Calibri" w:cs="Arial"/>
          <w:sz w:val="22"/>
          <w:szCs w:val="22"/>
        </w:rPr>
        <w:t>.</w:t>
      </w:r>
    </w:p>
    <w:p w:rsidR="00042A5F" w:rsidRDefault="00042A5F" w:rsidP="00101A4F">
      <w:pPr>
        <w:pStyle w:val="Zkladntext"/>
        <w:numPr>
          <w:ilvl w:val="2"/>
          <w:numId w:val="2"/>
        </w:numPr>
        <w:tabs>
          <w:tab w:val="clear" w:pos="1776"/>
          <w:tab w:val="num" w:pos="1418"/>
        </w:tabs>
        <w:ind w:left="1418" w:hanging="851"/>
        <w:jc w:val="both"/>
        <w:rPr>
          <w:rFonts w:ascii="Calibri" w:hAnsi="Calibri" w:cs="Arial"/>
          <w:sz w:val="22"/>
          <w:szCs w:val="22"/>
        </w:rPr>
      </w:pPr>
      <w:r w:rsidRPr="00042A5F">
        <w:rPr>
          <w:rFonts w:ascii="Calibri" w:hAnsi="Calibri" w:cs="Arial"/>
          <w:sz w:val="22"/>
          <w:szCs w:val="22"/>
        </w:rPr>
        <w:lastRenderedPageBreak/>
        <w:t>Nenastoupí-li Zhotovitel k odstranění oznámených</w:t>
      </w:r>
      <w:r>
        <w:rPr>
          <w:rFonts w:ascii="Calibri" w:hAnsi="Calibri" w:cs="Arial"/>
          <w:sz w:val="22"/>
          <w:szCs w:val="22"/>
        </w:rPr>
        <w:t>(-é)</w:t>
      </w:r>
      <w:r w:rsidRPr="00042A5F">
        <w:rPr>
          <w:rFonts w:ascii="Calibri" w:hAnsi="Calibri" w:cs="Arial"/>
          <w:sz w:val="22"/>
          <w:szCs w:val="22"/>
        </w:rPr>
        <w:t xml:space="preserve"> vad(y) ve sjednané lhůtě, je Objednatel oprávněn pověřit odstraněním vady jinou odbornou právnickou nebo fyzickou osobu. Veškeré takto vzniklé náklady uhradí Objednateli Zhotovitel.</w:t>
      </w:r>
    </w:p>
    <w:p w:rsidR="00042A5F" w:rsidRDefault="00042A5F" w:rsidP="00101A4F">
      <w:pPr>
        <w:pStyle w:val="Zkladntext"/>
        <w:numPr>
          <w:ilvl w:val="2"/>
          <w:numId w:val="2"/>
        </w:numPr>
        <w:tabs>
          <w:tab w:val="clear" w:pos="1776"/>
          <w:tab w:val="num" w:pos="1418"/>
        </w:tabs>
        <w:ind w:left="1418" w:hanging="851"/>
        <w:jc w:val="both"/>
        <w:rPr>
          <w:rFonts w:ascii="Calibri" w:hAnsi="Calibri" w:cs="Arial"/>
          <w:sz w:val="22"/>
          <w:szCs w:val="22"/>
        </w:rPr>
      </w:pPr>
      <w:r w:rsidRPr="00042A5F">
        <w:rPr>
          <w:rFonts w:ascii="Calibri" w:hAnsi="Calibri" w:cs="Arial"/>
          <w:sz w:val="22"/>
          <w:szCs w:val="22"/>
        </w:rPr>
        <w:t xml:space="preserve">Jestliže Objednatel v oznámení vad(y) výslovně uvede, že se jedná o havárii, je Zhotovitel povinen nastoupit a zahájit odstraňování vady (havárie) nejpozději do </w:t>
      </w:r>
      <w:r>
        <w:rPr>
          <w:rFonts w:ascii="Calibri" w:hAnsi="Calibri" w:cs="Arial"/>
          <w:sz w:val="22"/>
          <w:szCs w:val="22"/>
        </w:rPr>
        <w:t>2 pracovních dnů</w:t>
      </w:r>
      <w:r w:rsidRPr="00042A5F">
        <w:rPr>
          <w:rFonts w:ascii="Calibri" w:hAnsi="Calibri" w:cs="Arial"/>
          <w:sz w:val="22"/>
          <w:szCs w:val="22"/>
        </w:rPr>
        <w:t xml:space="preserve"> po obdržení oznámení vad(y).</w:t>
      </w:r>
    </w:p>
    <w:p w:rsidR="00042A5F" w:rsidRPr="00553CF6" w:rsidRDefault="00042A5F" w:rsidP="00101A4F">
      <w:pPr>
        <w:pStyle w:val="Zkladntext"/>
        <w:numPr>
          <w:ilvl w:val="2"/>
          <w:numId w:val="2"/>
        </w:numPr>
        <w:tabs>
          <w:tab w:val="clear" w:pos="1776"/>
          <w:tab w:val="num" w:pos="1418"/>
        </w:tabs>
        <w:ind w:left="1418" w:hanging="851"/>
        <w:jc w:val="both"/>
        <w:rPr>
          <w:rFonts w:ascii="Calibri" w:hAnsi="Calibri" w:cs="Arial"/>
          <w:sz w:val="22"/>
          <w:szCs w:val="22"/>
        </w:rPr>
      </w:pPr>
      <w:r w:rsidRPr="00042A5F">
        <w:rPr>
          <w:rFonts w:ascii="Calibri" w:hAnsi="Calibri" w:cs="Arial"/>
          <w:sz w:val="22"/>
          <w:szCs w:val="22"/>
        </w:rPr>
        <w:t>Oprava vady bude prováděna přednostně u Objednatele. V případě výměny zařízení nebo opravy vady v servisním středisku Zhotovitele nebo autorizovaném servisním středisku výrobce zabezpečí Zhotovitel bezplatně dopravu vadného zařízení od Objednatele do servisu a dopravu opraveného nebo vyměněného zařízení zpět k</w:t>
      </w:r>
      <w:r>
        <w:rPr>
          <w:rFonts w:ascii="Calibri" w:hAnsi="Calibri" w:cs="Arial"/>
          <w:sz w:val="22"/>
          <w:szCs w:val="22"/>
        </w:rPr>
        <w:t> </w:t>
      </w:r>
      <w:r w:rsidRPr="00042A5F">
        <w:rPr>
          <w:rFonts w:ascii="Calibri" w:hAnsi="Calibri" w:cs="Arial"/>
          <w:sz w:val="22"/>
          <w:szCs w:val="22"/>
        </w:rPr>
        <w:t>Objednateli</w:t>
      </w:r>
      <w:r>
        <w:rPr>
          <w:rFonts w:ascii="Calibri" w:hAnsi="Calibri" w:cs="Arial"/>
          <w:sz w:val="22"/>
          <w:szCs w:val="22"/>
        </w:rPr>
        <w:t>.</w:t>
      </w:r>
    </w:p>
    <w:p w:rsidR="00553CF6" w:rsidRPr="00553CF6" w:rsidRDefault="00553CF6" w:rsidP="00553CF6">
      <w:pPr>
        <w:pStyle w:val="Zkladntext"/>
        <w:rPr>
          <w:rFonts w:ascii="Calibri" w:hAnsi="Calibri" w:cs="Arial"/>
          <w:sz w:val="22"/>
          <w:szCs w:val="22"/>
        </w:rPr>
      </w:pPr>
    </w:p>
    <w:p w:rsidR="00434A24" w:rsidRPr="00434A24" w:rsidRDefault="00434A24" w:rsidP="00553CF6">
      <w:pPr>
        <w:numPr>
          <w:ilvl w:val="0"/>
          <w:numId w:val="2"/>
        </w:numPr>
        <w:ind w:left="360"/>
        <w:jc w:val="both"/>
        <w:rPr>
          <w:rFonts w:ascii="Calibri" w:hAnsi="Calibri" w:cs="Arial"/>
          <w:b/>
          <w:sz w:val="22"/>
          <w:szCs w:val="22"/>
        </w:rPr>
      </w:pPr>
      <w:r>
        <w:rPr>
          <w:rFonts w:ascii="Calibri" w:hAnsi="Calibri" w:cs="Arial"/>
          <w:b/>
          <w:bCs/>
          <w:sz w:val="22"/>
          <w:szCs w:val="22"/>
        </w:rPr>
        <w:t>Odstoupení od smlouvy</w:t>
      </w:r>
    </w:p>
    <w:p w:rsidR="00434A24" w:rsidRPr="005C4759" w:rsidRDefault="00434A24" w:rsidP="00434A24">
      <w:pPr>
        <w:numPr>
          <w:ilvl w:val="1"/>
          <w:numId w:val="2"/>
        </w:numPr>
        <w:ind w:left="900" w:hanging="540"/>
        <w:jc w:val="both"/>
        <w:rPr>
          <w:rFonts w:ascii="Calibri" w:hAnsi="Calibri" w:cs="Arial"/>
          <w:b/>
          <w:bCs/>
          <w:sz w:val="22"/>
          <w:szCs w:val="22"/>
        </w:rPr>
      </w:pPr>
      <w:r w:rsidRPr="007A4C92">
        <w:rPr>
          <w:rFonts w:ascii="Calibri" w:hAnsi="Calibri"/>
          <w:sz w:val="22"/>
          <w:szCs w:val="22"/>
        </w:rPr>
        <w:t xml:space="preserve">Objednatel má právo odstoupit od smlouvy za podmínek stanovených </w:t>
      </w:r>
      <w:r w:rsidR="00B051AF">
        <w:rPr>
          <w:rFonts w:ascii="Calibri" w:hAnsi="Calibri"/>
          <w:sz w:val="22"/>
          <w:szCs w:val="22"/>
        </w:rPr>
        <w:t xml:space="preserve">občanským </w:t>
      </w:r>
      <w:proofErr w:type="spellStart"/>
      <w:r w:rsidR="00B051AF">
        <w:rPr>
          <w:rFonts w:ascii="Calibri" w:hAnsi="Calibri"/>
          <w:sz w:val="22"/>
          <w:szCs w:val="22"/>
        </w:rPr>
        <w:t>zákoníke</w:t>
      </w:r>
      <w:proofErr w:type="spellEnd"/>
      <w:r w:rsidRPr="007A4C92">
        <w:rPr>
          <w:rFonts w:ascii="Calibri" w:hAnsi="Calibri"/>
          <w:sz w:val="22"/>
          <w:szCs w:val="22"/>
        </w:rPr>
        <w:t xml:space="preserve"> nebo v případech stanovených touto smlouvou. Objednatel má </w:t>
      </w:r>
      <w:r w:rsidR="00BB4E94">
        <w:rPr>
          <w:rFonts w:ascii="Calibri" w:hAnsi="Calibri"/>
          <w:sz w:val="22"/>
          <w:szCs w:val="22"/>
        </w:rPr>
        <w:t xml:space="preserve">dále </w:t>
      </w:r>
      <w:r w:rsidRPr="007A4C92">
        <w:rPr>
          <w:rFonts w:ascii="Calibri" w:hAnsi="Calibri"/>
          <w:sz w:val="22"/>
          <w:szCs w:val="22"/>
        </w:rPr>
        <w:t>právo odstoupit od smlouvy v případě, že:</w:t>
      </w:r>
    </w:p>
    <w:p w:rsidR="00434A24" w:rsidRDefault="00434A24" w:rsidP="00434A24">
      <w:pPr>
        <w:numPr>
          <w:ilvl w:val="2"/>
          <w:numId w:val="2"/>
        </w:numPr>
        <w:tabs>
          <w:tab w:val="clear" w:pos="1776"/>
          <w:tab w:val="num" w:pos="1418"/>
        </w:tabs>
        <w:ind w:left="1418" w:hanging="851"/>
        <w:jc w:val="both"/>
        <w:rPr>
          <w:rFonts w:ascii="Calibri" w:hAnsi="Calibri"/>
          <w:sz w:val="22"/>
          <w:szCs w:val="22"/>
        </w:rPr>
      </w:pPr>
      <w:r>
        <w:rPr>
          <w:rFonts w:ascii="Calibri" w:hAnsi="Calibri"/>
          <w:sz w:val="22"/>
          <w:szCs w:val="22"/>
        </w:rPr>
        <w:t>Z</w:t>
      </w:r>
      <w:r w:rsidRPr="007A4C92">
        <w:rPr>
          <w:rFonts w:ascii="Calibri" w:hAnsi="Calibri"/>
          <w:sz w:val="22"/>
          <w:szCs w:val="22"/>
        </w:rPr>
        <w:t xml:space="preserve">hotovitel nezahájí </w:t>
      </w:r>
      <w:r>
        <w:rPr>
          <w:rFonts w:ascii="Calibri" w:hAnsi="Calibri"/>
          <w:sz w:val="22"/>
          <w:szCs w:val="22"/>
        </w:rPr>
        <w:t>práce na díle ani po písemné výzvě učiněné O</w:t>
      </w:r>
      <w:r w:rsidR="00BB4E94">
        <w:rPr>
          <w:rFonts w:ascii="Calibri" w:hAnsi="Calibri"/>
          <w:sz w:val="22"/>
          <w:szCs w:val="22"/>
        </w:rPr>
        <w:t>bjednatelem.</w:t>
      </w:r>
    </w:p>
    <w:p w:rsidR="00BB4E94" w:rsidRPr="007A4C92" w:rsidRDefault="00BB4E94" w:rsidP="00434A24">
      <w:pPr>
        <w:numPr>
          <w:ilvl w:val="2"/>
          <w:numId w:val="2"/>
        </w:numPr>
        <w:tabs>
          <w:tab w:val="clear" w:pos="1776"/>
          <w:tab w:val="num" w:pos="1418"/>
        </w:tabs>
        <w:ind w:left="1418" w:hanging="851"/>
        <w:jc w:val="both"/>
        <w:rPr>
          <w:rFonts w:ascii="Calibri" w:hAnsi="Calibri"/>
          <w:sz w:val="22"/>
          <w:szCs w:val="22"/>
        </w:rPr>
      </w:pPr>
      <w:r>
        <w:rPr>
          <w:rFonts w:ascii="Calibri" w:hAnsi="Calibri"/>
          <w:sz w:val="22"/>
          <w:szCs w:val="22"/>
        </w:rPr>
        <w:t>D</w:t>
      </w:r>
      <w:r w:rsidRPr="00BB4E94">
        <w:rPr>
          <w:rFonts w:ascii="Calibri" w:hAnsi="Calibri"/>
          <w:sz w:val="22"/>
          <w:szCs w:val="22"/>
        </w:rPr>
        <w:t>ílo</w:t>
      </w:r>
      <w:r>
        <w:rPr>
          <w:rFonts w:ascii="Calibri" w:hAnsi="Calibri"/>
          <w:sz w:val="22"/>
          <w:szCs w:val="22"/>
        </w:rPr>
        <w:t xml:space="preserve"> má</w:t>
      </w:r>
      <w:r w:rsidRPr="00BB4E94">
        <w:rPr>
          <w:rFonts w:ascii="Calibri" w:hAnsi="Calibri"/>
          <w:sz w:val="22"/>
          <w:szCs w:val="22"/>
        </w:rPr>
        <w:t xml:space="preserve"> vady, které jej činí neupotřebitelným nebo nebude mít vlastnosti, které si Objednatel vymínil</w:t>
      </w:r>
      <w:r>
        <w:rPr>
          <w:rFonts w:ascii="Calibri" w:hAnsi="Calibri"/>
          <w:sz w:val="22"/>
          <w:szCs w:val="22"/>
        </w:rPr>
        <w:t>,</w:t>
      </w:r>
      <w:r w:rsidRPr="00BB4E94">
        <w:rPr>
          <w:rFonts w:ascii="Calibri" w:hAnsi="Calibri"/>
          <w:sz w:val="22"/>
          <w:szCs w:val="22"/>
        </w:rPr>
        <w:t xml:space="preserve"> nebo o kterých ho Zhotovitel ujistil</w:t>
      </w:r>
      <w:r>
        <w:rPr>
          <w:rFonts w:ascii="Calibri" w:hAnsi="Calibri"/>
          <w:sz w:val="22"/>
          <w:szCs w:val="22"/>
        </w:rPr>
        <w:t>.</w:t>
      </w:r>
    </w:p>
    <w:p w:rsidR="00434A24" w:rsidRPr="007A4C92" w:rsidRDefault="00434A24" w:rsidP="00434A24">
      <w:pPr>
        <w:numPr>
          <w:ilvl w:val="2"/>
          <w:numId w:val="2"/>
        </w:numPr>
        <w:tabs>
          <w:tab w:val="clear" w:pos="1776"/>
          <w:tab w:val="num" w:pos="1418"/>
        </w:tabs>
        <w:ind w:left="1418" w:hanging="851"/>
        <w:jc w:val="both"/>
        <w:rPr>
          <w:rFonts w:ascii="Calibri" w:hAnsi="Calibri"/>
          <w:sz w:val="22"/>
          <w:szCs w:val="22"/>
        </w:rPr>
      </w:pPr>
      <w:r>
        <w:rPr>
          <w:rFonts w:ascii="Calibri" w:hAnsi="Calibri"/>
          <w:sz w:val="22"/>
          <w:szCs w:val="22"/>
        </w:rPr>
        <w:t>Z</w:t>
      </w:r>
      <w:r w:rsidR="00BB4E94">
        <w:rPr>
          <w:rFonts w:ascii="Calibri" w:hAnsi="Calibri"/>
          <w:sz w:val="22"/>
          <w:szCs w:val="22"/>
        </w:rPr>
        <w:t>hotovitel vstoupí do likvidace.</w:t>
      </w:r>
    </w:p>
    <w:p w:rsidR="00434A24" w:rsidRDefault="00434A24" w:rsidP="00BB4E94">
      <w:pPr>
        <w:numPr>
          <w:ilvl w:val="2"/>
          <w:numId w:val="2"/>
        </w:numPr>
        <w:tabs>
          <w:tab w:val="clear" w:pos="1776"/>
          <w:tab w:val="num" w:pos="1418"/>
        </w:tabs>
        <w:spacing w:after="120"/>
        <w:ind w:left="1418" w:hanging="851"/>
        <w:jc w:val="both"/>
        <w:rPr>
          <w:rFonts w:ascii="Calibri" w:hAnsi="Calibri"/>
          <w:sz w:val="22"/>
          <w:szCs w:val="22"/>
        </w:rPr>
      </w:pPr>
      <w:r>
        <w:rPr>
          <w:rFonts w:ascii="Calibri" w:hAnsi="Calibri"/>
          <w:sz w:val="22"/>
          <w:szCs w:val="22"/>
        </w:rPr>
        <w:t>Proti Z</w:t>
      </w:r>
      <w:r w:rsidRPr="007A4C92">
        <w:rPr>
          <w:rFonts w:ascii="Calibri" w:hAnsi="Calibri"/>
          <w:sz w:val="22"/>
          <w:szCs w:val="22"/>
        </w:rPr>
        <w:t>hotoviteli</w:t>
      </w:r>
      <w:r>
        <w:rPr>
          <w:rFonts w:ascii="Calibri" w:hAnsi="Calibri"/>
          <w:sz w:val="22"/>
          <w:szCs w:val="22"/>
        </w:rPr>
        <w:t xml:space="preserve"> je zahájeno insolvenční řízení.</w:t>
      </w:r>
    </w:p>
    <w:p w:rsidR="00434A24" w:rsidRPr="005C4759" w:rsidRDefault="00434A24" w:rsidP="00BB4E94">
      <w:pPr>
        <w:numPr>
          <w:ilvl w:val="1"/>
          <w:numId w:val="2"/>
        </w:numPr>
        <w:spacing w:after="120"/>
        <w:ind w:left="896" w:hanging="539"/>
        <w:jc w:val="both"/>
        <w:rPr>
          <w:rFonts w:ascii="Calibri" w:hAnsi="Calibri" w:cs="Arial"/>
          <w:b/>
          <w:bCs/>
          <w:sz w:val="22"/>
          <w:szCs w:val="22"/>
        </w:rPr>
      </w:pPr>
      <w:r>
        <w:rPr>
          <w:rFonts w:ascii="Calibri" w:hAnsi="Calibri"/>
          <w:sz w:val="22"/>
          <w:szCs w:val="22"/>
        </w:rPr>
        <w:t>Zhotovitel</w:t>
      </w:r>
      <w:r w:rsidRPr="007A4C92">
        <w:rPr>
          <w:rFonts w:ascii="Calibri" w:hAnsi="Calibri"/>
          <w:sz w:val="22"/>
          <w:szCs w:val="22"/>
        </w:rPr>
        <w:t xml:space="preserve"> má právo odstoupit od smlouvy za podmínek stanovených </w:t>
      </w:r>
      <w:r w:rsidR="00B051AF">
        <w:rPr>
          <w:rFonts w:ascii="Calibri" w:hAnsi="Calibri"/>
          <w:sz w:val="22"/>
          <w:szCs w:val="22"/>
        </w:rPr>
        <w:t xml:space="preserve">občanským zákoníkem </w:t>
      </w:r>
      <w:r w:rsidRPr="007A4C92">
        <w:rPr>
          <w:rFonts w:ascii="Calibri" w:hAnsi="Calibri"/>
          <w:sz w:val="22"/>
          <w:szCs w:val="22"/>
        </w:rPr>
        <w:t xml:space="preserve">nebo v případech stanovených touto smlouvou. </w:t>
      </w:r>
      <w:r>
        <w:rPr>
          <w:rFonts w:ascii="Calibri" w:hAnsi="Calibri"/>
          <w:sz w:val="22"/>
          <w:szCs w:val="22"/>
        </w:rPr>
        <w:t xml:space="preserve">Zhotovitel </w:t>
      </w:r>
      <w:r w:rsidRPr="007A4C92">
        <w:rPr>
          <w:rFonts w:ascii="Calibri" w:hAnsi="Calibri"/>
          <w:sz w:val="22"/>
          <w:szCs w:val="22"/>
        </w:rPr>
        <w:t xml:space="preserve">má právo odstoupit od smlouvy v případě, </w:t>
      </w:r>
      <w:r>
        <w:rPr>
          <w:rFonts w:ascii="Calibri" w:hAnsi="Calibri"/>
          <w:sz w:val="22"/>
          <w:szCs w:val="22"/>
        </w:rPr>
        <w:t>že prodlení O</w:t>
      </w:r>
      <w:r w:rsidRPr="007A4C92">
        <w:rPr>
          <w:rFonts w:ascii="Calibri" w:hAnsi="Calibri"/>
          <w:sz w:val="22"/>
          <w:szCs w:val="22"/>
        </w:rPr>
        <w:t xml:space="preserve">bjednatele s placením daňových dokladů bude delší než </w:t>
      </w:r>
      <w:r>
        <w:rPr>
          <w:rFonts w:ascii="Calibri" w:hAnsi="Calibri"/>
          <w:sz w:val="22"/>
          <w:szCs w:val="22"/>
        </w:rPr>
        <w:t>3</w:t>
      </w:r>
      <w:r w:rsidRPr="007A4C92">
        <w:rPr>
          <w:rFonts w:ascii="Calibri" w:hAnsi="Calibri"/>
          <w:sz w:val="22"/>
          <w:szCs w:val="22"/>
        </w:rPr>
        <w:t xml:space="preserve">0 dnů po lhůtě splatnosti daňového dokladu a </w:t>
      </w:r>
      <w:r>
        <w:rPr>
          <w:rFonts w:ascii="Calibri" w:hAnsi="Calibri"/>
          <w:sz w:val="22"/>
          <w:szCs w:val="22"/>
        </w:rPr>
        <w:t>O</w:t>
      </w:r>
      <w:r w:rsidRPr="007A4C92">
        <w:rPr>
          <w:rFonts w:ascii="Calibri" w:hAnsi="Calibri"/>
          <w:sz w:val="22"/>
          <w:szCs w:val="22"/>
        </w:rPr>
        <w:t>bjednatel toto zpoždění nevysvětlí.</w:t>
      </w:r>
    </w:p>
    <w:p w:rsidR="00434A24" w:rsidRDefault="00434A24" w:rsidP="00434A24">
      <w:pPr>
        <w:numPr>
          <w:ilvl w:val="1"/>
          <w:numId w:val="2"/>
        </w:numPr>
        <w:ind w:left="900" w:hanging="540"/>
        <w:jc w:val="both"/>
        <w:rPr>
          <w:rFonts w:ascii="Calibri" w:hAnsi="Calibri"/>
          <w:sz w:val="22"/>
          <w:szCs w:val="22"/>
        </w:rPr>
      </w:pPr>
      <w:r w:rsidRPr="007A4C92">
        <w:rPr>
          <w:rFonts w:ascii="Calibri" w:hAnsi="Calibri"/>
          <w:sz w:val="22"/>
          <w:szCs w:val="22"/>
        </w:rPr>
        <w:t xml:space="preserve">Odstoupení musí být učiněno písemně a doručeno </w:t>
      </w:r>
      <w:r>
        <w:rPr>
          <w:rFonts w:ascii="Calibri" w:hAnsi="Calibri"/>
          <w:sz w:val="22"/>
          <w:szCs w:val="22"/>
        </w:rPr>
        <w:t>druhé smluvní straně</w:t>
      </w:r>
      <w:r w:rsidRPr="007A4C92">
        <w:rPr>
          <w:rFonts w:ascii="Calibri" w:hAnsi="Calibri"/>
          <w:sz w:val="22"/>
          <w:szCs w:val="22"/>
        </w:rPr>
        <w:t>. Odstoupením se smlouva ruší ke dni odstoupení od smlouvy. V platnosti zůstávají veškerá ujednání o odpovědnosti za vady a ujednání o smluvních pokutách.</w:t>
      </w:r>
    </w:p>
    <w:p w:rsidR="00DA745B" w:rsidRDefault="00DA745B" w:rsidP="00DA745B">
      <w:pPr>
        <w:ind w:left="900"/>
        <w:jc w:val="both"/>
        <w:rPr>
          <w:rFonts w:ascii="Calibri" w:hAnsi="Calibri"/>
          <w:sz w:val="22"/>
          <w:szCs w:val="22"/>
        </w:rPr>
      </w:pPr>
    </w:p>
    <w:p w:rsidR="00553CF6" w:rsidRPr="00553CF6" w:rsidRDefault="00553CF6" w:rsidP="00553CF6">
      <w:pPr>
        <w:numPr>
          <w:ilvl w:val="0"/>
          <w:numId w:val="2"/>
        </w:numPr>
        <w:ind w:left="360"/>
        <w:jc w:val="both"/>
        <w:rPr>
          <w:rFonts w:ascii="Calibri" w:hAnsi="Calibri" w:cs="Arial"/>
          <w:b/>
          <w:sz w:val="22"/>
          <w:szCs w:val="22"/>
        </w:rPr>
      </w:pPr>
      <w:r w:rsidRPr="00553CF6">
        <w:rPr>
          <w:rFonts w:ascii="Calibri" w:hAnsi="Calibri" w:cs="Arial"/>
          <w:b/>
          <w:bCs/>
          <w:sz w:val="22"/>
          <w:szCs w:val="22"/>
        </w:rPr>
        <w:t>Ostatní</w:t>
      </w:r>
      <w:r w:rsidRPr="00553CF6">
        <w:rPr>
          <w:rFonts w:ascii="Calibri" w:hAnsi="Calibri" w:cs="Arial"/>
          <w:b/>
          <w:sz w:val="22"/>
          <w:szCs w:val="22"/>
        </w:rPr>
        <w:t xml:space="preserve"> ujednání</w:t>
      </w:r>
    </w:p>
    <w:p w:rsidR="00553CF6" w:rsidRPr="00553CF6" w:rsidRDefault="00553CF6" w:rsidP="00553CF6">
      <w:pPr>
        <w:numPr>
          <w:ilvl w:val="1"/>
          <w:numId w:val="2"/>
        </w:numPr>
        <w:ind w:left="900" w:hanging="540"/>
        <w:jc w:val="both"/>
        <w:rPr>
          <w:rFonts w:ascii="Calibri" w:hAnsi="Calibri" w:cs="Arial"/>
          <w:sz w:val="22"/>
          <w:szCs w:val="22"/>
        </w:rPr>
      </w:pPr>
      <w:r w:rsidRPr="00553CF6">
        <w:rPr>
          <w:rFonts w:ascii="Calibri" w:hAnsi="Calibri" w:cs="Arial"/>
          <w:sz w:val="22"/>
          <w:szCs w:val="22"/>
        </w:rPr>
        <w:t xml:space="preserve">Ostatní </w:t>
      </w:r>
      <w:r w:rsidRPr="00553CF6">
        <w:rPr>
          <w:rFonts w:ascii="Calibri" w:hAnsi="Calibri" w:cs="Arial"/>
          <w:bCs/>
          <w:sz w:val="22"/>
          <w:szCs w:val="22"/>
        </w:rPr>
        <w:t>ujednání</w:t>
      </w:r>
      <w:r w:rsidRPr="00553CF6">
        <w:rPr>
          <w:rFonts w:ascii="Calibri" w:hAnsi="Calibri" w:cs="Arial"/>
          <w:sz w:val="22"/>
          <w:szCs w:val="22"/>
        </w:rPr>
        <w:t xml:space="preserve"> smlouvy</w:t>
      </w:r>
    </w:p>
    <w:p w:rsidR="00C77CDC" w:rsidRPr="00BB4E94" w:rsidRDefault="00BB4E94" w:rsidP="00101A4F">
      <w:pPr>
        <w:pStyle w:val="Zkladntext"/>
        <w:numPr>
          <w:ilvl w:val="2"/>
          <w:numId w:val="2"/>
        </w:numPr>
        <w:tabs>
          <w:tab w:val="clear" w:pos="1776"/>
          <w:tab w:val="num" w:pos="1418"/>
        </w:tabs>
        <w:ind w:left="1418" w:hanging="851"/>
        <w:jc w:val="both"/>
        <w:rPr>
          <w:rFonts w:ascii="Calibri" w:hAnsi="Calibri" w:cs="Arial"/>
          <w:sz w:val="22"/>
          <w:szCs w:val="22"/>
        </w:rPr>
      </w:pPr>
      <w:r>
        <w:rPr>
          <w:rFonts w:ascii="Calibri" w:hAnsi="Calibri"/>
          <w:sz w:val="22"/>
          <w:szCs w:val="22"/>
        </w:rPr>
        <w:t>Zhotovitel je povinen uchovávat veškerou dokumentaci související s prováděním díla včetně účetních dokladů po dobu nejméně 10 let od zaplacení ceny díla, nejméně však do konce roku 20</w:t>
      </w:r>
      <w:r w:rsidR="00A333E0">
        <w:rPr>
          <w:rFonts w:ascii="Calibri" w:hAnsi="Calibri"/>
          <w:sz w:val="22"/>
          <w:szCs w:val="22"/>
        </w:rPr>
        <w:t>30</w:t>
      </w:r>
      <w:r>
        <w:rPr>
          <w:rFonts w:ascii="Calibri" w:hAnsi="Calibri"/>
          <w:sz w:val="22"/>
          <w:szCs w:val="22"/>
        </w:rPr>
        <w:t>.</w:t>
      </w:r>
    </w:p>
    <w:p w:rsidR="00BB4E94" w:rsidRPr="00BB4E94" w:rsidRDefault="00BB4E94" w:rsidP="00101A4F">
      <w:pPr>
        <w:pStyle w:val="Zkladntext"/>
        <w:numPr>
          <w:ilvl w:val="2"/>
          <w:numId w:val="2"/>
        </w:numPr>
        <w:tabs>
          <w:tab w:val="clear" w:pos="1776"/>
          <w:tab w:val="num" w:pos="1418"/>
        </w:tabs>
        <w:ind w:left="1418" w:hanging="851"/>
        <w:jc w:val="both"/>
        <w:rPr>
          <w:rFonts w:ascii="Calibri" w:hAnsi="Calibri" w:cs="Arial"/>
          <w:sz w:val="22"/>
          <w:szCs w:val="22"/>
        </w:rPr>
      </w:pPr>
      <w:r>
        <w:rPr>
          <w:rFonts w:ascii="Calibri" w:hAnsi="Calibri"/>
          <w:sz w:val="22"/>
          <w:szCs w:val="22"/>
        </w:rPr>
        <w:t>Zhotovitel je povi</w:t>
      </w:r>
      <w:r w:rsidR="00CE7011">
        <w:rPr>
          <w:rFonts w:ascii="Calibri" w:hAnsi="Calibri"/>
          <w:sz w:val="22"/>
          <w:szCs w:val="22"/>
        </w:rPr>
        <w:t>nen minimálně do konce roku 20</w:t>
      </w:r>
      <w:r w:rsidR="00A333E0">
        <w:rPr>
          <w:rFonts w:ascii="Calibri" w:hAnsi="Calibri"/>
          <w:sz w:val="22"/>
          <w:szCs w:val="22"/>
        </w:rPr>
        <w:t>30</w:t>
      </w:r>
      <w:r>
        <w:rPr>
          <w:rFonts w:ascii="Calibri" w:hAnsi="Calibri"/>
          <w:sz w:val="22"/>
          <w:szCs w:val="22"/>
        </w:rPr>
        <w:t xml:space="preserve"> poskytovat požadované informace a dokumentaci související s realizací díla zaměstnancům nebo zmocněncům pověřených orgánů (Centrum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 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p>
    <w:p w:rsidR="00BB4E94" w:rsidRPr="00BB4E94" w:rsidRDefault="00BB4E94" w:rsidP="00101A4F">
      <w:pPr>
        <w:pStyle w:val="Zkladntext"/>
        <w:numPr>
          <w:ilvl w:val="2"/>
          <w:numId w:val="2"/>
        </w:numPr>
        <w:tabs>
          <w:tab w:val="clear" w:pos="1776"/>
          <w:tab w:val="num" w:pos="1418"/>
        </w:tabs>
        <w:ind w:left="1418" w:hanging="851"/>
        <w:jc w:val="both"/>
        <w:rPr>
          <w:rFonts w:ascii="Calibri" w:hAnsi="Calibri" w:cs="Arial"/>
          <w:sz w:val="22"/>
          <w:szCs w:val="22"/>
        </w:rPr>
      </w:pPr>
      <w:r>
        <w:rPr>
          <w:rFonts w:ascii="Calibri" w:hAnsi="Calibri"/>
          <w:sz w:val="22"/>
          <w:szCs w:val="22"/>
        </w:rPr>
        <w:t>Zhotovitel se zavazuje poskytnout potřebnou součinnost poskytovateli dotace, nebo jím pověřeným osobám při kontrolách, auditech nebo monitorování řešení a realizace projektu, zejména jim poskytnout na vyžádání veškerou dokumentaci k projektu, účetní doklady a vysvětlující informace.</w:t>
      </w:r>
    </w:p>
    <w:p w:rsidR="00BB4E94" w:rsidRPr="00BB4E94" w:rsidRDefault="00BB4E94" w:rsidP="00BB4E94">
      <w:pPr>
        <w:pStyle w:val="Zkladntext"/>
        <w:ind w:left="1418"/>
        <w:jc w:val="both"/>
        <w:rPr>
          <w:rFonts w:ascii="Calibri" w:hAnsi="Calibri" w:cs="Arial"/>
          <w:sz w:val="22"/>
          <w:szCs w:val="22"/>
        </w:rPr>
      </w:pPr>
    </w:p>
    <w:p w:rsidR="00BB4E94" w:rsidRPr="00553CF6" w:rsidRDefault="00BB4E94" w:rsidP="00BB4E94">
      <w:pPr>
        <w:numPr>
          <w:ilvl w:val="0"/>
          <w:numId w:val="2"/>
        </w:numPr>
        <w:ind w:left="360"/>
        <w:jc w:val="both"/>
        <w:rPr>
          <w:rFonts w:ascii="Calibri" w:hAnsi="Calibri" w:cs="Arial"/>
          <w:b/>
          <w:sz w:val="22"/>
          <w:szCs w:val="22"/>
        </w:rPr>
      </w:pPr>
      <w:r>
        <w:rPr>
          <w:rFonts w:ascii="Calibri" w:hAnsi="Calibri" w:cs="Arial"/>
          <w:b/>
          <w:bCs/>
          <w:sz w:val="22"/>
          <w:szCs w:val="22"/>
        </w:rPr>
        <w:t>Závěrečná</w:t>
      </w:r>
      <w:r w:rsidRPr="00553CF6">
        <w:rPr>
          <w:rFonts w:ascii="Calibri" w:hAnsi="Calibri" w:cs="Arial"/>
          <w:b/>
          <w:sz w:val="22"/>
          <w:szCs w:val="22"/>
        </w:rPr>
        <w:t xml:space="preserve"> ujednání</w:t>
      </w:r>
    </w:p>
    <w:p w:rsidR="00BB4E94" w:rsidRPr="00553CF6" w:rsidRDefault="00BB4E94" w:rsidP="00BB4E94">
      <w:pPr>
        <w:numPr>
          <w:ilvl w:val="1"/>
          <w:numId w:val="2"/>
        </w:numPr>
        <w:ind w:left="900" w:hanging="540"/>
        <w:jc w:val="both"/>
        <w:rPr>
          <w:rFonts w:ascii="Calibri" w:hAnsi="Calibri" w:cs="Arial"/>
          <w:sz w:val="22"/>
          <w:szCs w:val="22"/>
        </w:rPr>
      </w:pPr>
      <w:r>
        <w:rPr>
          <w:rFonts w:ascii="Calibri" w:hAnsi="Calibri" w:cs="Arial"/>
          <w:sz w:val="22"/>
          <w:szCs w:val="22"/>
        </w:rPr>
        <w:t xml:space="preserve">Závěrečná </w:t>
      </w:r>
      <w:r w:rsidRPr="00553CF6">
        <w:rPr>
          <w:rFonts w:ascii="Calibri" w:hAnsi="Calibri" w:cs="Arial"/>
          <w:bCs/>
          <w:sz w:val="22"/>
          <w:szCs w:val="22"/>
        </w:rPr>
        <w:t>ujednání</w:t>
      </w:r>
      <w:r w:rsidRPr="00553CF6">
        <w:rPr>
          <w:rFonts w:ascii="Calibri" w:hAnsi="Calibri" w:cs="Arial"/>
          <w:sz w:val="22"/>
          <w:szCs w:val="22"/>
        </w:rPr>
        <w:t xml:space="preserve"> smlouvy</w:t>
      </w:r>
    </w:p>
    <w:p w:rsidR="00553CF6" w:rsidRDefault="00553CF6" w:rsidP="00101A4F">
      <w:pPr>
        <w:pStyle w:val="Zkladntext"/>
        <w:numPr>
          <w:ilvl w:val="2"/>
          <w:numId w:val="2"/>
        </w:numPr>
        <w:tabs>
          <w:tab w:val="clear" w:pos="1776"/>
          <w:tab w:val="num" w:pos="1418"/>
        </w:tabs>
        <w:ind w:left="1418" w:hanging="851"/>
        <w:jc w:val="both"/>
        <w:rPr>
          <w:rFonts w:ascii="Calibri" w:hAnsi="Calibri" w:cs="Arial"/>
          <w:sz w:val="22"/>
          <w:szCs w:val="22"/>
        </w:rPr>
      </w:pPr>
      <w:r w:rsidRPr="00553CF6">
        <w:rPr>
          <w:rFonts w:ascii="Calibri" w:hAnsi="Calibri" w:cs="Arial"/>
          <w:sz w:val="22"/>
          <w:szCs w:val="22"/>
        </w:rPr>
        <w:lastRenderedPageBreak/>
        <w:t>Ve věcech touto Smlouvou o dílo výslovně neupravených se bude tento smluvní vztah řídit ustanoveními obecně závazných právních předpisů, zejména zákonem č. 89/2012 Sb., občanský zákoník, ve znění pozdějších předpisů, a předpisy souvisejícími.</w:t>
      </w:r>
    </w:p>
    <w:p w:rsidR="006218B6" w:rsidRDefault="006218B6" w:rsidP="00101A4F">
      <w:pPr>
        <w:pStyle w:val="Zkladntext"/>
        <w:numPr>
          <w:ilvl w:val="2"/>
          <w:numId w:val="2"/>
        </w:numPr>
        <w:tabs>
          <w:tab w:val="clear" w:pos="1776"/>
          <w:tab w:val="num" w:pos="1418"/>
        </w:tabs>
        <w:ind w:left="1418" w:hanging="851"/>
        <w:jc w:val="both"/>
        <w:rPr>
          <w:rFonts w:ascii="Calibri" w:hAnsi="Calibri" w:cs="Arial"/>
          <w:sz w:val="22"/>
          <w:szCs w:val="22"/>
        </w:rPr>
      </w:pPr>
      <w:r>
        <w:rPr>
          <w:rFonts w:ascii="Calibri" w:hAnsi="Calibri"/>
          <w:sz w:val="22"/>
          <w:szCs w:val="22"/>
        </w:rPr>
        <w:t>Zhotovitel ani O</w:t>
      </w:r>
      <w:r w:rsidRPr="001C2F90">
        <w:rPr>
          <w:rFonts w:ascii="Calibri" w:hAnsi="Calibri"/>
          <w:sz w:val="22"/>
          <w:szCs w:val="22"/>
        </w:rPr>
        <w:t xml:space="preserve">bjednatel nemohou bez vzájemného souhlasu postoupit svá práva a povinnosti plynoucí ze smlouvy </w:t>
      </w:r>
      <w:r w:rsidRPr="007A4C92">
        <w:rPr>
          <w:rFonts w:ascii="Calibri" w:hAnsi="Calibri"/>
          <w:sz w:val="22"/>
          <w:szCs w:val="22"/>
        </w:rPr>
        <w:t>třetí osobě</w:t>
      </w:r>
      <w:r>
        <w:rPr>
          <w:rFonts w:ascii="Calibri" w:hAnsi="Calibri"/>
          <w:sz w:val="22"/>
          <w:szCs w:val="22"/>
        </w:rPr>
        <w:t>.</w:t>
      </w:r>
    </w:p>
    <w:p w:rsidR="00553CF6" w:rsidRPr="00B55DD8" w:rsidRDefault="00553CF6" w:rsidP="004D72D6">
      <w:pPr>
        <w:pStyle w:val="Zkladntext"/>
        <w:numPr>
          <w:ilvl w:val="2"/>
          <w:numId w:val="2"/>
        </w:numPr>
        <w:ind w:left="1418" w:hanging="851"/>
        <w:jc w:val="both"/>
        <w:rPr>
          <w:rFonts w:ascii="Calibri" w:hAnsi="Calibri" w:cs="Arial"/>
          <w:sz w:val="22"/>
          <w:szCs w:val="22"/>
        </w:rPr>
      </w:pPr>
      <w:r w:rsidRPr="00553CF6">
        <w:rPr>
          <w:rFonts w:ascii="Calibri" w:hAnsi="Calibri" w:cs="Arial"/>
          <w:sz w:val="22"/>
          <w:szCs w:val="22"/>
        </w:rPr>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w:t>
      </w:r>
      <w:r w:rsidRPr="00B55DD8">
        <w:rPr>
          <w:rFonts w:ascii="Calibri" w:hAnsi="Calibri" w:cs="Arial"/>
          <w:sz w:val="22"/>
          <w:szCs w:val="22"/>
        </w:rPr>
        <w:t>určený podle sídla Objednatele.</w:t>
      </w:r>
    </w:p>
    <w:p w:rsidR="00367872" w:rsidRDefault="00367872" w:rsidP="00367872">
      <w:pPr>
        <w:pStyle w:val="Zkladntext"/>
        <w:numPr>
          <w:ilvl w:val="2"/>
          <w:numId w:val="2"/>
        </w:numPr>
        <w:ind w:left="1418" w:hanging="851"/>
        <w:jc w:val="both"/>
        <w:rPr>
          <w:rFonts w:ascii="Calibri" w:hAnsi="Calibri" w:cs="Arial"/>
          <w:sz w:val="22"/>
          <w:szCs w:val="22"/>
        </w:rPr>
      </w:pPr>
      <w:r>
        <w:rPr>
          <w:rFonts w:ascii="Calibri" w:hAnsi="Calibri" w:cs="Arial"/>
          <w:sz w:val="22"/>
          <w:szCs w:val="22"/>
        </w:rPr>
        <w:t xml:space="preserve">Tato </w:t>
      </w:r>
      <w:r>
        <w:rPr>
          <w:rFonts w:ascii="Calibri" w:hAnsi="Calibri" w:cs="Calibri"/>
          <w:sz w:val="22"/>
          <w:szCs w:val="22"/>
          <w:shd w:val="clear" w:color="auto" w:fill="FFFFFF"/>
        </w:rPr>
        <w:t>smlouva nabývá platnosti</w:t>
      </w:r>
      <w:r w:rsidR="00884D2D">
        <w:rPr>
          <w:rFonts w:ascii="Calibri" w:hAnsi="Calibri" w:cs="Calibri"/>
          <w:sz w:val="22"/>
          <w:szCs w:val="22"/>
          <w:shd w:val="clear" w:color="auto" w:fill="FFFFFF"/>
        </w:rPr>
        <w:t xml:space="preserve"> dnem jejího podpisu oběma smluvními stranami</w:t>
      </w:r>
      <w:r>
        <w:rPr>
          <w:rFonts w:ascii="Calibri" w:hAnsi="Calibri" w:cs="Calibri"/>
          <w:sz w:val="22"/>
          <w:szCs w:val="22"/>
          <w:shd w:val="clear" w:color="auto" w:fill="FFFFFF"/>
        </w:rPr>
        <w:t xml:space="preserve"> </w:t>
      </w:r>
      <w:r w:rsidR="003A5AA8">
        <w:rPr>
          <w:rFonts w:ascii="Calibri" w:hAnsi="Calibri" w:cs="Calibri"/>
          <w:sz w:val="22"/>
          <w:szCs w:val="22"/>
          <w:shd w:val="clear" w:color="auto" w:fill="FFFFFF"/>
        </w:rPr>
        <w:t>a účinnosti dnem</w:t>
      </w:r>
      <w:r w:rsidR="00884D2D">
        <w:rPr>
          <w:rFonts w:ascii="Calibri" w:hAnsi="Calibri" w:cs="Calibri"/>
          <w:sz w:val="22"/>
          <w:szCs w:val="22"/>
          <w:shd w:val="clear" w:color="auto" w:fill="FFFFFF"/>
        </w:rPr>
        <w:t xml:space="preserve"> uveřejnění smlouvy v registru smluv dle zákona č. 340/2015 Sb., zvláštních podmínkách účinnosti některých smluv, uveřejňování těchto smluv a o registru smluv (zákon o registru smluv)</w:t>
      </w:r>
      <w:r w:rsidRPr="00553CF6">
        <w:rPr>
          <w:rFonts w:ascii="Calibri" w:hAnsi="Calibri" w:cs="Arial"/>
          <w:sz w:val="22"/>
          <w:szCs w:val="22"/>
        </w:rPr>
        <w:t>.</w:t>
      </w:r>
    </w:p>
    <w:p w:rsidR="00884D2D" w:rsidRDefault="00884D2D" w:rsidP="00367872">
      <w:pPr>
        <w:pStyle w:val="Zkladntext"/>
        <w:numPr>
          <w:ilvl w:val="2"/>
          <w:numId w:val="2"/>
        </w:numPr>
        <w:ind w:left="1418" w:hanging="851"/>
        <w:jc w:val="both"/>
        <w:rPr>
          <w:rFonts w:ascii="Calibri" w:hAnsi="Calibri" w:cs="Arial"/>
          <w:sz w:val="22"/>
          <w:szCs w:val="22"/>
        </w:rPr>
      </w:pPr>
      <w:r>
        <w:rPr>
          <w:rFonts w:ascii="Calibri" w:hAnsi="Calibri" w:cs="Arial"/>
          <w:sz w:val="22"/>
          <w:szCs w:val="22"/>
        </w:rPr>
        <w:t>Smluvní strany se dohodly, že uveřejnění v registru smluv provede v souladu se zákonem o registru smluv objednatel.</w:t>
      </w:r>
    </w:p>
    <w:p w:rsidR="00553CF6" w:rsidRPr="00553CF6" w:rsidRDefault="00323AE7" w:rsidP="004D72D6">
      <w:pPr>
        <w:pStyle w:val="Zkladntext"/>
        <w:numPr>
          <w:ilvl w:val="2"/>
          <w:numId w:val="2"/>
        </w:numPr>
        <w:ind w:left="1418" w:hanging="851"/>
        <w:jc w:val="both"/>
        <w:rPr>
          <w:rFonts w:ascii="Calibri" w:hAnsi="Calibri" w:cs="Arial"/>
          <w:sz w:val="22"/>
          <w:szCs w:val="22"/>
        </w:rPr>
      </w:pPr>
      <w:r w:rsidRPr="008E0A93">
        <w:rPr>
          <w:rFonts w:ascii="Calibri" w:hAnsi="Calibri" w:cs="Tahoma"/>
          <w:sz w:val="22"/>
        </w:rPr>
        <w:t xml:space="preserve">Tato smlouva je vyhotovena </w:t>
      </w:r>
      <w:r w:rsidR="00884D2D">
        <w:rPr>
          <w:rFonts w:ascii="Calibri" w:hAnsi="Calibri" w:cs="Tahoma"/>
          <w:sz w:val="22"/>
        </w:rPr>
        <w:t>ve dvou stejnopisech s platností originálu podepsaných oprávněnými zástupci smluvních stran, přičemž každá ze smluvních stran obdrží po podpisu jedno vyhotovení</w:t>
      </w:r>
      <w:r w:rsidR="00553CF6" w:rsidRPr="00553CF6">
        <w:rPr>
          <w:rFonts w:ascii="Calibri" w:hAnsi="Calibri" w:cs="Arial"/>
          <w:sz w:val="22"/>
          <w:szCs w:val="22"/>
        </w:rPr>
        <w:t>.</w:t>
      </w:r>
    </w:p>
    <w:p w:rsidR="00553CF6" w:rsidRPr="00553CF6" w:rsidRDefault="00553CF6" w:rsidP="004D72D6">
      <w:pPr>
        <w:pStyle w:val="Zkladntext"/>
        <w:numPr>
          <w:ilvl w:val="2"/>
          <w:numId w:val="2"/>
        </w:numPr>
        <w:ind w:left="1418" w:hanging="851"/>
        <w:jc w:val="both"/>
        <w:rPr>
          <w:rFonts w:ascii="Calibri" w:hAnsi="Calibri" w:cs="Arial"/>
          <w:sz w:val="22"/>
          <w:szCs w:val="22"/>
        </w:rPr>
      </w:pPr>
      <w:r w:rsidRPr="00553CF6">
        <w:rPr>
          <w:rFonts w:ascii="Calibri" w:hAnsi="Calibri" w:cs="Arial"/>
          <w:sz w:val="22"/>
          <w:szCs w:val="22"/>
        </w:rPr>
        <w:t>Tato Smlouva může být měněna nebo doplňována pouze písemnými číslovanými dodatky podepsanými oprávněnými zástupci obou smluvních stran.</w:t>
      </w:r>
    </w:p>
    <w:p w:rsidR="00553CF6" w:rsidRPr="00553CF6" w:rsidRDefault="00553CF6" w:rsidP="004D72D6">
      <w:pPr>
        <w:pStyle w:val="Zkladntext"/>
        <w:numPr>
          <w:ilvl w:val="2"/>
          <w:numId w:val="2"/>
        </w:numPr>
        <w:ind w:left="1418" w:hanging="851"/>
        <w:jc w:val="both"/>
        <w:rPr>
          <w:rFonts w:ascii="Calibri" w:hAnsi="Calibri" w:cs="Arial"/>
          <w:sz w:val="22"/>
          <w:szCs w:val="22"/>
        </w:rPr>
      </w:pPr>
      <w:r w:rsidRPr="00553CF6">
        <w:rPr>
          <w:rFonts w:ascii="Calibri" w:hAnsi="Calibri" w:cs="Arial"/>
          <w:sz w:val="22"/>
          <w:szCs w:val="22"/>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553CF6" w:rsidRDefault="00553CF6" w:rsidP="004D72D6">
      <w:pPr>
        <w:pStyle w:val="Zkladntext"/>
        <w:numPr>
          <w:ilvl w:val="2"/>
          <w:numId w:val="2"/>
        </w:numPr>
        <w:ind w:left="1418" w:hanging="851"/>
        <w:jc w:val="both"/>
        <w:rPr>
          <w:rFonts w:ascii="Calibri" w:hAnsi="Calibri" w:cs="Arial"/>
          <w:sz w:val="22"/>
          <w:szCs w:val="22"/>
        </w:rPr>
      </w:pPr>
      <w:r w:rsidRPr="00553CF6">
        <w:rPr>
          <w:rFonts w:ascii="Calibri" w:hAnsi="Calibri" w:cs="Arial"/>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3534BC" w:rsidRDefault="003534BC" w:rsidP="003534BC">
      <w:pPr>
        <w:pStyle w:val="Zkladntext"/>
        <w:jc w:val="both"/>
        <w:rPr>
          <w:rFonts w:ascii="Calibri" w:hAnsi="Calibri" w:cs="Arial"/>
          <w:sz w:val="22"/>
        </w:rPr>
      </w:pPr>
    </w:p>
    <w:p w:rsidR="003534BC" w:rsidRDefault="003534BC" w:rsidP="003534BC">
      <w:pPr>
        <w:pStyle w:val="Zkladntext"/>
        <w:jc w:val="both"/>
        <w:rPr>
          <w:rFonts w:ascii="Calibri" w:hAnsi="Calibri" w:cs="Arial"/>
          <w:sz w:val="22"/>
          <w:szCs w:val="22"/>
        </w:rPr>
      </w:pPr>
      <w:r>
        <w:rPr>
          <w:rFonts w:ascii="Calibri" w:hAnsi="Calibri" w:cs="Arial"/>
          <w:sz w:val="22"/>
        </w:rPr>
        <w:t>Příloha č. 1</w:t>
      </w:r>
      <w:r w:rsidR="00BB4E94">
        <w:rPr>
          <w:rFonts w:ascii="Calibri" w:hAnsi="Calibri" w:cs="Arial"/>
          <w:sz w:val="22"/>
        </w:rPr>
        <w:t xml:space="preserve"> -</w:t>
      </w:r>
      <w:r>
        <w:rPr>
          <w:rFonts w:ascii="Calibri" w:hAnsi="Calibri" w:cs="Arial"/>
          <w:sz w:val="22"/>
        </w:rPr>
        <w:t xml:space="preserve"> Podrobná specifikace předmětu díla</w:t>
      </w:r>
    </w:p>
    <w:p w:rsidR="00553CF6" w:rsidRPr="00553CF6" w:rsidRDefault="00553CF6" w:rsidP="00553CF6">
      <w:pPr>
        <w:pStyle w:val="Zkladntext"/>
        <w:rPr>
          <w:rFonts w:ascii="Calibri" w:hAnsi="Calibri" w:cs="Arial"/>
          <w:sz w:val="22"/>
          <w:szCs w:val="22"/>
        </w:rPr>
      </w:pPr>
    </w:p>
    <w:p w:rsidR="00BB4E94" w:rsidRDefault="00CE7011" w:rsidP="00BB4E94">
      <w:pPr>
        <w:ind w:firstLine="567"/>
        <w:jc w:val="both"/>
        <w:rPr>
          <w:rFonts w:ascii="Calibri" w:hAnsi="Calibri"/>
          <w:sz w:val="22"/>
          <w:szCs w:val="22"/>
        </w:rPr>
      </w:pPr>
      <w:r>
        <w:rPr>
          <w:rFonts w:ascii="Calibri" w:hAnsi="Calibri"/>
          <w:sz w:val="22"/>
          <w:szCs w:val="22"/>
        </w:rPr>
        <w:t>V</w:t>
      </w:r>
      <w:r w:rsidR="00884D2D">
        <w:rPr>
          <w:rFonts w:ascii="Calibri" w:hAnsi="Calibri"/>
          <w:sz w:val="22"/>
          <w:szCs w:val="22"/>
        </w:rPr>
        <w:t xml:space="preserve"> Hlučíně </w:t>
      </w:r>
      <w:r w:rsidR="00EE49C3">
        <w:rPr>
          <w:rFonts w:ascii="Calibri" w:hAnsi="Calibri"/>
          <w:sz w:val="22"/>
          <w:szCs w:val="22"/>
        </w:rPr>
        <w:t>dne 1. 7. 2020</w:t>
      </w:r>
      <w:r w:rsidR="00BB4E94">
        <w:rPr>
          <w:rFonts w:ascii="Calibri" w:hAnsi="Calibri"/>
          <w:sz w:val="22"/>
          <w:szCs w:val="22"/>
        </w:rPr>
        <w:tab/>
      </w:r>
      <w:r w:rsidR="00BB4E94">
        <w:rPr>
          <w:rFonts w:ascii="Calibri" w:hAnsi="Calibri"/>
          <w:sz w:val="22"/>
          <w:szCs w:val="22"/>
        </w:rPr>
        <w:tab/>
      </w:r>
      <w:r w:rsidR="00BB4E94">
        <w:rPr>
          <w:rFonts w:ascii="Calibri" w:hAnsi="Calibri"/>
          <w:sz w:val="22"/>
          <w:szCs w:val="22"/>
        </w:rPr>
        <w:tab/>
      </w:r>
      <w:r w:rsidR="00BB4E94">
        <w:rPr>
          <w:rFonts w:ascii="Calibri" w:hAnsi="Calibri"/>
          <w:sz w:val="22"/>
          <w:szCs w:val="22"/>
        </w:rPr>
        <w:tab/>
        <w:t>V </w:t>
      </w:r>
      <w:r w:rsidR="007668C6">
        <w:rPr>
          <w:rFonts w:ascii="Calibri" w:hAnsi="Calibri"/>
          <w:sz w:val="22"/>
          <w:szCs w:val="22"/>
        </w:rPr>
        <w:t>Opavě</w:t>
      </w:r>
      <w:r w:rsidR="00EE49C3">
        <w:rPr>
          <w:rFonts w:ascii="Calibri" w:hAnsi="Calibri"/>
          <w:sz w:val="22"/>
          <w:szCs w:val="22"/>
        </w:rPr>
        <w:t xml:space="preserve"> dne 1. 7.</w:t>
      </w:r>
      <w:bookmarkStart w:id="0" w:name="_GoBack"/>
      <w:bookmarkEnd w:id="0"/>
      <w:r w:rsidR="00EE49C3">
        <w:rPr>
          <w:rFonts w:ascii="Calibri" w:hAnsi="Calibri"/>
          <w:sz w:val="22"/>
          <w:szCs w:val="22"/>
        </w:rPr>
        <w:t xml:space="preserve"> 2020</w:t>
      </w:r>
    </w:p>
    <w:p w:rsidR="00BB4E94" w:rsidRDefault="00BB4E94" w:rsidP="00BB4E94">
      <w:pPr>
        <w:jc w:val="both"/>
        <w:rPr>
          <w:rFonts w:ascii="Calibri" w:hAnsi="Calibri"/>
          <w:sz w:val="22"/>
          <w:szCs w:val="22"/>
        </w:rPr>
      </w:pPr>
    </w:p>
    <w:p w:rsidR="00BB4E94" w:rsidRDefault="00BB4E94" w:rsidP="00BB4E94">
      <w:pPr>
        <w:jc w:val="both"/>
        <w:rPr>
          <w:rFonts w:ascii="Calibri" w:hAnsi="Calibri"/>
          <w:sz w:val="22"/>
          <w:szCs w:val="22"/>
        </w:rPr>
      </w:pPr>
    </w:p>
    <w:p w:rsidR="00BB4E94" w:rsidRDefault="00BB4E94" w:rsidP="00BB4E94">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BB4E94" w:rsidTr="00BB4E94">
        <w:trPr>
          <w:jc w:val="center"/>
        </w:trPr>
        <w:tc>
          <w:tcPr>
            <w:tcW w:w="2500" w:type="pct"/>
          </w:tcPr>
          <w:p w:rsidR="00BB4E94" w:rsidRDefault="00BB4E94">
            <w:pPr>
              <w:jc w:val="both"/>
              <w:rPr>
                <w:rFonts w:ascii="Calibri" w:hAnsi="Calibri"/>
                <w:sz w:val="22"/>
                <w:szCs w:val="22"/>
              </w:rPr>
            </w:pPr>
          </w:p>
          <w:p w:rsidR="00BB4E94" w:rsidRDefault="00BB4E94">
            <w:pPr>
              <w:jc w:val="both"/>
              <w:rPr>
                <w:rFonts w:ascii="Calibri" w:hAnsi="Calibri"/>
                <w:sz w:val="22"/>
                <w:szCs w:val="22"/>
              </w:rPr>
            </w:pPr>
          </w:p>
          <w:p w:rsidR="00BB4E94" w:rsidRDefault="00BB4E94">
            <w:pPr>
              <w:jc w:val="center"/>
              <w:rPr>
                <w:rFonts w:ascii="Calibri" w:hAnsi="Calibri"/>
                <w:sz w:val="22"/>
                <w:szCs w:val="22"/>
              </w:rPr>
            </w:pPr>
            <w:r>
              <w:rPr>
                <w:rFonts w:ascii="Calibri" w:hAnsi="Calibri"/>
                <w:sz w:val="22"/>
                <w:szCs w:val="22"/>
              </w:rPr>
              <w:t>………………………………….</w:t>
            </w:r>
          </w:p>
          <w:p w:rsidR="00BB4E94" w:rsidRDefault="00BB4E94">
            <w:pPr>
              <w:jc w:val="center"/>
              <w:rPr>
                <w:rFonts w:ascii="Calibri" w:hAnsi="Calibri"/>
                <w:sz w:val="22"/>
                <w:szCs w:val="22"/>
              </w:rPr>
            </w:pPr>
            <w:r>
              <w:rPr>
                <w:rFonts w:ascii="Calibri" w:hAnsi="Calibri"/>
                <w:sz w:val="22"/>
                <w:szCs w:val="22"/>
              </w:rPr>
              <w:t>Objednatel</w:t>
            </w:r>
          </w:p>
          <w:p w:rsidR="00BB4E94" w:rsidRDefault="00BB4E94" w:rsidP="009D128F">
            <w:pPr>
              <w:jc w:val="center"/>
              <w:rPr>
                <w:rFonts w:ascii="Calibri" w:hAnsi="Calibri"/>
                <w:sz w:val="22"/>
                <w:szCs w:val="22"/>
              </w:rPr>
            </w:pPr>
          </w:p>
        </w:tc>
        <w:tc>
          <w:tcPr>
            <w:tcW w:w="2500" w:type="pct"/>
          </w:tcPr>
          <w:p w:rsidR="00BB4E94" w:rsidRDefault="00BB4E94">
            <w:pPr>
              <w:jc w:val="both"/>
              <w:rPr>
                <w:rFonts w:ascii="Calibri" w:hAnsi="Calibri"/>
                <w:sz w:val="22"/>
                <w:szCs w:val="22"/>
              </w:rPr>
            </w:pPr>
          </w:p>
          <w:p w:rsidR="00BB4E94" w:rsidRDefault="00BB4E94">
            <w:pPr>
              <w:jc w:val="both"/>
              <w:rPr>
                <w:rFonts w:ascii="Calibri" w:hAnsi="Calibri"/>
                <w:sz w:val="22"/>
                <w:szCs w:val="22"/>
              </w:rPr>
            </w:pPr>
          </w:p>
          <w:p w:rsidR="00BB4E94" w:rsidRDefault="00BB4E94">
            <w:pPr>
              <w:jc w:val="center"/>
              <w:rPr>
                <w:rFonts w:ascii="Calibri" w:hAnsi="Calibri"/>
                <w:sz w:val="22"/>
                <w:szCs w:val="22"/>
              </w:rPr>
            </w:pPr>
            <w:r>
              <w:rPr>
                <w:rFonts w:ascii="Calibri" w:hAnsi="Calibri"/>
                <w:sz w:val="22"/>
                <w:szCs w:val="22"/>
              </w:rPr>
              <w:t>………………………………….</w:t>
            </w:r>
          </w:p>
          <w:p w:rsidR="00BB4E94" w:rsidRDefault="00BB4E94">
            <w:pPr>
              <w:jc w:val="center"/>
              <w:rPr>
                <w:rFonts w:ascii="Calibri" w:hAnsi="Calibri"/>
                <w:sz w:val="22"/>
                <w:szCs w:val="22"/>
              </w:rPr>
            </w:pPr>
            <w:r>
              <w:rPr>
                <w:rFonts w:ascii="Calibri" w:hAnsi="Calibri"/>
                <w:sz w:val="22"/>
                <w:szCs w:val="22"/>
              </w:rPr>
              <w:t>Zhotovitel</w:t>
            </w:r>
          </w:p>
          <w:p w:rsidR="00BB4E94" w:rsidRDefault="00BB4E94" w:rsidP="009D128F">
            <w:pPr>
              <w:jc w:val="center"/>
              <w:rPr>
                <w:rFonts w:ascii="Calibri" w:hAnsi="Calibri"/>
                <w:sz w:val="22"/>
                <w:szCs w:val="22"/>
              </w:rPr>
            </w:pPr>
          </w:p>
        </w:tc>
      </w:tr>
    </w:tbl>
    <w:p w:rsidR="00553CF6" w:rsidRPr="00553CF6" w:rsidRDefault="00553CF6" w:rsidP="00553CF6">
      <w:pPr>
        <w:pStyle w:val="Zkladntext"/>
        <w:rPr>
          <w:rFonts w:ascii="Calibri" w:hAnsi="Calibri"/>
          <w:sz w:val="22"/>
          <w:szCs w:val="22"/>
        </w:rPr>
      </w:pPr>
    </w:p>
    <w:p w:rsidR="00F6131A" w:rsidRPr="00553CF6" w:rsidRDefault="00F6131A">
      <w:pPr>
        <w:rPr>
          <w:rFonts w:ascii="Calibri" w:hAnsi="Calibri"/>
          <w:sz w:val="22"/>
          <w:szCs w:val="22"/>
        </w:rPr>
      </w:pPr>
    </w:p>
    <w:sectPr w:rsidR="00F6131A" w:rsidRPr="00553CF6" w:rsidSect="0013754F">
      <w:headerReference w:type="default" r:id="rId8"/>
      <w:headerReference w:type="first" r:id="rId9"/>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10F" w:rsidRDefault="0092710F" w:rsidP="00716756">
      <w:r>
        <w:separator/>
      </w:r>
    </w:p>
  </w:endnote>
  <w:endnote w:type="continuationSeparator" w:id="0">
    <w:p w:rsidR="0092710F" w:rsidRDefault="0092710F" w:rsidP="0071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10F" w:rsidRDefault="0092710F" w:rsidP="00716756">
      <w:r>
        <w:separator/>
      </w:r>
    </w:p>
  </w:footnote>
  <w:footnote w:type="continuationSeparator" w:id="0">
    <w:p w:rsidR="0092710F" w:rsidRDefault="0092710F" w:rsidP="0071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6" w:rsidRDefault="00716756" w:rsidP="0071675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D" w:rsidRDefault="00282F02" w:rsidP="00282F02">
    <w:pPr>
      <w:pStyle w:val="Zhlav"/>
      <w:jc w:val="center"/>
    </w:pPr>
    <w:r>
      <w:rPr>
        <w:noProof/>
      </w:rPr>
      <w:drawing>
        <wp:inline distT="0" distB="0" distL="0" distR="0" wp14:anchorId="037C937D" wp14:editId="5D32D4D6">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7AA"/>
    <w:multiLevelType w:val="multilevel"/>
    <w:tmpl w:val="A8A44A7A"/>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rPr>
    </w:lvl>
    <w:lvl w:ilvl="2">
      <w:start w:val="1"/>
      <w:numFmt w:val="lowerLetter"/>
      <w:lvlText w:val="%3)"/>
      <w:lvlJc w:val="left"/>
      <w:pPr>
        <w:tabs>
          <w:tab w:val="num" w:pos="1776"/>
        </w:tabs>
        <w:ind w:left="1776" w:hanging="720"/>
      </w:pPr>
      <w:rPr>
        <w:b w:val="0"/>
        <w:sz w:val="22"/>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1" w15:restartNumberingAfterBreak="0">
    <w:nsid w:val="287D71AD"/>
    <w:multiLevelType w:val="multilevel"/>
    <w:tmpl w:val="9EB62CD8"/>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rPr>
    </w:lvl>
    <w:lvl w:ilvl="2">
      <w:start w:val="1"/>
      <w:numFmt w:val="decimal"/>
      <w:isLgl/>
      <w:lvlText w:val="%1.%2.%3."/>
      <w:lvlJc w:val="left"/>
      <w:pPr>
        <w:tabs>
          <w:tab w:val="num" w:pos="1776"/>
        </w:tabs>
        <w:ind w:left="1776" w:hanging="720"/>
      </w:pPr>
      <w:rPr>
        <w:b w:val="0"/>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2" w15:restartNumberingAfterBreak="0">
    <w:nsid w:val="298470E2"/>
    <w:multiLevelType w:val="hybridMultilevel"/>
    <w:tmpl w:val="C5083C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A530B3"/>
    <w:multiLevelType w:val="multilevel"/>
    <w:tmpl w:val="088AE214"/>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rPr>
        <w:rFonts w:ascii="Arial" w:hAnsi="Arial" w:cs="Arial" w:hint="default"/>
        <w:b w:val="0"/>
      </w:rPr>
    </w:lvl>
    <w:lvl w:ilvl="3">
      <w:start w:val="1"/>
      <w:numFmt w:val="bullet"/>
      <w:lvlText w:val="­"/>
      <w:lvlJc w:val="left"/>
      <w:pPr>
        <w:tabs>
          <w:tab w:val="num" w:pos="1764"/>
        </w:tabs>
        <w:ind w:left="1764" w:hanging="360"/>
      </w:pPr>
      <w:rPr>
        <w:rFonts w:ascii="Mangal" w:hAnsi="Mangal" w:cs="Mangal" w:hint="cs"/>
      </w:r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5" w15:restartNumberingAfterBreak="0">
    <w:nsid w:val="4D16101F"/>
    <w:multiLevelType w:val="multilevel"/>
    <w:tmpl w:val="5EBA6EB8"/>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rPr>
    </w:lvl>
    <w:lvl w:ilvl="2">
      <w:start w:val="1"/>
      <w:numFmt w:val="bullet"/>
      <w:lvlText w:val="-"/>
      <w:lvlJc w:val="left"/>
      <w:pPr>
        <w:tabs>
          <w:tab w:val="num" w:pos="1776"/>
        </w:tabs>
        <w:ind w:left="1776" w:hanging="720"/>
      </w:pPr>
      <w:rPr>
        <w:rFonts w:hint="default"/>
        <w:b w:val="0"/>
        <w:i/>
        <w:sz w:val="22"/>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6C913B51"/>
    <w:multiLevelType w:val="multilevel"/>
    <w:tmpl w:val="7E04DC4E"/>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rPr>
    </w:lvl>
    <w:lvl w:ilvl="2">
      <w:start w:val="1"/>
      <w:numFmt w:val="decimal"/>
      <w:isLgl/>
      <w:lvlText w:val="%1.%2.%3."/>
      <w:lvlJc w:val="left"/>
      <w:pPr>
        <w:tabs>
          <w:tab w:val="num" w:pos="1776"/>
        </w:tabs>
        <w:ind w:left="1776" w:hanging="720"/>
      </w:pPr>
      <w:rPr>
        <w:b w:val="0"/>
        <w:sz w:val="22"/>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1"/>
  </w:num>
  <w:num w:numId="7">
    <w:abstractNumId w:val="8"/>
  </w:num>
  <w:num w:numId="8">
    <w:abstractNumId w:val="0"/>
  </w:num>
  <w:num w:numId="9">
    <w:abstractNumId w:val="8"/>
  </w:num>
  <w:num w:numId="10">
    <w:abstractNumId w:val="5"/>
  </w:num>
  <w:num w:numId="1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F6"/>
    <w:rsid w:val="00003281"/>
    <w:rsid w:val="000122F9"/>
    <w:rsid w:val="0001616A"/>
    <w:rsid w:val="00026770"/>
    <w:rsid w:val="00041495"/>
    <w:rsid w:val="00042A5F"/>
    <w:rsid w:val="00051C82"/>
    <w:rsid w:val="00064185"/>
    <w:rsid w:val="000828DA"/>
    <w:rsid w:val="000851B7"/>
    <w:rsid w:val="000A0FD5"/>
    <w:rsid w:val="000A628E"/>
    <w:rsid w:val="000C30C7"/>
    <w:rsid w:val="000C3AFA"/>
    <w:rsid w:val="000D36A9"/>
    <w:rsid w:val="000D3E64"/>
    <w:rsid w:val="000D43D1"/>
    <w:rsid w:val="000E4188"/>
    <w:rsid w:val="00101A4F"/>
    <w:rsid w:val="001040B4"/>
    <w:rsid w:val="0011746A"/>
    <w:rsid w:val="001316A2"/>
    <w:rsid w:val="0013754F"/>
    <w:rsid w:val="00140155"/>
    <w:rsid w:val="001509BB"/>
    <w:rsid w:val="00163D1F"/>
    <w:rsid w:val="0016557E"/>
    <w:rsid w:val="00165C91"/>
    <w:rsid w:val="001D2191"/>
    <w:rsid w:val="001D75A3"/>
    <w:rsid w:val="001E1095"/>
    <w:rsid w:val="0020199A"/>
    <w:rsid w:val="00211589"/>
    <w:rsid w:val="002575EC"/>
    <w:rsid w:val="00280A16"/>
    <w:rsid w:val="00282F02"/>
    <w:rsid w:val="0029081A"/>
    <w:rsid w:val="00297231"/>
    <w:rsid w:val="002B49D7"/>
    <w:rsid w:val="002B74C1"/>
    <w:rsid w:val="002D1863"/>
    <w:rsid w:val="002D4D8C"/>
    <w:rsid w:val="002D7937"/>
    <w:rsid w:val="002E0A10"/>
    <w:rsid w:val="00311D15"/>
    <w:rsid w:val="00323AE7"/>
    <w:rsid w:val="003306CD"/>
    <w:rsid w:val="00336893"/>
    <w:rsid w:val="00340383"/>
    <w:rsid w:val="003534BC"/>
    <w:rsid w:val="00354C16"/>
    <w:rsid w:val="0035607A"/>
    <w:rsid w:val="003645BB"/>
    <w:rsid w:val="00367872"/>
    <w:rsid w:val="0037681A"/>
    <w:rsid w:val="00396E4D"/>
    <w:rsid w:val="003A5AA8"/>
    <w:rsid w:val="003A7742"/>
    <w:rsid w:val="003C5E5D"/>
    <w:rsid w:val="003C67F6"/>
    <w:rsid w:val="003D3663"/>
    <w:rsid w:val="00403E1D"/>
    <w:rsid w:val="004053D1"/>
    <w:rsid w:val="00434A24"/>
    <w:rsid w:val="00441DB6"/>
    <w:rsid w:val="004739B5"/>
    <w:rsid w:val="00483234"/>
    <w:rsid w:val="0048652E"/>
    <w:rsid w:val="004A5F10"/>
    <w:rsid w:val="004A6E58"/>
    <w:rsid w:val="004B7C40"/>
    <w:rsid w:val="004D1FBE"/>
    <w:rsid w:val="004D72D6"/>
    <w:rsid w:val="005009B8"/>
    <w:rsid w:val="0053675B"/>
    <w:rsid w:val="00553CF6"/>
    <w:rsid w:val="00557074"/>
    <w:rsid w:val="00575166"/>
    <w:rsid w:val="00582C80"/>
    <w:rsid w:val="00582DC0"/>
    <w:rsid w:val="00592C1F"/>
    <w:rsid w:val="00592EE0"/>
    <w:rsid w:val="0059377C"/>
    <w:rsid w:val="005A422D"/>
    <w:rsid w:val="005B1CC7"/>
    <w:rsid w:val="005C6315"/>
    <w:rsid w:val="005D1342"/>
    <w:rsid w:val="005D24AE"/>
    <w:rsid w:val="005D7611"/>
    <w:rsid w:val="005D782F"/>
    <w:rsid w:val="005E7DC3"/>
    <w:rsid w:val="005F3AA5"/>
    <w:rsid w:val="005F7858"/>
    <w:rsid w:val="00600355"/>
    <w:rsid w:val="00606554"/>
    <w:rsid w:val="006218B6"/>
    <w:rsid w:val="006334CC"/>
    <w:rsid w:val="006544C1"/>
    <w:rsid w:val="006563E5"/>
    <w:rsid w:val="006B377D"/>
    <w:rsid w:val="006C40CC"/>
    <w:rsid w:val="006E31B3"/>
    <w:rsid w:val="006E52F6"/>
    <w:rsid w:val="006F1F04"/>
    <w:rsid w:val="00704497"/>
    <w:rsid w:val="00711CF5"/>
    <w:rsid w:val="00716756"/>
    <w:rsid w:val="00721B09"/>
    <w:rsid w:val="00732D41"/>
    <w:rsid w:val="00744A8A"/>
    <w:rsid w:val="00745FA0"/>
    <w:rsid w:val="007659E3"/>
    <w:rsid w:val="007668C6"/>
    <w:rsid w:val="007933C4"/>
    <w:rsid w:val="007964E9"/>
    <w:rsid w:val="00796C5C"/>
    <w:rsid w:val="007A54D3"/>
    <w:rsid w:val="007A719A"/>
    <w:rsid w:val="007D0758"/>
    <w:rsid w:val="007E1C7D"/>
    <w:rsid w:val="007F0D29"/>
    <w:rsid w:val="008044A7"/>
    <w:rsid w:val="008178BA"/>
    <w:rsid w:val="00844CF1"/>
    <w:rsid w:val="00844F6F"/>
    <w:rsid w:val="00857E21"/>
    <w:rsid w:val="00865370"/>
    <w:rsid w:val="00865E24"/>
    <w:rsid w:val="00870DF0"/>
    <w:rsid w:val="00875EF9"/>
    <w:rsid w:val="00876561"/>
    <w:rsid w:val="00884D2D"/>
    <w:rsid w:val="00890A95"/>
    <w:rsid w:val="00891AEC"/>
    <w:rsid w:val="008B14D7"/>
    <w:rsid w:val="008B4F36"/>
    <w:rsid w:val="008B618B"/>
    <w:rsid w:val="008E7846"/>
    <w:rsid w:val="008F2393"/>
    <w:rsid w:val="00912E24"/>
    <w:rsid w:val="009229D4"/>
    <w:rsid w:val="0092710F"/>
    <w:rsid w:val="00930A25"/>
    <w:rsid w:val="00932D63"/>
    <w:rsid w:val="00935CC5"/>
    <w:rsid w:val="00937A5C"/>
    <w:rsid w:val="0095003C"/>
    <w:rsid w:val="00957056"/>
    <w:rsid w:val="0096449B"/>
    <w:rsid w:val="00974E02"/>
    <w:rsid w:val="0098008C"/>
    <w:rsid w:val="009D128F"/>
    <w:rsid w:val="00A27FC7"/>
    <w:rsid w:val="00A333E0"/>
    <w:rsid w:val="00A5717E"/>
    <w:rsid w:val="00A73E3E"/>
    <w:rsid w:val="00A76212"/>
    <w:rsid w:val="00A82F48"/>
    <w:rsid w:val="00AB5793"/>
    <w:rsid w:val="00AB6E41"/>
    <w:rsid w:val="00AB7872"/>
    <w:rsid w:val="00AC62BF"/>
    <w:rsid w:val="00AD086B"/>
    <w:rsid w:val="00AD532D"/>
    <w:rsid w:val="00AE5E6E"/>
    <w:rsid w:val="00AF1B20"/>
    <w:rsid w:val="00AF3FD0"/>
    <w:rsid w:val="00B051AF"/>
    <w:rsid w:val="00B24BC2"/>
    <w:rsid w:val="00B370F5"/>
    <w:rsid w:val="00B44E21"/>
    <w:rsid w:val="00B5562E"/>
    <w:rsid w:val="00B55DD8"/>
    <w:rsid w:val="00B6042B"/>
    <w:rsid w:val="00B64E02"/>
    <w:rsid w:val="00B7492E"/>
    <w:rsid w:val="00B82D6E"/>
    <w:rsid w:val="00BB4E94"/>
    <w:rsid w:val="00BE60F0"/>
    <w:rsid w:val="00BF7EE4"/>
    <w:rsid w:val="00C17D14"/>
    <w:rsid w:val="00C3785E"/>
    <w:rsid w:val="00C4438A"/>
    <w:rsid w:val="00C5011A"/>
    <w:rsid w:val="00C64DB1"/>
    <w:rsid w:val="00C656F7"/>
    <w:rsid w:val="00C77CDC"/>
    <w:rsid w:val="00C90078"/>
    <w:rsid w:val="00CA0016"/>
    <w:rsid w:val="00CA3260"/>
    <w:rsid w:val="00CA73CF"/>
    <w:rsid w:val="00CC25DC"/>
    <w:rsid w:val="00CE1CB9"/>
    <w:rsid w:val="00CE547A"/>
    <w:rsid w:val="00CE61D2"/>
    <w:rsid w:val="00CE7011"/>
    <w:rsid w:val="00D17F61"/>
    <w:rsid w:val="00D40535"/>
    <w:rsid w:val="00D42A9C"/>
    <w:rsid w:val="00D42E0B"/>
    <w:rsid w:val="00D61790"/>
    <w:rsid w:val="00D71A67"/>
    <w:rsid w:val="00D811B2"/>
    <w:rsid w:val="00D81668"/>
    <w:rsid w:val="00D81B43"/>
    <w:rsid w:val="00D82904"/>
    <w:rsid w:val="00DA745B"/>
    <w:rsid w:val="00DE077D"/>
    <w:rsid w:val="00DE40EA"/>
    <w:rsid w:val="00DF16DC"/>
    <w:rsid w:val="00DF6BED"/>
    <w:rsid w:val="00E0207F"/>
    <w:rsid w:val="00E21FBE"/>
    <w:rsid w:val="00E55A38"/>
    <w:rsid w:val="00E71AD3"/>
    <w:rsid w:val="00E87BB6"/>
    <w:rsid w:val="00E9358D"/>
    <w:rsid w:val="00EA7239"/>
    <w:rsid w:val="00ED0F5E"/>
    <w:rsid w:val="00ED2D40"/>
    <w:rsid w:val="00ED49AC"/>
    <w:rsid w:val="00ED6664"/>
    <w:rsid w:val="00EE49C3"/>
    <w:rsid w:val="00EF2A82"/>
    <w:rsid w:val="00EF40DE"/>
    <w:rsid w:val="00F37730"/>
    <w:rsid w:val="00F41F3F"/>
    <w:rsid w:val="00F424A9"/>
    <w:rsid w:val="00F522E1"/>
    <w:rsid w:val="00F53F80"/>
    <w:rsid w:val="00F6131A"/>
    <w:rsid w:val="00F665F8"/>
    <w:rsid w:val="00F7768D"/>
    <w:rsid w:val="00F8065A"/>
    <w:rsid w:val="00F84070"/>
    <w:rsid w:val="00F965F2"/>
    <w:rsid w:val="00FB0D20"/>
    <w:rsid w:val="00FB5CF6"/>
    <w:rsid w:val="00FC5B78"/>
    <w:rsid w:val="00FE6F7E"/>
    <w:rsid w:val="00FE6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795F"/>
  <w15:docId w15:val="{EAA8CDFF-25AF-4706-BA32-F12EBF39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3C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553CF6"/>
    <w:pPr>
      <w:snapToGrid w:val="0"/>
    </w:pPr>
    <w:rPr>
      <w:color w:val="000000"/>
      <w:szCs w:val="20"/>
    </w:rPr>
  </w:style>
  <w:style w:type="character" w:customStyle="1" w:styleId="ZkladntextChar">
    <w:name w:val="Základní text Char"/>
    <w:basedOn w:val="Standardnpsmoodstavce"/>
    <w:link w:val="Zkladntext"/>
    <w:semiHidden/>
    <w:rsid w:val="00553CF6"/>
    <w:rPr>
      <w:rFonts w:ascii="Times New Roman" w:eastAsia="Times New Roman" w:hAnsi="Times New Roman" w:cs="Times New Roman"/>
      <w:color w:val="000000"/>
      <w:sz w:val="24"/>
      <w:szCs w:val="20"/>
      <w:lang w:eastAsia="cs-CZ"/>
    </w:rPr>
  </w:style>
  <w:style w:type="paragraph" w:styleId="Zkladntext2">
    <w:name w:val="Body Text 2"/>
    <w:basedOn w:val="Normln"/>
    <w:link w:val="Zkladntext2Char"/>
    <w:semiHidden/>
    <w:unhideWhenUsed/>
    <w:rsid w:val="00553CF6"/>
    <w:pPr>
      <w:pBdr>
        <w:bottom w:val="single" w:sz="12" w:space="1" w:color="auto"/>
      </w:pBdr>
      <w:spacing w:before="120"/>
      <w:jc w:val="center"/>
    </w:pPr>
    <w:rPr>
      <w:rFonts w:ascii="Arial" w:hAnsi="Arial" w:cs="Arial"/>
      <w:b/>
      <w:bCs/>
    </w:rPr>
  </w:style>
  <w:style w:type="character" w:customStyle="1" w:styleId="Zkladntext2Char">
    <w:name w:val="Základní text 2 Char"/>
    <w:basedOn w:val="Standardnpsmoodstavce"/>
    <w:link w:val="Zkladntext2"/>
    <w:semiHidden/>
    <w:rsid w:val="00553CF6"/>
    <w:rPr>
      <w:rFonts w:ascii="Arial" w:eastAsia="Times New Roman" w:hAnsi="Arial" w:cs="Arial"/>
      <w:b/>
      <w:bCs/>
      <w:sz w:val="24"/>
      <w:szCs w:val="24"/>
      <w:lang w:eastAsia="cs-CZ"/>
    </w:rPr>
  </w:style>
  <w:style w:type="paragraph" w:styleId="Textbubliny">
    <w:name w:val="Balloon Text"/>
    <w:basedOn w:val="Normln"/>
    <w:link w:val="TextbublinyChar"/>
    <w:semiHidden/>
    <w:unhideWhenUsed/>
    <w:rsid w:val="00553CF6"/>
    <w:rPr>
      <w:rFonts w:ascii="Tahoma" w:hAnsi="Tahoma" w:cs="Tahoma"/>
      <w:sz w:val="16"/>
      <w:szCs w:val="16"/>
    </w:rPr>
  </w:style>
  <w:style w:type="character" w:customStyle="1" w:styleId="TextbublinyChar">
    <w:name w:val="Text bubliny Char"/>
    <w:basedOn w:val="Standardnpsmoodstavce"/>
    <w:link w:val="Textbubliny"/>
    <w:semiHidden/>
    <w:rsid w:val="00553CF6"/>
    <w:rPr>
      <w:rFonts w:ascii="Tahoma" w:eastAsia="Times New Roman" w:hAnsi="Tahoma" w:cs="Tahoma"/>
      <w:sz w:val="16"/>
      <w:szCs w:val="16"/>
      <w:lang w:eastAsia="cs-CZ"/>
    </w:rPr>
  </w:style>
  <w:style w:type="paragraph" w:styleId="Odstavecseseznamem">
    <w:name w:val="List Paragraph"/>
    <w:basedOn w:val="Normln"/>
    <w:uiPriority w:val="34"/>
    <w:qFormat/>
    <w:rsid w:val="00553CF6"/>
    <w:pPr>
      <w:ind w:left="708"/>
    </w:pPr>
  </w:style>
  <w:style w:type="paragraph" w:customStyle="1" w:styleId="Smlouva">
    <w:name w:val="Smlouva"/>
    <w:rsid w:val="00553CF6"/>
    <w:pPr>
      <w:widowControl w:val="0"/>
      <w:snapToGrid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Bodsmlouvy-21">
    <w:name w:val="Bod smlouvy - 2.1"/>
    <w:rsid w:val="00553CF6"/>
    <w:pPr>
      <w:numPr>
        <w:ilvl w:val="1"/>
        <w:numId w:val="1"/>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553CF6"/>
    <w:pPr>
      <w:numPr>
        <w:numId w:val="1"/>
      </w:numPr>
      <w:snapToGrid w:val="0"/>
      <w:spacing w:before="360" w:after="360"/>
      <w:jc w:val="center"/>
    </w:pPr>
    <w:rPr>
      <w:b/>
      <w:color w:val="0000FF"/>
      <w:sz w:val="28"/>
      <w:szCs w:val="20"/>
    </w:rPr>
  </w:style>
  <w:style w:type="paragraph" w:customStyle="1" w:styleId="Bodsmlouvy-211">
    <w:name w:val="Bod smlouvy - 2.1.1"/>
    <w:basedOn w:val="Bodsmlouvy-21"/>
    <w:rsid w:val="00553CF6"/>
    <w:pPr>
      <w:numPr>
        <w:ilvl w:val="2"/>
      </w:numPr>
      <w:tabs>
        <w:tab w:val="clear" w:pos="720"/>
        <w:tab w:val="num" w:pos="360"/>
        <w:tab w:val="left" w:pos="1134"/>
        <w:tab w:val="right" w:pos="9356"/>
      </w:tabs>
      <w:spacing w:after="60"/>
      <w:ind w:left="360" w:hanging="360"/>
      <w:outlineLvl w:val="2"/>
    </w:pPr>
  </w:style>
  <w:style w:type="paragraph" w:customStyle="1" w:styleId="Normln0">
    <w:name w:val="Normální~"/>
    <w:basedOn w:val="Normln"/>
    <w:rsid w:val="00553CF6"/>
    <w:pPr>
      <w:widowControl w:val="0"/>
    </w:pPr>
    <w:rPr>
      <w:noProof/>
      <w:szCs w:val="20"/>
    </w:rPr>
  </w:style>
  <w:style w:type="paragraph" w:customStyle="1" w:styleId="Textodstavce">
    <w:name w:val="Text odstavce"/>
    <w:basedOn w:val="Normln"/>
    <w:rsid w:val="009229D4"/>
    <w:pPr>
      <w:numPr>
        <w:numId w:val="3"/>
      </w:numPr>
      <w:tabs>
        <w:tab w:val="left" w:pos="851"/>
      </w:tabs>
      <w:spacing w:before="120" w:after="120"/>
      <w:jc w:val="both"/>
      <w:outlineLvl w:val="6"/>
    </w:pPr>
    <w:rPr>
      <w:rFonts w:ascii="Calibri" w:hAnsi="Calibri"/>
      <w:szCs w:val="22"/>
    </w:rPr>
  </w:style>
  <w:style w:type="paragraph" w:customStyle="1" w:styleId="Textbodu">
    <w:name w:val="Text bodu"/>
    <w:basedOn w:val="Normln"/>
    <w:rsid w:val="009229D4"/>
    <w:pPr>
      <w:numPr>
        <w:ilvl w:val="2"/>
        <w:numId w:val="3"/>
      </w:numPr>
      <w:spacing w:after="120"/>
      <w:jc w:val="both"/>
      <w:outlineLvl w:val="8"/>
    </w:pPr>
    <w:rPr>
      <w:rFonts w:ascii="Calibri" w:hAnsi="Calibri"/>
      <w:szCs w:val="22"/>
    </w:rPr>
  </w:style>
  <w:style w:type="paragraph" w:customStyle="1" w:styleId="Textpsmene">
    <w:name w:val="Text písmene"/>
    <w:basedOn w:val="Normln"/>
    <w:rsid w:val="009229D4"/>
    <w:pPr>
      <w:numPr>
        <w:ilvl w:val="1"/>
        <w:numId w:val="3"/>
      </w:numPr>
      <w:spacing w:after="120"/>
      <w:jc w:val="both"/>
      <w:outlineLvl w:val="7"/>
    </w:pPr>
    <w:rPr>
      <w:rFonts w:ascii="Calibri" w:hAnsi="Calibri"/>
      <w:szCs w:val="22"/>
    </w:rPr>
  </w:style>
  <w:style w:type="paragraph" w:styleId="Zhlav">
    <w:name w:val="header"/>
    <w:basedOn w:val="Normln"/>
    <w:link w:val="ZhlavChar"/>
    <w:uiPriority w:val="99"/>
    <w:unhideWhenUsed/>
    <w:rsid w:val="00716756"/>
    <w:pPr>
      <w:tabs>
        <w:tab w:val="center" w:pos="4536"/>
        <w:tab w:val="right" w:pos="9072"/>
      </w:tabs>
    </w:pPr>
  </w:style>
  <w:style w:type="character" w:customStyle="1" w:styleId="ZhlavChar">
    <w:name w:val="Záhlaví Char"/>
    <w:basedOn w:val="Standardnpsmoodstavce"/>
    <w:link w:val="Zhlav"/>
    <w:uiPriority w:val="99"/>
    <w:rsid w:val="0071675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16756"/>
    <w:pPr>
      <w:tabs>
        <w:tab w:val="center" w:pos="4536"/>
        <w:tab w:val="right" w:pos="9072"/>
      </w:tabs>
    </w:pPr>
  </w:style>
  <w:style w:type="character" w:customStyle="1" w:styleId="ZpatChar">
    <w:name w:val="Zápatí Char"/>
    <w:basedOn w:val="Standardnpsmoodstavce"/>
    <w:link w:val="Zpat"/>
    <w:uiPriority w:val="99"/>
    <w:rsid w:val="00716756"/>
    <w:rPr>
      <w:rFonts w:ascii="Times New Roman" w:eastAsia="Times New Roman" w:hAnsi="Times New Roman" w:cs="Times New Roman"/>
      <w:sz w:val="24"/>
      <w:szCs w:val="24"/>
      <w:lang w:eastAsia="cs-CZ"/>
    </w:rPr>
  </w:style>
  <w:style w:type="character" w:styleId="Hypertextovodkaz">
    <w:name w:val="Hyperlink"/>
    <w:uiPriority w:val="99"/>
    <w:unhideWhenUsed/>
    <w:rsid w:val="00282F02"/>
    <w:rPr>
      <w:color w:val="0563C1"/>
      <w:u w:val="single"/>
    </w:rPr>
  </w:style>
  <w:style w:type="character" w:customStyle="1" w:styleId="Nevyeenzmnka1">
    <w:name w:val="Nevyřešená zmínka1"/>
    <w:basedOn w:val="Standardnpsmoodstavce"/>
    <w:uiPriority w:val="99"/>
    <w:semiHidden/>
    <w:unhideWhenUsed/>
    <w:rsid w:val="008B4F36"/>
    <w:rPr>
      <w:color w:val="605E5C"/>
      <w:shd w:val="clear" w:color="auto" w:fill="E1DFDD"/>
    </w:rPr>
  </w:style>
  <w:style w:type="character" w:customStyle="1" w:styleId="UnresolvedMention">
    <w:name w:val="Unresolved Mention"/>
    <w:basedOn w:val="Standardnpsmoodstavce"/>
    <w:uiPriority w:val="99"/>
    <w:semiHidden/>
    <w:unhideWhenUsed/>
    <w:rsid w:val="00633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80">
      <w:bodyDiv w:val="1"/>
      <w:marLeft w:val="0"/>
      <w:marRight w:val="0"/>
      <w:marTop w:val="0"/>
      <w:marBottom w:val="0"/>
      <w:divBdr>
        <w:top w:val="none" w:sz="0" w:space="0" w:color="auto"/>
        <w:left w:val="none" w:sz="0" w:space="0" w:color="auto"/>
        <w:bottom w:val="none" w:sz="0" w:space="0" w:color="auto"/>
        <w:right w:val="none" w:sz="0" w:space="0" w:color="auto"/>
      </w:divBdr>
    </w:div>
    <w:div w:id="64570820">
      <w:bodyDiv w:val="1"/>
      <w:marLeft w:val="0"/>
      <w:marRight w:val="0"/>
      <w:marTop w:val="0"/>
      <w:marBottom w:val="0"/>
      <w:divBdr>
        <w:top w:val="none" w:sz="0" w:space="0" w:color="auto"/>
        <w:left w:val="none" w:sz="0" w:space="0" w:color="auto"/>
        <w:bottom w:val="none" w:sz="0" w:space="0" w:color="auto"/>
        <w:right w:val="none" w:sz="0" w:space="0" w:color="auto"/>
      </w:divBdr>
    </w:div>
    <w:div w:id="863832426">
      <w:bodyDiv w:val="1"/>
      <w:marLeft w:val="0"/>
      <w:marRight w:val="0"/>
      <w:marTop w:val="0"/>
      <w:marBottom w:val="0"/>
      <w:divBdr>
        <w:top w:val="none" w:sz="0" w:space="0" w:color="auto"/>
        <w:left w:val="none" w:sz="0" w:space="0" w:color="auto"/>
        <w:bottom w:val="none" w:sz="0" w:space="0" w:color="auto"/>
        <w:right w:val="none" w:sz="0" w:space="0" w:color="auto"/>
      </w:divBdr>
    </w:div>
    <w:div w:id="1245380624">
      <w:bodyDiv w:val="1"/>
      <w:marLeft w:val="0"/>
      <w:marRight w:val="0"/>
      <w:marTop w:val="0"/>
      <w:marBottom w:val="0"/>
      <w:divBdr>
        <w:top w:val="none" w:sz="0" w:space="0" w:color="auto"/>
        <w:left w:val="none" w:sz="0" w:space="0" w:color="auto"/>
        <w:bottom w:val="none" w:sz="0" w:space="0" w:color="auto"/>
        <w:right w:val="none" w:sz="0" w:space="0" w:color="auto"/>
      </w:divBdr>
    </w:div>
    <w:div w:id="1360087351">
      <w:bodyDiv w:val="1"/>
      <w:marLeft w:val="0"/>
      <w:marRight w:val="0"/>
      <w:marTop w:val="0"/>
      <w:marBottom w:val="0"/>
      <w:divBdr>
        <w:top w:val="none" w:sz="0" w:space="0" w:color="auto"/>
        <w:left w:val="none" w:sz="0" w:space="0" w:color="auto"/>
        <w:bottom w:val="none" w:sz="0" w:space="0" w:color="auto"/>
        <w:right w:val="none" w:sz="0" w:space="0" w:color="auto"/>
      </w:divBdr>
    </w:div>
    <w:div w:id="1444884130">
      <w:bodyDiv w:val="1"/>
      <w:marLeft w:val="0"/>
      <w:marRight w:val="0"/>
      <w:marTop w:val="0"/>
      <w:marBottom w:val="0"/>
      <w:divBdr>
        <w:top w:val="none" w:sz="0" w:space="0" w:color="auto"/>
        <w:left w:val="none" w:sz="0" w:space="0" w:color="auto"/>
        <w:bottom w:val="none" w:sz="0" w:space="0" w:color="auto"/>
        <w:right w:val="none" w:sz="0" w:space="0" w:color="auto"/>
      </w:divBdr>
    </w:div>
    <w:div w:id="1526937974">
      <w:bodyDiv w:val="1"/>
      <w:marLeft w:val="0"/>
      <w:marRight w:val="0"/>
      <w:marTop w:val="0"/>
      <w:marBottom w:val="0"/>
      <w:divBdr>
        <w:top w:val="none" w:sz="0" w:space="0" w:color="auto"/>
        <w:left w:val="none" w:sz="0" w:space="0" w:color="auto"/>
        <w:bottom w:val="none" w:sz="0" w:space="0" w:color="auto"/>
        <w:right w:val="none" w:sz="0" w:space="0" w:color="auto"/>
      </w:divBdr>
    </w:div>
    <w:div w:id="1551262416">
      <w:bodyDiv w:val="1"/>
      <w:marLeft w:val="0"/>
      <w:marRight w:val="0"/>
      <w:marTop w:val="0"/>
      <w:marBottom w:val="0"/>
      <w:divBdr>
        <w:top w:val="none" w:sz="0" w:space="0" w:color="auto"/>
        <w:left w:val="none" w:sz="0" w:space="0" w:color="auto"/>
        <w:bottom w:val="none" w:sz="0" w:space="0" w:color="auto"/>
        <w:right w:val="none" w:sz="0" w:space="0" w:color="auto"/>
      </w:divBdr>
    </w:div>
    <w:div w:id="1836653571">
      <w:bodyDiv w:val="1"/>
      <w:marLeft w:val="0"/>
      <w:marRight w:val="0"/>
      <w:marTop w:val="0"/>
      <w:marBottom w:val="0"/>
      <w:divBdr>
        <w:top w:val="none" w:sz="0" w:space="0" w:color="auto"/>
        <w:left w:val="none" w:sz="0" w:space="0" w:color="auto"/>
        <w:bottom w:val="none" w:sz="0" w:space="0" w:color="auto"/>
        <w:right w:val="none" w:sz="0" w:space="0" w:color="auto"/>
      </w:divBdr>
    </w:div>
    <w:div w:id="1950821068">
      <w:bodyDiv w:val="1"/>
      <w:marLeft w:val="0"/>
      <w:marRight w:val="0"/>
      <w:marTop w:val="0"/>
      <w:marBottom w:val="0"/>
      <w:divBdr>
        <w:top w:val="none" w:sz="0" w:space="0" w:color="auto"/>
        <w:left w:val="none" w:sz="0" w:space="0" w:color="auto"/>
        <w:bottom w:val="none" w:sz="0" w:space="0" w:color="auto"/>
        <w:right w:val="none" w:sz="0" w:space="0" w:color="auto"/>
      </w:divBdr>
    </w:div>
    <w:div w:id="1961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01DF-C15A-4436-BB93-F023C993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23125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Marcel Pobořil</dc:creator>
  <cp:lastModifiedBy>Gymnázium Hlučín</cp:lastModifiedBy>
  <cp:revision>2</cp:revision>
  <cp:lastPrinted>2017-02-08T07:35:00Z</cp:lastPrinted>
  <dcterms:created xsi:type="dcterms:W3CDTF">2020-09-10T12:12:00Z</dcterms:created>
  <dcterms:modified xsi:type="dcterms:W3CDTF">2020-09-10T12:12:00Z</dcterms:modified>
</cp:coreProperties>
</file>