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58C95" w14:textId="77777777" w:rsidR="007B0A5E" w:rsidRPr="0033126D" w:rsidRDefault="003A483C" w:rsidP="00041F40">
      <w:pPr>
        <w:spacing w:after="120" w:line="240" w:lineRule="auto"/>
        <w:jc w:val="both"/>
        <w:rPr>
          <w:b/>
          <w:lang w:val="cs-CZ"/>
        </w:rPr>
      </w:pPr>
      <w:bookmarkStart w:id="0" w:name="_GoBack"/>
      <w:bookmarkEnd w:id="0"/>
      <w:r w:rsidRPr="0033126D">
        <w:rPr>
          <w:b/>
          <w:lang w:val="cs-CZ"/>
        </w:rPr>
        <w:t xml:space="preserve">PŘÍLOHA Č. 1 </w:t>
      </w:r>
      <w:r w:rsidR="007B0A5E" w:rsidRPr="0033126D">
        <w:rPr>
          <w:b/>
          <w:lang w:val="cs-CZ"/>
        </w:rPr>
        <w:t xml:space="preserve">– </w:t>
      </w:r>
      <w:r w:rsidR="00041F40" w:rsidRPr="0033126D">
        <w:rPr>
          <w:b/>
          <w:lang w:val="cs-CZ"/>
        </w:rPr>
        <w:t>Specifikace a ceník poskytovaných služeb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134"/>
        <w:gridCol w:w="1276"/>
        <w:gridCol w:w="1525"/>
      </w:tblGrid>
      <w:tr w:rsidR="00386F9B" w:rsidRPr="0033126D" w14:paraId="2FEC3FAE" w14:textId="77777777" w:rsidTr="00386F9B">
        <w:trPr>
          <w:trHeight w:val="624"/>
        </w:trPr>
        <w:tc>
          <w:tcPr>
            <w:tcW w:w="5353" w:type="dxa"/>
            <w:shd w:val="clear" w:color="auto" w:fill="auto"/>
            <w:vAlign w:val="center"/>
          </w:tcPr>
          <w:p w14:paraId="170ED7EB" w14:textId="77777777" w:rsidR="00386F9B" w:rsidRPr="0033126D" w:rsidRDefault="00386F9B" w:rsidP="00386F9B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</w:p>
        </w:tc>
        <w:tc>
          <w:tcPr>
            <w:tcW w:w="1134" w:type="dxa"/>
          </w:tcPr>
          <w:p w14:paraId="2F7E1728" w14:textId="77777777" w:rsidR="00386F9B" w:rsidRPr="0033126D" w:rsidRDefault="00386F9B" w:rsidP="00386F9B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color w:val="000000"/>
                <w:lang w:val="cs-CZ" w:eastAsia="en-GB"/>
              </w:rPr>
              <w:t>Počet hodin</w:t>
            </w:r>
          </w:p>
        </w:tc>
        <w:tc>
          <w:tcPr>
            <w:tcW w:w="1276" w:type="dxa"/>
          </w:tcPr>
          <w:p w14:paraId="134B29A2" w14:textId="77777777" w:rsidR="00386F9B" w:rsidRPr="0033126D" w:rsidRDefault="00386F9B" w:rsidP="00386F9B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color w:val="000000"/>
                <w:lang w:val="cs-CZ" w:eastAsia="en-GB"/>
              </w:rPr>
              <w:t>Cena za hodinu bez DPH</w:t>
            </w:r>
          </w:p>
        </w:tc>
        <w:tc>
          <w:tcPr>
            <w:tcW w:w="1525" w:type="dxa"/>
          </w:tcPr>
          <w:p w14:paraId="4588E5FF" w14:textId="77777777" w:rsidR="00386F9B" w:rsidRPr="0033126D" w:rsidRDefault="00386F9B" w:rsidP="00386F9B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color w:val="000000"/>
                <w:lang w:val="cs-CZ" w:eastAsia="en-GB"/>
              </w:rPr>
              <w:t>Cena celkem bez DPH</w:t>
            </w:r>
          </w:p>
        </w:tc>
      </w:tr>
      <w:tr w:rsidR="00386F9B" w:rsidRPr="0033126D" w14:paraId="6C7FE531" w14:textId="77777777" w:rsidTr="00386F9B">
        <w:trPr>
          <w:trHeight w:val="1460"/>
        </w:trPr>
        <w:tc>
          <w:tcPr>
            <w:tcW w:w="5353" w:type="dxa"/>
            <w:shd w:val="clear" w:color="auto" w:fill="auto"/>
            <w:vAlign w:val="center"/>
            <w:hideMark/>
          </w:tcPr>
          <w:p w14:paraId="1553BA19" w14:textId="77777777" w:rsidR="00386F9B" w:rsidRPr="0033126D" w:rsidRDefault="00386F9B" w:rsidP="00386F9B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 xml:space="preserve">A. Kontrola správnosti dokumentů, </w:t>
            </w:r>
            <w:r w:rsidRPr="0033126D">
              <w:rPr>
                <w:rFonts w:cs="Arial"/>
                <w:b/>
                <w:bCs/>
                <w:color w:val="000000"/>
                <w:lang w:val="cs-CZ" w:eastAsia="cs-CZ"/>
              </w:rPr>
              <w:t>aktualizace nebo vytvoření nových interních dokumentů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t xml:space="preserve"> </w:t>
            </w: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pracovně právních vztahů: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1. Pracovní smlouva;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2. Dohoda o pracovní činnosti;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3. Dohoda o provedení práce.</w:t>
            </w:r>
          </w:p>
        </w:tc>
        <w:tc>
          <w:tcPr>
            <w:tcW w:w="1134" w:type="dxa"/>
          </w:tcPr>
          <w:p w14:paraId="48171A49" w14:textId="77777777" w:rsidR="00386F9B" w:rsidRPr="0033126D" w:rsidRDefault="008B1C3D" w:rsidP="008B1C3D">
            <w:pPr>
              <w:spacing w:after="0" w:line="240" w:lineRule="auto"/>
              <w:ind w:left="34" w:right="34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6</w:t>
            </w:r>
          </w:p>
        </w:tc>
        <w:tc>
          <w:tcPr>
            <w:tcW w:w="1276" w:type="dxa"/>
          </w:tcPr>
          <w:p w14:paraId="39584E1E" w14:textId="77777777" w:rsidR="00386F9B" w:rsidRPr="0033126D" w:rsidRDefault="008B1C3D" w:rsidP="008B1C3D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0BB9A872" w14:textId="77777777" w:rsidR="00386F9B" w:rsidRPr="0033126D" w:rsidRDefault="008B1C3D" w:rsidP="006064F4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8198,8</w:t>
            </w:r>
            <w:r w:rsidR="006064F4" w:rsidRPr="0033126D">
              <w:rPr>
                <w:rFonts w:cstheme="minorHAnsi"/>
                <w:color w:val="000000"/>
                <w:lang w:val="cs-CZ" w:eastAsia="en-GB"/>
              </w:rPr>
              <w:t>8</w:t>
            </w:r>
            <w:r w:rsidRPr="0033126D">
              <w:rPr>
                <w:rFonts w:cstheme="minorHAnsi"/>
                <w:color w:val="000000"/>
                <w:lang w:val="cs-CZ" w:eastAsia="en-GB"/>
              </w:rPr>
              <w:t xml:space="preserve"> Kč</w:t>
            </w:r>
          </w:p>
        </w:tc>
      </w:tr>
      <w:tr w:rsidR="008B1C3D" w:rsidRPr="0033126D" w14:paraId="35579804" w14:textId="77777777" w:rsidTr="00386F9B">
        <w:trPr>
          <w:trHeight w:val="619"/>
        </w:trPr>
        <w:tc>
          <w:tcPr>
            <w:tcW w:w="5353" w:type="dxa"/>
            <w:shd w:val="clear" w:color="auto" w:fill="auto"/>
            <w:vAlign w:val="center"/>
            <w:hideMark/>
          </w:tcPr>
          <w:p w14:paraId="01888975" w14:textId="77777777" w:rsidR="008B1C3D" w:rsidRPr="0033126D" w:rsidRDefault="008B1C3D" w:rsidP="008B1C3D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B. Vytvořit vzorovou smlouvu: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 xml:space="preserve">1. Nepojmenovaná smlouva na vyplácení Per </w:t>
            </w:r>
            <w:proofErr w:type="spellStart"/>
            <w:r w:rsidRPr="0033126D">
              <w:rPr>
                <w:rFonts w:ascii="Calibri" w:hAnsi="Calibri"/>
                <w:color w:val="000000"/>
                <w:lang w:val="cs-CZ" w:eastAsia="en-GB"/>
              </w:rPr>
              <w:t>diems</w:t>
            </w:r>
            <w:proofErr w:type="spellEnd"/>
            <w:r w:rsidRPr="0033126D">
              <w:rPr>
                <w:rFonts w:ascii="Calibri" w:hAnsi="Calibri"/>
                <w:color w:val="000000"/>
                <w:lang w:val="cs-CZ" w:eastAsia="en-GB"/>
              </w:rPr>
              <w:t>.</w:t>
            </w:r>
          </w:p>
        </w:tc>
        <w:tc>
          <w:tcPr>
            <w:tcW w:w="1134" w:type="dxa"/>
          </w:tcPr>
          <w:p w14:paraId="6E0DFC55" w14:textId="77777777" w:rsidR="008B1C3D" w:rsidRPr="0033126D" w:rsidRDefault="008B1C3D" w:rsidP="008B1C3D">
            <w:pPr>
              <w:spacing w:after="0" w:line="240" w:lineRule="auto"/>
              <w:ind w:firstLineChars="15" w:firstLine="33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6</w:t>
            </w:r>
          </w:p>
        </w:tc>
        <w:tc>
          <w:tcPr>
            <w:tcW w:w="1276" w:type="dxa"/>
          </w:tcPr>
          <w:p w14:paraId="299636E0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02C40745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8198,8</w:t>
            </w:r>
            <w:r w:rsidR="006064F4" w:rsidRPr="0033126D">
              <w:rPr>
                <w:rFonts w:cstheme="minorHAnsi"/>
                <w:color w:val="000000"/>
                <w:lang w:val="cs-CZ" w:eastAsia="en-GB"/>
              </w:rPr>
              <w:t>8</w:t>
            </w:r>
            <w:r w:rsidRPr="0033126D">
              <w:rPr>
                <w:rFonts w:cstheme="minorHAnsi"/>
                <w:color w:val="000000"/>
                <w:lang w:val="cs-CZ" w:eastAsia="en-GB"/>
              </w:rPr>
              <w:t xml:space="preserve"> Kč</w:t>
            </w:r>
          </w:p>
        </w:tc>
      </w:tr>
      <w:tr w:rsidR="008B1C3D" w:rsidRPr="0033126D" w14:paraId="38B6B2BE" w14:textId="77777777" w:rsidTr="00386F9B">
        <w:trPr>
          <w:trHeight w:val="3127"/>
        </w:trPr>
        <w:tc>
          <w:tcPr>
            <w:tcW w:w="5353" w:type="dxa"/>
            <w:shd w:val="clear" w:color="auto" w:fill="auto"/>
            <w:vAlign w:val="center"/>
            <w:hideMark/>
          </w:tcPr>
          <w:p w14:paraId="7C6FA2E6" w14:textId="77777777" w:rsidR="008B1C3D" w:rsidRPr="0033126D" w:rsidRDefault="008B1C3D" w:rsidP="008B1C3D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 xml:space="preserve">C. Kontrola správnosti, </w:t>
            </w:r>
            <w:r w:rsidRPr="0033126D">
              <w:rPr>
                <w:rFonts w:cs="Arial"/>
                <w:b/>
                <w:bCs/>
                <w:color w:val="000000"/>
                <w:lang w:val="cs-CZ" w:eastAsia="cs-CZ"/>
              </w:rPr>
              <w:t xml:space="preserve">aktualizace nebo vytvoření nových </w:t>
            </w: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interních směrnic: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</w:r>
            <w:r w:rsidRPr="0033126D">
              <w:rPr>
                <w:rFonts w:ascii="Calibri" w:hAnsi="Calibri"/>
                <w:bCs/>
                <w:color w:val="000000"/>
                <w:lang w:val="cs-CZ" w:eastAsia="en-GB"/>
              </w:rPr>
              <w:t>1. Vnitřní mzdový předpis;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2. Příkaz ředitele Flexibilní pracovní doba;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 xml:space="preserve">3. Statut a plat </w:t>
            </w:r>
            <w:proofErr w:type="spellStart"/>
            <w:r w:rsidRPr="0033126D">
              <w:rPr>
                <w:rFonts w:ascii="Calibri" w:hAnsi="Calibri"/>
                <w:color w:val="000000"/>
                <w:lang w:val="cs-CZ" w:eastAsia="en-GB"/>
              </w:rPr>
              <w:t>emeritníhho</w:t>
            </w:r>
            <w:proofErr w:type="spellEnd"/>
            <w:r w:rsidRPr="0033126D">
              <w:rPr>
                <w:rFonts w:ascii="Calibri" w:hAnsi="Calibri"/>
                <w:color w:val="000000"/>
                <w:lang w:val="cs-CZ" w:eastAsia="en-GB"/>
              </w:rPr>
              <w:t xml:space="preserve"> pracovníka;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 xml:space="preserve">4. Příkaz ředitele Práce z domova a </w:t>
            </w:r>
            <w:proofErr w:type="spellStart"/>
            <w:r w:rsidRPr="0033126D">
              <w:rPr>
                <w:rFonts w:ascii="Calibri" w:hAnsi="Calibri"/>
                <w:color w:val="000000"/>
                <w:lang w:val="cs-CZ" w:eastAsia="en-GB"/>
              </w:rPr>
              <w:t>sabbatical</w:t>
            </w:r>
            <w:proofErr w:type="spellEnd"/>
            <w:r w:rsidRPr="0033126D">
              <w:rPr>
                <w:rFonts w:ascii="Calibri" w:hAnsi="Calibri"/>
                <w:color w:val="000000"/>
                <w:lang w:val="cs-CZ" w:eastAsia="en-GB"/>
              </w:rPr>
              <w:t xml:space="preserve"> </w:t>
            </w:r>
            <w:proofErr w:type="spellStart"/>
            <w:r w:rsidRPr="0033126D">
              <w:rPr>
                <w:rFonts w:ascii="Calibri" w:hAnsi="Calibri"/>
                <w:color w:val="000000"/>
                <w:lang w:val="cs-CZ" w:eastAsia="en-GB"/>
              </w:rPr>
              <w:t>leave</w:t>
            </w:r>
            <w:proofErr w:type="spellEnd"/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</w:r>
            <w:r w:rsidRPr="0033126D">
              <w:rPr>
                <w:rFonts w:ascii="Calibri" w:hAnsi="Calibri"/>
                <w:bCs/>
                <w:color w:val="000000"/>
                <w:lang w:val="cs-CZ" w:eastAsia="en-GB"/>
              </w:rPr>
              <w:t>5. Pracovní řád a příkaz ředitele ke služebním cestám;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6. Příkaz ředitele k podmínkám realizace zahraničních studijních pobytů zaměstnanců a postgraduálních studentů BÚ;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7. Práce s GMO soulad s požadavky zákonů;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</w:r>
            <w:r w:rsidRPr="0033126D">
              <w:rPr>
                <w:rFonts w:ascii="Calibri" w:hAnsi="Calibri"/>
                <w:bCs/>
                <w:color w:val="000000"/>
                <w:lang w:val="cs-CZ" w:eastAsia="en-GB"/>
              </w:rPr>
              <w:t>8. Práce s toxiny sinic,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t xml:space="preserve"> biologické a chemické požadavky, soulad s požadavky zákonů a SÚJB.</w:t>
            </w:r>
          </w:p>
        </w:tc>
        <w:tc>
          <w:tcPr>
            <w:tcW w:w="1134" w:type="dxa"/>
          </w:tcPr>
          <w:p w14:paraId="61C95367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120</w:t>
            </w:r>
          </w:p>
        </w:tc>
        <w:tc>
          <w:tcPr>
            <w:tcW w:w="1276" w:type="dxa"/>
          </w:tcPr>
          <w:p w14:paraId="03918E62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020FF1AA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163 977,</w:t>
            </w:r>
            <w:r w:rsidR="006064F4" w:rsidRPr="0033126D">
              <w:rPr>
                <w:rFonts w:cstheme="minorHAnsi"/>
                <w:color w:val="000000"/>
                <w:lang w:val="cs-CZ" w:eastAsia="en-GB"/>
              </w:rPr>
              <w:t>60</w:t>
            </w:r>
            <w:r w:rsidRPr="0033126D">
              <w:rPr>
                <w:rFonts w:cstheme="minorHAnsi"/>
                <w:color w:val="000000"/>
                <w:lang w:val="cs-CZ" w:eastAsia="en-GB"/>
              </w:rPr>
              <w:t xml:space="preserve"> Kč</w:t>
            </w:r>
          </w:p>
        </w:tc>
      </w:tr>
      <w:tr w:rsidR="008B1C3D" w:rsidRPr="0033126D" w14:paraId="0CA47A29" w14:textId="77777777" w:rsidTr="00386F9B">
        <w:trPr>
          <w:trHeight w:val="1510"/>
        </w:trPr>
        <w:tc>
          <w:tcPr>
            <w:tcW w:w="5353" w:type="dxa"/>
            <w:shd w:val="clear" w:color="auto" w:fill="auto"/>
            <w:vAlign w:val="center"/>
            <w:hideMark/>
          </w:tcPr>
          <w:p w14:paraId="53F3EE67" w14:textId="77777777" w:rsidR="008B1C3D" w:rsidRPr="0033126D" w:rsidRDefault="008B1C3D" w:rsidP="008B1C3D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D. Kontrola správnosti, aktualizace nebo vytvoření nových interních směrnic a pravidel: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</w:r>
            <w:r w:rsidRPr="0033126D">
              <w:rPr>
                <w:rFonts w:ascii="Calibri" w:hAnsi="Calibri"/>
                <w:bCs/>
                <w:color w:val="000000"/>
                <w:lang w:val="cs-CZ" w:eastAsia="en-GB"/>
              </w:rPr>
              <w:t>1. Ochrana duševního vlastnictví;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2. Autorská práva k datům, která v rámci výzkumné činnosti shromažďujeme;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</w:r>
            <w:r w:rsidRPr="0033126D">
              <w:rPr>
                <w:rFonts w:ascii="Calibri" w:hAnsi="Calibri"/>
                <w:bCs/>
                <w:color w:val="000000"/>
                <w:lang w:val="cs-CZ" w:eastAsia="en-GB"/>
              </w:rPr>
              <w:t>3. Pravidla sběru biologického materiálu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t xml:space="preserve"> v souladu s Nagojským protokolem.</w:t>
            </w:r>
          </w:p>
        </w:tc>
        <w:tc>
          <w:tcPr>
            <w:tcW w:w="1134" w:type="dxa"/>
          </w:tcPr>
          <w:p w14:paraId="500DCBEB" w14:textId="77777777" w:rsidR="008B1C3D" w:rsidRPr="0033126D" w:rsidRDefault="008B1C3D" w:rsidP="008B1C3D">
            <w:pPr>
              <w:spacing w:after="0" w:line="240" w:lineRule="auto"/>
              <w:ind w:firstLineChars="15" w:firstLine="33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60</w:t>
            </w:r>
          </w:p>
        </w:tc>
        <w:tc>
          <w:tcPr>
            <w:tcW w:w="1276" w:type="dxa"/>
          </w:tcPr>
          <w:p w14:paraId="3C54E2CB" w14:textId="77777777" w:rsidR="008B1C3D" w:rsidRPr="0033126D" w:rsidRDefault="008B1C3D" w:rsidP="008B1C3D">
            <w:pPr>
              <w:spacing w:after="0" w:line="240" w:lineRule="auto"/>
              <w:ind w:firstLineChars="15" w:firstLine="33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1F8D5938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shd w:val="clear" w:color="auto" w:fill="FFFFFF"/>
                <w:lang w:val="cs-CZ"/>
              </w:rPr>
              <w:t>81 988,</w:t>
            </w:r>
            <w:r w:rsidR="006064F4" w:rsidRPr="0033126D">
              <w:rPr>
                <w:rFonts w:cstheme="minorHAnsi"/>
                <w:shd w:val="clear" w:color="auto" w:fill="FFFFFF"/>
                <w:lang w:val="cs-CZ"/>
              </w:rPr>
              <w:t>80</w:t>
            </w:r>
            <w:r w:rsidRPr="0033126D">
              <w:rPr>
                <w:rFonts w:cstheme="minorHAnsi"/>
                <w:shd w:val="clear" w:color="auto" w:fill="FFFFFF"/>
                <w:lang w:val="cs-CZ"/>
              </w:rPr>
              <w:t xml:space="preserve"> Kč</w:t>
            </w:r>
          </w:p>
        </w:tc>
      </w:tr>
      <w:tr w:rsidR="008B1C3D" w:rsidRPr="0033126D" w14:paraId="715570C3" w14:textId="77777777" w:rsidTr="00386F9B">
        <w:trPr>
          <w:trHeight w:val="1344"/>
        </w:trPr>
        <w:tc>
          <w:tcPr>
            <w:tcW w:w="5353" w:type="dxa"/>
            <w:shd w:val="clear" w:color="auto" w:fill="auto"/>
            <w:vAlign w:val="center"/>
            <w:hideMark/>
          </w:tcPr>
          <w:p w14:paraId="1CEF2EF2" w14:textId="77777777" w:rsidR="008B1C3D" w:rsidRPr="0033126D" w:rsidRDefault="008B1C3D" w:rsidP="008B1C3D">
            <w:pPr>
              <w:spacing w:after="0" w:line="240" w:lineRule="auto"/>
              <w:rPr>
                <w:rFonts w:ascii="Calibri" w:hAnsi="Calibri"/>
                <w:color w:val="000000"/>
                <w:lang w:val="cs-CZ" w:eastAsia="en-GB"/>
              </w:rPr>
            </w:pP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E. Vytvoření vzorové komentované smlouvy: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1. Pro ošetření práv duševního vlastnictví;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2. Pro transfer technologií;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3. Pro smluvní výzkum;</w:t>
            </w:r>
            <w:r w:rsidRPr="0033126D">
              <w:rPr>
                <w:rFonts w:ascii="Calibri" w:hAnsi="Calibri"/>
                <w:color w:val="000000"/>
                <w:lang w:val="cs-CZ" w:eastAsia="en-GB"/>
              </w:rPr>
              <w:br/>
              <w:t>4. Partnerské smlouvy.</w:t>
            </w:r>
          </w:p>
        </w:tc>
        <w:tc>
          <w:tcPr>
            <w:tcW w:w="1134" w:type="dxa"/>
          </w:tcPr>
          <w:p w14:paraId="1EE8A84C" w14:textId="77777777" w:rsidR="008B1C3D" w:rsidRPr="0033126D" w:rsidRDefault="008B1C3D" w:rsidP="008B1C3D">
            <w:pPr>
              <w:spacing w:after="0" w:line="240" w:lineRule="auto"/>
              <w:ind w:firstLineChars="15" w:firstLine="33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40</w:t>
            </w:r>
          </w:p>
        </w:tc>
        <w:tc>
          <w:tcPr>
            <w:tcW w:w="1276" w:type="dxa"/>
          </w:tcPr>
          <w:p w14:paraId="5E8D2FCB" w14:textId="77777777" w:rsidR="008B1C3D" w:rsidRPr="0033126D" w:rsidRDefault="008B1C3D" w:rsidP="008B1C3D">
            <w:pPr>
              <w:spacing w:after="0" w:line="240" w:lineRule="auto"/>
              <w:ind w:firstLineChars="15" w:firstLine="33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696F63D2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color w:val="000000"/>
                <w:lang w:val="cs-CZ" w:eastAsia="en-GB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54 659,</w:t>
            </w:r>
            <w:r w:rsidR="006064F4" w:rsidRPr="0033126D">
              <w:rPr>
                <w:rFonts w:cstheme="minorHAnsi"/>
                <w:color w:val="000000"/>
                <w:lang w:val="cs-CZ" w:eastAsia="en-GB"/>
              </w:rPr>
              <w:t>20</w:t>
            </w:r>
            <w:r w:rsidRPr="0033126D">
              <w:rPr>
                <w:rFonts w:cstheme="minorHAnsi"/>
                <w:color w:val="000000"/>
                <w:lang w:val="cs-CZ" w:eastAsia="en-GB"/>
              </w:rPr>
              <w:t xml:space="preserve"> Kč</w:t>
            </w:r>
          </w:p>
        </w:tc>
      </w:tr>
      <w:tr w:rsidR="008B1C3D" w:rsidRPr="0033126D" w14:paraId="314C784B" w14:textId="77777777" w:rsidTr="00386F9B">
        <w:trPr>
          <w:trHeight w:val="1120"/>
        </w:trPr>
        <w:tc>
          <w:tcPr>
            <w:tcW w:w="5353" w:type="dxa"/>
            <w:shd w:val="clear" w:color="auto" w:fill="auto"/>
            <w:hideMark/>
          </w:tcPr>
          <w:p w14:paraId="75D3E43E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/>
                <w:bCs/>
                <w:color w:val="000000"/>
                <w:lang w:val="cs-CZ" w:eastAsia="cs-CZ"/>
              </w:rPr>
              <w:t>F: Kontrola správnosti</w:t>
            </w:r>
            <w:r w:rsidRPr="0033126D">
              <w:rPr>
                <w:rFonts w:ascii="Calibri" w:hAnsi="Calibri"/>
                <w:b/>
                <w:color w:val="000000"/>
                <w:lang w:val="cs-CZ" w:eastAsia="en-GB"/>
              </w:rPr>
              <w:t>, aktualizace nebo vytvoření nových interních dokumentů:</w:t>
            </w:r>
          </w:p>
          <w:p w14:paraId="5CE82505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Cs/>
                <w:color w:val="000000"/>
                <w:lang w:val="cs-CZ" w:eastAsia="cs-CZ"/>
              </w:rPr>
              <w:t>1. Organizační řád</w:t>
            </w:r>
          </w:p>
          <w:p w14:paraId="50E10C74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Cs/>
                <w:color w:val="000000"/>
                <w:lang w:val="cs-CZ" w:eastAsia="cs-CZ"/>
              </w:rPr>
              <w:t>2. Atestační řád, zejm. s ohledem na ustanovení k ukončení pracovního poměru</w:t>
            </w:r>
          </w:p>
          <w:p w14:paraId="64A79D99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Cs/>
                <w:color w:val="000000"/>
                <w:lang w:val="cs-CZ" w:eastAsia="cs-CZ"/>
              </w:rPr>
              <w:t>3. Pobyt SŠ a VŠ studentů na pracovišti s ohledem na propojení s pracovně-právními předpisy a zajištěním bezpečnosti a pojištění.</w:t>
            </w:r>
          </w:p>
        </w:tc>
        <w:tc>
          <w:tcPr>
            <w:tcW w:w="1134" w:type="dxa"/>
          </w:tcPr>
          <w:p w14:paraId="0D55E029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60</w:t>
            </w:r>
          </w:p>
        </w:tc>
        <w:tc>
          <w:tcPr>
            <w:tcW w:w="1276" w:type="dxa"/>
          </w:tcPr>
          <w:p w14:paraId="328535C0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3B6BCAB6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shd w:val="clear" w:color="auto" w:fill="FFFFFF"/>
                <w:lang w:val="cs-CZ"/>
              </w:rPr>
              <w:t>81 988,</w:t>
            </w:r>
            <w:r w:rsidR="006064F4" w:rsidRPr="0033126D">
              <w:rPr>
                <w:rFonts w:cstheme="minorHAnsi"/>
                <w:shd w:val="clear" w:color="auto" w:fill="FFFFFF"/>
                <w:lang w:val="cs-CZ"/>
              </w:rPr>
              <w:t>80</w:t>
            </w:r>
            <w:r w:rsidRPr="0033126D">
              <w:rPr>
                <w:rFonts w:cstheme="minorHAnsi"/>
                <w:shd w:val="clear" w:color="auto" w:fill="FFFFFF"/>
                <w:lang w:val="cs-CZ"/>
              </w:rPr>
              <w:t xml:space="preserve"> Kč</w:t>
            </w:r>
          </w:p>
        </w:tc>
      </w:tr>
      <w:tr w:rsidR="008B1C3D" w:rsidRPr="0033126D" w14:paraId="60B70C3E" w14:textId="77777777" w:rsidTr="00386F9B">
        <w:trPr>
          <w:trHeight w:val="540"/>
        </w:trPr>
        <w:tc>
          <w:tcPr>
            <w:tcW w:w="5353" w:type="dxa"/>
            <w:shd w:val="clear" w:color="auto" w:fill="auto"/>
          </w:tcPr>
          <w:p w14:paraId="5DAF965B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/>
                <w:bCs/>
                <w:color w:val="000000"/>
                <w:lang w:val="cs-CZ" w:eastAsia="cs-CZ"/>
              </w:rPr>
              <w:t>G. Kontrola a revize interních dokumentů objednatele, které teprve vznikají / vzniknou</w:t>
            </w:r>
          </w:p>
          <w:p w14:paraId="34281B58" w14:textId="77777777" w:rsidR="008B1C3D" w:rsidRPr="0033126D" w:rsidRDefault="008B1C3D" w:rsidP="008B1C3D">
            <w:pPr>
              <w:spacing w:after="0" w:line="240" w:lineRule="auto"/>
              <w:jc w:val="both"/>
              <w:rPr>
                <w:rFonts w:cs="Arial"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Cs/>
                <w:color w:val="000000"/>
                <w:lang w:val="cs-CZ" w:eastAsia="cs-CZ"/>
              </w:rPr>
              <w:t>(maximálně 200 hodin)</w:t>
            </w:r>
          </w:p>
        </w:tc>
        <w:tc>
          <w:tcPr>
            <w:tcW w:w="1134" w:type="dxa"/>
          </w:tcPr>
          <w:p w14:paraId="01ADC33C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200</w:t>
            </w:r>
          </w:p>
        </w:tc>
        <w:tc>
          <w:tcPr>
            <w:tcW w:w="1276" w:type="dxa"/>
          </w:tcPr>
          <w:p w14:paraId="0227741F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color w:val="000000"/>
                <w:lang w:val="cs-CZ" w:eastAsia="en-GB"/>
              </w:rPr>
              <w:t>1366,48 Kč</w:t>
            </w:r>
          </w:p>
        </w:tc>
        <w:tc>
          <w:tcPr>
            <w:tcW w:w="1525" w:type="dxa"/>
          </w:tcPr>
          <w:p w14:paraId="3E9E79E5" w14:textId="77777777" w:rsidR="008B1C3D" w:rsidRPr="0033126D" w:rsidRDefault="008B1C3D" w:rsidP="008B1C3D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273</w:t>
            </w:r>
            <w:r w:rsidR="008146A8" w:rsidRPr="0033126D">
              <w:rPr>
                <w:rFonts w:cstheme="minorHAnsi"/>
                <w:bCs/>
                <w:color w:val="000000"/>
                <w:lang w:val="cs-CZ" w:eastAsia="cs-CZ"/>
              </w:rPr>
              <w:t xml:space="preserve"> </w:t>
            </w: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296 Kč</w:t>
            </w:r>
          </w:p>
        </w:tc>
      </w:tr>
      <w:tr w:rsidR="008B1C3D" w:rsidRPr="0033126D" w14:paraId="2DCA6D5C" w14:textId="77777777" w:rsidTr="001D0C43">
        <w:trPr>
          <w:trHeight w:val="540"/>
        </w:trPr>
        <w:tc>
          <w:tcPr>
            <w:tcW w:w="5353" w:type="dxa"/>
            <w:shd w:val="clear" w:color="auto" w:fill="auto"/>
          </w:tcPr>
          <w:p w14:paraId="695D98B6" w14:textId="77777777" w:rsidR="008B1C3D" w:rsidRPr="0033126D" w:rsidRDefault="008B1C3D" w:rsidP="008B1C3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lang w:val="cs-CZ" w:eastAsia="cs-CZ"/>
              </w:rPr>
            </w:pPr>
            <w:r w:rsidRPr="0033126D">
              <w:rPr>
                <w:rFonts w:cs="Arial"/>
                <w:b/>
                <w:bCs/>
                <w:color w:val="000000"/>
                <w:lang w:val="cs-CZ" w:eastAsia="cs-CZ"/>
              </w:rPr>
              <w:t>Cena celkem bez DPH</w:t>
            </w:r>
          </w:p>
        </w:tc>
        <w:tc>
          <w:tcPr>
            <w:tcW w:w="3935" w:type="dxa"/>
            <w:gridSpan w:val="3"/>
          </w:tcPr>
          <w:p w14:paraId="46B8776D" w14:textId="77777777" w:rsidR="008B1C3D" w:rsidRPr="0033126D" w:rsidRDefault="008B1C3D" w:rsidP="006064F4">
            <w:pPr>
              <w:spacing w:after="0" w:line="240" w:lineRule="auto"/>
              <w:rPr>
                <w:rFonts w:cstheme="minorHAnsi"/>
                <w:bCs/>
                <w:color w:val="000000"/>
                <w:lang w:val="cs-CZ" w:eastAsia="cs-CZ"/>
              </w:rPr>
            </w:pP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672</w:t>
            </w:r>
            <w:r w:rsidR="008146A8" w:rsidRPr="0033126D">
              <w:rPr>
                <w:rFonts w:cstheme="minorHAnsi"/>
                <w:bCs/>
                <w:color w:val="000000"/>
                <w:lang w:val="cs-CZ" w:eastAsia="cs-CZ"/>
              </w:rPr>
              <w:t xml:space="preserve"> </w:t>
            </w: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30</w:t>
            </w:r>
            <w:r w:rsidR="006064F4" w:rsidRPr="0033126D">
              <w:rPr>
                <w:rFonts w:cstheme="minorHAnsi"/>
                <w:bCs/>
                <w:color w:val="000000"/>
                <w:lang w:val="cs-CZ" w:eastAsia="cs-CZ"/>
              </w:rPr>
              <w:t>8</w:t>
            </w: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>,</w:t>
            </w:r>
            <w:r w:rsidR="006064F4" w:rsidRPr="0033126D">
              <w:rPr>
                <w:rFonts w:cstheme="minorHAnsi"/>
                <w:bCs/>
                <w:color w:val="000000"/>
                <w:lang w:val="cs-CZ" w:eastAsia="cs-CZ"/>
              </w:rPr>
              <w:t>16</w:t>
            </w:r>
            <w:r w:rsidRPr="0033126D">
              <w:rPr>
                <w:rFonts w:cstheme="minorHAnsi"/>
                <w:bCs/>
                <w:color w:val="000000"/>
                <w:lang w:val="cs-CZ" w:eastAsia="cs-CZ"/>
              </w:rPr>
              <w:t xml:space="preserve"> Kč</w:t>
            </w:r>
          </w:p>
        </w:tc>
      </w:tr>
    </w:tbl>
    <w:p w14:paraId="49D23751" w14:textId="77777777" w:rsidR="00041F40" w:rsidRPr="0033126D" w:rsidRDefault="00041F40" w:rsidP="00041F40">
      <w:pPr>
        <w:spacing w:after="120" w:line="240" w:lineRule="auto"/>
        <w:jc w:val="both"/>
        <w:rPr>
          <w:lang w:val="cs-CZ"/>
        </w:rPr>
      </w:pPr>
    </w:p>
    <w:sectPr w:rsidR="00041F40" w:rsidRPr="00331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5E"/>
    <w:rsid w:val="00037BF9"/>
    <w:rsid w:val="00041F40"/>
    <w:rsid w:val="0033126D"/>
    <w:rsid w:val="00386F9B"/>
    <w:rsid w:val="003A483C"/>
    <w:rsid w:val="006064F4"/>
    <w:rsid w:val="007B0A5E"/>
    <w:rsid w:val="008146A8"/>
    <w:rsid w:val="008B1C3D"/>
    <w:rsid w:val="009747BA"/>
    <w:rsid w:val="00AE7665"/>
    <w:rsid w:val="00DC10D2"/>
    <w:rsid w:val="00DE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907B2"/>
  <w15:docId w15:val="{E4874418-375C-4D2F-998A-5AE27929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Růžková Pavla</dc:creator>
  <cp:lastModifiedBy>Staňová Radka</cp:lastModifiedBy>
  <cp:revision>2</cp:revision>
  <dcterms:created xsi:type="dcterms:W3CDTF">2020-09-10T11:43:00Z</dcterms:created>
  <dcterms:modified xsi:type="dcterms:W3CDTF">2020-09-10T11:43:00Z</dcterms:modified>
</cp:coreProperties>
</file>