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66" w:rsidRDefault="00D10466"/>
    <w:p w:rsidR="00D10466" w:rsidRPr="0098779E" w:rsidRDefault="009858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79E">
        <w:rPr>
          <w:rFonts w:ascii="Times New Roman" w:hAnsi="Times New Roman" w:cs="Times New Roman"/>
          <w:sz w:val="24"/>
          <w:szCs w:val="24"/>
        </w:rPr>
        <w:t>Smlouva</w:t>
      </w:r>
    </w:p>
    <w:p w:rsidR="0098779E" w:rsidRPr="0098779E" w:rsidRDefault="009858B1" w:rsidP="00987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9E">
        <w:rPr>
          <w:rFonts w:ascii="Times New Roman" w:hAnsi="Times New Roman" w:cs="Times New Roman"/>
          <w:b/>
          <w:sz w:val="24"/>
          <w:szCs w:val="24"/>
        </w:rPr>
        <w:t>o zajištění poskytování zdravotní péče</w:t>
      </w:r>
    </w:p>
    <w:p w:rsidR="009200EB" w:rsidRDefault="009200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0EB" w:rsidRDefault="009200EB" w:rsidP="00920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uzavř</w:t>
      </w:r>
      <w:r w:rsidR="0098779E">
        <w:rPr>
          <w:rFonts w:ascii="Times New Roman" w:hAnsi="Times New Roman" w:cs="Times New Roman"/>
          <w:sz w:val="24"/>
          <w:szCs w:val="24"/>
        </w:rPr>
        <w:t>ely níže uvedeného dne tyto strany smlouvy:</w:t>
      </w:r>
    </w:p>
    <w:p w:rsidR="00D10466" w:rsidRPr="009200EB" w:rsidRDefault="00985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0EB">
        <w:rPr>
          <w:rFonts w:ascii="Times New Roman" w:hAnsi="Times New Roman" w:cs="Times New Roman"/>
          <w:b/>
          <w:sz w:val="24"/>
          <w:szCs w:val="24"/>
        </w:rPr>
        <w:t>Základní škol</w:t>
      </w:r>
      <w:r w:rsidR="009200EB" w:rsidRPr="009200EB">
        <w:rPr>
          <w:rFonts w:ascii="Times New Roman" w:hAnsi="Times New Roman" w:cs="Times New Roman"/>
          <w:b/>
          <w:sz w:val="24"/>
          <w:szCs w:val="24"/>
        </w:rPr>
        <w:t>a</w:t>
      </w:r>
      <w:r w:rsidRPr="009200EB">
        <w:rPr>
          <w:rFonts w:ascii="Times New Roman" w:hAnsi="Times New Roman" w:cs="Times New Roman"/>
          <w:b/>
          <w:sz w:val="24"/>
          <w:szCs w:val="24"/>
        </w:rPr>
        <w:t xml:space="preserve"> pro tělesně postižené, Opava, Dostojevského 12</w:t>
      </w:r>
    </w:p>
    <w:p w:rsidR="00D10466" w:rsidRDefault="00985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Dostojevského 12</w:t>
      </w:r>
    </w:p>
    <w:p w:rsidR="00D10466" w:rsidRDefault="00985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74601 Opava</w:t>
      </w:r>
    </w:p>
    <w:p w:rsidR="00D10466" w:rsidRDefault="00985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9200E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ředitelkou: IČO: 47813229</w:t>
      </w:r>
    </w:p>
    <w:p w:rsidR="00D10466" w:rsidRDefault="00985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(dále jen ZŠ)</w:t>
      </w:r>
    </w:p>
    <w:p w:rsidR="00D10466" w:rsidRDefault="00985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200EB" w:rsidRPr="009200EB" w:rsidRDefault="00985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0EB">
        <w:rPr>
          <w:rFonts w:ascii="Times New Roman" w:hAnsi="Times New Roman" w:cs="Times New Roman"/>
          <w:b/>
          <w:sz w:val="24"/>
          <w:szCs w:val="24"/>
        </w:rPr>
        <w:t>Léčebn</w:t>
      </w:r>
      <w:r w:rsidR="009200EB" w:rsidRPr="009200EB">
        <w:rPr>
          <w:rFonts w:ascii="Times New Roman" w:hAnsi="Times New Roman" w:cs="Times New Roman"/>
          <w:b/>
          <w:sz w:val="24"/>
          <w:szCs w:val="24"/>
        </w:rPr>
        <w:t>é</w:t>
      </w:r>
      <w:r w:rsidRPr="009200EB">
        <w:rPr>
          <w:rFonts w:ascii="Times New Roman" w:hAnsi="Times New Roman" w:cs="Times New Roman"/>
          <w:b/>
          <w:sz w:val="24"/>
          <w:szCs w:val="24"/>
        </w:rPr>
        <w:t xml:space="preserve"> a rehabilitační centr</w:t>
      </w:r>
      <w:r w:rsidR="009200EB" w:rsidRPr="009200EB">
        <w:rPr>
          <w:rFonts w:ascii="Times New Roman" w:hAnsi="Times New Roman" w:cs="Times New Roman"/>
          <w:b/>
          <w:sz w:val="24"/>
          <w:szCs w:val="24"/>
        </w:rPr>
        <w:t>um</w:t>
      </w:r>
      <w:r w:rsidRPr="009200EB">
        <w:rPr>
          <w:rFonts w:ascii="Times New Roman" w:hAnsi="Times New Roman" w:cs="Times New Roman"/>
          <w:b/>
          <w:sz w:val="24"/>
          <w:szCs w:val="24"/>
        </w:rPr>
        <w:t xml:space="preserve"> s.r.o. </w:t>
      </w:r>
    </w:p>
    <w:p w:rsidR="00D10466" w:rsidRDefault="009858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526</w:t>
      </w:r>
      <w:r w:rsidR="009200EB">
        <w:rPr>
          <w:rFonts w:ascii="Times New Roman" w:hAnsi="Times New Roman" w:cs="Times New Roman"/>
          <w:sz w:val="24"/>
          <w:szCs w:val="24"/>
        </w:rPr>
        <w:t>/95</w:t>
      </w:r>
    </w:p>
    <w:p w:rsidR="00D10466" w:rsidRDefault="00985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 01 Opava</w:t>
      </w:r>
    </w:p>
    <w:p w:rsidR="00D10466" w:rsidRDefault="00985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 jednatelkou společnosti: IČO: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47671114</w:t>
      </w:r>
    </w:p>
    <w:p w:rsidR="00D10466" w:rsidRDefault="009858B1" w:rsidP="001F1C1D">
      <w:pPr>
        <w:tabs>
          <w:tab w:val="center" w:pos="4536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bankovní spojení: (dále jen LRC)</w:t>
      </w:r>
      <w:r w:rsidR="001F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1F1C1D" w:rsidRDefault="001F1C1D" w:rsidP="001F1C1D">
      <w:pPr>
        <w:tabs>
          <w:tab w:val="center" w:pos="4536"/>
        </w:tabs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F1C1D" w:rsidRDefault="001F1C1D" w:rsidP="001F1C1D">
      <w:pPr>
        <w:tabs>
          <w:tab w:val="center" w:pos="4536"/>
        </w:tabs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D10466" w:rsidRDefault="00D10466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8779E" w:rsidRPr="00FC373A" w:rsidRDefault="0098779E" w:rsidP="00FC37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41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Tato smlouva nahrazuje plně původní znění </w:t>
      </w:r>
      <w:r w:rsidRPr="00CE41E9">
        <w:rPr>
          <w:rFonts w:ascii="Times New Roman" w:hAnsi="Times New Roman" w:cs="Times New Roman"/>
          <w:b/>
          <w:i/>
          <w:sz w:val="24"/>
          <w:szCs w:val="24"/>
        </w:rPr>
        <w:t>Smlouvy o zajištění poskytování zdravotní péče ze dne 2. 1. 20</w:t>
      </w:r>
      <w:r w:rsidR="00FC373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CE41E9">
        <w:rPr>
          <w:rFonts w:ascii="Times New Roman" w:hAnsi="Times New Roman" w:cs="Times New Roman"/>
          <w:b/>
          <w:i/>
          <w:sz w:val="24"/>
          <w:szCs w:val="24"/>
        </w:rPr>
        <w:t>, včetně všech jejich dodatků.</w:t>
      </w:r>
    </w:p>
    <w:p w:rsidR="00D10466" w:rsidRDefault="009858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</w:t>
      </w:r>
    </w:p>
    <w:p w:rsidR="00D10466" w:rsidRDefault="009858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Účel smlouvy</w:t>
      </w:r>
    </w:p>
    <w:p w:rsidR="00D10466" w:rsidRDefault="009858B1" w:rsidP="00630D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1E9">
        <w:rPr>
          <w:rFonts w:ascii="Times New Roman" w:hAnsi="Times New Roman" w:cs="Times New Roman"/>
          <w:sz w:val="24"/>
          <w:szCs w:val="24"/>
        </w:rPr>
        <w:t>Účelem</w:t>
      </w:r>
      <w:r>
        <w:rPr>
          <w:rFonts w:ascii="Times New Roman" w:hAnsi="Times New Roman" w:cs="Times New Roman"/>
          <w:sz w:val="24"/>
          <w:szCs w:val="24"/>
        </w:rPr>
        <w:t xml:space="preserve"> smlouvy je </w:t>
      </w:r>
      <w:r w:rsidRPr="0098779E">
        <w:rPr>
          <w:rFonts w:ascii="Times New Roman" w:hAnsi="Times New Roman" w:cs="Times New Roman"/>
          <w:b/>
          <w:sz w:val="24"/>
          <w:szCs w:val="24"/>
        </w:rPr>
        <w:t>zajištění optimální</w:t>
      </w:r>
      <w:r w:rsidR="00630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9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8779E">
        <w:rPr>
          <w:rFonts w:ascii="Times New Roman" w:hAnsi="Times New Roman" w:cs="Times New Roman"/>
          <w:b/>
          <w:sz w:val="24"/>
          <w:szCs w:val="24"/>
        </w:rPr>
        <w:t xml:space="preserve">pravidelné </w:t>
      </w:r>
      <w:r w:rsidRPr="0098779E">
        <w:rPr>
          <w:rFonts w:ascii="Times New Roman" w:hAnsi="Times New Roman" w:cs="Times New Roman"/>
          <w:b/>
          <w:sz w:val="24"/>
          <w:szCs w:val="24"/>
        </w:rPr>
        <w:t xml:space="preserve">rehabilitační </w:t>
      </w:r>
      <w:r w:rsidR="00630DDE">
        <w:rPr>
          <w:rFonts w:ascii="Times New Roman" w:hAnsi="Times New Roman" w:cs="Times New Roman"/>
          <w:b/>
          <w:sz w:val="24"/>
          <w:szCs w:val="24"/>
        </w:rPr>
        <w:br/>
      </w:r>
      <w:r w:rsidRPr="0098779E">
        <w:rPr>
          <w:rFonts w:ascii="Times New Roman" w:hAnsi="Times New Roman" w:cs="Times New Roman"/>
          <w:b/>
          <w:sz w:val="24"/>
          <w:szCs w:val="24"/>
        </w:rPr>
        <w:t>a ergoterapeutické péče</w:t>
      </w:r>
      <w:r>
        <w:rPr>
          <w:rFonts w:ascii="Times New Roman" w:hAnsi="Times New Roman" w:cs="Times New Roman"/>
          <w:sz w:val="24"/>
          <w:szCs w:val="24"/>
        </w:rPr>
        <w:t xml:space="preserve"> o žáky ZŠ </w:t>
      </w:r>
      <w:r w:rsidR="00630DDE" w:rsidRPr="00CE41E9">
        <w:rPr>
          <w:rFonts w:ascii="Times New Roman" w:hAnsi="Times New Roman" w:cs="Times New Roman"/>
          <w:sz w:val="24"/>
          <w:szCs w:val="24"/>
        </w:rPr>
        <w:t xml:space="preserve">v průběhu školního roku, </w:t>
      </w:r>
      <w:r w:rsidRPr="00CE41E9">
        <w:rPr>
          <w:rFonts w:ascii="Times New Roman" w:hAnsi="Times New Roman" w:cs="Times New Roman"/>
          <w:sz w:val="24"/>
          <w:szCs w:val="24"/>
        </w:rPr>
        <w:t>prostřednictvím</w:t>
      </w:r>
      <w:r w:rsidR="009200EB" w:rsidRPr="00CE41E9">
        <w:rPr>
          <w:rFonts w:ascii="Times New Roman" w:hAnsi="Times New Roman" w:cs="Times New Roman"/>
          <w:sz w:val="24"/>
          <w:szCs w:val="24"/>
        </w:rPr>
        <w:t xml:space="preserve"> kvalifikovaných zaměstnanců</w:t>
      </w:r>
      <w:r w:rsidRPr="00CE41E9">
        <w:rPr>
          <w:rFonts w:ascii="Times New Roman" w:hAnsi="Times New Roman" w:cs="Times New Roman"/>
          <w:sz w:val="24"/>
          <w:szCs w:val="24"/>
        </w:rPr>
        <w:t xml:space="preserve"> LRC </w:t>
      </w:r>
      <w:r w:rsidR="009200EB" w:rsidRPr="00CE41E9">
        <w:rPr>
          <w:rFonts w:ascii="Times New Roman" w:hAnsi="Times New Roman" w:cs="Times New Roman"/>
          <w:sz w:val="24"/>
          <w:szCs w:val="24"/>
        </w:rPr>
        <w:t xml:space="preserve">(konkrétně fyzioterapeutů a ergoterapeuta) </w:t>
      </w:r>
      <w:r w:rsidRPr="00CE41E9">
        <w:rPr>
          <w:rFonts w:ascii="Times New Roman" w:hAnsi="Times New Roman" w:cs="Times New Roman"/>
          <w:sz w:val="24"/>
          <w:szCs w:val="24"/>
        </w:rPr>
        <w:t>s využitím místností a zařízení patřících do vlastnictví ZŠ.</w:t>
      </w:r>
      <w:r w:rsidR="00FC3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3A" w:rsidRPr="00CE41E9" w:rsidRDefault="00FC373A" w:rsidP="00FC373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10466" w:rsidRDefault="00985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1C">
        <w:rPr>
          <w:rFonts w:ascii="Times New Roman" w:hAnsi="Times New Roman" w:cs="Times New Roman"/>
          <w:sz w:val="24"/>
          <w:szCs w:val="24"/>
        </w:rPr>
        <w:t>Péče bude orientována zejména na využívání vodoléčby, elektroléčby, parafínových zábalů, cvičení na přístrojích, individuální a skupinovou léčebnou tělesnou výchovu s cílem zajišťovat ergoterapii v rozsahu nácviku sebeobsluhy, soběstačnosti, kondiční a cílené ergoterapie.</w:t>
      </w:r>
    </w:p>
    <w:p w:rsidR="00FC373A" w:rsidRPr="00FC373A" w:rsidRDefault="00FC373A" w:rsidP="00FC37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C373A" w:rsidRPr="00E5541C" w:rsidRDefault="00FC373A" w:rsidP="00FC373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10466" w:rsidRDefault="009858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rehabilitační úkony bude ordinovat odborný lékař.</w:t>
      </w:r>
    </w:p>
    <w:p w:rsidR="00D10466" w:rsidRDefault="00D1046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200EB" w:rsidRPr="00876610" w:rsidRDefault="00876610" w:rsidP="00876610">
      <w:pPr>
        <w:pStyle w:val="Odstavecseseznamem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466" w:rsidRDefault="009858B1">
      <w:pPr>
        <w:pStyle w:val="Odstavecseseznamem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p w:rsidR="00D10466" w:rsidRDefault="00985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Předmět smlouvy</w:t>
      </w:r>
    </w:p>
    <w:p w:rsidR="00D10466" w:rsidRPr="00CE41E9" w:rsidRDefault="00985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1E9">
        <w:rPr>
          <w:rFonts w:ascii="Times New Roman" w:hAnsi="Times New Roman" w:cs="Times New Roman"/>
          <w:sz w:val="24"/>
          <w:szCs w:val="24"/>
        </w:rPr>
        <w:t xml:space="preserve">ZŠ se zavazuje k dosažení účelu této smlouvy vymezenému v čl. I. vytvořit podmínky pro </w:t>
      </w:r>
      <w:r w:rsidR="00630DDE" w:rsidRPr="00CE41E9">
        <w:rPr>
          <w:rFonts w:ascii="Times New Roman" w:hAnsi="Times New Roman" w:cs="Times New Roman"/>
          <w:sz w:val="24"/>
          <w:szCs w:val="24"/>
        </w:rPr>
        <w:t>nasmlouvanou</w:t>
      </w:r>
      <w:r w:rsidRPr="00CE41E9">
        <w:rPr>
          <w:rFonts w:ascii="Times New Roman" w:hAnsi="Times New Roman" w:cs="Times New Roman"/>
          <w:sz w:val="24"/>
          <w:szCs w:val="24"/>
        </w:rPr>
        <w:t xml:space="preserve"> činnost LRC na pracovišti Základní školy pro tělesně postižené, Opava, Dostojevského 12 tím, že umožní LRC využívat </w:t>
      </w:r>
      <w:r w:rsidR="00630DDE" w:rsidRPr="00CE41E9">
        <w:rPr>
          <w:rFonts w:ascii="Times New Roman" w:hAnsi="Times New Roman" w:cs="Times New Roman"/>
          <w:sz w:val="24"/>
          <w:szCs w:val="24"/>
        </w:rPr>
        <w:t>následující prostory a zařízení ZŠ</w:t>
      </w:r>
      <w:r w:rsidRPr="00CE41E9">
        <w:rPr>
          <w:rFonts w:ascii="Times New Roman" w:hAnsi="Times New Roman" w:cs="Times New Roman"/>
          <w:sz w:val="24"/>
          <w:szCs w:val="24"/>
        </w:rPr>
        <w:t>:</w:t>
      </w:r>
    </w:p>
    <w:p w:rsidR="004E7BE8" w:rsidRPr="00E5541C" w:rsidRDefault="004E7BE8" w:rsidP="004E7BE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1C">
        <w:rPr>
          <w:rFonts w:ascii="Times New Roman" w:hAnsi="Times New Roman" w:cs="Times New Roman"/>
          <w:sz w:val="24"/>
          <w:szCs w:val="24"/>
        </w:rPr>
        <w:t xml:space="preserve">místnost </w:t>
      </w:r>
      <w:r>
        <w:rPr>
          <w:rFonts w:ascii="Times New Roman" w:hAnsi="Times New Roman" w:cs="Times New Roman"/>
          <w:sz w:val="24"/>
          <w:szCs w:val="24"/>
        </w:rPr>
        <w:t xml:space="preserve">rehabilitace </w:t>
      </w:r>
      <w:r w:rsidRPr="00E5541C">
        <w:rPr>
          <w:rFonts w:ascii="Times New Roman" w:hAnsi="Times New Roman" w:cs="Times New Roman"/>
          <w:sz w:val="24"/>
          <w:szCs w:val="24"/>
        </w:rPr>
        <w:t>pro individuál</w:t>
      </w:r>
      <w:r>
        <w:rPr>
          <w:rFonts w:ascii="Times New Roman" w:hAnsi="Times New Roman" w:cs="Times New Roman"/>
          <w:sz w:val="24"/>
          <w:szCs w:val="24"/>
        </w:rPr>
        <w:t xml:space="preserve">ní léčebnou tělesnou výchovu včetně </w:t>
      </w:r>
      <w:r w:rsidR="00F81A0D">
        <w:rPr>
          <w:rFonts w:ascii="Times New Roman" w:hAnsi="Times New Roman" w:cs="Times New Roman"/>
          <w:sz w:val="24"/>
          <w:szCs w:val="24"/>
        </w:rPr>
        <w:t>vybavení</w:t>
      </w:r>
      <w:r w:rsidRPr="00E5541C">
        <w:rPr>
          <w:rFonts w:ascii="Times New Roman" w:hAnsi="Times New Roman" w:cs="Times New Roman"/>
          <w:sz w:val="24"/>
          <w:szCs w:val="24"/>
        </w:rPr>
        <w:t>,</w:t>
      </w:r>
    </w:p>
    <w:p w:rsidR="00D10466" w:rsidRPr="00E5541C" w:rsidRDefault="004E7BE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místnost vodoléčby</w:t>
      </w:r>
      <w:r w:rsidR="009858B1" w:rsidRPr="00E5541C">
        <w:rPr>
          <w:rFonts w:ascii="Times New Roman" w:hAnsi="Times New Roman" w:cs="Times New Roman"/>
          <w:sz w:val="24"/>
          <w:szCs w:val="24"/>
        </w:rPr>
        <w:t xml:space="preserve"> včetně </w:t>
      </w:r>
      <w:r w:rsidR="00F81A0D">
        <w:rPr>
          <w:rFonts w:ascii="Times New Roman" w:hAnsi="Times New Roman" w:cs="Times New Roman"/>
          <w:sz w:val="24"/>
          <w:szCs w:val="24"/>
        </w:rPr>
        <w:t>vybavení</w:t>
      </w:r>
      <w:r w:rsidR="009858B1" w:rsidRPr="00E5541C">
        <w:rPr>
          <w:rFonts w:ascii="Times New Roman" w:hAnsi="Times New Roman" w:cs="Times New Roman"/>
          <w:sz w:val="24"/>
          <w:szCs w:val="24"/>
        </w:rPr>
        <w:t>,</w:t>
      </w:r>
    </w:p>
    <w:p w:rsidR="00D10466" w:rsidRPr="00E5541C" w:rsidRDefault="00985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1C">
        <w:rPr>
          <w:rFonts w:ascii="Times New Roman" w:hAnsi="Times New Roman" w:cs="Times New Roman"/>
          <w:sz w:val="24"/>
          <w:szCs w:val="24"/>
        </w:rPr>
        <w:t xml:space="preserve">rehabilitační bazén včetně </w:t>
      </w:r>
      <w:r w:rsidR="00F81A0D">
        <w:rPr>
          <w:rFonts w:ascii="Times New Roman" w:hAnsi="Times New Roman" w:cs="Times New Roman"/>
          <w:sz w:val="24"/>
          <w:szCs w:val="24"/>
        </w:rPr>
        <w:t>vybavení</w:t>
      </w:r>
      <w:r w:rsidRPr="00E5541C">
        <w:rPr>
          <w:rFonts w:ascii="Times New Roman" w:hAnsi="Times New Roman" w:cs="Times New Roman"/>
          <w:sz w:val="24"/>
          <w:szCs w:val="24"/>
        </w:rPr>
        <w:t>,</w:t>
      </w:r>
    </w:p>
    <w:p w:rsidR="00D10466" w:rsidRPr="00E5541C" w:rsidRDefault="009200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šatnu</w:t>
      </w:r>
      <w:r w:rsidR="004E7BE8">
        <w:rPr>
          <w:rFonts w:ascii="Times New Roman" w:hAnsi="Times New Roman" w:cs="Times New Roman"/>
          <w:sz w:val="24"/>
          <w:szCs w:val="24"/>
        </w:rPr>
        <w:t xml:space="preserve"> včetně </w:t>
      </w:r>
      <w:r w:rsidR="00061291">
        <w:rPr>
          <w:rFonts w:ascii="Times New Roman" w:hAnsi="Times New Roman" w:cs="Times New Roman"/>
          <w:sz w:val="24"/>
          <w:szCs w:val="24"/>
        </w:rPr>
        <w:t>vybavení</w:t>
      </w:r>
      <w:r w:rsidR="009858B1" w:rsidRPr="00E5541C">
        <w:rPr>
          <w:rFonts w:ascii="Times New Roman" w:hAnsi="Times New Roman" w:cs="Times New Roman"/>
          <w:sz w:val="24"/>
          <w:szCs w:val="24"/>
        </w:rPr>
        <w:t>,</w:t>
      </w:r>
    </w:p>
    <w:p w:rsidR="00D10466" w:rsidRPr="00E5541C" w:rsidRDefault="009858B1">
      <w:pPr>
        <w:pStyle w:val="Odstavecseseznamem"/>
        <w:numPr>
          <w:ilvl w:val="0"/>
          <w:numId w:val="3"/>
        </w:numPr>
        <w:jc w:val="both"/>
      </w:pPr>
      <w:r w:rsidRPr="00E5541C">
        <w:rPr>
          <w:rFonts w:ascii="Times New Roman" w:hAnsi="Times New Roman" w:cs="Times New Roman"/>
          <w:sz w:val="24"/>
          <w:szCs w:val="24"/>
        </w:rPr>
        <w:t>ergoterapeutickou dílnu včetně kufru ergoterapeutických pomůcek a dalšího ergoterapeutického vybavení,</w:t>
      </w:r>
    </w:p>
    <w:p w:rsidR="007D6B0E" w:rsidRDefault="004E7BE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pohybový sál</w:t>
      </w:r>
      <w:r w:rsidR="007D6B0E" w:rsidRPr="007D6B0E">
        <w:rPr>
          <w:rFonts w:ascii="Times New Roman" w:hAnsi="Times New Roman" w:cs="Times New Roman"/>
          <w:sz w:val="24"/>
          <w:szCs w:val="24"/>
        </w:rPr>
        <w:t xml:space="preserve"> </w:t>
      </w:r>
      <w:r w:rsidR="007D6B0E" w:rsidRPr="00E5541C">
        <w:rPr>
          <w:rFonts w:ascii="Times New Roman" w:hAnsi="Times New Roman" w:cs="Times New Roman"/>
          <w:sz w:val="24"/>
          <w:szCs w:val="24"/>
        </w:rPr>
        <w:t xml:space="preserve">včetně </w:t>
      </w:r>
      <w:r w:rsidR="00061291">
        <w:rPr>
          <w:rFonts w:ascii="Times New Roman" w:hAnsi="Times New Roman" w:cs="Times New Roman"/>
          <w:sz w:val="24"/>
          <w:szCs w:val="24"/>
        </w:rPr>
        <w:t>vybavení</w:t>
      </w:r>
      <w:r w:rsidR="007D6B0E">
        <w:rPr>
          <w:rFonts w:ascii="Times New Roman" w:hAnsi="Times New Roman" w:cs="Times New Roman"/>
          <w:sz w:val="24"/>
          <w:szCs w:val="24"/>
        </w:rPr>
        <w:t>,</w:t>
      </w:r>
    </w:p>
    <w:p w:rsidR="00D10466" w:rsidRDefault="009858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41C">
        <w:rPr>
          <w:rFonts w:ascii="Times New Roman" w:hAnsi="Times New Roman" w:cs="Times New Roman"/>
          <w:sz w:val="24"/>
          <w:szCs w:val="24"/>
        </w:rPr>
        <w:t xml:space="preserve">cvičnou kuchyň včetně </w:t>
      </w:r>
      <w:r w:rsidR="00061291">
        <w:rPr>
          <w:rFonts w:ascii="Times New Roman" w:hAnsi="Times New Roman" w:cs="Times New Roman"/>
          <w:sz w:val="24"/>
          <w:szCs w:val="24"/>
        </w:rPr>
        <w:t>vybavení</w:t>
      </w:r>
      <w:r w:rsidRPr="00E5541C">
        <w:rPr>
          <w:rFonts w:ascii="Times New Roman" w:hAnsi="Times New Roman" w:cs="Times New Roman"/>
          <w:sz w:val="24"/>
          <w:szCs w:val="24"/>
        </w:rPr>
        <w:t>.</w:t>
      </w:r>
    </w:p>
    <w:p w:rsidR="00FC373A" w:rsidRDefault="00FC373A" w:rsidP="00FC373A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10466" w:rsidRDefault="00985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se dále zavazuje zajišťovat po dobu účinnosti této smlouvy běžnou údržbu všech místností a zařízení uvedených v bodě 1. tohoto článku smlouvy a hradit náklady související s provozem těchto zařízení (elektřinu, plyn, teplou a studenou vodu).</w:t>
      </w:r>
      <w:r w:rsidR="00C63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3A" w:rsidRDefault="00FC373A" w:rsidP="00FC373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C373A" w:rsidRPr="00FC373A" w:rsidRDefault="00C63A40" w:rsidP="00FC373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1E9">
        <w:rPr>
          <w:rFonts w:ascii="Times New Roman" w:hAnsi="Times New Roman" w:cs="Times New Roman"/>
          <w:sz w:val="24"/>
          <w:szCs w:val="24"/>
        </w:rPr>
        <w:t xml:space="preserve">ZŠ </w:t>
      </w:r>
      <w:proofErr w:type="gramStart"/>
      <w:r w:rsidRPr="00CE41E9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CE41E9">
        <w:rPr>
          <w:rFonts w:ascii="Times New Roman" w:hAnsi="Times New Roman" w:cs="Times New Roman"/>
          <w:sz w:val="24"/>
          <w:szCs w:val="24"/>
        </w:rPr>
        <w:t xml:space="preserve"> jak výše uvedeno</w:t>
      </w:r>
      <w:r w:rsidR="0098779E" w:rsidRPr="00CE41E9">
        <w:rPr>
          <w:rFonts w:ascii="Times New Roman" w:hAnsi="Times New Roman" w:cs="Times New Roman"/>
          <w:sz w:val="24"/>
          <w:szCs w:val="24"/>
        </w:rPr>
        <w:t>,</w:t>
      </w:r>
      <w:r w:rsidRPr="00CE41E9">
        <w:rPr>
          <w:rFonts w:ascii="Times New Roman" w:hAnsi="Times New Roman" w:cs="Times New Roman"/>
          <w:sz w:val="24"/>
          <w:szCs w:val="24"/>
        </w:rPr>
        <w:t xml:space="preserve"> zavazuje zajistit u veškerého zařízení odbornou údržbu zařízení. Odborná údržba</w:t>
      </w:r>
      <w:r w:rsidR="00E45E02" w:rsidRPr="00CE41E9">
        <w:rPr>
          <w:rFonts w:ascii="Times New Roman" w:hAnsi="Times New Roman" w:cs="Times New Roman"/>
          <w:sz w:val="24"/>
          <w:szCs w:val="24"/>
        </w:rPr>
        <w:t xml:space="preserve"> se</w:t>
      </w:r>
      <w:r w:rsidRPr="00CE41E9">
        <w:rPr>
          <w:rFonts w:ascii="Times New Roman" w:hAnsi="Times New Roman" w:cs="Times New Roman"/>
          <w:sz w:val="24"/>
          <w:szCs w:val="24"/>
        </w:rPr>
        <w:t xml:space="preserve"> provádí u všech zdravotnických prostředků </w:t>
      </w:r>
      <w:r w:rsidR="0098779E" w:rsidRPr="00CE41E9">
        <w:rPr>
          <w:rFonts w:ascii="Times New Roman" w:hAnsi="Times New Roman" w:cs="Times New Roman"/>
          <w:sz w:val="24"/>
          <w:szCs w:val="24"/>
        </w:rPr>
        <w:t>d</w:t>
      </w:r>
      <w:r w:rsidRPr="00CE41E9">
        <w:rPr>
          <w:rFonts w:ascii="Times New Roman" w:hAnsi="Times New Roman" w:cs="Times New Roman"/>
          <w:sz w:val="24"/>
          <w:szCs w:val="24"/>
        </w:rPr>
        <w:t>le § 65 odst. 3 zákona č. 268/2014 Sb. v rozsahu a četnosti stanovené výrobcem. Pokud však výrobce nestanoví četnost odborné údržby u zdravotnického prostředku, který je připojen ke zdroji elektrické energie, provádí se odborná údržba minimálně každé 2 roky.</w:t>
      </w:r>
      <w:r w:rsidR="00630DDE" w:rsidRPr="00CE41E9">
        <w:rPr>
          <w:rFonts w:ascii="Times New Roman" w:hAnsi="Times New Roman" w:cs="Times New Roman"/>
          <w:sz w:val="24"/>
          <w:szCs w:val="24"/>
        </w:rPr>
        <w:t xml:space="preserve"> </w:t>
      </w:r>
      <w:r w:rsidR="00FE1478" w:rsidRPr="00CE41E9">
        <w:rPr>
          <w:rFonts w:ascii="Times New Roman" w:hAnsi="Times New Roman" w:cs="Times New Roman"/>
          <w:sz w:val="24"/>
          <w:szCs w:val="24"/>
        </w:rPr>
        <w:t xml:space="preserve">V § 65 odst. 1 a </w:t>
      </w:r>
      <w:proofErr w:type="gramStart"/>
      <w:r w:rsidR="00FE1478" w:rsidRPr="00CE41E9">
        <w:rPr>
          <w:rFonts w:ascii="Times New Roman" w:hAnsi="Times New Roman" w:cs="Times New Roman"/>
          <w:sz w:val="24"/>
          <w:szCs w:val="24"/>
        </w:rPr>
        <w:t>2  zákona</w:t>
      </w:r>
      <w:proofErr w:type="gramEnd"/>
      <w:r w:rsidR="00FE1478" w:rsidRPr="00CE41E9">
        <w:rPr>
          <w:rFonts w:ascii="Times New Roman" w:hAnsi="Times New Roman" w:cs="Times New Roman"/>
          <w:sz w:val="24"/>
          <w:szCs w:val="24"/>
        </w:rPr>
        <w:t xml:space="preserve"> o zdravotnických prostředcích, se uvádí, že odbornou údržbou se rozumí </w:t>
      </w:r>
      <w:r w:rsidR="00FE1478" w:rsidRPr="00CE41E9">
        <w:rPr>
          <w:rFonts w:ascii="Times New Roman" w:hAnsi="Times New Roman" w:cs="Times New Roman"/>
          <w:b/>
          <w:bCs/>
          <w:sz w:val="24"/>
          <w:szCs w:val="24"/>
        </w:rPr>
        <w:t>realizace pravidelných bezpečnostně technických kontrol</w:t>
      </w:r>
      <w:r w:rsidR="00FE1478" w:rsidRPr="00CE41E9">
        <w:rPr>
          <w:rFonts w:ascii="Times New Roman" w:hAnsi="Times New Roman" w:cs="Times New Roman"/>
          <w:sz w:val="24"/>
          <w:szCs w:val="24"/>
        </w:rPr>
        <w:t> </w:t>
      </w:r>
      <w:r w:rsidR="00FE1478" w:rsidRPr="00CE41E9">
        <w:rPr>
          <w:rFonts w:ascii="Times New Roman" w:hAnsi="Times New Roman" w:cs="Times New Roman"/>
          <w:b/>
          <w:bCs/>
          <w:sz w:val="24"/>
          <w:szCs w:val="24"/>
        </w:rPr>
        <w:t>a dalších úkonů</w:t>
      </w:r>
      <w:r w:rsidR="00FE1478" w:rsidRPr="00CE41E9">
        <w:rPr>
          <w:rFonts w:ascii="Times New Roman" w:hAnsi="Times New Roman" w:cs="Times New Roman"/>
          <w:sz w:val="24"/>
          <w:szCs w:val="24"/>
        </w:rPr>
        <w:t> směřujících </w:t>
      </w:r>
      <w:r w:rsidR="00FE1478" w:rsidRPr="00CE41E9">
        <w:rPr>
          <w:rFonts w:ascii="Times New Roman" w:hAnsi="Times New Roman" w:cs="Times New Roman"/>
          <w:b/>
          <w:bCs/>
          <w:sz w:val="24"/>
          <w:szCs w:val="24"/>
        </w:rPr>
        <w:t>k zachování bezpečnosti a plné funkčnosti zdravotnického prostředku.</w:t>
      </w:r>
    </w:p>
    <w:p w:rsidR="00FC373A" w:rsidRPr="00FC373A" w:rsidRDefault="00FC373A" w:rsidP="00FC37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C373A" w:rsidRPr="00FC373A" w:rsidRDefault="00FC373A" w:rsidP="00FC373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10466" w:rsidRDefault="009858B1" w:rsidP="00C63A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A40">
        <w:rPr>
          <w:rFonts w:ascii="Times New Roman" w:hAnsi="Times New Roman" w:cs="Times New Roman"/>
          <w:sz w:val="24"/>
          <w:szCs w:val="24"/>
        </w:rPr>
        <w:t xml:space="preserve">V případě inflace bude oběma smluvními stranami uzavřen písemný dodatek k této smlouvě, kterým bude upravena výše úplaty stanovená v článku III. </w:t>
      </w:r>
      <w:r w:rsidR="004E7BE8">
        <w:rPr>
          <w:rFonts w:ascii="Times New Roman" w:hAnsi="Times New Roman" w:cs="Times New Roman"/>
          <w:sz w:val="24"/>
          <w:szCs w:val="24"/>
        </w:rPr>
        <w:t>t</w:t>
      </w:r>
      <w:r w:rsidRPr="00C63A40">
        <w:rPr>
          <w:rFonts w:ascii="Times New Roman" w:hAnsi="Times New Roman" w:cs="Times New Roman"/>
          <w:sz w:val="24"/>
          <w:szCs w:val="24"/>
        </w:rPr>
        <w:t>éto smlouvy.</w:t>
      </w:r>
    </w:p>
    <w:p w:rsidR="00FC373A" w:rsidRPr="00C63A40" w:rsidRDefault="00FC373A" w:rsidP="00FC373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10466" w:rsidRPr="00FC373A" w:rsidRDefault="009858B1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LRC se zavazuje využívat místnosti uvedené v bodě 1. tohoto článku smlouvy výlučně k účelu vymezenému v článku I. smlouvy a platit ZŠ způsobem uvedeným v článku III. této smlouvy.</w:t>
      </w:r>
    </w:p>
    <w:p w:rsidR="00FC373A" w:rsidRDefault="00FC373A" w:rsidP="00FC373A">
      <w:pPr>
        <w:pStyle w:val="Odstavecseseznamem"/>
        <w:jc w:val="both"/>
      </w:pPr>
    </w:p>
    <w:p w:rsidR="00D10466" w:rsidRDefault="009858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LRC se zavazuje zajistit personální obsazení pracoviště svými kvalifikovanými pracovníky rehabilitace a ergoterapie v počtu nasmlouvaném se zdravotními pojišťovnami odpovídajícímu počtu žáků a jejich postižení. Tito zaměstnanci budou v pracovním poměru u LRC. V případě pracovní neschopnosti nebo jiných důvodů nepřítomnosti rehabilitačních pracovnic (školení, ošetřování člena rodiny apod.) bude zajištěna náhrada v rámci možností s možnou spoluprací personálu školy.</w:t>
      </w:r>
    </w:p>
    <w:p w:rsidR="006B5DF0" w:rsidRDefault="006B5D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466" w:rsidRDefault="009858B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D10466" w:rsidRDefault="009858B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D10466" w:rsidRDefault="009858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úplatě za umožnění využívání místností a zařízení uvedených v článku II/1 této smlouvy ve </w:t>
      </w:r>
      <w:r w:rsidRPr="00616F43">
        <w:rPr>
          <w:rFonts w:ascii="Times New Roman" w:hAnsi="Times New Roman" w:cs="Times New Roman"/>
          <w:sz w:val="24"/>
          <w:szCs w:val="24"/>
        </w:rPr>
        <w:t xml:space="preserve">výši </w:t>
      </w:r>
      <w:r w:rsidR="00E5722B" w:rsidRPr="00616F43">
        <w:rPr>
          <w:rFonts w:ascii="Times New Roman" w:hAnsi="Times New Roman" w:cs="Times New Roman"/>
          <w:sz w:val="24"/>
          <w:szCs w:val="24"/>
        </w:rPr>
        <w:t>5</w:t>
      </w:r>
      <w:r w:rsidRPr="00616F43">
        <w:rPr>
          <w:rFonts w:ascii="Times New Roman" w:hAnsi="Times New Roman" w:cs="Times New Roman"/>
          <w:sz w:val="24"/>
          <w:szCs w:val="24"/>
        </w:rPr>
        <w:t xml:space="preserve"> </w:t>
      </w:r>
      <w:r w:rsidR="00E5722B" w:rsidRPr="00616F43">
        <w:rPr>
          <w:rFonts w:ascii="Times New Roman" w:hAnsi="Times New Roman" w:cs="Times New Roman"/>
          <w:sz w:val="24"/>
          <w:szCs w:val="24"/>
        </w:rPr>
        <w:t>200</w:t>
      </w:r>
      <w:r w:rsidRPr="00616F43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="007B4CFB">
        <w:rPr>
          <w:rFonts w:ascii="Times New Roman" w:hAnsi="Times New Roman" w:cs="Times New Roman"/>
          <w:sz w:val="24"/>
          <w:szCs w:val="24"/>
        </w:rPr>
        <w:t xml:space="preserve">, slovy: </w:t>
      </w:r>
      <w:proofErr w:type="spellStart"/>
      <w:r w:rsidR="007B4CFB">
        <w:rPr>
          <w:rFonts w:ascii="Times New Roman" w:hAnsi="Times New Roman" w:cs="Times New Roman"/>
          <w:sz w:val="24"/>
          <w:szCs w:val="24"/>
        </w:rPr>
        <w:t>pěttisícdvěstěkorun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měsíčně. Celková částka tedy bude ročně činit </w:t>
      </w:r>
      <w:r w:rsidR="00E5722B">
        <w:rPr>
          <w:rFonts w:ascii="Times New Roman" w:hAnsi="Times New Roman" w:cs="Times New Roman"/>
          <w:sz w:val="24"/>
          <w:szCs w:val="24"/>
        </w:rPr>
        <w:t>52</w:t>
      </w:r>
      <w:r w:rsidRPr="00616F43">
        <w:rPr>
          <w:rFonts w:ascii="Times New Roman" w:hAnsi="Times New Roman" w:cs="Times New Roman"/>
          <w:sz w:val="24"/>
          <w:szCs w:val="24"/>
        </w:rPr>
        <w:t xml:space="preserve"> 000,-Kč</w:t>
      </w:r>
      <w:r w:rsidR="007B4CFB">
        <w:rPr>
          <w:rFonts w:ascii="Times New Roman" w:hAnsi="Times New Roman" w:cs="Times New Roman"/>
          <w:sz w:val="24"/>
          <w:szCs w:val="24"/>
        </w:rPr>
        <w:t xml:space="preserve">, slovy: </w:t>
      </w:r>
      <w:proofErr w:type="spellStart"/>
      <w:r w:rsidR="007B4CFB">
        <w:rPr>
          <w:rFonts w:ascii="Times New Roman" w:hAnsi="Times New Roman" w:cs="Times New Roman"/>
          <w:sz w:val="24"/>
          <w:szCs w:val="24"/>
        </w:rPr>
        <w:t>padesátdvatisíce</w:t>
      </w:r>
      <w:proofErr w:type="spellEnd"/>
      <w:r w:rsidR="007B4CFB">
        <w:rPr>
          <w:rFonts w:ascii="Times New Roman" w:hAnsi="Times New Roman" w:cs="Times New Roman"/>
          <w:sz w:val="24"/>
          <w:szCs w:val="24"/>
        </w:rPr>
        <w:t xml:space="preserve"> korun</w:t>
      </w:r>
      <w:r w:rsidRPr="00616F43">
        <w:rPr>
          <w:rFonts w:ascii="Times New Roman" w:hAnsi="Times New Roman" w:cs="Times New Roman"/>
          <w:sz w:val="24"/>
          <w:szCs w:val="24"/>
        </w:rPr>
        <w:t>.</w:t>
      </w:r>
    </w:p>
    <w:p w:rsidR="00D10466" w:rsidRDefault="009858B1" w:rsidP="0028098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LRC se zavazuje hradit dohodnutou úplatu</w:t>
      </w:r>
      <w:r w:rsidR="006C2252">
        <w:rPr>
          <w:rFonts w:ascii="Times New Roman" w:hAnsi="Times New Roman" w:cs="Times New Roman"/>
          <w:sz w:val="24"/>
          <w:szCs w:val="24"/>
        </w:rPr>
        <w:t xml:space="preserve"> pololetně, tj. </w:t>
      </w:r>
      <w:r w:rsidR="00FC373A">
        <w:rPr>
          <w:rFonts w:ascii="Times New Roman" w:hAnsi="Times New Roman" w:cs="Times New Roman"/>
          <w:sz w:val="24"/>
          <w:szCs w:val="24"/>
        </w:rPr>
        <w:t>20800</w:t>
      </w:r>
      <w:r w:rsidR="006C2252">
        <w:rPr>
          <w:rFonts w:ascii="Times New Roman" w:hAnsi="Times New Roman" w:cs="Times New Roman"/>
          <w:sz w:val="24"/>
          <w:szCs w:val="24"/>
        </w:rPr>
        <w:t>,</w:t>
      </w:r>
      <w:r w:rsidR="00280986">
        <w:rPr>
          <w:rFonts w:ascii="Times New Roman" w:hAnsi="Times New Roman" w:cs="Times New Roman"/>
          <w:sz w:val="24"/>
          <w:szCs w:val="24"/>
        </w:rPr>
        <w:t xml:space="preserve">- Kč, </w:t>
      </w:r>
      <w:r w:rsidR="00280986">
        <w:rPr>
          <w:rFonts w:ascii="Times New Roman" w:hAnsi="Times New Roman" w:cs="Times New Roman"/>
          <w:sz w:val="24"/>
          <w:szCs w:val="24"/>
        </w:rPr>
        <w:br/>
        <w:t xml:space="preserve">slovy: </w:t>
      </w:r>
      <w:proofErr w:type="spellStart"/>
      <w:r w:rsidR="00280986">
        <w:rPr>
          <w:rFonts w:ascii="Times New Roman" w:hAnsi="Times New Roman" w:cs="Times New Roman"/>
          <w:sz w:val="24"/>
          <w:szCs w:val="24"/>
        </w:rPr>
        <w:t>dvacet</w:t>
      </w:r>
      <w:r w:rsidR="00FC373A">
        <w:rPr>
          <w:rFonts w:ascii="Times New Roman" w:hAnsi="Times New Roman" w:cs="Times New Roman"/>
          <w:sz w:val="24"/>
          <w:szCs w:val="24"/>
        </w:rPr>
        <w:t>tisícosmset</w:t>
      </w:r>
      <w:proofErr w:type="spellEnd"/>
      <w:r w:rsidR="00280986">
        <w:rPr>
          <w:rFonts w:ascii="Times New Roman" w:hAnsi="Times New Roman" w:cs="Times New Roman"/>
          <w:sz w:val="24"/>
          <w:szCs w:val="24"/>
        </w:rPr>
        <w:t xml:space="preserve"> korun </w:t>
      </w:r>
      <w:r w:rsidR="006C2252">
        <w:rPr>
          <w:rFonts w:ascii="Times New Roman" w:hAnsi="Times New Roman" w:cs="Times New Roman"/>
          <w:sz w:val="24"/>
          <w:szCs w:val="24"/>
        </w:rPr>
        <w:t xml:space="preserve">nejpozději </w:t>
      </w:r>
      <w:proofErr w:type="gramStart"/>
      <w:r w:rsidR="006C2252">
        <w:rPr>
          <w:rFonts w:ascii="Times New Roman" w:hAnsi="Times New Roman" w:cs="Times New Roman"/>
          <w:sz w:val="24"/>
          <w:szCs w:val="24"/>
        </w:rPr>
        <w:t>do</w:t>
      </w:r>
      <w:r w:rsidR="00280986">
        <w:rPr>
          <w:rFonts w:ascii="Times New Roman" w:hAnsi="Times New Roman" w:cs="Times New Roman"/>
          <w:sz w:val="24"/>
          <w:szCs w:val="24"/>
        </w:rPr>
        <w:t xml:space="preserve"> </w:t>
      </w:r>
      <w:r w:rsidR="006C2252">
        <w:rPr>
          <w:rFonts w:ascii="Times New Roman" w:hAnsi="Times New Roman" w:cs="Times New Roman"/>
          <w:sz w:val="24"/>
          <w:szCs w:val="24"/>
        </w:rPr>
        <w:t xml:space="preserve"> 3</w:t>
      </w:r>
      <w:r w:rsidR="00FC373A">
        <w:rPr>
          <w:rFonts w:ascii="Times New Roman" w:hAnsi="Times New Roman" w:cs="Times New Roman"/>
          <w:sz w:val="24"/>
          <w:szCs w:val="24"/>
        </w:rPr>
        <w:t>1.12</w:t>
      </w:r>
      <w:r w:rsidR="006C22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2252">
        <w:rPr>
          <w:rFonts w:ascii="Times New Roman" w:hAnsi="Times New Roman" w:cs="Times New Roman"/>
          <w:sz w:val="24"/>
          <w:szCs w:val="24"/>
        </w:rPr>
        <w:t xml:space="preserve"> a </w:t>
      </w:r>
      <w:r w:rsidR="00FC373A">
        <w:rPr>
          <w:rFonts w:ascii="Times New Roman" w:hAnsi="Times New Roman" w:cs="Times New Roman"/>
          <w:sz w:val="24"/>
          <w:szCs w:val="24"/>
        </w:rPr>
        <w:t>31200</w:t>
      </w:r>
      <w:r w:rsidR="00280986">
        <w:rPr>
          <w:rFonts w:ascii="Times New Roman" w:hAnsi="Times New Roman" w:cs="Times New Roman"/>
          <w:sz w:val="24"/>
          <w:szCs w:val="24"/>
        </w:rPr>
        <w:t xml:space="preserve">,- Kč , slovy: </w:t>
      </w:r>
      <w:proofErr w:type="spellStart"/>
      <w:r w:rsidR="00FC373A">
        <w:rPr>
          <w:rFonts w:ascii="Times New Roman" w:hAnsi="Times New Roman" w:cs="Times New Roman"/>
          <w:sz w:val="24"/>
          <w:szCs w:val="24"/>
        </w:rPr>
        <w:t>třicetjednatisícdvěstě</w:t>
      </w:r>
      <w:proofErr w:type="spellEnd"/>
      <w:r w:rsidR="00280986">
        <w:rPr>
          <w:rFonts w:ascii="Times New Roman" w:hAnsi="Times New Roman" w:cs="Times New Roman"/>
          <w:sz w:val="24"/>
          <w:szCs w:val="24"/>
        </w:rPr>
        <w:t xml:space="preserve"> korun nejpozději do </w:t>
      </w:r>
      <w:r w:rsidR="006C2252">
        <w:rPr>
          <w:rFonts w:ascii="Times New Roman" w:hAnsi="Times New Roman" w:cs="Times New Roman"/>
          <w:sz w:val="24"/>
          <w:szCs w:val="24"/>
        </w:rPr>
        <w:t>3</w:t>
      </w:r>
      <w:r w:rsidR="00FC373A">
        <w:rPr>
          <w:rFonts w:ascii="Times New Roman" w:hAnsi="Times New Roman" w:cs="Times New Roman"/>
          <w:sz w:val="24"/>
          <w:szCs w:val="24"/>
        </w:rPr>
        <w:t>0</w:t>
      </w:r>
      <w:r w:rsidR="006C2252">
        <w:rPr>
          <w:rFonts w:ascii="Times New Roman" w:hAnsi="Times New Roman" w:cs="Times New Roman"/>
          <w:sz w:val="24"/>
          <w:szCs w:val="24"/>
        </w:rPr>
        <w:t>.</w:t>
      </w:r>
      <w:r w:rsidR="00FC373A">
        <w:rPr>
          <w:rFonts w:ascii="Times New Roman" w:hAnsi="Times New Roman" w:cs="Times New Roman"/>
          <w:sz w:val="24"/>
          <w:szCs w:val="24"/>
        </w:rPr>
        <w:t>6</w:t>
      </w:r>
      <w:r w:rsidR="006C2252">
        <w:rPr>
          <w:rFonts w:ascii="Times New Roman" w:hAnsi="Times New Roman" w:cs="Times New Roman"/>
          <w:sz w:val="24"/>
          <w:szCs w:val="24"/>
        </w:rPr>
        <w:t>.</w:t>
      </w:r>
      <w:r w:rsidR="00280986">
        <w:rPr>
          <w:rFonts w:ascii="Times New Roman" w:hAnsi="Times New Roman" w:cs="Times New Roman"/>
          <w:sz w:val="24"/>
          <w:szCs w:val="24"/>
        </w:rPr>
        <w:t xml:space="preserve"> </w:t>
      </w:r>
      <w:r w:rsidR="006C2252">
        <w:rPr>
          <w:rFonts w:ascii="Times New Roman" w:hAnsi="Times New Roman" w:cs="Times New Roman"/>
          <w:sz w:val="24"/>
          <w:szCs w:val="24"/>
        </w:rPr>
        <w:t xml:space="preserve">příslušného kalendářního </w:t>
      </w:r>
      <w:r w:rsidR="00280986">
        <w:rPr>
          <w:rFonts w:ascii="Times New Roman" w:hAnsi="Times New Roman" w:cs="Times New Roman"/>
          <w:sz w:val="24"/>
          <w:szCs w:val="24"/>
        </w:rPr>
        <w:t>roku</w:t>
      </w:r>
      <w:r w:rsidR="006C22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bankovním převodem na účet ZŠ a tato částka bude využita také pro pracoviště rehabilitace na kompenzační pomůcky, materiál ergoterapie,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8B0F41" w:rsidRDefault="008B0F41" w:rsidP="008B0F4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B0F41" w:rsidRPr="00D62EDE" w:rsidRDefault="008B0F41" w:rsidP="0028098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EDE">
        <w:rPr>
          <w:rFonts w:ascii="Times New Roman" w:hAnsi="Times New Roman" w:cs="Times New Roman"/>
          <w:sz w:val="24"/>
          <w:szCs w:val="24"/>
        </w:rPr>
        <w:t xml:space="preserve">V případě nenadálé události (např. nouzového stavu způsobeného šířením </w:t>
      </w:r>
      <w:proofErr w:type="spellStart"/>
      <w:r w:rsidRPr="00D62EDE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Pr="00D62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ED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D62EDE">
        <w:rPr>
          <w:rFonts w:ascii="Times New Roman" w:hAnsi="Times New Roman" w:cs="Times New Roman"/>
          <w:sz w:val="24"/>
          <w:szCs w:val="24"/>
        </w:rPr>
        <w:t xml:space="preserve"> -19), kdy je škola uzavřena a předmětné prostory </w:t>
      </w:r>
      <w:r w:rsidR="00F326C2" w:rsidRPr="00D62EDE">
        <w:rPr>
          <w:rFonts w:ascii="Times New Roman" w:hAnsi="Times New Roman" w:cs="Times New Roman"/>
          <w:sz w:val="24"/>
          <w:szCs w:val="24"/>
        </w:rPr>
        <w:t xml:space="preserve">a rehabilitační a ergoterapeutickou péči </w:t>
      </w:r>
      <w:r w:rsidRPr="00D62EDE">
        <w:rPr>
          <w:rFonts w:ascii="Times New Roman" w:hAnsi="Times New Roman" w:cs="Times New Roman"/>
          <w:sz w:val="24"/>
          <w:szCs w:val="24"/>
        </w:rPr>
        <w:t>tak nemohou žáci naší školy využívat, je možné se dohodnout na změně financování, případně na bezúplatném užívání</w:t>
      </w:r>
      <w:r w:rsidR="00F326C2" w:rsidRPr="00D62EDE">
        <w:rPr>
          <w:rFonts w:ascii="Times New Roman" w:hAnsi="Times New Roman" w:cs="Times New Roman"/>
          <w:sz w:val="24"/>
          <w:szCs w:val="24"/>
        </w:rPr>
        <w:t>.</w:t>
      </w:r>
    </w:p>
    <w:p w:rsidR="00D10466" w:rsidRDefault="00985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D10466" w:rsidRDefault="00985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:rsidR="00D10466" w:rsidRDefault="009858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</w:t>
      </w:r>
      <w:r w:rsidR="00F326C2">
        <w:rPr>
          <w:rFonts w:ascii="Times New Roman" w:hAnsi="Times New Roman" w:cs="Times New Roman"/>
          <w:sz w:val="24"/>
          <w:szCs w:val="24"/>
        </w:rPr>
        <w:t xml:space="preserve">od 1.9.2020 </w:t>
      </w:r>
      <w:r>
        <w:rPr>
          <w:rFonts w:ascii="Times New Roman" w:hAnsi="Times New Roman" w:cs="Times New Roman"/>
          <w:sz w:val="24"/>
          <w:szCs w:val="24"/>
        </w:rPr>
        <w:t>na dobu neurčitou.</w:t>
      </w:r>
    </w:p>
    <w:p w:rsidR="00F326C2" w:rsidRDefault="00F326C2" w:rsidP="00F326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10466" w:rsidRDefault="009858B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lze ukončit písemnou dohodou obou smluvních stran anebo na základě výpovědi kterékoliv smluvní strany. Výpověď musí být dána písemně a musí být druhé smluvní straně doručena. Výpovědní lhůta činí 3 měsíce, počínaje prvním dnem kalendářního měsíce následujícího po doručení výpovědi a konče uplynutím posledního dne příslušného kalendářního měsíce.</w:t>
      </w:r>
    </w:p>
    <w:p w:rsidR="00D10466" w:rsidRDefault="00985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D10466" w:rsidRDefault="00985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:rsidR="00D10466" w:rsidRDefault="009858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LRC budou při své práci respektovat požadavky vedení ZŠ zejména ve smyslu dodržování zásad BOZ, PO, vnitřního řádu školy, provozního řádu využívaných místností.</w:t>
      </w:r>
    </w:p>
    <w:p w:rsidR="00F326C2" w:rsidRDefault="00F326C2" w:rsidP="00F326C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10466" w:rsidRDefault="009858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a doplňována pouze formou písemného dodatku.</w:t>
      </w:r>
    </w:p>
    <w:p w:rsidR="00D10466" w:rsidRDefault="009858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a účinnosti dnem podpisu oběma smluvními stranami.</w:t>
      </w:r>
    </w:p>
    <w:p w:rsidR="00D10466" w:rsidRDefault="009858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ZŠ je zmocněna k jednáním ve všech věcech týkajících se této smlouvy ředitelka školy.</w:t>
      </w:r>
    </w:p>
    <w:p w:rsidR="00D10466" w:rsidRDefault="009858B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LRC je zmocněna k jednání ve všech věcech týkajících se této smlouvy– jednatelka společnosti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653011">
        <w:rPr>
          <w:rFonts w:ascii="Times New Roman" w:hAnsi="Times New Roman" w:cs="Times New Roman"/>
          <w:sz w:val="24"/>
          <w:szCs w:val="24"/>
        </w:rPr>
        <w:t>éčebné</w:t>
      </w:r>
      <w:r w:rsidR="001F1C1D">
        <w:rPr>
          <w:rFonts w:ascii="Times New Roman" w:hAnsi="Times New Roman" w:cs="Times New Roman"/>
          <w:sz w:val="24"/>
          <w:szCs w:val="24"/>
        </w:rPr>
        <w:t xml:space="preserve">ho </w:t>
      </w:r>
      <w:r w:rsidR="00653011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653011">
        <w:rPr>
          <w:rFonts w:ascii="Times New Roman" w:hAnsi="Times New Roman" w:cs="Times New Roman"/>
          <w:sz w:val="24"/>
          <w:szCs w:val="24"/>
        </w:rPr>
        <w:t xml:space="preserve"> rehabilitační</w:t>
      </w:r>
      <w:r w:rsidR="001F1C1D">
        <w:rPr>
          <w:rFonts w:ascii="Times New Roman" w:hAnsi="Times New Roman" w:cs="Times New Roman"/>
          <w:sz w:val="24"/>
          <w:szCs w:val="24"/>
        </w:rPr>
        <w:t xml:space="preserve">ho </w:t>
      </w:r>
      <w:r w:rsidR="00653011">
        <w:rPr>
          <w:rFonts w:ascii="Times New Roman" w:hAnsi="Times New Roman" w:cs="Times New Roman"/>
          <w:sz w:val="24"/>
          <w:szCs w:val="24"/>
        </w:rPr>
        <w:t xml:space="preserve"> centr</w:t>
      </w:r>
      <w:r w:rsidR="001F1C1D">
        <w:rPr>
          <w:rFonts w:ascii="Times New Roman" w:hAnsi="Times New Roman" w:cs="Times New Roman"/>
          <w:sz w:val="24"/>
          <w:szCs w:val="24"/>
        </w:rPr>
        <w:t>a s</w:t>
      </w:r>
      <w:r w:rsidR="00653011">
        <w:rPr>
          <w:rFonts w:ascii="Times New Roman" w:hAnsi="Times New Roman" w:cs="Times New Roman"/>
          <w:sz w:val="24"/>
          <w:szCs w:val="24"/>
        </w:rPr>
        <w:t>.r.o.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C1D" w:rsidRDefault="001F1C1D" w:rsidP="001F1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C1D" w:rsidRPr="001F1C1D" w:rsidRDefault="001F1C1D" w:rsidP="001F1C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5DF0" w:rsidRPr="00F326C2" w:rsidRDefault="009858B1" w:rsidP="006B5D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se dohodly, že se budou vzájemně neprodleně informovat o okolnostech, které by mohly po personální, technické, materiální stránce narušit účel této smlouvy a zavazují se ve vzájemné součinnosti hledat řešení směřující k nápravě.</w:t>
      </w:r>
    </w:p>
    <w:p w:rsidR="006B5DF0" w:rsidRPr="006B5DF0" w:rsidRDefault="006B5DF0" w:rsidP="006B5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466" w:rsidRDefault="00985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D10466" w:rsidRDefault="00985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10466" w:rsidRDefault="009858B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při podpisu této smlouvy prokázaly svoji právní subjektivitu takto:</w:t>
      </w:r>
    </w:p>
    <w:p w:rsidR="00653011" w:rsidRDefault="009858B1" w:rsidP="0065301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B0E">
        <w:rPr>
          <w:rFonts w:ascii="Times New Roman" w:hAnsi="Times New Roman" w:cs="Times New Roman"/>
          <w:sz w:val="24"/>
          <w:szCs w:val="24"/>
        </w:rPr>
        <w:t xml:space="preserve">Základní škola pro tělesně postižené, Opava, Dostojevského 12 registrací u MŠMT ČR v Praze č. j. </w:t>
      </w:r>
      <w:r w:rsidR="007D6B0E" w:rsidRPr="007D6B0E">
        <w:rPr>
          <w:rFonts w:ascii="Times New Roman" w:hAnsi="Times New Roman" w:cs="Times New Roman"/>
          <w:sz w:val="24"/>
          <w:szCs w:val="24"/>
        </w:rPr>
        <w:t>30 683/05-25 ze dne 3. 11. 2005</w:t>
      </w:r>
    </w:p>
    <w:p w:rsidR="00653011" w:rsidRPr="00280986" w:rsidRDefault="009858B1" w:rsidP="0065301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986">
        <w:rPr>
          <w:rFonts w:ascii="Times New Roman" w:hAnsi="Times New Roman" w:cs="Times New Roman"/>
          <w:sz w:val="24"/>
          <w:szCs w:val="24"/>
        </w:rPr>
        <w:t>Léčebné rehabilitační centrum s.r.o.</w:t>
      </w:r>
      <w:r w:rsidR="00653011" w:rsidRPr="00280986">
        <w:rPr>
          <w:rFonts w:ascii="Times New Roman" w:hAnsi="Times New Roman" w:cs="Times New Roman"/>
          <w:sz w:val="24"/>
          <w:szCs w:val="24"/>
        </w:rPr>
        <w:t>, IČ: 4767114</w:t>
      </w:r>
    </w:p>
    <w:p w:rsidR="00653011" w:rsidRPr="00653011" w:rsidRDefault="00653011" w:rsidP="00653011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80986">
        <w:rPr>
          <w:rFonts w:ascii="Times New Roman" w:hAnsi="Times New Roman" w:cs="Times New Roman"/>
          <w:sz w:val="24"/>
          <w:szCs w:val="24"/>
        </w:rPr>
        <w:t xml:space="preserve">společnost zapsaná v obchodním rejstříku vedeného Krajským soudem v Ostravě, oddíl C, vložka 5218 </w:t>
      </w:r>
      <w:r w:rsidR="009858B1" w:rsidRPr="00280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66" w:rsidRPr="00653011" w:rsidRDefault="009858B1" w:rsidP="0065301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011">
        <w:rPr>
          <w:rFonts w:ascii="Times New Roman" w:hAnsi="Times New Roman" w:cs="Times New Roman"/>
          <w:sz w:val="24"/>
          <w:szCs w:val="24"/>
        </w:rPr>
        <w:t>Tato smlouva je vyhotovena ve čtyřech stejnopisech, přičemž každý z nich má platnost originálu. Každá ze smluvních stran obdrží po dvou stejnopisech smlouvy.</w:t>
      </w:r>
    </w:p>
    <w:p w:rsidR="007D6B0E" w:rsidRDefault="007D6B0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nabývá účinnosti od 1. </w:t>
      </w:r>
      <w:r w:rsidR="00FC37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2020.</w:t>
      </w:r>
    </w:p>
    <w:p w:rsidR="00D10466" w:rsidRDefault="00D1046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10466" w:rsidRDefault="00985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66" w:rsidRDefault="00985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Opavě dne</w:t>
      </w:r>
      <w:r>
        <w:rPr>
          <w:rFonts w:ascii="Times New Roman" w:hAnsi="Times New Roman" w:cs="Times New Roman"/>
          <w:sz w:val="24"/>
          <w:szCs w:val="24"/>
        </w:rPr>
        <w:tab/>
      </w:r>
      <w:r w:rsidR="00F326C2">
        <w:rPr>
          <w:rFonts w:ascii="Times New Roman" w:hAnsi="Times New Roman" w:cs="Times New Roman"/>
          <w:sz w:val="24"/>
          <w:szCs w:val="24"/>
        </w:rPr>
        <w:t>1.9.2020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Opavě dne</w:t>
      </w:r>
    </w:p>
    <w:p w:rsidR="00D10466" w:rsidRDefault="00D10466">
      <w:pPr>
        <w:rPr>
          <w:rFonts w:ascii="Times New Roman" w:hAnsi="Times New Roman" w:cs="Times New Roman"/>
          <w:sz w:val="24"/>
          <w:szCs w:val="24"/>
        </w:rPr>
      </w:pPr>
    </w:p>
    <w:p w:rsidR="00D10466" w:rsidRDefault="004E7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061291">
        <w:rPr>
          <w:rFonts w:ascii="Times New Roman" w:hAnsi="Times New Roman" w:cs="Times New Roman"/>
          <w:sz w:val="24"/>
          <w:szCs w:val="24"/>
        </w:rPr>
        <w:t>_</w:t>
      </w:r>
    </w:p>
    <w:p w:rsidR="004E7BE8" w:rsidRDefault="004E7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LRC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ZŠ</w:t>
      </w:r>
    </w:p>
    <w:p w:rsidR="004E7BE8" w:rsidRDefault="004E7BE8"/>
    <w:sectPr w:rsidR="004E7BE8" w:rsidSect="006B5DF0">
      <w:headerReference w:type="default" r:id="rId8"/>
      <w:pgSz w:w="11906" w:h="16838"/>
      <w:pgMar w:top="993" w:right="1417" w:bottom="1134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C51" w:rsidRDefault="00A01C51">
      <w:pPr>
        <w:spacing w:after="0" w:line="240" w:lineRule="auto"/>
      </w:pPr>
      <w:r>
        <w:separator/>
      </w:r>
    </w:p>
  </w:endnote>
  <w:endnote w:type="continuationSeparator" w:id="0">
    <w:p w:rsidR="00A01C51" w:rsidRDefault="00A0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C51" w:rsidRDefault="00A01C51">
      <w:pPr>
        <w:spacing w:after="0" w:line="240" w:lineRule="auto"/>
      </w:pPr>
      <w:r>
        <w:separator/>
      </w:r>
    </w:p>
  </w:footnote>
  <w:footnote w:type="continuationSeparator" w:id="0">
    <w:p w:rsidR="00A01C51" w:rsidRDefault="00A0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66" w:rsidRDefault="009858B1">
    <w:pPr>
      <w:pStyle w:val="Zhlav"/>
      <w:ind w:left="2835"/>
      <w:jc w:val="center"/>
      <w:rPr>
        <w:rFonts w:ascii="Courier New" w:hAnsi="Courier New" w:cs="Courier New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-106680</wp:posOffset>
          </wp:positionV>
          <wp:extent cx="2362200" cy="671195"/>
          <wp:effectExtent l="0" t="0" r="0" b="0"/>
          <wp:wrapSquare wrapText="bothSides"/>
          <wp:docPr id="1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hAnsi="Courier New" w:cs="Courier New"/>
        <w:b/>
        <w:sz w:val="28"/>
      </w:rPr>
      <w:t>Základní škola pro tělesně postižené,</w:t>
    </w:r>
  </w:p>
  <w:p w:rsidR="00D10466" w:rsidRDefault="009858B1">
    <w:pPr>
      <w:pStyle w:val="Zhlav"/>
      <w:ind w:left="2835"/>
      <w:jc w:val="center"/>
      <w:rPr>
        <w:rFonts w:ascii="Courier New" w:hAnsi="Courier New" w:cs="Courier New"/>
        <w:b/>
        <w:sz w:val="28"/>
      </w:rPr>
    </w:pPr>
    <w:r>
      <w:rPr>
        <w:rFonts w:ascii="Courier New" w:hAnsi="Courier New" w:cs="Courier New"/>
        <w:b/>
        <w:sz w:val="28"/>
      </w:rPr>
      <w:t>Opava, Dostojevského 12</w:t>
    </w:r>
  </w:p>
  <w:p w:rsidR="00D10466" w:rsidRDefault="009858B1">
    <w:pPr>
      <w:pStyle w:val="Zhlav"/>
      <w:jc w:val="center"/>
      <w:rPr>
        <w:rFonts w:ascii="Courier New" w:hAnsi="Courier New" w:cs="Courier New"/>
        <w:b/>
        <w:sz w:val="20"/>
      </w:rPr>
    </w:pPr>
    <w:r>
      <w:rPr>
        <w:rFonts w:ascii="Courier New" w:hAnsi="Courier New" w:cs="Courier New"/>
        <w:b/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column">
                <wp:posOffset>-832485</wp:posOffset>
              </wp:positionH>
              <wp:positionV relativeFrom="paragraph">
                <wp:posOffset>89535</wp:posOffset>
              </wp:positionV>
              <wp:extent cx="7439660" cy="635"/>
              <wp:effectExtent l="0" t="0" r="9525" b="19050"/>
              <wp:wrapNone/>
              <wp:docPr id="2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40" cy="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F07159" id="Přímá spojnice 3" o:spid="_x0000_s1026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5.55pt,7.05pt" to="520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B87"/>
    <w:multiLevelType w:val="multilevel"/>
    <w:tmpl w:val="FA264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1BDA"/>
    <w:multiLevelType w:val="multilevel"/>
    <w:tmpl w:val="426C9D9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BD0D60"/>
    <w:multiLevelType w:val="multilevel"/>
    <w:tmpl w:val="C1568C3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412"/>
    <w:multiLevelType w:val="multilevel"/>
    <w:tmpl w:val="301E7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913A4A"/>
    <w:multiLevelType w:val="multilevel"/>
    <w:tmpl w:val="CD7EE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7CC4F57"/>
    <w:multiLevelType w:val="multilevel"/>
    <w:tmpl w:val="1994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33A74"/>
    <w:multiLevelType w:val="multilevel"/>
    <w:tmpl w:val="8396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A4E3B"/>
    <w:multiLevelType w:val="multilevel"/>
    <w:tmpl w:val="E37CA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6CBA"/>
    <w:multiLevelType w:val="multilevel"/>
    <w:tmpl w:val="C0168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66"/>
    <w:rsid w:val="00061291"/>
    <w:rsid w:val="00104D0C"/>
    <w:rsid w:val="001F1C1D"/>
    <w:rsid w:val="00280986"/>
    <w:rsid w:val="00454ED5"/>
    <w:rsid w:val="00482E62"/>
    <w:rsid w:val="004E7BE8"/>
    <w:rsid w:val="004F5B21"/>
    <w:rsid w:val="0060252B"/>
    <w:rsid w:val="00616F43"/>
    <w:rsid w:val="00630DDE"/>
    <w:rsid w:val="00653011"/>
    <w:rsid w:val="006B5DF0"/>
    <w:rsid w:val="006C2252"/>
    <w:rsid w:val="007B4CFB"/>
    <w:rsid w:val="007D6B0E"/>
    <w:rsid w:val="00876610"/>
    <w:rsid w:val="008B0F41"/>
    <w:rsid w:val="009200EB"/>
    <w:rsid w:val="00923EBA"/>
    <w:rsid w:val="009858B1"/>
    <w:rsid w:val="0098779E"/>
    <w:rsid w:val="009E2E9D"/>
    <w:rsid w:val="00A01C51"/>
    <w:rsid w:val="00A64DA5"/>
    <w:rsid w:val="00B21BCE"/>
    <w:rsid w:val="00C63A40"/>
    <w:rsid w:val="00CE41E9"/>
    <w:rsid w:val="00D10466"/>
    <w:rsid w:val="00D62EDE"/>
    <w:rsid w:val="00DB6799"/>
    <w:rsid w:val="00DD1439"/>
    <w:rsid w:val="00E45E02"/>
    <w:rsid w:val="00E5541C"/>
    <w:rsid w:val="00E5722B"/>
    <w:rsid w:val="00F326C2"/>
    <w:rsid w:val="00F4552E"/>
    <w:rsid w:val="00F81A0D"/>
    <w:rsid w:val="00F902CD"/>
    <w:rsid w:val="00FC373A"/>
    <w:rsid w:val="00FE1478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9C83"/>
  <w15:docId w15:val="{3A0B24EA-52C0-4D3C-8623-1D4B223B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5495C"/>
  </w:style>
  <w:style w:type="character" w:customStyle="1" w:styleId="ZpatChar">
    <w:name w:val="Zápatí Char"/>
    <w:basedOn w:val="Standardnpsmoodstavce"/>
    <w:link w:val="Zpat"/>
    <w:uiPriority w:val="99"/>
    <w:qFormat/>
    <w:rsid w:val="0065495C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5495C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65495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Courier New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65495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5495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54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08A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E1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A39E-7ABD-4451-B4AD-467222BC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pro tělesně postižené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Tesař</dc:creator>
  <cp:lastModifiedBy>Renáta Víchová</cp:lastModifiedBy>
  <cp:revision>4</cp:revision>
  <cp:lastPrinted>2020-06-05T04:18:00Z</cp:lastPrinted>
  <dcterms:created xsi:type="dcterms:W3CDTF">2020-09-10T10:26:00Z</dcterms:created>
  <dcterms:modified xsi:type="dcterms:W3CDTF">2020-09-10T10:33:00Z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Základní škola pro tělesně postižené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