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92" w:rsidRPr="00B11C82" w:rsidRDefault="00633C92" w:rsidP="00B11C82">
      <w:pPr>
        <w:jc w:val="center"/>
        <w:rPr>
          <w:b/>
        </w:rPr>
      </w:pPr>
      <w:bookmarkStart w:id="0" w:name="_GoBack"/>
      <w:bookmarkEnd w:id="0"/>
      <w:r w:rsidRPr="00B11C82">
        <w:rPr>
          <w:b/>
        </w:rPr>
        <w:t>Technick</w:t>
      </w:r>
      <w:r w:rsidR="007B6278">
        <w:rPr>
          <w:b/>
        </w:rPr>
        <w:t xml:space="preserve">é požadavky </w:t>
      </w:r>
      <w:r w:rsidRPr="00B11C82">
        <w:rPr>
          <w:b/>
        </w:rPr>
        <w:t>– Slovní popis</w:t>
      </w:r>
    </w:p>
    <w:p w:rsidR="00633C92" w:rsidRDefault="00633C92" w:rsidP="002B5AE5">
      <w:pPr>
        <w:jc w:val="both"/>
      </w:pPr>
      <w:r>
        <w:t xml:space="preserve">Předmětem plnění veřejné zakázky je </w:t>
      </w:r>
      <w:r w:rsidR="008B6C55">
        <w:t xml:space="preserve">vypracování projektu a následné </w:t>
      </w:r>
      <w:r>
        <w:t>vybudování strukturované kabeláže (datových rozvodů)</w:t>
      </w:r>
      <w:r w:rsidR="005A69A2">
        <w:t xml:space="preserve"> a napájecího </w:t>
      </w:r>
      <w:r w:rsidR="00F82579">
        <w:t xml:space="preserve">obvodu </w:t>
      </w:r>
      <w:r w:rsidR="005A69A2">
        <w:t>230V pro datový rozvaděč</w:t>
      </w:r>
      <w:r>
        <w:t xml:space="preserve"> v budově AOPK ČR</w:t>
      </w:r>
      <w:r w:rsidR="008674FA">
        <w:t>,</w:t>
      </w:r>
      <w:r w:rsidR="00DF511D">
        <w:t xml:space="preserve"> </w:t>
      </w:r>
      <w:r w:rsidR="008674FA">
        <w:t>Jince</w:t>
      </w:r>
      <w:r w:rsidR="008B6C55">
        <w:t xml:space="preserve"> 461, Jince. </w:t>
      </w:r>
      <w:r w:rsidR="000A7985">
        <w:t xml:space="preserve">Datová kabeláž </w:t>
      </w:r>
      <w:r w:rsidR="008674FA">
        <w:t>bude</w:t>
      </w:r>
      <w:r>
        <w:t xml:space="preserve"> vedena horizontálně </w:t>
      </w:r>
      <w:r w:rsidR="00A43ED1">
        <w:t>a</w:t>
      </w:r>
      <w:r>
        <w:t xml:space="preserve"> vertikálně se zakončením v centrálním rozvaděči</w:t>
      </w:r>
      <w:r w:rsidR="00A43ED1">
        <w:t xml:space="preserve"> v suterénu budovy</w:t>
      </w:r>
      <w:r>
        <w:t>. Na straně rozvaděče je kabeláž zakončena v patch panelu.</w:t>
      </w:r>
      <w:r w:rsidR="00127355">
        <w:t xml:space="preserve"> </w:t>
      </w:r>
      <w:r>
        <w:t>Na straně koncových zařízení v zásuvkách, které jsou sazeny v</w:t>
      </w:r>
      <w:r w:rsidR="00127355">
        <w:t> </w:t>
      </w:r>
      <w:r>
        <w:t>párech</w:t>
      </w:r>
      <w:r w:rsidR="00127355">
        <w:t xml:space="preserve"> (2xRJ45)</w:t>
      </w:r>
      <w:r>
        <w:t>. Rozmístění zásuvek je znázorněno v přiložené výkresové dokumentaci. Přípojný bod (zásuvka) je umístěn v instalačních lištách v plastových kanálech. Bude použito prvků</w:t>
      </w:r>
      <w:r w:rsidR="0094486D">
        <w:t xml:space="preserve"> (zásuvek, keystone)</w:t>
      </w:r>
      <w:r>
        <w:t>, které při montáží nevyžadují nástroje.</w:t>
      </w:r>
      <w:r w:rsidR="008674FA">
        <w:t xml:space="preserve"> </w:t>
      </w:r>
      <w:r w:rsidR="008674FA" w:rsidRPr="008674FA">
        <w:t>V rámci projektu bude také provedena realizace nového elektrického o</w:t>
      </w:r>
      <w:r w:rsidR="00BA61CC">
        <w:t xml:space="preserve">bvodu </w:t>
      </w:r>
      <w:r w:rsidR="008674FA" w:rsidRPr="008674FA">
        <w:t>pro napájení rozvaděče v suterénu budovy.</w:t>
      </w:r>
      <w:r w:rsidR="008674FA">
        <w:t xml:space="preserve"> Napájení 230V pro aktivní prvky v datovém rozvaděči bude realizováno jako samostatný</w:t>
      </w:r>
      <w:r w:rsidR="004B3DF5">
        <w:t xml:space="preserve"> </w:t>
      </w:r>
      <w:r w:rsidR="00BA61CC">
        <w:t xml:space="preserve">obvod </w:t>
      </w:r>
      <w:r w:rsidR="008674FA">
        <w:t xml:space="preserve">napojený na současný elektrický rozvaděč pomocí samostatného jištění. </w:t>
      </w:r>
      <w:r>
        <w:t>Součástí celého řešení je vypracování projektové dokumentace a po jejím schválení zadavatelem provedení</w:t>
      </w:r>
      <w:r w:rsidR="008674FA">
        <w:t xml:space="preserve"> stavebních prací,</w:t>
      </w:r>
      <w:r>
        <w:t xml:space="preserve"> montáže</w:t>
      </w:r>
      <w:r w:rsidR="008674FA">
        <w:t xml:space="preserve"> prvků</w:t>
      </w:r>
      <w:r>
        <w:t>, kon</w:t>
      </w:r>
      <w:r w:rsidR="00127355">
        <w:t>e</w:t>
      </w:r>
      <w:r>
        <w:t>ktorování, měření a označení všech tras. Technické požadavky jsou požadovány ve shodné nebo vyšší kvalitě, než je uvedeno v dokumentaci dále.</w:t>
      </w:r>
    </w:p>
    <w:p w:rsidR="00633C92" w:rsidRPr="00651A89" w:rsidRDefault="00633C92" w:rsidP="002B5AE5">
      <w:pPr>
        <w:jc w:val="both"/>
      </w:pPr>
      <w:r w:rsidRPr="00651A89">
        <w:t>Rozvod strukturované kabeláže</w:t>
      </w:r>
    </w:p>
    <w:p w:rsidR="00633C92" w:rsidRDefault="00633C92" w:rsidP="002B5AE5">
      <w:pPr>
        <w:jc w:val="both"/>
      </w:pPr>
      <w:r>
        <w:t>Strukturovaná kabeláž řeší rozvody pro připojení</w:t>
      </w:r>
      <w:r w:rsidR="00983A9C">
        <w:t xml:space="preserve"> </w:t>
      </w:r>
      <w:r>
        <w:t>zařízení LAN. Systém strukturované kabeláže bude</w:t>
      </w:r>
      <w:r w:rsidR="009A59CB">
        <w:t xml:space="preserve"> </w:t>
      </w:r>
      <w:r>
        <w:t xml:space="preserve">ve svých obecných aspektech, v projekčních a také instalačních zásadách standardizován. Systém bude splňovat požadavky všech platných standardů. Všechny komponenty musí být testovány a certifikovány. Instalace a servis musí být proveden odbornými montážními firmami. Přípojná místa zásuvek </w:t>
      </w:r>
      <w:r w:rsidR="00AD4946">
        <w:t xml:space="preserve">budou využívána </w:t>
      </w:r>
      <w:r>
        <w:t>pro data nebo telefon.</w:t>
      </w:r>
    </w:p>
    <w:p w:rsidR="00633C92" w:rsidRDefault="009C495B" w:rsidP="002B5AE5">
      <w:pPr>
        <w:jc w:val="both"/>
      </w:pPr>
      <w:r>
        <w:t>Konektivita</w:t>
      </w:r>
    </w:p>
    <w:p w:rsidR="00633C92" w:rsidRDefault="00633C92" w:rsidP="002B5AE5">
      <w:pPr>
        <w:jc w:val="both"/>
      </w:pPr>
      <w:r>
        <w:t xml:space="preserve">V suterénu budovy je umístěn datový rozvaděč, ve kterém budou všechny datové zásuvky 2xRJ45  ukončeny pomocí patch panelů. </w:t>
      </w:r>
      <w:r w:rsidR="009C495B" w:rsidRPr="009C495B">
        <w:t>V rozvaděči budou</w:t>
      </w:r>
      <w:r w:rsidR="00C55276">
        <w:t xml:space="preserve"> </w:t>
      </w:r>
      <w:r w:rsidR="009C495B" w:rsidRPr="009C495B">
        <w:t>odděleny</w:t>
      </w:r>
      <w:r w:rsidR="009C495B">
        <w:t xml:space="preserve"> patch panely </w:t>
      </w:r>
      <w:r w:rsidR="009C495B" w:rsidRPr="009C495B">
        <w:t>vyvazovacími panely.</w:t>
      </w:r>
    </w:p>
    <w:p w:rsidR="00633C92" w:rsidRDefault="00633C92" w:rsidP="002B5AE5">
      <w:pPr>
        <w:jc w:val="both"/>
      </w:pPr>
      <w:r>
        <w:t>Na každém patře je realizováno několik datových dvojzásuvek 2xRJ45.</w:t>
      </w:r>
      <w:r w:rsidR="00274F6B">
        <w:t xml:space="preserve"> </w:t>
      </w:r>
      <w:r>
        <w:t xml:space="preserve">Umístění datových zásuvek je v plastových kanálech ve výšce cca 30 cm nad </w:t>
      </w:r>
      <w:r w:rsidR="009E49D5">
        <w:t xml:space="preserve">pochozí vrstvou </w:t>
      </w:r>
      <w:r>
        <w:t>podlah</w:t>
      </w:r>
      <w:r w:rsidR="00B427C6">
        <w:t>y.</w:t>
      </w:r>
    </w:p>
    <w:p w:rsidR="00633C92" w:rsidRDefault="00633C92" w:rsidP="002B5AE5">
      <w:pPr>
        <w:jc w:val="both"/>
      </w:pPr>
      <w:r>
        <w:t>Požadavky a součásti dodávky</w:t>
      </w:r>
    </w:p>
    <w:p w:rsidR="00633C92" w:rsidRDefault="00633C92" w:rsidP="002B5AE5">
      <w:pPr>
        <w:jc w:val="both"/>
      </w:pPr>
      <w:r>
        <w:t>Součástí dodávky j</w:t>
      </w:r>
      <w:r w:rsidR="0014663D">
        <w:t>sou</w:t>
      </w:r>
      <w:r>
        <w:t>:</w:t>
      </w:r>
    </w:p>
    <w:p w:rsidR="00AF05E2" w:rsidRDefault="0014663D" w:rsidP="00AF05E2">
      <w:pPr>
        <w:pStyle w:val="Odstavecseseznamem"/>
        <w:numPr>
          <w:ilvl w:val="0"/>
          <w:numId w:val="9"/>
        </w:numPr>
      </w:pPr>
      <w:r>
        <w:t>Stavební práce</w:t>
      </w:r>
      <w:r w:rsidR="008B6C55">
        <w:t xml:space="preserve"> – průchody stavebními konstrukcemi, konečné stavební začištění okolo poškozených konstrukcí včetně vymalování</w:t>
      </w:r>
    </w:p>
    <w:p w:rsidR="0014663D" w:rsidRDefault="0014663D" w:rsidP="00AF05E2">
      <w:pPr>
        <w:pStyle w:val="Odstavecseseznamem"/>
        <w:numPr>
          <w:ilvl w:val="0"/>
          <w:numId w:val="9"/>
        </w:numPr>
      </w:pPr>
      <w:r>
        <w:t>Instalace</w:t>
      </w:r>
    </w:p>
    <w:p w:rsidR="00AF05E2" w:rsidRDefault="00ED44B6" w:rsidP="00AF05E2">
      <w:pPr>
        <w:pStyle w:val="Odstavecseseznamem"/>
        <w:numPr>
          <w:ilvl w:val="0"/>
          <w:numId w:val="9"/>
        </w:numPr>
      </w:pPr>
      <w:r>
        <w:t>Dodání m</w:t>
      </w:r>
      <w:r w:rsidR="0014663D">
        <w:t>ateriál</w:t>
      </w:r>
      <w:r>
        <w:t>u</w:t>
      </w:r>
    </w:p>
    <w:p w:rsidR="00AF05E2" w:rsidRDefault="00633C92" w:rsidP="00AF05E2">
      <w:pPr>
        <w:pStyle w:val="Odstavecseseznamem"/>
        <w:numPr>
          <w:ilvl w:val="0"/>
          <w:numId w:val="9"/>
        </w:numPr>
      </w:pPr>
      <w:r>
        <w:t>Označení tras kabel</w:t>
      </w:r>
      <w:r w:rsidR="0014663D">
        <w:t>ů</w:t>
      </w:r>
    </w:p>
    <w:p w:rsidR="00AF05E2" w:rsidRDefault="00633C92" w:rsidP="00AF05E2">
      <w:pPr>
        <w:pStyle w:val="Odstavecseseznamem"/>
        <w:numPr>
          <w:ilvl w:val="0"/>
          <w:numId w:val="9"/>
        </w:numPr>
      </w:pPr>
      <w:r>
        <w:t>Certifikační měření linky</w:t>
      </w:r>
    </w:p>
    <w:p w:rsidR="00AF05E2" w:rsidRDefault="00633C92" w:rsidP="00AF05E2">
      <w:pPr>
        <w:pStyle w:val="Odstavecseseznamem"/>
        <w:numPr>
          <w:ilvl w:val="0"/>
          <w:numId w:val="9"/>
        </w:numPr>
      </w:pPr>
      <w:r>
        <w:t>Vystavení protokolů z měření ve třech vyhotoveních,</w:t>
      </w:r>
    </w:p>
    <w:p w:rsidR="00633C92" w:rsidRDefault="00633C92" w:rsidP="00AF05E2">
      <w:pPr>
        <w:pStyle w:val="Odstavecseseznamem"/>
        <w:numPr>
          <w:ilvl w:val="0"/>
          <w:numId w:val="9"/>
        </w:numPr>
      </w:pPr>
      <w:r>
        <w:t>Zpracování prováděcí, dílenské projektové dokumentace a dokumentace skutečného stavu.</w:t>
      </w:r>
    </w:p>
    <w:p w:rsidR="005D27B6" w:rsidRDefault="005D27B6" w:rsidP="00AF05E2">
      <w:pPr>
        <w:pStyle w:val="Odstavecseseznamem"/>
        <w:numPr>
          <w:ilvl w:val="0"/>
          <w:numId w:val="9"/>
        </w:numPr>
      </w:pPr>
      <w:r>
        <w:t>Revizní zpráva na napájecí obvod 230V</w:t>
      </w:r>
    </w:p>
    <w:p w:rsidR="00633C92" w:rsidRDefault="00633C92" w:rsidP="002B5AE5">
      <w:pPr>
        <w:jc w:val="both"/>
      </w:pPr>
    </w:p>
    <w:p w:rsidR="001F07EB" w:rsidRDefault="001F07EB" w:rsidP="002B5AE5">
      <w:pPr>
        <w:jc w:val="both"/>
      </w:pPr>
    </w:p>
    <w:p w:rsidR="00633C92" w:rsidRDefault="00633C92" w:rsidP="002B5AE5">
      <w:pPr>
        <w:jc w:val="both"/>
      </w:pPr>
      <w:r>
        <w:lastRenderedPageBreak/>
        <w:t>Rozmístění přípojných bodů – datových zásuvek</w:t>
      </w:r>
    </w:p>
    <w:p w:rsidR="00633C92" w:rsidRDefault="00633C92" w:rsidP="002B5AE5">
      <w:pPr>
        <w:jc w:val="both"/>
      </w:pPr>
      <w:r>
        <w:t>Zadavatel určil rozmístění přípojných</w:t>
      </w:r>
      <w:r w:rsidR="001B1F7C">
        <w:t xml:space="preserve"> bodů</w:t>
      </w:r>
      <w:r>
        <w:t xml:space="preserve"> zakreslením optimálního umístění těchto bodů v přílohách:</w:t>
      </w:r>
    </w:p>
    <w:p w:rsidR="00660B3A" w:rsidRDefault="00660B3A" w:rsidP="002B5AE5">
      <w:pPr>
        <w:jc w:val="both"/>
      </w:pPr>
      <w:r>
        <w:t>01PP.jpg</w:t>
      </w:r>
      <w:r>
        <w:br/>
        <w:t>1NP.jpg</w:t>
      </w:r>
      <w:r>
        <w:br/>
        <w:t>2NP.jpg</w:t>
      </w:r>
      <w:r>
        <w:br/>
        <w:t>3NP.jpg</w:t>
      </w:r>
    </w:p>
    <w:p w:rsidR="00633C92" w:rsidRDefault="00633C92" w:rsidP="00B81BAA">
      <w:r>
        <w:t>Uvedené přílohy jsou nedílnou součástí zadávací dokumentace a slouží jako podklad pro návrh a vedení kabelových tras. Pro přesné měření vzdáleností</w:t>
      </w:r>
      <w:r w:rsidR="00D27B46">
        <w:t xml:space="preserve"> </w:t>
      </w:r>
      <w:r>
        <w:t xml:space="preserve"> Zadavatel umožní </w:t>
      </w:r>
      <w:r w:rsidR="001D6D76">
        <w:t>u</w:t>
      </w:r>
      <w:r>
        <w:t xml:space="preserve">chazeči v rámci prohlídky místa plnění měření a kontrolu tras dle potřeb </w:t>
      </w:r>
      <w:r w:rsidR="00C12373">
        <w:t>u</w:t>
      </w:r>
      <w:r>
        <w:t>chazeče.</w:t>
      </w:r>
      <w:r w:rsidR="008B6C55">
        <w:t xml:space="preserve"> Prohlídka se uskuteční dne 2.12</w:t>
      </w:r>
      <w:r w:rsidR="00A81305">
        <w:t xml:space="preserve"> ve 14:00</w:t>
      </w:r>
      <w:r w:rsidR="00C12373">
        <w:t>.</w:t>
      </w:r>
      <w:r w:rsidR="00C7779C">
        <w:br/>
      </w:r>
    </w:p>
    <w:p w:rsidR="00A81E9C" w:rsidRPr="00B11C82" w:rsidRDefault="00A81E9C" w:rsidP="00B57EF8">
      <w:pPr>
        <w:jc w:val="center"/>
        <w:rPr>
          <w:b/>
        </w:rPr>
      </w:pPr>
      <w:r w:rsidRPr="00B11C82">
        <w:rPr>
          <w:b/>
        </w:rPr>
        <w:t>Technické požadavky:</w:t>
      </w:r>
    </w:p>
    <w:p w:rsidR="00732A1B" w:rsidRPr="008E7374" w:rsidRDefault="00732A1B" w:rsidP="002B5AE5">
      <w:pPr>
        <w:jc w:val="both"/>
        <w:rPr>
          <w:b/>
          <w:u w:val="single"/>
        </w:rPr>
      </w:pPr>
      <w:r w:rsidRPr="008E7374">
        <w:rPr>
          <w:b/>
          <w:u w:val="single"/>
        </w:rPr>
        <w:t>Požadavky na kabely:</w:t>
      </w:r>
    </w:p>
    <w:p w:rsidR="00D05B3E" w:rsidRDefault="00D05B3E" w:rsidP="002B5AE5">
      <w:pPr>
        <w:pStyle w:val="Odstavecseseznamem"/>
        <w:numPr>
          <w:ilvl w:val="0"/>
          <w:numId w:val="3"/>
        </w:numPr>
        <w:jc w:val="both"/>
      </w:pPr>
      <w:r w:rsidRPr="00D05B3E">
        <w:t>datový kabel</w:t>
      </w:r>
      <w:r w:rsidR="00732A1B">
        <w:t xml:space="preserve"> utp kategorie 6,</w:t>
      </w:r>
      <w:r w:rsidR="009041D5">
        <w:t xml:space="preserve"> </w:t>
      </w:r>
      <w:r w:rsidR="00732A1B">
        <w:t xml:space="preserve">měděný </w:t>
      </w:r>
      <w:r w:rsidRPr="00D05B3E">
        <w:t>drát AWG 23 (0,573 mm)</w:t>
      </w:r>
      <w:r w:rsidR="00B717D2" w:rsidRPr="00B717D2">
        <w:t xml:space="preserve"> </w:t>
      </w:r>
      <w:r w:rsidR="009A242F">
        <w:t>-</w:t>
      </w:r>
      <w:r w:rsidR="00732A1B">
        <w:t xml:space="preserve"> </w:t>
      </w:r>
      <w:r w:rsidR="00B717D2" w:rsidRPr="00B717D2">
        <w:t>čistota mědi vodičů min. 99,95%</w:t>
      </w:r>
      <w:r w:rsidR="00B717D2">
        <w:t xml:space="preserve"> </w:t>
      </w:r>
      <w:r w:rsidR="009A242F">
        <w:t>,</w:t>
      </w:r>
      <w:r w:rsidR="00B717D2">
        <w:t xml:space="preserve"> </w:t>
      </w:r>
      <w:r w:rsidR="00732A1B">
        <w:t>b</w:t>
      </w:r>
      <w:r w:rsidR="00B717D2" w:rsidRPr="00B717D2">
        <w:t>arva</w:t>
      </w:r>
      <w:r w:rsidR="00732A1B">
        <w:t xml:space="preserve"> </w:t>
      </w:r>
      <w:r w:rsidR="00B717D2" w:rsidRPr="00B717D2">
        <w:t>šedá</w:t>
      </w:r>
      <w:r w:rsidR="00732A1B">
        <w:t>,</w:t>
      </w:r>
      <w:r w:rsidR="00B717D2">
        <w:t xml:space="preserve"> splňuje normy </w:t>
      </w:r>
      <w:r w:rsidR="00B717D2" w:rsidRPr="00B717D2">
        <w:t>ANSI/TIA/EIA 568, ISO/IEC 11801 a EN 50173</w:t>
      </w:r>
      <w:r w:rsidR="00B717D2">
        <w:t xml:space="preserve">, </w:t>
      </w:r>
      <w:r w:rsidR="00732A1B">
        <w:t xml:space="preserve"> p</w:t>
      </w:r>
      <w:r w:rsidR="00732A1B" w:rsidRPr="00732A1B">
        <w:t>odporované protokoly:</w:t>
      </w:r>
      <w:r w:rsidR="00732A1B">
        <w:t xml:space="preserve"> </w:t>
      </w:r>
      <w:r w:rsidR="00732A1B" w:rsidRPr="00732A1B">
        <w:t>1000BaseT, 1000BaseTX</w:t>
      </w:r>
    </w:p>
    <w:p w:rsidR="004B379B" w:rsidRDefault="004B379B" w:rsidP="002B5AE5">
      <w:pPr>
        <w:jc w:val="both"/>
      </w:pPr>
      <w:r w:rsidRPr="004B379B">
        <w:t>Při instalaci kabelu se musí dodr</w:t>
      </w:r>
      <w:r>
        <w:t>ž</w:t>
      </w:r>
      <w:r w:rsidRPr="004B379B">
        <w:t>ovat</w:t>
      </w:r>
      <w:r>
        <w:t xml:space="preserve"> následující</w:t>
      </w:r>
      <w:r w:rsidRPr="004B379B">
        <w:t xml:space="preserve"> zásady:</w:t>
      </w:r>
    </w:p>
    <w:p w:rsidR="00545C3E" w:rsidRDefault="00545C3E" w:rsidP="002B5AE5">
      <w:pPr>
        <w:pStyle w:val="Odstavecseseznamem"/>
        <w:numPr>
          <w:ilvl w:val="0"/>
          <w:numId w:val="3"/>
        </w:numPr>
        <w:jc w:val="both"/>
      </w:pPr>
      <w:r w:rsidRPr="00545C3E">
        <w:t>zatahovat co nejkratší úseky kabelů</w:t>
      </w:r>
    </w:p>
    <w:p w:rsidR="00D05B3E" w:rsidRDefault="00D05B3E" w:rsidP="002B5AE5">
      <w:pPr>
        <w:pStyle w:val="Odstavecseseznamem"/>
        <w:numPr>
          <w:ilvl w:val="0"/>
          <w:numId w:val="2"/>
        </w:numPr>
        <w:jc w:val="both"/>
      </w:pPr>
      <w:r>
        <w:t>k</w:t>
      </w:r>
      <w:r w:rsidRPr="00D05B3E">
        <w:t xml:space="preserve">abely volně vedle sebe ukládat do kabelových tras </w:t>
      </w:r>
    </w:p>
    <w:p w:rsidR="00D05B3E" w:rsidRDefault="00D05B3E" w:rsidP="002B5AE5">
      <w:pPr>
        <w:pStyle w:val="Odstavecseseznamem"/>
        <w:numPr>
          <w:ilvl w:val="0"/>
          <w:numId w:val="2"/>
        </w:numPr>
        <w:jc w:val="both"/>
      </w:pPr>
      <w:r w:rsidRPr="00D05B3E">
        <w:t xml:space="preserve">kabely nevkládat do lišt, kde po uzavření lišty dojde k deformaci kabelu do pravého úhlu  </w:t>
      </w:r>
    </w:p>
    <w:p w:rsidR="00231B9F" w:rsidRPr="00231B9F" w:rsidRDefault="00231B9F" w:rsidP="002B5AE5">
      <w:pPr>
        <w:pStyle w:val="Odstavecseseznamem"/>
        <w:numPr>
          <w:ilvl w:val="0"/>
          <w:numId w:val="2"/>
        </w:numPr>
        <w:jc w:val="both"/>
      </w:pPr>
      <w:r w:rsidRPr="00231B9F">
        <w:t xml:space="preserve">minimální poloměr ohybu datového kabelu nesmí být nikdy menší, než jaký se specifikuje pro daný typ výrobku </w:t>
      </w:r>
    </w:p>
    <w:p w:rsidR="009A7830" w:rsidRDefault="009A7830" w:rsidP="002B5AE5">
      <w:pPr>
        <w:pStyle w:val="Odstavecseseznamem"/>
        <w:numPr>
          <w:ilvl w:val="0"/>
          <w:numId w:val="2"/>
        </w:numPr>
        <w:jc w:val="both"/>
      </w:pPr>
      <w:r w:rsidRPr="009A7830">
        <w:t xml:space="preserve">fyzický délka pevného kabelu nesmí překročit </w:t>
      </w:r>
      <w:r w:rsidR="00503E28">
        <w:t>5</w:t>
      </w:r>
      <w:r w:rsidRPr="009A7830">
        <w:t>0 metrů</w:t>
      </w:r>
    </w:p>
    <w:p w:rsidR="009A7830" w:rsidRDefault="009A7830" w:rsidP="002B5AE5">
      <w:pPr>
        <w:pStyle w:val="Odstavecseseznamem"/>
        <w:numPr>
          <w:ilvl w:val="0"/>
          <w:numId w:val="2"/>
        </w:numPr>
        <w:jc w:val="both"/>
      </w:pPr>
      <w:r>
        <w:t xml:space="preserve">kabely musí být pokládány vcelku od uživatelské zásuvky až po ukončení v patch panelu v racku – </w:t>
      </w:r>
      <w:r w:rsidR="0089045E">
        <w:t xml:space="preserve"> </w:t>
      </w:r>
      <w:r>
        <w:t>spojování je nepřípustné !</w:t>
      </w:r>
    </w:p>
    <w:p w:rsidR="009A7830" w:rsidRDefault="009A7830" w:rsidP="002B5AE5">
      <w:pPr>
        <w:pStyle w:val="Odstavecseseznamem"/>
        <w:numPr>
          <w:ilvl w:val="0"/>
          <w:numId w:val="2"/>
        </w:numPr>
        <w:jc w:val="both"/>
      </w:pPr>
      <w:r w:rsidRPr="009A7830">
        <w:t>z</w:t>
      </w:r>
      <w:r>
        <w:t xml:space="preserve">apojení kabelů dle TIA/EIA T568B </w:t>
      </w:r>
      <w:r w:rsidRPr="009A7830">
        <w:t>jak na straně datových zásuvek tak</w:t>
      </w:r>
      <w:r w:rsidR="00BC56C9">
        <w:t>,</w:t>
      </w:r>
      <w:r w:rsidRPr="009A7830">
        <w:t xml:space="preserve"> i v patch panelu.</w:t>
      </w:r>
    </w:p>
    <w:p w:rsidR="009A7830" w:rsidRDefault="00231B9F" w:rsidP="002B5AE5">
      <w:pPr>
        <w:pStyle w:val="Odstavecseseznamem"/>
        <w:numPr>
          <w:ilvl w:val="0"/>
          <w:numId w:val="2"/>
        </w:numPr>
        <w:jc w:val="both"/>
      </w:pPr>
      <w:r>
        <w:t>r</w:t>
      </w:r>
      <w:r w:rsidR="009A7830" w:rsidRPr="009A7830">
        <w:t xml:space="preserve">ozpletení vodičů </w:t>
      </w:r>
      <w:r w:rsidR="009A7830">
        <w:t xml:space="preserve">co </w:t>
      </w:r>
      <w:r w:rsidR="009A7830" w:rsidRPr="009A7830">
        <w:t>nejkratší  (maximálně 13 mm)</w:t>
      </w:r>
    </w:p>
    <w:p w:rsidR="004B379B" w:rsidRDefault="004B379B" w:rsidP="002B5AE5">
      <w:pPr>
        <w:pStyle w:val="Odstavecseseznamem"/>
        <w:numPr>
          <w:ilvl w:val="0"/>
          <w:numId w:val="2"/>
        </w:numPr>
        <w:jc w:val="both"/>
      </w:pPr>
      <w:r>
        <w:t>nesmí se připustit působení sil, které zanechávají vzorky od otlačení na obalu kabelu (například nevhodným připevněním nebo křížením)</w:t>
      </w:r>
    </w:p>
    <w:p w:rsidR="004B379B" w:rsidRDefault="004B379B" w:rsidP="002B5AE5">
      <w:pPr>
        <w:pStyle w:val="Odstavecseseznamem"/>
        <w:numPr>
          <w:ilvl w:val="0"/>
          <w:numId w:val="2"/>
        </w:numPr>
        <w:jc w:val="both"/>
      </w:pPr>
      <w:r>
        <w:t>nesmí se překročit nejvyšší tahové napětí kabelů, síla</w:t>
      </w:r>
      <w:r w:rsidR="00D05D2C">
        <w:t xml:space="preserve"> by</w:t>
      </w:r>
      <w:r>
        <w:t xml:space="preserve"> neměla překročit 50 N</w:t>
      </w:r>
    </w:p>
    <w:p w:rsidR="00545C3E" w:rsidRDefault="004B379B" w:rsidP="002B5AE5">
      <w:pPr>
        <w:pStyle w:val="Odstavecseseznamem"/>
        <w:numPr>
          <w:ilvl w:val="0"/>
          <w:numId w:val="2"/>
        </w:numPr>
        <w:jc w:val="both"/>
      </w:pPr>
      <w:r>
        <w:t>neinstalovat datové kabely v blízkosti zdrojů rušení, vedení silových vodičů</w:t>
      </w:r>
    </w:p>
    <w:p w:rsidR="004B379B" w:rsidRDefault="004B379B" w:rsidP="002B5AE5">
      <w:pPr>
        <w:pStyle w:val="Odstavecseseznamem"/>
        <w:numPr>
          <w:ilvl w:val="0"/>
          <w:numId w:val="2"/>
        </w:numPr>
        <w:jc w:val="both"/>
      </w:pPr>
      <w:r>
        <w:t>při instalaci datových kabelů</w:t>
      </w:r>
      <w:r w:rsidR="00D05D2C">
        <w:t xml:space="preserve"> </w:t>
      </w:r>
      <w:r>
        <w:t>je nutné zachovat minimální vzdálenost od zářivek 130 mm</w:t>
      </w:r>
    </w:p>
    <w:p w:rsidR="004B379B" w:rsidRDefault="00A310C7" w:rsidP="002B5AE5">
      <w:pPr>
        <w:pStyle w:val="Odstavecseseznamem"/>
        <w:numPr>
          <w:ilvl w:val="0"/>
          <w:numId w:val="2"/>
        </w:numPr>
        <w:jc w:val="both"/>
      </w:pPr>
      <w:r>
        <w:t>p</w:t>
      </w:r>
      <w:r w:rsidR="004B379B">
        <w:t>ři křížení datového a silového vedení je nutné, aby se kabely křížily pod úhlem 90°.</w:t>
      </w:r>
    </w:p>
    <w:p w:rsidR="004B379B" w:rsidRDefault="004B379B" w:rsidP="002B5AE5">
      <w:pPr>
        <w:pStyle w:val="Odstavecseseznamem"/>
        <w:numPr>
          <w:ilvl w:val="0"/>
          <w:numId w:val="2"/>
        </w:numPr>
        <w:jc w:val="both"/>
      </w:pPr>
      <w:r>
        <w:t xml:space="preserve">minimální odstup </w:t>
      </w:r>
      <w:r w:rsidR="00545C3E">
        <w:t xml:space="preserve">datových </w:t>
      </w:r>
      <w:r>
        <w:t>kabel</w:t>
      </w:r>
      <w:r w:rsidR="00545C3E">
        <w:t>ů</w:t>
      </w:r>
      <w:r>
        <w:t xml:space="preserve"> a tras</w:t>
      </w:r>
      <w:r w:rsidR="00545C3E">
        <w:t xml:space="preserve"> od </w:t>
      </w:r>
      <w:r w:rsidR="00A310C7">
        <w:t xml:space="preserve">silového vedení </w:t>
      </w:r>
      <w:r w:rsidR="00545C3E">
        <w:t xml:space="preserve"> - 200mm</w:t>
      </w:r>
    </w:p>
    <w:p w:rsidR="004B379B" w:rsidRPr="008E7374" w:rsidRDefault="00545C3E" w:rsidP="002B5AE5">
      <w:pPr>
        <w:jc w:val="both"/>
        <w:rPr>
          <w:b/>
          <w:u w:val="single"/>
        </w:rPr>
      </w:pPr>
      <w:r w:rsidRPr="008E7374">
        <w:rPr>
          <w:b/>
          <w:u w:val="single"/>
        </w:rPr>
        <w:t>Požadavky na datové zásuvky:</w:t>
      </w:r>
    </w:p>
    <w:p w:rsidR="009B638F" w:rsidRDefault="003565FF" w:rsidP="002B5AE5">
      <w:pPr>
        <w:pStyle w:val="Odstavecseseznamem"/>
        <w:numPr>
          <w:ilvl w:val="0"/>
          <w:numId w:val="6"/>
        </w:numPr>
        <w:jc w:val="both"/>
      </w:pPr>
      <w:r>
        <w:t>v</w:t>
      </w:r>
      <w:r w:rsidR="004B157F">
        <w:t xml:space="preserve"> místě zákresu instalovat</w:t>
      </w:r>
      <w:r w:rsidR="001E6B83">
        <w:t xml:space="preserve"> </w:t>
      </w:r>
      <w:r w:rsidR="00DC626A">
        <w:t>2</w:t>
      </w:r>
      <w:r w:rsidR="00DC626A" w:rsidRPr="00DC626A">
        <w:t xml:space="preserve"> x</w:t>
      </w:r>
      <w:r w:rsidR="004B157F">
        <w:t xml:space="preserve"> zásuvka </w:t>
      </w:r>
      <w:r w:rsidR="00DC626A" w:rsidRPr="00DC626A">
        <w:t>RJ45 UTP CAT.6,</w:t>
      </w:r>
      <w:r w:rsidR="00DC626A">
        <w:t xml:space="preserve"> </w:t>
      </w:r>
      <w:r w:rsidR="009B638F">
        <w:t>barva bílá</w:t>
      </w:r>
    </w:p>
    <w:p w:rsidR="009E1D62" w:rsidRDefault="00A10187" w:rsidP="002B5AE5">
      <w:pPr>
        <w:pStyle w:val="Odstavecseseznamem"/>
        <w:numPr>
          <w:ilvl w:val="0"/>
          <w:numId w:val="6"/>
        </w:numPr>
        <w:jc w:val="both"/>
      </w:pPr>
      <w:r>
        <w:t>instalace do instalačních lišt (plastových kanálů) bez nutnosti použ</w:t>
      </w:r>
      <w:r w:rsidR="009F041F">
        <w:t>i</w:t>
      </w:r>
      <w:r>
        <w:t>tí nástrojů (šroubovák</w:t>
      </w:r>
      <w:r w:rsidR="00D07647">
        <w:t>ů</w:t>
      </w:r>
      <w:r>
        <w:t xml:space="preserve"> ..)</w:t>
      </w:r>
    </w:p>
    <w:p w:rsidR="001475BD" w:rsidRDefault="009E1D62" w:rsidP="002B5AE5">
      <w:pPr>
        <w:pStyle w:val="Odstavecseseznamem"/>
        <w:numPr>
          <w:ilvl w:val="0"/>
          <w:numId w:val="6"/>
        </w:numPr>
        <w:jc w:val="both"/>
      </w:pPr>
      <w:r>
        <w:t>z</w:t>
      </w:r>
      <w:r w:rsidR="009B638F">
        <w:t>ásuvk</w:t>
      </w:r>
      <w:r w:rsidR="00D07647">
        <w:t xml:space="preserve">a </w:t>
      </w:r>
      <w:r w:rsidR="009B638F">
        <w:t>se systémem rychlého připojení konektorů bez použití nástroj</w:t>
      </w:r>
      <w:r w:rsidR="00965BED">
        <w:t>ů (nářadí)</w:t>
      </w:r>
      <w:r w:rsidR="009B638F">
        <w:t>.</w:t>
      </w:r>
      <w:r w:rsidR="00965BED">
        <w:t xml:space="preserve"> </w:t>
      </w:r>
    </w:p>
    <w:p w:rsidR="001475BD" w:rsidRDefault="003565FF" w:rsidP="002B5AE5">
      <w:pPr>
        <w:pStyle w:val="Odstavecseseznamem"/>
        <w:numPr>
          <w:ilvl w:val="0"/>
          <w:numId w:val="6"/>
        </w:numPr>
        <w:jc w:val="both"/>
      </w:pPr>
      <w:r>
        <w:lastRenderedPageBreak/>
        <w:t>g</w:t>
      </w:r>
      <w:r w:rsidR="009B638F">
        <w:t xml:space="preserve">arantovaných </w:t>
      </w:r>
      <w:r w:rsidR="00965BED">
        <w:t xml:space="preserve">min. </w:t>
      </w:r>
      <w:r w:rsidR="009B638F">
        <w:t xml:space="preserve">2 500 předních zapojení/odpojení konektoru propojovacího kabelu. </w:t>
      </w:r>
    </w:p>
    <w:p w:rsidR="009B638F" w:rsidRDefault="003565FF" w:rsidP="002B5AE5">
      <w:pPr>
        <w:pStyle w:val="Odstavecseseznamem"/>
        <w:numPr>
          <w:ilvl w:val="0"/>
          <w:numId w:val="6"/>
        </w:numPr>
        <w:jc w:val="both"/>
      </w:pPr>
      <w:r>
        <w:t>t</w:t>
      </w:r>
      <w:r w:rsidR="009B638F">
        <w:t xml:space="preserve">estované </w:t>
      </w:r>
      <w:r w:rsidR="004E6DE2">
        <w:t xml:space="preserve">na </w:t>
      </w:r>
      <w:r w:rsidR="009B638F">
        <w:t xml:space="preserve"> POE+ podle IEEE 802.3at.</w:t>
      </w:r>
    </w:p>
    <w:p w:rsidR="009B638F" w:rsidRDefault="003565FF" w:rsidP="002B5AE5">
      <w:pPr>
        <w:pStyle w:val="Odstavecseseznamem"/>
        <w:numPr>
          <w:ilvl w:val="0"/>
          <w:numId w:val="6"/>
        </w:numPr>
        <w:jc w:val="both"/>
      </w:pPr>
      <w:r>
        <w:t>n</w:t>
      </w:r>
      <w:r w:rsidR="00605B20">
        <w:t>a zásuvku l</w:t>
      </w:r>
      <w:r w:rsidR="009B638F">
        <w:t>ze připojit kabely drát AWG 23</w:t>
      </w:r>
    </w:p>
    <w:p w:rsidR="008E7374" w:rsidRDefault="008E7374" w:rsidP="002B5AE5">
      <w:pPr>
        <w:jc w:val="both"/>
      </w:pPr>
      <w:r w:rsidRPr="004B379B">
        <w:t xml:space="preserve">Při instalaci </w:t>
      </w:r>
      <w:r>
        <w:t>zásuvky</w:t>
      </w:r>
      <w:r w:rsidRPr="004B379B">
        <w:t xml:space="preserve"> se musí dodr</w:t>
      </w:r>
      <w:r>
        <w:t>ž</w:t>
      </w:r>
      <w:r w:rsidRPr="004B379B">
        <w:t>ovat</w:t>
      </w:r>
      <w:r>
        <w:t xml:space="preserve"> následující</w:t>
      </w:r>
      <w:r w:rsidRPr="004B379B">
        <w:t xml:space="preserve"> zásady:</w:t>
      </w:r>
    </w:p>
    <w:p w:rsidR="00545C3E" w:rsidRDefault="00545C3E" w:rsidP="002B5AE5">
      <w:pPr>
        <w:pStyle w:val="Odstavecseseznamem"/>
        <w:numPr>
          <w:ilvl w:val="0"/>
          <w:numId w:val="6"/>
        </w:numPr>
        <w:jc w:val="both"/>
      </w:pPr>
      <w:r w:rsidRPr="00545C3E">
        <w:t>minimalizovat délku od rozpletení</w:t>
      </w:r>
      <w:r w:rsidR="00593005">
        <w:t xml:space="preserve"> kabelu</w:t>
      </w:r>
      <w:r w:rsidRPr="00545C3E">
        <w:t xml:space="preserve"> a zapojení do svorkovnice datové zásuvky</w:t>
      </w:r>
      <w:r>
        <w:t xml:space="preserve"> (max</w:t>
      </w:r>
      <w:r w:rsidR="00E7172D">
        <w:t>.</w:t>
      </w:r>
      <w:r>
        <w:t xml:space="preserve"> 13mm)</w:t>
      </w:r>
    </w:p>
    <w:p w:rsidR="00A74711" w:rsidRDefault="00A74711" w:rsidP="002B5AE5">
      <w:pPr>
        <w:pStyle w:val="Odstavecseseznamem"/>
        <w:numPr>
          <w:ilvl w:val="0"/>
          <w:numId w:val="6"/>
        </w:numPr>
        <w:jc w:val="both"/>
      </w:pPr>
      <w:r w:rsidRPr="00A74711">
        <w:t>zapojení kabelů dle TIA/EIA T568B jak na straně datových zásuvek</w:t>
      </w:r>
      <w:r w:rsidR="00BC56C9">
        <w:t>,</w:t>
      </w:r>
      <w:r w:rsidRPr="00A74711">
        <w:t xml:space="preserve"> tak i v patch panelu</w:t>
      </w:r>
    </w:p>
    <w:p w:rsidR="00545C3E" w:rsidRPr="00142574" w:rsidRDefault="00545C3E" w:rsidP="002B5AE5">
      <w:pPr>
        <w:jc w:val="both"/>
        <w:rPr>
          <w:b/>
          <w:u w:val="single"/>
        </w:rPr>
      </w:pPr>
      <w:r w:rsidRPr="00142574">
        <w:rPr>
          <w:b/>
          <w:u w:val="single"/>
        </w:rPr>
        <w:t xml:space="preserve">Požadavky na plastové </w:t>
      </w:r>
      <w:r w:rsidR="009B638F" w:rsidRPr="00142574">
        <w:rPr>
          <w:b/>
          <w:u w:val="single"/>
        </w:rPr>
        <w:t>instalační lišty:</w:t>
      </w:r>
    </w:p>
    <w:p w:rsidR="009B638F" w:rsidRDefault="00232C48" w:rsidP="002B5AE5">
      <w:pPr>
        <w:pStyle w:val="Odstavecseseznamem"/>
        <w:numPr>
          <w:ilvl w:val="0"/>
          <w:numId w:val="6"/>
        </w:numPr>
        <w:jc w:val="both"/>
      </w:pPr>
      <w:r>
        <w:t xml:space="preserve">materiál - </w:t>
      </w:r>
      <w:r w:rsidR="009B638F" w:rsidRPr="009B638F">
        <w:t>plastové instalační lišty</w:t>
      </w:r>
    </w:p>
    <w:p w:rsidR="00DC1DD3" w:rsidRDefault="00DC1DD3" w:rsidP="002B5AE5">
      <w:pPr>
        <w:pStyle w:val="Odstavecseseznamem"/>
        <w:numPr>
          <w:ilvl w:val="0"/>
          <w:numId w:val="6"/>
        </w:numPr>
        <w:jc w:val="both"/>
      </w:pPr>
      <w:r>
        <w:t>přednostně použít instalační minilišty</w:t>
      </w:r>
      <w:r w:rsidR="00EA2445">
        <w:t xml:space="preserve"> a</w:t>
      </w:r>
      <w:r>
        <w:t xml:space="preserve"> </w:t>
      </w:r>
      <w:r w:rsidR="00EA2445">
        <w:t xml:space="preserve">minilišty </w:t>
      </w:r>
      <w:r>
        <w:t>s montážní krabičkou pro zásuvky</w:t>
      </w:r>
    </w:p>
    <w:p w:rsidR="009A2B6B" w:rsidRDefault="00EA2445" w:rsidP="002B5AE5">
      <w:pPr>
        <w:pStyle w:val="Odstavecseseznamem"/>
        <w:numPr>
          <w:ilvl w:val="0"/>
          <w:numId w:val="6"/>
        </w:numPr>
        <w:jc w:val="both"/>
      </w:pPr>
      <w:r>
        <w:t xml:space="preserve">lišty musí mít </w:t>
      </w:r>
      <w:r w:rsidR="009A2B6B">
        <w:t>dostateč</w:t>
      </w:r>
      <w:r>
        <w:t>nou</w:t>
      </w:r>
      <w:r w:rsidR="009A2B6B">
        <w:t xml:space="preserve"> kapacit</w:t>
      </w:r>
      <w:r>
        <w:t>u</w:t>
      </w:r>
      <w:r w:rsidR="009A2B6B">
        <w:t xml:space="preserve"> pro instalaci všech potřebných kabelů</w:t>
      </w:r>
    </w:p>
    <w:p w:rsidR="008F06DA" w:rsidRDefault="00844577" w:rsidP="002B5AE5">
      <w:pPr>
        <w:jc w:val="both"/>
        <w:rPr>
          <w:b/>
          <w:u w:val="single"/>
        </w:rPr>
      </w:pPr>
      <w:r w:rsidRPr="00844577">
        <w:rPr>
          <w:b/>
          <w:u w:val="single"/>
        </w:rPr>
        <w:t xml:space="preserve">Požadavky na </w:t>
      </w:r>
      <w:r>
        <w:rPr>
          <w:b/>
          <w:u w:val="single"/>
        </w:rPr>
        <w:t>patch panely</w:t>
      </w:r>
      <w:r w:rsidRPr="00844577">
        <w:rPr>
          <w:b/>
          <w:u w:val="single"/>
        </w:rPr>
        <w:t>:</w:t>
      </w:r>
    </w:p>
    <w:p w:rsidR="00844577" w:rsidRDefault="00844577" w:rsidP="002B5AE5">
      <w:pPr>
        <w:pStyle w:val="Odstavecseseznamem"/>
        <w:numPr>
          <w:ilvl w:val="0"/>
          <w:numId w:val="7"/>
        </w:numPr>
        <w:jc w:val="both"/>
      </w:pPr>
      <w:r>
        <w:t>2x</w:t>
      </w:r>
      <w:r w:rsidR="00944D8F">
        <w:t xml:space="preserve"> </w:t>
      </w:r>
      <w:r>
        <w:t>48 portový p</w:t>
      </w:r>
      <w:r w:rsidR="000D773D">
        <w:t>atch</w:t>
      </w:r>
      <w:r>
        <w:t xml:space="preserve"> panel </w:t>
      </w:r>
      <w:r w:rsidR="00944D8F">
        <w:t xml:space="preserve">včetně keystone </w:t>
      </w:r>
      <w:r>
        <w:t>Cat.6</w:t>
      </w:r>
    </w:p>
    <w:p w:rsidR="008152C7" w:rsidRDefault="005D2BEF" w:rsidP="002B5AE5">
      <w:pPr>
        <w:pStyle w:val="Odstavecseseznamem"/>
        <w:numPr>
          <w:ilvl w:val="0"/>
          <w:numId w:val="7"/>
        </w:numPr>
        <w:jc w:val="both"/>
      </w:pPr>
      <w:r w:rsidRPr="005D2BEF">
        <w:t>Min. životnost portu : 1000 zapojení/odpojení</w:t>
      </w:r>
      <w:r w:rsidR="00F97C46">
        <w:t xml:space="preserve"> propojovacího kabelu</w:t>
      </w:r>
    </w:p>
    <w:p w:rsidR="008152C7" w:rsidRDefault="008152C7" w:rsidP="002B5AE5">
      <w:pPr>
        <w:pStyle w:val="Odstavecseseznamem"/>
        <w:numPr>
          <w:ilvl w:val="0"/>
          <w:numId w:val="7"/>
        </w:numPr>
        <w:jc w:val="both"/>
      </w:pPr>
      <w:r w:rsidRPr="008152C7">
        <w:t xml:space="preserve">Na </w:t>
      </w:r>
      <w:r>
        <w:t xml:space="preserve">patch panel </w:t>
      </w:r>
      <w:r w:rsidRPr="008152C7">
        <w:t>lze připojit kabely drát AWG 23</w:t>
      </w:r>
    </w:p>
    <w:p w:rsidR="00461B2B" w:rsidRDefault="00D02696" w:rsidP="002B5AE5">
      <w:pPr>
        <w:pStyle w:val="Odstavecseseznamem"/>
        <w:numPr>
          <w:ilvl w:val="0"/>
          <w:numId w:val="7"/>
        </w:numPr>
        <w:jc w:val="both"/>
      </w:pPr>
      <w:r>
        <w:t xml:space="preserve">Dodat </w:t>
      </w:r>
      <w:r w:rsidR="00461B2B" w:rsidRPr="00461B2B">
        <w:t>4x vyvazovací panel 1U – 5 háků</w:t>
      </w:r>
    </w:p>
    <w:p w:rsidR="002745F0" w:rsidRPr="008B6C55" w:rsidRDefault="002745F0" w:rsidP="002B5AE5">
      <w:pPr>
        <w:jc w:val="both"/>
        <w:rPr>
          <w:b/>
          <w:u w:val="single"/>
        </w:rPr>
      </w:pPr>
      <w:r w:rsidRPr="008B6C55">
        <w:rPr>
          <w:b/>
          <w:u w:val="single"/>
        </w:rPr>
        <w:t>Požadavky na zapojení kabelů v datovém rozvaděči</w:t>
      </w:r>
    </w:p>
    <w:p w:rsidR="002745F0" w:rsidRDefault="002745F0" w:rsidP="002B5AE5">
      <w:pPr>
        <w:pStyle w:val="Odstavecseseznamem"/>
        <w:numPr>
          <w:ilvl w:val="0"/>
          <w:numId w:val="8"/>
        </w:numPr>
        <w:jc w:val="both"/>
      </w:pPr>
      <w:r>
        <w:t>ponechat rezervu (cca 1m) ve formě vyvázaného svazku kabelů uvnitř rozvaděče pro případ, kdy by bylo nutné se samotným rozvaděčem manipulovat</w:t>
      </w:r>
      <w:r w:rsidR="003D153B">
        <w:t>.</w:t>
      </w:r>
    </w:p>
    <w:p w:rsidR="002745F0" w:rsidRDefault="002745F0" w:rsidP="002B5AE5">
      <w:pPr>
        <w:pStyle w:val="Odstavecseseznamem"/>
        <w:numPr>
          <w:ilvl w:val="0"/>
          <w:numId w:val="8"/>
        </w:numPr>
        <w:jc w:val="both"/>
      </w:pPr>
      <w:r>
        <w:t>Datové kabely vedené k jednotlivým patch panelům je nutné přichytit a vyvázat v zadní části rozvaděče.</w:t>
      </w:r>
    </w:p>
    <w:p w:rsidR="003D153B" w:rsidRDefault="003D153B" w:rsidP="002B5AE5">
      <w:pPr>
        <w:pStyle w:val="Odstavecseseznamem"/>
        <w:numPr>
          <w:ilvl w:val="0"/>
          <w:numId w:val="8"/>
        </w:numPr>
        <w:jc w:val="both"/>
      </w:pPr>
      <w:r>
        <w:t xml:space="preserve">Ke každému patch panelu přivést vždy pouze jeden kabel z připojené </w:t>
      </w:r>
      <w:r w:rsidR="00910B40">
        <w:t xml:space="preserve">2 </w:t>
      </w:r>
      <w:r>
        <w:t>zásuvky</w:t>
      </w:r>
      <w:r w:rsidR="00A46F42">
        <w:t>, druhý kabel ke druhému panelu.</w:t>
      </w:r>
      <w:r>
        <w:t xml:space="preserve"> </w:t>
      </w:r>
    </w:p>
    <w:p w:rsidR="0015373D" w:rsidRDefault="0015373D" w:rsidP="0015373D">
      <w:pPr>
        <w:pStyle w:val="Odstavecseseznamem"/>
        <w:jc w:val="both"/>
      </w:pPr>
    </w:p>
    <w:p w:rsidR="0015373D" w:rsidRDefault="0015373D" w:rsidP="0015373D">
      <w:pPr>
        <w:pStyle w:val="Odstavecseseznamem"/>
        <w:jc w:val="both"/>
      </w:pPr>
    </w:p>
    <w:p w:rsidR="00576C16" w:rsidRPr="00FC0B26" w:rsidRDefault="00576C16" w:rsidP="002B5AE5">
      <w:pPr>
        <w:jc w:val="both"/>
        <w:rPr>
          <w:b/>
          <w:u w:val="single"/>
        </w:rPr>
      </w:pPr>
      <w:r w:rsidRPr="00FC0B26">
        <w:rPr>
          <w:b/>
          <w:u w:val="single"/>
        </w:rPr>
        <w:t>Požadavky na administraci vedení</w:t>
      </w:r>
    </w:p>
    <w:p w:rsidR="00576C16" w:rsidRDefault="00576C16" w:rsidP="002B5AE5">
      <w:pPr>
        <w:jc w:val="both"/>
      </w:pPr>
      <w:r>
        <w:t>Nezbytnou součástí instalace je označení jednotlivých prvků. Označeny a popsány musí být tyto prvky: datové kabely na obou stranách</w:t>
      </w:r>
      <w:r w:rsidR="002D36C1">
        <w:t xml:space="preserve">, </w:t>
      </w:r>
      <w:r>
        <w:t>patch panely v rozvaděči, jednotlivé porty v patch panelu, datové zásuvky, jednotlivé porty datové zásuvky. Příklad značení datové zásuvky: 201.01 (datová zásuvka 201 ve 2. NP budovy – port 1)</w:t>
      </w:r>
    </w:p>
    <w:p w:rsidR="00C42E7C" w:rsidRDefault="00C42E7C" w:rsidP="002B5AE5">
      <w:pPr>
        <w:jc w:val="both"/>
      </w:pPr>
    </w:p>
    <w:p w:rsidR="00C42E7C" w:rsidRPr="00E3689C" w:rsidRDefault="00C42E7C" w:rsidP="00C42E7C">
      <w:pPr>
        <w:jc w:val="both"/>
        <w:rPr>
          <w:b/>
          <w:u w:val="single"/>
        </w:rPr>
      </w:pPr>
      <w:r w:rsidRPr="00E3689C">
        <w:rPr>
          <w:b/>
          <w:u w:val="single"/>
        </w:rPr>
        <w:t>Požadavky na elektroinstalační práce:</w:t>
      </w:r>
    </w:p>
    <w:p w:rsidR="00C42E7C" w:rsidRDefault="00C42E7C" w:rsidP="002C5668">
      <w:pPr>
        <w:jc w:val="both"/>
      </w:pPr>
      <w:r>
        <w:t xml:space="preserve">Elektroinstalační práce zahrnují vypracování projektové dokumentace, realizaci a revizi </w:t>
      </w:r>
      <w:r w:rsidR="008B6C55">
        <w:t xml:space="preserve">(včetně vypracování revizní zprávy) </w:t>
      </w:r>
      <w:r>
        <w:t xml:space="preserve">nového </w:t>
      </w:r>
      <w:r w:rsidR="00BA61CC">
        <w:t xml:space="preserve">zásuvkového obvodu </w:t>
      </w:r>
      <w:r>
        <w:t>pro datový rozvaděč. V suterénu budovy</w:t>
      </w:r>
      <w:r w:rsidR="009B07C1">
        <w:t xml:space="preserve"> (1PP)</w:t>
      </w:r>
      <w:r>
        <w:t xml:space="preserve"> v místnosti s datovým rozvaděčem budou vybudovány dvě nové elektrické zásuvky na 230V</w:t>
      </w:r>
      <w:r w:rsidR="00BA61CC">
        <w:t>,</w:t>
      </w:r>
      <w:r>
        <w:t xml:space="preserve"> </w:t>
      </w:r>
      <w:r>
        <w:lastRenderedPageBreak/>
        <w:t xml:space="preserve">napojené na </w:t>
      </w:r>
      <w:r w:rsidR="00BA61CC">
        <w:t xml:space="preserve">nový </w:t>
      </w:r>
      <w:r>
        <w:t>samosta</w:t>
      </w:r>
      <w:r w:rsidR="00BA61CC">
        <w:t>t</w:t>
      </w:r>
      <w:r>
        <w:t xml:space="preserve">ný jistič </w:t>
      </w:r>
      <w:r w:rsidR="00BA61CC">
        <w:t>v elektrickém rozvaděči budovy</w:t>
      </w:r>
      <w:r w:rsidR="009B07C1">
        <w:t xml:space="preserve"> v přízemí budovy (1NP)</w:t>
      </w:r>
      <w:r w:rsidR="00486671">
        <w:t>. Požadované jištění okruhu</w:t>
      </w:r>
      <w:r w:rsidR="00BA61CC">
        <w:t xml:space="preserve">  je 16A.</w:t>
      </w:r>
    </w:p>
    <w:p w:rsidR="00C42E7C" w:rsidRDefault="00C42E7C" w:rsidP="00C42E7C">
      <w:pPr>
        <w:jc w:val="both"/>
      </w:pPr>
    </w:p>
    <w:sectPr w:rsidR="00C42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FB8"/>
    <w:multiLevelType w:val="hybridMultilevel"/>
    <w:tmpl w:val="748A5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27306"/>
    <w:multiLevelType w:val="hybridMultilevel"/>
    <w:tmpl w:val="1FA8C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949BE"/>
    <w:multiLevelType w:val="hybridMultilevel"/>
    <w:tmpl w:val="A09C0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2001C"/>
    <w:multiLevelType w:val="hybridMultilevel"/>
    <w:tmpl w:val="ACB66720"/>
    <w:lvl w:ilvl="0" w:tplc="544A07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25242"/>
    <w:multiLevelType w:val="hybridMultilevel"/>
    <w:tmpl w:val="E03E3F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11227"/>
    <w:multiLevelType w:val="hybridMultilevel"/>
    <w:tmpl w:val="207A6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8F85A">
      <w:start w:val="6"/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023AA"/>
    <w:multiLevelType w:val="hybridMultilevel"/>
    <w:tmpl w:val="E3D4D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C40BD"/>
    <w:multiLevelType w:val="hybridMultilevel"/>
    <w:tmpl w:val="2708A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30F97"/>
    <w:multiLevelType w:val="hybridMultilevel"/>
    <w:tmpl w:val="CA5E30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3E"/>
    <w:rsid w:val="00021D03"/>
    <w:rsid w:val="000A7985"/>
    <w:rsid w:val="000D773D"/>
    <w:rsid w:val="00104614"/>
    <w:rsid w:val="00127355"/>
    <w:rsid w:val="00140CE8"/>
    <w:rsid w:val="00142574"/>
    <w:rsid w:val="0014663D"/>
    <w:rsid w:val="001475BD"/>
    <w:rsid w:val="0015373D"/>
    <w:rsid w:val="0018164D"/>
    <w:rsid w:val="00193EC1"/>
    <w:rsid w:val="001B1F7C"/>
    <w:rsid w:val="001D6D76"/>
    <w:rsid w:val="001E439E"/>
    <w:rsid w:val="001E6B83"/>
    <w:rsid w:val="001F07EB"/>
    <w:rsid w:val="00210720"/>
    <w:rsid w:val="00231B9F"/>
    <w:rsid w:val="00232C48"/>
    <w:rsid w:val="00252D8D"/>
    <w:rsid w:val="002745F0"/>
    <w:rsid w:val="00274F6B"/>
    <w:rsid w:val="00290ED0"/>
    <w:rsid w:val="002A56D6"/>
    <w:rsid w:val="002B5AE5"/>
    <w:rsid w:val="002C5668"/>
    <w:rsid w:val="002D36C1"/>
    <w:rsid w:val="002F63FD"/>
    <w:rsid w:val="00314D4B"/>
    <w:rsid w:val="003565FF"/>
    <w:rsid w:val="00396458"/>
    <w:rsid w:val="003D153B"/>
    <w:rsid w:val="003D7797"/>
    <w:rsid w:val="00400230"/>
    <w:rsid w:val="004377C6"/>
    <w:rsid w:val="00461B2B"/>
    <w:rsid w:val="00486671"/>
    <w:rsid w:val="004B157F"/>
    <w:rsid w:val="004B379B"/>
    <w:rsid w:val="004B3DF5"/>
    <w:rsid w:val="004E6093"/>
    <w:rsid w:val="004E6DE2"/>
    <w:rsid w:val="00503E28"/>
    <w:rsid w:val="00545C3E"/>
    <w:rsid w:val="00576C16"/>
    <w:rsid w:val="00593005"/>
    <w:rsid w:val="005A69A2"/>
    <w:rsid w:val="005C3F96"/>
    <w:rsid w:val="005D27B6"/>
    <w:rsid w:val="005D2BEF"/>
    <w:rsid w:val="00605B20"/>
    <w:rsid w:val="00633C92"/>
    <w:rsid w:val="00651A89"/>
    <w:rsid w:val="00660B3A"/>
    <w:rsid w:val="00661890"/>
    <w:rsid w:val="00683D32"/>
    <w:rsid w:val="00693C87"/>
    <w:rsid w:val="00705D5B"/>
    <w:rsid w:val="00732A1B"/>
    <w:rsid w:val="00741B7A"/>
    <w:rsid w:val="00762420"/>
    <w:rsid w:val="00783D71"/>
    <w:rsid w:val="007B6278"/>
    <w:rsid w:val="007C7E3F"/>
    <w:rsid w:val="007F419F"/>
    <w:rsid w:val="008152C7"/>
    <w:rsid w:val="0083216A"/>
    <w:rsid w:val="00844577"/>
    <w:rsid w:val="008674FA"/>
    <w:rsid w:val="0089045E"/>
    <w:rsid w:val="008B6C55"/>
    <w:rsid w:val="008E7374"/>
    <w:rsid w:val="008F06DA"/>
    <w:rsid w:val="009041D5"/>
    <w:rsid w:val="00910B40"/>
    <w:rsid w:val="00942011"/>
    <w:rsid w:val="0094486D"/>
    <w:rsid w:val="00944D8F"/>
    <w:rsid w:val="00962EF4"/>
    <w:rsid w:val="00965BED"/>
    <w:rsid w:val="00983A9C"/>
    <w:rsid w:val="009A242F"/>
    <w:rsid w:val="009A2B6B"/>
    <w:rsid w:val="009A59CB"/>
    <w:rsid w:val="009A7830"/>
    <w:rsid w:val="009B07C1"/>
    <w:rsid w:val="009B638F"/>
    <w:rsid w:val="009C495B"/>
    <w:rsid w:val="009E1D62"/>
    <w:rsid w:val="009E49D5"/>
    <w:rsid w:val="009F041F"/>
    <w:rsid w:val="009F6EBF"/>
    <w:rsid w:val="00A10187"/>
    <w:rsid w:val="00A310C7"/>
    <w:rsid w:val="00A43ED1"/>
    <w:rsid w:val="00A46F42"/>
    <w:rsid w:val="00A47AE7"/>
    <w:rsid w:val="00A74711"/>
    <w:rsid w:val="00A81305"/>
    <w:rsid w:val="00A81E9C"/>
    <w:rsid w:val="00A85E9A"/>
    <w:rsid w:val="00AB2532"/>
    <w:rsid w:val="00AD4946"/>
    <w:rsid w:val="00AF05E2"/>
    <w:rsid w:val="00B11C82"/>
    <w:rsid w:val="00B427C6"/>
    <w:rsid w:val="00B554DA"/>
    <w:rsid w:val="00B57EF8"/>
    <w:rsid w:val="00B717D2"/>
    <w:rsid w:val="00B81BAA"/>
    <w:rsid w:val="00BA61CC"/>
    <w:rsid w:val="00BC37D0"/>
    <w:rsid w:val="00BC56C9"/>
    <w:rsid w:val="00C12373"/>
    <w:rsid w:val="00C42E7C"/>
    <w:rsid w:val="00C55276"/>
    <w:rsid w:val="00C7779C"/>
    <w:rsid w:val="00C8142A"/>
    <w:rsid w:val="00C84685"/>
    <w:rsid w:val="00CA0EDE"/>
    <w:rsid w:val="00CD1F0C"/>
    <w:rsid w:val="00CD6E76"/>
    <w:rsid w:val="00D02696"/>
    <w:rsid w:val="00D05B3E"/>
    <w:rsid w:val="00D05D2C"/>
    <w:rsid w:val="00D07647"/>
    <w:rsid w:val="00D27B46"/>
    <w:rsid w:val="00D32960"/>
    <w:rsid w:val="00D378DA"/>
    <w:rsid w:val="00D44B31"/>
    <w:rsid w:val="00D63331"/>
    <w:rsid w:val="00D906B8"/>
    <w:rsid w:val="00DB2746"/>
    <w:rsid w:val="00DC1DD3"/>
    <w:rsid w:val="00DC626A"/>
    <w:rsid w:val="00DF511D"/>
    <w:rsid w:val="00E02F69"/>
    <w:rsid w:val="00E11CC1"/>
    <w:rsid w:val="00E3689C"/>
    <w:rsid w:val="00E7172D"/>
    <w:rsid w:val="00E92E8E"/>
    <w:rsid w:val="00EA2445"/>
    <w:rsid w:val="00ED44B6"/>
    <w:rsid w:val="00F73666"/>
    <w:rsid w:val="00F82579"/>
    <w:rsid w:val="00F97C46"/>
    <w:rsid w:val="00FB05EB"/>
    <w:rsid w:val="00FC0B26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5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5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B8B10-C2F8-457D-9BCA-A612CECA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tomas.koc</dc:creator>
  <cp:lastModifiedBy>Renata Helebrantová</cp:lastModifiedBy>
  <cp:revision>2</cp:revision>
  <dcterms:created xsi:type="dcterms:W3CDTF">2016-11-28T07:43:00Z</dcterms:created>
  <dcterms:modified xsi:type="dcterms:W3CDTF">2016-11-28T07:43:00Z</dcterms:modified>
</cp:coreProperties>
</file>