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747C" w:rsidRDefault="0026747C" w:rsidP="0026747C">
      <w:pPr>
        <w:framePr w:hSpace="141" w:wrap="around" w:vAnchor="text" w:hAnchor="page" w:x="796" w:y="-157"/>
      </w:pPr>
      <w:r>
        <w:object w:dxaOrig="704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pt" o:ole="">
            <v:imagedata r:id="rId8" o:title=""/>
          </v:shape>
          <o:OLEObject Type="Embed" ProgID="Word.Document.8" ShapeID="_x0000_i1025" DrawAspect="Content" ObjectID="_1661225802" r:id="rId9"/>
        </w:object>
      </w:r>
    </w:p>
    <w:p w:rsidR="0026747C" w:rsidRDefault="0026747C" w:rsidP="0026747C">
      <w:pPr>
        <w:pStyle w:val="Nzevspolenosti"/>
        <w:tabs>
          <w:tab w:val="left" w:pos="3402"/>
        </w:tabs>
        <w:ind w:left="0" w:firstLine="0"/>
      </w:pPr>
      <w:r w:rsidRPr="00A34008">
        <w:t>Gymnázium</w:t>
      </w:r>
      <w:r>
        <w:t>,</w:t>
      </w:r>
      <w:r w:rsidRPr="00A34008">
        <w:t xml:space="preserve"> ROUDNICE NAD LABEM, Havlíčkova 175, příspěvková organizace</w:t>
      </w:r>
    </w:p>
    <w:p w:rsidR="0026747C" w:rsidRPr="00925A8F" w:rsidRDefault="0026747C" w:rsidP="0026747C">
      <w:pPr>
        <w:pStyle w:val="Adresa"/>
      </w:pPr>
    </w:p>
    <w:p w:rsidR="0026747C" w:rsidRDefault="0026747C" w:rsidP="0026747C">
      <w:pPr>
        <w:pStyle w:val="ZkladntextIMP1"/>
        <w:ind w:left="284"/>
        <w:jc w:val="both"/>
      </w:pPr>
    </w:p>
    <w:p w:rsidR="0026747C" w:rsidRDefault="00711F09" w:rsidP="00AE55B0">
      <w:pPr>
        <w:pStyle w:val="ZkladntextIMP1"/>
        <w:ind w:left="284"/>
        <w:jc w:val="center"/>
      </w:pPr>
      <w:r>
        <w:rPr>
          <w:b/>
          <w:sz w:val="28"/>
          <w:szCs w:val="28"/>
          <w:lang w:val="cs-CZ"/>
        </w:rPr>
        <w:t>SMLOUVA</w:t>
      </w:r>
      <w:r w:rsidR="00E96523">
        <w:rPr>
          <w:b/>
          <w:sz w:val="28"/>
          <w:szCs w:val="28"/>
          <w:lang w:val="cs-CZ"/>
        </w:rPr>
        <w:t xml:space="preserve"> O DÍLO</w:t>
      </w:r>
    </w:p>
    <w:p w:rsidR="0026747C" w:rsidRDefault="0026747C" w:rsidP="0026747C">
      <w:pPr>
        <w:pStyle w:val="ZkladntextIMP1"/>
        <w:ind w:left="284"/>
        <w:jc w:val="both"/>
      </w:pPr>
    </w:p>
    <w:p w:rsidR="00E96523" w:rsidRPr="006B6356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6B6356">
        <w:rPr>
          <w:rFonts w:ascii="Arial" w:hAnsi="Arial" w:cs="Arial"/>
          <w:b/>
          <w:sz w:val="22"/>
          <w:szCs w:val="22"/>
        </w:rPr>
        <w:t>T</w:t>
      </w:r>
      <w:r w:rsidR="00E96523" w:rsidRPr="006B6356">
        <w:rPr>
          <w:rFonts w:ascii="Arial" w:hAnsi="Arial" w:cs="Arial"/>
          <w:b/>
          <w:sz w:val="22"/>
          <w:szCs w:val="22"/>
        </w:rPr>
        <w:t xml:space="preserve">ato smlouva je uzavřena </w:t>
      </w:r>
      <w:r w:rsidR="002448F7" w:rsidRPr="006B6356">
        <w:rPr>
          <w:rFonts w:ascii="Arial" w:hAnsi="Arial" w:cs="Arial"/>
          <w:b/>
          <w:sz w:val="22"/>
          <w:szCs w:val="22"/>
        </w:rPr>
        <w:t>mezi</w:t>
      </w:r>
      <w:r w:rsidR="00E96523" w:rsidRPr="006B6356">
        <w:rPr>
          <w:rFonts w:ascii="Arial" w:hAnsi="Arial" w:cs="Arial"/>
          <w:b/>
          <w:sz w:val="22"/>
          <w:szCs w:val="22"/>
        </w:rPr>
        <w:t>:</w:t>
      </w:r>
    </w:p>
    <w:p w:rsidR="0026747C" w:rsidRPr="00FA24CB" w:rsidRDefault="00E96523" w:rsidP="00711F09">
      <w:pPr>
        <w:pStyle w:val="Zkladntext"/>
        <w:tabs>
          <w:tab w:val="left" w:pos="-1843"/>
          <w:tab w:val="left" w:pos="-1560"/>
        </w:tabs>
        <w:ind w:left="3544" w:hanging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Objednatelem</w:t>
      </w:r>
      <w:r w:rsidR="00711F09">
        <w:rPr>
          <w:rFonts w:ascii="Arial" w:hAnsi="Arial" w:cs="Arial"/>
          <w:sz w:val="22"/>
          <w:szCs w:val="22"/>
        </w:rPr>
        <w:t>:</w:t>
      </w:r>
      <w:r w:rsidR="00711F09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>Gymnázium, Roudnice nad Labem, Havlíčkova 175, příspěvková organizace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46773754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Sídlo: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Havlíčkova 175, Roudnice nad Labem 41301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Statutární zástupce: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 xml:space="preserve">Mgr. </w:t>
      </w:r>
      <w:r w:rsidR="00DC0B1F">
        <w:rPr>
          <w:rFonts w:ascii="Arial" w:hAnsi="Arial" w:cs="Arial"/>
          <w:sz w:val="22"/>
          <w:szCs w:val="22"/>
        </w:rPr>
        <w:t>Petr Dobeš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Bankovní spojení</w:t>
      </w:r>
      <w:r w:rsidR="00870379"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6015-36620471/0100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 xml:space="preserve">(dále jen </w:t>
      </w:r>
      <w:r w:rsidR="002448F7">
        <w:rPr>
          <w:rFonts w:ascii="Arial" w:hAnsi="Arial" w:cs="Arial"/>
          <w:sz w:val="22"/>
          <w:szCs w:val="22"/>
        </w:rPr>
        <w:t>„</w:t>
      </w:r>
      <w:r w:rsidR="00E96523">
        <w:rPr>
          <w:rFonts w:ascii="Arial" w:hAnsi="Arial" w:cs="Arial"/>
          <w:sz w:val="22"/>
          <w:szCs w:val="22"/>
        </w:rPr>
        <w:t>objednatel</w:t>
      </w:r>
      <w:r w:rsidR="002448F7">
        <w:rPr>
          <w:rFonts w:ascii="Arial" w:hAnsi="Arial" w:cs="Arial"/>
          <w:sz w:val="22"/>
          <w:szCs w:val="22"/>
        </w:rPr>
        <w:t>“</w:t>
      </w:r>
      <w:r w:rsidRPr="00FA24CB">
        <w:rPr>
          <w:rFonts w:ascii="Arial" w:hAnsi="Arial" w:cs="Arial"/>
          <w:sz w:val="22"/>
          <w:szCs w:val="22"/>
        </w:rPr>
        <w:t>) na straně jedné</w:t>
      </w:r>
      <w:r w:rsidRPr="00FA24CB">
        <w:rPr>
          <w:rFonts w:ascii="Arial" w:hAnsi="Arial" w:cs="Arial"/>
          <w:b/>
          <w:sz w:val="22"/>
          <w:szCs w:val="22"/>
        </w:rPr>
        <w:t xml:space="preserve"> </w:t>
      </w:r>
      <w:r w:rsidRPr="00FA24CB">
        <w:rPr>
          <w:rFonts w:ascii="Arial" w:hAnsi="Arial" w:cs="Arial"/>
          <w:b/>
          <w:sz w:val="22"/>
          <w:szCs w:val="22"/>
        </w:rPr>
        <w:tab/>
      </w:r>
    </w:p>
    <w:p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 xml:space="preserve">a </w:t>
      </w:r>
    </w:p>
    <w:p w:rsidR="0026747C" w:rsidRPr="00FA24CB" w:rsidRDefault="00E96523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Zhotovitelem</w:t>
      </w:r>
      <w:r w:rsidR="0026747C" w:rsidRPr="00FA24CB">
        <w:rPr>
          <w:rFonts w:ascii="Arial" w:hAnsi="Arial" w:cs="Arial"/>
          <w:sz w:val="22"/>
          <w:szCs w:val="22"/>
        </w:rPr>
        <w:t>:</w:t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Zdeněk</w:t>
      </w:r>
      <w:r w:rsidR="00350E0B">
        <w:rPr>
          <w:rFonts w:ascii="Arial" w:hAnsi="Arial" w:cs="Arial"/>
          <w:sz w:val="22"/>
          <w:szCs w:val="22"/>
        </w:rPr>
        <w:t xml:space="preserve"> Mrázek</w:t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</w:p>
    <w:p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61362581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="006B6356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</w:p>
    <w:p w:rsidR="00E96523" w:rsidRDefault="00E96523" w:rsidP="0023055D">
      <w:pPr>
        <w:pStyle w:val="Zkladntext"/>
        <w:tabs>
          <w:tab w:val="left" w:pos="-1843"/>
          <w:tab w:val="left" w:pos="-1560"/>
          <w:tab w:val="left" w:pos="17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CZ6808181369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Straškov 293</w:t>
      </w:r>
      <w:r w:rsidR="00350E0B">
        <w:rPr>
          <w:rFonts w:ascii="Arial" w:hAnsi="Arial" w:cs="Arial"/>
          <w:sz w:val="22"/>
          <w:szCs w:val="22"/>
        </w:rPr>
        <w:t>,</w:t>
      </w:r>
      <w:r w:rsidR="0023055D">
        <w:rPr>
          <w:rFonts w:ascii="Arial" w:hAnsi="Arial" w:cs="Arial"/>
          <w:sz w:val="22"/>
          <w:szCs w:val="22"/>
        </w:rPr>
        <w:t xml:space="preserve"> </w:t>
      </w:r>
      <w:r w:rsidR="00350E0B">
        <w:rPr>
          <w:rFonts w:ascii="Arial" w:hAnsi="Arial" w:cs="Arial"/>
          <w:sz w:val="22"/>
          <w:szCs w:val="22"/>
        </w:rPr>
        <w:t xml:space="preserve">411 84 </w:t>
      </w:r>
      <w:r w:rsidR="0023055D">
        <w:rPr>
          <w:rFonts w:ascii="Arial" w:hAnsi="Arial" w:cs="Arial"/>
          <w:sz w:val="22"/>
          <w:szCs w:val="22"/>
        </w:rPr>
        <w:t>Straškov-Vodochody</w:t>
      </w:r>
      <w:r w:rsidR="00E965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Zástupce ve věcech smluvních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>Zdeněk</w:t>
      </w:r>
      <w:r w:rsidR="00350E0B">
        <w:rPr>
          <w:rFonts w:ascii="Arial" w:hAnsi="Arial" w:cs="Arial"/>
          <w:sz w:val="22"/>
          <w:szCs w:val="22"/>
        </w:rPr>
        <w:t xml:space="preserve"> Mrázek</w:t>
      </w:r>
    </w:p>
    <w:p w:rsidR="0026747C" w:rsidRPr="00FA24CB" w:rsidRDefault="0026747C" w:rsidP="00AE55B0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Bankovní spojení</w:t>
      </w:r>
      <w:r w:rsidR="00870379">
        <w:rPr>
          <w:rFonts w:ascii="Arial" w:hAnsi="Arial" w:cs="Arial"/>
          <w:sz w:val="22"/>
          <w:szCs w:val="22"/>
        </w:rPr>
        <w:t>:</w:t>
      </w:r>
      <w:r w:rsidR="002448F7">
        <w:rPr>
          <w:rFonts w:ascii="Arial" w:hAnsi="Arial" w:cs="Arial"/>
          <w:sz w:val="22"/>
          <w:szCs w:val="22"/>
        </w:rPr>
        <w:tab/>
      </w:r>
      <w:r w:rsidR="002448F7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2113578449/2700</w:t>
      </w:r>
    </w:p>
    <w:p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 xml:space="preserve">(dále jen </w:t>
      </w:r>
      <w:r w:rsidR="002448F7">
        <w:rPr>
          <w:rFonts w:ascii="Arial" w:hAnsi="Arial" w:cs="Arial"/>
          <w:sz w:val="22"/>
          <w:szCs w:val="22"/>
        </w:rPr>
        <w:t>„</w:t>
      </w:r>
      <w:r w:rsidR="00E96523">
        <w:rPr>
          <w:rFonts w:ascii="Arial" w:hAnsi="Arial" w:cs="Arial"/>
          <w:sz w:val="22"/>
          <w:szCs w:val="22"/>
        </w:rPr>
        <w:t>zhotovitel</w:t>
      </w:r>
      <w:r w:rsidR="002448F7">
        <w:rPr>
          <w:rFonts w:ascii="Arial" w:hAnsi="Arial" w:cs="Arial"/>
          <w:sz w:val="22"/>
          <w:szCs w:val="22"/>
        </w:rPr>
        <w:t xml:space="preserve">“) </w:t>
      </w:r>
      <w:r w:rsidRPr="00FA24CB">
        <w:rPr>
          <w:rFonts w:ascii="Arial" w:hAnsi="Arial" w:cs="Arial"/>
          <w:sz w:val="22"/>
          <w:szCs w:val="22"/>
        </w:rPr>
        <w:t>na straně druhé</w:t>
      </w:r>
    </w:p>
    <w:p w:rsidR="0026747C" w:rsidRPr="00AE55B0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16"/>
          <w:szCs w:val="16"/>
        </w:rPr>
      </w:pPr>
    </w:p>
    <w:p w:rsidR="00386305" w:rsidRPr="00386305" w:rsidRDefault="0026747C" w:rsidP="00386305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FA24CB">
        <w:rPr>
          <w:rFonts w:ascii="Arial" w:hAnsi="Arial" w:cs="Arial"/>
          <w:sz w:val="24"/>
          <w:szCs w:val="24"/>
          <w:u w:val="single"/>
        </w:rPr>
        <w:t xml:space="preserve">I. Předmět </w:t>
      </w:r>
      <w:r w:rsidR="002448F7">
        <w:rPr>
          <w:rFonts w:ascii="Arial" w:hAnsi="Arial" w:cs="Arial"/>
          <w:sz w:val="24"/>
          <w:szCs w:val="24"/>
          <w:u w:val="single"/>
        </w:rPr>
        <w:t>smlouvy</w:t>
      </w:r>
    </w:p>
    <w:p w:rsidR="00E96523" w:rsidRPr="00E96523" w:rsidRDefault="00E96523" w:rsidP="00E96523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realizace veřejné zakázky malého rozsahu</w:t>
      </w:r>
      <w:r w:rsidR="00973493">
        <w:rPr>
          <w:rFonts w:ascii="Arial" w:hAnsi="Arial" w:cs="Arial"/>
          <w:sz w:val="22"/>
          <w:szCs w:val="22"/>
        </w:rPr>
        <w:t xml:space="preserve"> s názvem</w:t>
      </w:r>
      <w:r>
        <w:rPr>
          <w:rFonts w:ascii="Arial" w:hAnsi="Arial" w:cs="Arial"/>
          <w:sz w:val="22"/>
          <w:szCs w:val="22"/>
        </w:rPr>
        <w:t>: „</w:t>
      </w:r>
      <w:r w:rsidR="00ED1F97">
        <w:rPr>
          <w:rFonts w:ascii="Arial" w:hAnsi="Arial" w:cs="Arial"/>
          <w:sz w:val="22"/>
          <w:szCs w:val="22"/>
        </w:rPr>
        <w:t>Instalace akustických stropů</w:t>
      </w:r>
      <w:r w:rsidR="00973493">
        <w:rPr>
          <w:rFonts w:ascii="Arial" w:hAnsi="Arial" w:cs="Arial"/>
          <w:sz w:val="22"/>
          <w:szCs w:val="22"/>
        </w:rPr>
        <w:t>“</w:t>
      </w:r>
    </w:p>
    <w:p w:rsidR="00E96523" w:rsidRDefault="00E96523" w:rsidP="00386305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provést dílo v rozsahu zadání zakázky do výběrového řízení vypsaného objednatelem a nabídky zhotovitele k výběrovému řízení.</w:t>
      </w:r>
    </w:p>
    <w:p w:rsidR="006726D6" w:rsidRDefault="006726D6" w:rsidP="00386305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dílo provede řádně a s odbornou péčí podle platných právních předpisů vztahujících se k předmětné činnosti. V případě, že využije k provádění díla nebo jeho části externího dodavatele, nese zhotovitel zodpovědnost za takto provedené práce.</w:t>
      </w:r>
    </w:p>
    <w:p w:rsidR="006726D6" w:rsidRDefault="006726D6" w:rsidP="00386305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si pečlivě prostudoval veškeré zadávací podklady a seznámil se se staveništěm tak, aby mohlo být dílo řádně provedeno podle ustanovení této smlouvy.</w:t>
      </w:r>
    </w:p>
    <w:p w:rsidR="00386305" w:rsidRPr="00AE55B0" w:rsidRDefault="00386305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BC1186" w:rsidRPr="00BC1186" w:rsidRDefault="00BC1186" w:rsidP="00BC1186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BC1186">
        <w:rPr>
          <w:rFonts w:ascii="Arial" w:hAnsi="Arial" w:cs="Arial"/>
          <w:sz w:val="24"/>
          <w:szCs w:val="24"/>
          <w:u w:val="single"/>
        </w:rPr>
        <w:t xml:space="preserve">II. </w:t>
      </w:r>
      <w:r w:rsidR="006726D6">
        <w:rPr>
          <w:rFonts w:ascii="Arial" w:hAnsi="Arial" w:cs="Arial"/>
          <w:sz w:val="24"/>
          <w:szCs w:val="24"/>
          <w:u w:val="single"/>
        </w:rPr>
        <w:t>Termín plnění</w:t>
      </w:r>
    </w:p>
    <w:p w:rsidR="006726D6" w:rsidRDefault="006726D6" w:rsidP="00BC1186">
      <w:pPr>
        <w:pStyle w:val="Zkladntext"/>
        <w:numPr>
          <w:ilvl w:val="0"/>
          <w:numId w:val="3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</w:t>
      </w:r>
      <w:r w:rsidR="00973493">
        <w:rPr>
          <w:rFonts w:ascii="Arial" w:hAnsi="Arial" w:cs="Arial"/>
          <w:sz w:val="22"/>
          <w:szCs w:val="22"/>
        </w:rPr>
        <w:t xml:space="preserve">í staveniště a zahájení díla: </w:t>
      </w:r>
      <w:r w:rsidR="00ED1F97">
        <w:rPr>
          <w:rFonts w:ascii="Arial" w:hAnsi="Arial" w:cs="Arial"/>
          <w:sz w:val="22"/>
          <w:szCs w:val="22"/>
        </w:rPr>
        <w:t>17.8.2020</w:t>
      </w:r>
    </w:p>
    <w:p w:rsidR="006726D6" w:rsidRDefault="006726D6" w:rsidP="006726D6">
      <w:pPr>
        <w:pStyle w:val="Zkladntext"/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pro provedení díla: </w:t>
      </w:r>
      <w:r w:rsidR="00ED1F97">
        <w:rPr>
          <w:rFonts w:ascii="Arial" w:hAnsi="Arial" w:cs="Arial"/>
          <w:sz w:val="22"/>
          <w:szCs w:val="22"/>
        </w:rPr>
        <w:t>2 týdny</w:t>
      </w:r>
    </w:p>
    <w:p w:rsidR="006726D6" w:rsidRDefault="006726D6" w:rsidP="006726D6">
      <w:pPr>
        <w:pStyle w:val="Zkladntext"/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ukončení a předán</w:t>
      </w:r>
      <w:r w:rsidR="006B6356">
        <w:rPr>
          <w:rFonts w:ascii="Arial" w:hAnsi="Arial" w:cs="Arial"/>
          <w:sz w:val="22"/>
          <w:szCs w:val="22"/>
        </w:rPr>
        <w:t xml:space="preserve">í díla: </w:t>
      </w:r>
      <w:r w:rsidR="00895119">
        <w:rPr>
          <w:rFonts w:ascii="Arial" w:hAnsi="Arial" w:cs="Arial"/>
          <w:sz w:val="22"/>
          <w:szCs w:val="22"/>
        </w:rPr>
        <w:t xml:space="preserve">nejpozději </w:t>
      </w:r>
      <w:r w:rsidR="006B6356">
        <w:rPr>
          <w:rFonts w:ascii="Arial" w:hAnsi="Arial" w:cs="Arial"/>
          <w:sz w:val="22"/>
          <w:szCs w:val="22"/>
        </w:rPr>
        <w:t xml:space="preserve">do </w:t>
      </w:r>
      <w:r w:rsidR="00ED1F97">
        <w:rPr>
          <w:rFonts w:ascii="Arial" w:hAnsi="Arial" w:cs="Arial"/>
          <w:sz w:val="22"/>
          <w:szCs w:val="22"/>
        </w:rPr>
        <w:t>28.8.2020</w:t>
      </w:r>
    </w:p>
    <w:p w:rsidR="006726D6" w:rsidRDefault="006726D6" w:rsidP="00BC1186">
      <w:pPr>
        <w:pStyle w:val="Zkladntext"/>
        <w:numPr>
          <w:ilvl w:val="0"/>
          <w:numId w:val="3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dokončení díla zhotovitelem a jeho předání objednateli bude učiněn zápis o převzetí díla.</w:t>
      </w:r>
    </w:p>
    <w:p w:rsidR="00BC1186" w:rsidRDefault="00BC1186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3055D" w:rsidRPr="00AE55B0" w:rsidRDefault="0023055D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BC1186" w:rsidRPr="00BC1186" w:rsidRDefault="00BC1186" w:rsidP="00BC1186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BC1186">
        <w:rPr>
          <w:rFonts w:ascii="Arial" w:hAnsi="Arial" w:cs="Arial"/>
          <w:sz w:val="24"/>
          <w:szCs w:val="24"/>
          <w:u w:val="single"/>
        </w:rPr>
        <w:lastRenderedPageBreak/>
        <w:t xml:space="preserve">III. </w:t>
      </w:r>
      <w:r w:rsidR="00637F26">
        <w:rPr>
          <w:rFonts w:ascii="Arial" w:hAnsi="Arial" w:cs="Arial"/>
          <w:sz w:val="24"/>
          <w:szCs w:val="24"/>
          <w:u w:val="single"/>
        </w:rPr>
        <w:t>Cena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je stanovena jako nejvýše přípustná smluvní cena a vychází z nabídky, kterou zhotovitel předložil v rámci výběrového řízení.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zahrnuje veškeré náklady zhotovitele související s realizací a předáním díla objednateli.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ceny může být změněna pouze a jen na základě skutečností, které se vyskytnou v průběhu realizace díla, přičemž jejich vyřešení a zajištění bude podmínkou pro řádné dokončení díla. Odůvodněné změny budou po projednání oprávněnosti předloženy zhotovitelem formou návrhu dodatku ke smlouvě o dílo.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37F26">
        <w:rPr>
          <w:rFonts w:ascii="Arial" w:hAnsi="Arial" w:cs="Arial"/>
          <w:sz w:val="22"/>
          <w:szCs w:val="22"/>
        </w:rPr>
        <w:t>Objednatel souhlasí s tím, že proplatí zhotoviteli jako protihodno</w:t>
      </w:r>
      <w:r>
        <w:rPr>
          <w:rFonts w:ascii="Arial" w:hAnsi="Arial" w:cs="Arial"/>
          <w:sz w:val="22"/>
          <w:szCs w:val="22"/>
        </w:rPr>
        <w:t>tu za provedení a dokončení díla částku:</w:t>
      </w:r>
    </w:p>
    <w:p w:rsidR="00637F26" w:rsidRDefault="00637F26" w:rsidP="00637F26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Celková smluvní cena bez DPH</w:t>
      </w:r>
      <w:r>
        <w:rPr>
          <w:rFonts w:ascii="Arial" w:hAnsi="Arial" w:cs="Arial"/>
          <w:sz w:val="22"/>
          <w:szCs w:val="22"/>
        </w:rPr>
        <w:tab/>
      </w:r>
      <w:r w:rsidR="00ED2E7C">
        <w:rPr>
          <w:rFonts w:ascii="Arial" w:hAnsi="Arial" w:cs="Arial"/>
          <w:sz w:val="22"/>
          <w:szCs w:val="22"/>
        </w:rPr>
        <w:tab/>
      </w:r>
      <w:r w:rsidR="00ED1F97">
        <w:rPr>
          <w:rFonts w:ascii="Arial" w:hAnsi="Arial" w:cs="Arial"/>
          <w:sz w:val="22"/>
          <w:szCs w:val="22"/>
        </w:rPr>
        <w:t>107.305,79</w:t>
      </w:r>
      <w:r w:rsidR="00FF1DF4" w:rsidRPr="00FF1DF4">
        <w:rPr>
          <w:rFonts w:ascii="Arial" w:hAnsi="Arial" w:cs="Arial"/>
          <w:sz w:val="22"/>
          <w:szCs w:val="22"/>
        </w:rPr>
        <w:t xml:space="preserve"> </w:t>
      </w:r>
      <w:r w:rsidR="00ED2E7C">
        <w:rPr>
          <w:rFonts w:ascii="Arial" w:hAnsi="Arial" w:cs="Arial"/>
          <w:sz w:val="22"/>
          <w:szCs w:val="22"/>
        </w:rPr>
        <w:t>Kč</w:t>
      </w:r>
    </w:p>
    <w:p w:rsidR="00ED2E7C" w:rsidRDefault="00ED2E7C" w:rsidP="00637F26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DPH ve výši 21%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D1F97">
        <w:rPr>
          <w:rFonts w:ascii="Arial" w:hAnsi="Arial" w:cs="Arial"/>
          <w:sz w:val="22"/>
          <w:szCs w:val="22"/>
        </w:rPr>
        <w:t>22.534,22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ED2E7C" w:rsidRDefault="00ED2E7C" w:rsidP="00637F26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3493">
        <w:rPr>
          <w:rFonts w:ascii="Arial" w:hAnsi="Arial" w:cs="Arial"/>
          <w:b/>
          <w:sz w:val="22"/>
          <w:szCs w:val="22"/>
        </w:rPr>
        <w:t>CEKOVÁ SMLUVNÍ CENA vč. DPH</w:t>
      </w:r>
      <w:r w:rsidR="00973493">
        <w:rPr>
          <w:rFonts w:ascii="Arial" w:hAnsi="Arial" w:cs="Arial"/>
          <w:b/>
          <w:sz w:val="22"/>
          <w:szCs w:val="22"/>
        </w:rPr>
        <w:tab/>
      </w:r>
      <w:r w:rsidR="00ED1F97">
        <w:rPr>
          <w:rFonts w:ascii="Arial" w:hAnsi="Arial" w:cs="Arial"/>
          <w:b/>
          <w:sz w:val="22"/>
          <w:szCs w:val="22"/>
        </w:rPr>
        <w:t>129.840,00</w:t>
      </w:r>
      <w:r w:rsidR="00FF1DF4" w:rsidRPr="00FF1DF4">
        <w:rPr>
          <w:rFonts w:ascii="Arial" w:hAnsi="Arial" w:cs="Arial"/>
          <w:b/>
          <w:sz w:val="22"/>
          <w:szCs w:val="22"/>
        </w:rPr>
        <w:t xml:space="preserve"> </w:t>
      </w:r>
      <w:r w:rsidRPr="00ED2E7C">
        <w:rPr>
          <w:rFonts w:ascii="Arial" w:hAnsi="Arial" w:cs="Arial"/>
          <w:b/>
          <w:sz w:val="22"/>
          <w:szCs w:val="22"/>
        </w:rPr>
        <w:t>Kč</w:t>
      </w:r>
    </w:p>
    <w:p w:rsidR="00ED2E7C" w:rsidRDefault="00BC118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C1186">
        <w:rPr>
          <w:rFonts w:ascii="Arial" w:hAnsi="Arial" w:cs="Arial"/>
          <w:sz w:val="22"/>
          <w:szCs w:val="22"/>
        </w:rPr>
        <w:t>S</w:t>
      </w:r>
      <w:r w:rsidR="00ED2E7C">
        <w:rPr>
          <w:rFonts w:ascii="Arial" w:hAnsi="Arial" w:cs="Arial"/>
          <w:sz w:val="22"/>
          <w:szCs w:val="22"/>
        </w:rPr>
        <w:t xml:space="preserve">mluvní strany výslovně prohlašují, že touto smlouvou sjednaná cena za provedení díla není považována za skutečnost tvořící obchodní tajemství ve smyslu ustanovení </w:t>
      </w:r>
      <w:r w:rsidR="00ED2E7C">
        <w:rPr>
          <w:sz w:val="22"/>
          <w:szCs w:val="22"/>
        </w:rPr>
        <w:t>§</w:t>
      </w:r>
      <w:r w:rsidR="00ED2E7C">
        <w:rPr>
          <w:rFonts w:ascii="Arial" w:hAnsi="Arial" w:cs="Arial"/>
          <w:sz w:val="22"/>
          <w:szCs w:val="22"/>
        </w:rPr>
        <w:t xml:space="preserve"> 17 zákona č. 513/1991 Sb. – Obchodní zákoník.</w:t>
      </w:r>
    </w:p>
    <w:p w:rsidR="00ED2E7C" w:rsidRPr="00AE55B0" w:rsidRDefault="00ED2E7C" w:rsidP="0026747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0170F2" w:rsidRPr="000170F2" w:rsidRDefault="000170F2" w:rsidP="0026747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0170F2">
        <w:rPr>
          <w:rFonts w:ascii="Arial" w:hAnsi="Arial" w:cs="Arial"/>
          <w:sz w:val="24"/>
          <w:szCs w:val="24"/>
          <w:u w:val="single"/>
        </w:rPr>
        <w:t xml:space="preserve">IV. </w:t>
      </w:r>
      <w:r w:rsidR="00ED2E7C">
        <w:rPr>
          <w:rFonts w:ascii="Arial" w:hAnsi="Arial" w:cs="Arial"/>
          <w:sz w:val="24"/>
          <w:szCs w:val="24"/>
          <w:u w:val="single"/>
        </w:rPr>
        <w:t>Platební podmínky</w:t>
      </w:r>
    </w:p>
    <w:p w:rsidR="00ED2E7C" w:rsidRDefault="00ED2E7C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bude hrazena průběžně na základě daňových dokladů (dále jen faktur) vystavených zhotovitelem.</w:t>
      </w:r>
    </w:p>
    <w:p w:rsidR="00ED2E7C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05892">
        <w:rPr>
          <w:rFonts w:ascii="Arial" w:hAnsi="Arial" w:cs="Arial"/>
          <w:sz w:val="22"/>
          <w:szCs w:val="22"/>
        </w:rPr>
        <w:t xml:space="preserve">Zhotovitel předloží objednateli spolu s fakturou i soupis provedených prací. Soupis provedených prací je nedílnou součástí faktury a bez něho bude faktura považována za neúplnou. Po odsouhlasení soupisu </w:t>
      </w:r>
      <w:r>
        <w:rPr>
          <w:rFonts w:ascii="Arial" w:hAnsi="Arial" w:cs="Arial"/>
          <w:sz w:val="22"/>
          <w:szCs w:val="22"/>
        </w:rPr>
        <w:t xml:space="preserve">provedených prací objednatelem, </w:t>
      </w:r>
      <w:r w:rsidRPr="00E05892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5</w:t>
      </w:r>
      <w:r w:rsidRPr="00E05892">
        <w:rPr>
          <w:rFonts w:ascii="Arial" w:hAnsi="Arial" w:cs="Arial"/>
          <w:sz w:val="22"/>
          <w:szCs w:val="22"/>
        </w:rPr>
        <w:t xml:space="preserve"> dnů po obdržení</w:t>
      </w:r>
      <w:r>
        <w:rPr>
          <w:rFonts w:ascii="Arial" w:hAnsi="Arial" w:cs="Arial"/>
          <w:sz w:val="22"/>
          <w:szCs w:val="22"/>
        </w:rPr>
        <w:t>,</w:t>
      </w:r>
      <w:r w:rsidRPr="00E05892">
        <w:rPr>
          <w:rFonts w:ascii="Arial" w:hAnsi="Arial" w:cs="Arial"/>
          <w:sz w:val="22"/>
          <w:szCs w:val="22"/>
        </w:rPr>
        <w:t xml:space="preserve"> bude faktura uhrazena. K doplnění faktury z důvodu neúplnosti vyzve objednatel zhotovitele do </w:t>
      </w:r>
      <w:r>
        <w:rPr>
          <w:rFonts w:ascii="Arial" w:hAnsi="Arial" w:cs="Arial"/>
          <w:sz w:val="22"/>
          <w:szCs w:val="22"/>
        </w:rPr>
        <w:t>5</w:t>
      </w:r>
      <w:r w:rsidRPr="00E05892">
        <w:rPr>
          <w:rFonts w:ascii="Arial" w:hAnsi="Arial" w:cs="Arial"/>
          <w:sz w:val="22"/>
          <w:szCs w:val="22"/>
        </w:rPr>
        <w:t xml:space="preserve"> dnů od dne, kdy fakturu obdrží. V této lhůtě má objednatel právo vrátit doporučeným dopisem fakturu, jejíž obsah či přílohy nesplňují jeho požadavky, přičemž objednatel vždy uvede důvody, proč fakturu vrací</w:t>
      </w:r>
      <w:r>
        <w:rPr>
          <w:rFonts w:ascii="Arial" w:hAnsi="Arial" w:cs="Arial"/>
          <w:sz w:val="22"/>
          <w:szCs w:val="22"/>
        </w:rPr>
        <w:t>.</w:t>
      </w:r>
    </w:p>
    <w:p w:rsidR="00E05892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Nedojde-li mezi oběma smluvními stranami k dohodě při odsouhlasení množství nebo druhu provedených prací, je zhotovitel oprávněn fakturovat pouze ty práce, dodávky a služby, u kterých nedošlo k rozporu.</w:t>
      </w:r>
    </w:p>
    <w:p w:rsidR="00E05892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Konečná fakturace bude provedena po dokončení, předání a převzetí díla.</w:t>
      </w:r>
    </w:p>
    <w:p w:rsidR="00E05892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daňové doklady musí splňovat náležitosti ve smyslu daňových a účetních předpisů platných na území České republiky, zejména zákona č. 563/1991 Sb. o účetnictví a zákona č. 235/2004 Sb. o DPH v platném znění a dále náležitosti stanovené touto smlouvou.</w:t>
      </w:r>
    </w:p>
    <w:p w:rsidR="000170F2" w:rsidRPr="00AE55B0" w:rsidRDefault="000170F2" w:rsidP="000170F2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75A11" w:rsidRPr="00197ABC" w:rsidRDefault="00197ABC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t>V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. </w:t>
      </w:r>
      <w:r w:rsidR="00E05892">
        <w:rPr>
          <w:rFonts w:ascii="Arial" w:hAnsi="Arial" w:cs="Arial"/>
          <w:sz w:val="24"/>
          <w:szCs w:val="24"/>
          <w:u w:val="single"/>
        </w:rPr>
        <w:t>Sankce</w:t>
      </w:r>
    </w:p>
    <w:p w:rsidR="00C62525" w:rsidRDefault="00C62525" w:rsidP="00197ABC">
      <w:pPr>
        <w:pStyle w:val="Zkladntext"/>
        <w:numPr>
          <w:ilvl w:val="0"/>
          <w:numId w:val="6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zhotovitel v prodlení s termínem předání díla sjednaným touto smlouvou, je povinen zaplatit objednateli smluvní pokutu ve výši 0,1% z ceny díla vč. DPH za každý i započatý den prodlení.</w:t>
      </w:r>
    </w:p>
    <w:p w:rsidR="00C62525" w:rsidRDefault="00C62525" w:rsidP="00C62525">
      <w:pPr>
        <w:pStyle w:val="Zkladntext"/>
        <w:numPr>
          <w:ilvl w:val="0"/>
          <w:numId w:val="6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objednatel v prodlení s úhradou faktury, je povinen zaplatit zhotoviteli smluvní pokutu ve výši 0,1% z dlužné částky vč. DPH za každý i započatý den prodlení.</w:t>
      </w:r>
    </w:p>
    <w:p w:rsidR="00C62525" w:rsidRDefault="00C62525" w:rsidP="00197ABC">
      <w:pPr>
        <w:pStyle w:val="Zkladntext"/>
        <w:numPr>
          <w:ilvl w:val="0"/>
          <w:numId w:val="6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sankcí uvedených v této smlouvě nastává okamžikem jejich vzniku.</w:t>
      </w:r>
    </w:p>
    <w:p w:rsidR="00275A11" w:rsidRDefault="00275A11" w:rsidP="00275A11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23055D" w:rsidRPr="00275A11" w:rsidRDefault="0023055D" w:rsidP="00275A11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275A11" w:rsidRPr="00197ABC" w:rsidRDefault="00275A11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lastRenderedPageBreak/>
        <w:t xml:space="preserve">VI. </w:t>
      </w:r>
      <w:r w:rsidR="00C62525">
        <w:rPr>
          <w:rFonts w:ascii="Arial" w:hAnsi="Arial" w:cs="Arial"/>
          <w:sz w:val="24"/>
          <w:szCs w:val="24"/>
          <w:u w:val="single"/>
        </w:rPr>
        <w:t>Zajištění z</w:t>
      </w:r>
      <w:r w:rsidR="00754A72">
        <w:rPr>
          <w:rFonts w:ascii="Arial" w:hAnsi="Arial" w:cs="Arial"/>
          <w:sz w:val="24"/>
          <w:szCs w:val="24"/>
          <w:u w:val="single"/>
        </w:rPr>
        <w:t>á</w:t>
      </w:r>
      <w:r w:rsidR="00C62525">
        <w:rPr>
          <w:rFonts w:ascii="Arial" w:hAnsi="Arial" w:cs="Arial"/>
          <w:sz w:val="24"/>
          <w:szCs w:val="24"/>
          <w:u w:val="single"/>
        </w:rPr>
        <w:t>v</w:t>
      </w:r>
      <w:r w:rsidR="00754A72">
        <w:rPr>
          <w:rFonts w:ascii="Arial" w:hAnsi="Arial" w:cs="Arial"/>
          <w:sz w:val="24"/>
          <w:szCs w:val="24"/>
          <w:u w:val="single"/>
        </w:rPr>
        <w:t>azku, záruka</w:t>
      </w:r>
    </w:p>
    <w:p w:rsidR="00197ABC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prací bude dílo předáno bez závad a nedodělků. Záruční doba se sjednává na 36 měsíců ode dne předání a převzetí díla objednatelem.</w:t>
      </w:r>
    </w:p>
    <w:p w:rsidR="00754A72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nejpozději do 14 dnů po obdržení reklamace písemně oznámit objednateli, zda reklamaci uznává či neuznává. Pokud tak neučiní, má se za to, že reklamaci objednatele v plné míře uznává. Zhotovitel vždy musí písemně sdělit, v jakém termínu zahájí práce vedoucí k odstranění případných závad. Tento termín nesmí být delší než 30 dnů ode dne obdržení reklamace. Současně zhotovitel písemně navrhne, do kterého termínu závadu odstraní.</w:t>
      </w:r>
    </w:p>
    <w:p w:rsidR="00754A72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odstranění reklamované závady nese zhotovitel i ve sporných případech, a to až do rozhodnutí soudu. Nenastoupí-li zhotovitel k odstranění reklamované závady v daném termínu, je objednatel oprávněn pověřit odstraněním závady jinou odbornou právnickou nebo fyzickou osobu, přičemž takto vzniklé náklady uhradí objednateli zhotovitel.</w:t>
      </w:r>
    </w:p>
    <w:p w:rsidR="00754A72" w:rsidRPr="00754A72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54A72">
        <w:rPr>
          <w:rFonts w:ascii="Arial" w:hAnsi="Arial" w:cs="Arial"/>
          <w:sz w:val="22"/>
          <w:szCs w:val="22"/>
        </w:rPr>
        <w:t>Dohodnutá záruční doba se prodlužuje o dobu odstraňování reklamovaných závad.</w:t>
      </w:r>
    </w:p>
    <w:p w:rsidR="00754A72" w:rsidRPr="00AE55B0" w:rsidRDefault="00754A72" w:rsidP="00754A72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75A11" w:rsidRPr="00197ABC" w:rsidRDefault="00197ABC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t>VI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I. </w:t>
      </w:r>
      <w:r w:rsidR="00AE55B0">
        <w:rPr>
          <w:rFonts w:ascii="Arial" w:hAnsi="Arial" w:cs="Arial"/>
          <w:sz w:val="24"/>
          <w:szCs w:val="24"/>
          <w:u w:val="single"/>
        </w:rPr>
        <w:t>Náhrada škody</w:t>
      </w:r>
    </w:p>
    <w:p w:rsidR="00AE55B0" w:rsidRDefault="00AE55B0" w:rsidP="00197ABC">
      <w:pPr>
        <w:pStyle w:val="Zkladntext"/>
        <w:numPr>
          <w:ilvl w:val="0"/>
          <w:numId w:val="8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škody na díle, dalším majetku objednatele a majetku třetích osob, vzniklé v souvislosti s plněním díla dle ustanovení této smlouvy.</w:t>
      </w:r>
    </w:p>
    <w:p w:rsidR="00275A11" w:rsidRPr="00AE55B0" w:rsidRDefault="00275A11" w:rsidP="00275A11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75A11" w:rsidRPr="00197ABC" w:rsidRDefault="00197ABC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t>VIII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. </w:t>
      </w:r>
      <w:r w:rsidR="00AE55B0">
        <w:rPr>
          <w:rFonts w:ascii="Arial" w:hAnsi="Arial" w:cs="Arial"/>
          <w:sz w:val="24"/>
          <w:szCs w:val="24"/>
          <w:u w:val="single"/>
        </w:rPr>
        <w:t>Ostatní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 ustanovení</w:t>
      </w:r>
    </w:p>
    <w:p w:rsidR="00AE55B0" w:rsidRDefault="00AE55B0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umožní zhotoviteli uložení materiálu a nářadí. Za tento materiál a nářadí však objednatel nenese hmotnou odpovědnost.</w:t>
      </w:r>
    </w:p>
    <w:p w:rsidR="00AE55B0" w:rsidRDefault="00AE55B0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umožní zhotoviteli na jeho žádost připojení na vnitřní rozvody elektrické energie a vodovodního potrubí.</w:t>
      </w:r>
    </w:p>
    <w:p w:rsidR="00275A11" w:rsidRDefault="00275A11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5A11">
        <w:rPr>
          <w:rFonts w:ascii="Arial" w:hAnsi="Arial" w:cs="Arial"/>
          <w:sz w:val="22"/>
          <w:szCs w:val="22"/>
        </w:rPr>
        <w:t>Tato smlouva může být měněna pouze písemnými dodatky na základě souhlasu obou stran.</w:t>
      </w:r>
    </w:p>
    <w:p w:rsidR="00AE55B0" w:rsidRDefault="00AE55B0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budou smluvní strany řešit v prvé řadě vzájemným jednáním se snahou dosáhnout dohody bez nutnosti soudního jednání. Spory, které nebudou vyřešeny smírně dohodou obou stran, budou postoupeny příslušnému soudu.</w:t>
      </w:r>
    </w:p>
    <w:p w:rsidR="00AE55B0" w:rsidRPr="00AE55B0" w:rsidRDefault="00AE55B0" w:rsidP="00AE55B0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odstoupit od smlouvy v případě závažného porušení ujednání smlouvy zhotovitelem, a to zejména při z</w:t>
      </w:r>
      <w:r w:rsidRPr="00AE55B0">
        <w:rPr>
          <w:rFonts w:ascii="Arial" w:hAnsi="Arial" w:cs="Arial"/>
          <w:sz w:val="22"/>
          <w:szCs w:val="22"/>
        </w:rPr>
        <w:t>ásadním porušením t</w:t>
      </w:r>
      <w:r>
        <w:rPr>
          <w:rFonts w:ascii="Arial" w:hAnsi="Arial" w:cs="Arial"/>
          <w:sz w:val="22"/>
          <w:szCs w:val="22"/>
        </w:rPr>
        <w:t>echnologické kázně zhotovitelem.</w:t>
      </w:r>
    </w:p>
    <w:p w:rsidR="00711F09" w:rsidRDefault="0026747C" w:rsidP="0026747C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11F09">
        <w:rPr>
          <w:rFonts w:ascii="Arial" w:hAnsi="Arial" w:cs="Arial"/>
          <w:sz w:val="22"/>
          <w:szCs w:val="22"/>
        </w:rPr>
        <w:t>Smluvní strany prohlašují, že se s obsahem smlouvy seznámily, souhlasí</w:t>
      </w:r>
      <w:r w:rsidR="00705DEE" w:rsidRPr="00711F09">
        <w:rPr>
          <w:rFonts w:ascii="Arial" w:hAnsi="Arial" w:cs="Arial"/>
          <w:sz w:val="22"/>
          <w:szCs w:val="22"/>
        </w:rPr>
        <w:t xml:space="preserve"> s ním, neboť tento </w:t>
      </w:r>
      <w:r w:rsidRPr="00711F09">
        <w:rPr>
          <w:rFonts w:ascii="Arial" w:hAnsi="Arial" w:cs="Arial"/>
          <w:sz w:val="22"/>
          <w:szCs w:val="22"/>
        </w:rPr>
        <w:t>odpovídá jejich projevené vůli a na důkaz připojují své podpisy.</w:t>
      </w:r>
    </w:p>
    <w:p w:rsidR="0026747C" w:rsidRPr="00711F09" w:rsidRDefault="0026747C" w:rsidP="0026747C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11F09">
        <w:rPr>
          <w:rFonts w:ascii="Arial" w:hAnsi="Arial" w:cs="Arial"/>
          <w:sz w:val="22"/>
          <w:szCs w:val="22"/>
        </w:rPr>
        <w:t xml:space="preserve">Smlouva nabývá </w:t>
      </w:r>
      <w:r w:rsidR="00705DEE" w:rsidRPr="00711F09">
        <w:rPr>
          <w:rFonts w:ascii="Arial" w:hAnsi="Arial" w:cs="Arial"/>
          <w:sz w:val="22"/>
          <w:szCs w:val="22"/>
        </w:rPr>
        <w:t>platnosti a účinnosti dnem její</w:t>
      </w:r>
      <w:r w:rsidRPr="00711F09">
        <w:rPr>
          <w:rFonts w:ascii="Arial" w:hAnsi="Arial" w:cs="Arial"/>
          <w:sz w:val="22"/>
          <w:szCs w:val="22"/>
        </w:rPr>
        <w:t>ho podpisu oprávněnými zástup</w:t>
      </w:r>
      <w:r w:rsidR="00705DEE" w:rsidRPr="00711F09">
        <w:rPr>
          <w:rFonts w:ascii="Arial" w:hAnsi="Arial" w:cs="Arial"/>
          <w:sz w:val="22"/>
          <w:szCs w:val="22"/>
        </w:rPr>
        <w:t xml:space="preserve">ci obou </w:t>
      </w:r>
      <w:r w:rsidRPr="00711F09">
        <w:rPr>
          <w:rFonts w:ascii="Arial" w:hAnsi="Arial" w:cs="Arial"/>
          <w:sz w:val="22"/>
          <w:szCs w:val="22"/>
        </w:rPr>
        <w:t xml:space="preserve">smluvních stran. Smlouva je vyhotovena ve </w:t>
      </w:r>
      <w:r w:rsidR="00711F09">
        <w:rPr>
          <w:rFonts w:ascii="Arial" w:hAnsi="Arial" w:cs="Arial"/>
          <w:sz w:val="22"/>
          <w:szCs w:val="22"/>
        </w:rPr>
        <w:t>dvou</w:t>
      </w:r>
      <w:r w:rsidRPr="00711F09">
        <w:rPr>
          <w:rFonts w:ascii="Arial" w:hAnsi="Arial" w:cs="Arial"/>
          <w:sz w:val="22"/>
          <w:szCs w:val="22"/>
        </w:rPr>
        <w:t xml:space="preserve"> </w:t>
      </w:r>
      <w:r w:rsidR="00705DEE" w:rsidRPr="00711F09">
        <w:rPr>
          <w:rFonts w:ascii="Arial" w:hAnsi="Arial" w:cs="Arial"/>
          <w:sz w:val="22"/>
          <w:szCs w:val="22"/>
        </w:rPr>
        <w:t xml:space="preserve">vyhotoveních, z nichž každé má </w:t>
      </w:r>
      <w:r w:rsidRPr="00711F09">
        <w:rPr>
          <w:rFonts w:ascii="Arial" w:hAnsi="Arial" w:cs="Arial"/>
          <w:sz w:val="22"/>
          <w:szCs w:val="22"/>
        </w:rPr>
        <w:t xml:space="preserve">platnost originálu. </w:t>
      </w:r>
    </w:p>
    <w:p w:rsidR="00711F09" w:rsidRPr="00AE55B0" w:rsidRDefault="00711F09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6747C" w:rsidRPr="00F804F8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804F8">
        <w:rPr>
          <w:rFonts w:ascii="Arial" w:hAnsi="Arial" w:cs="Arial"/>
          <w:sz w:val="22"/>
          <w:szCs w:val="22"/>
        </w:rPr>
        <w:t>V Roudnici nad Labem</w:t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  <w:t>V</w:t>
      </w:r>
      <w:r w:rsidR="0023055D">
        <w:rPr>
          <w:rFonts w:ascii="Arial" w:hAnsi="Arial" w:cs="Arial"/>
          <w:sz w:val="22"/>
          <w:szCs w:val="22"/>
        </w:rPr>
        <w:t> Roudnici nad Labem</w:t>
      </w:r>
    </w:p>
    <w:p w:rsidR="0026747C" w:rsidRPr="00F804F8" w:rsidRDefault="009E49E8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23055D">
        <w:rPr>
          <w:rFonts w:ascii="Arial" w:hAnsi="Arial" w:cs="Arial"/>
          <w:sz w:val="22"/>
          <w:szCs w:val="22"/>
        </w:rPr>
        <w:t xml:space="preserve"> </w:t>
      </w:r>
      <w:r w:rsidR="00ED1F97">
        <w:rPr>
          <w:rFonts w:ascii="Arial" w:hAnsi="Arial" w:cs="Arial"/>
          <w:sz w:val="22"/>
          <w:szCs w:val="22"/>
        </w:rPr>
        <w:t>14.8.2020</w:t>
      </w:r>
      <w:r w:rsidR="00AC2BC9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</w:t>
      </w:r>
      <w:r w:rsidR="0026747C" w:rsidRPr="00F804F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D1F97">
        <w:rPr>
          <w:rFonts w:ascii="Arial" w:hAnsi="Arial" w:cs="Arial"/>
          <w:sz w:val="22"/>
          <w:szCs w:val="22"/>
        </w:rPr>
        <w:t>14.8.2020</w:t>
      </w:r>
    </w:p>
    <w:p w:rsidR="0026747C" w:rsidRPr="00F804F8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26747C" w:rsidRPr="00F804F8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711F09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804F8">
        <w:rPr>
          <w:rFonts w:ascii="Arial" w:hAnsi="Arial" w:cs="Arial"/>
          <w:sz w:val="22"/>
          <w:szCs w:val="22"/>
        </w:rPr>
        <w:t>------------------------------------------------</w:t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  <w:t>--------------------</w:t>
      </w:r>
      <w:r w:rsidR="00705DEE">
        <w:rPr>
          <w:rFonts w:ascii="Arial" w:hAnsi="Arial" w:cs="Arial"/>
          <w:sz w:val="22"/>
          <w:szCs w:val="22"/>
        </w:rPr>
        <w:t>--------------------------</w:t>
      </w:r>
    </w:p>
    <w:p w:rsidR="00AC2BC9" w:rsidRDefault="00AC2BC9" w:rsidP="00AC2BC9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 Dobeš</w:t>
      </w:r>
      <w:r w:rsidRPr="00AC2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>Zdeněk Mrázek</w:t>
      </w:r>
    </w:p>
    <w:p w:rsidR="0026747C" w:rsidRPr="00AC2BC9" w:rsidRDefault="00AC2BC9" w:rsidP="00AC2BC9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školy</w:t>
      </w:r>
      <w:r w:rsidR="00711F09">
        <w:rPr>
          <w:rFonts w:ascii="Arial" w:hAnsi="Arial" w:cs="Arial"/>
          <w:sz w:val="22"/>
          <w:szCs w:val="22"/>
        </w:rPr>
        <w:tab/>
      </w:r>
      <w:r w:rsidR="00711F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zástupce zhotovitele</w:t>
      </w:r>
    </w:p>
    <w:sectPr w:rsidR="0026747C" w:rsidRPr="00AC2BC9" w:rsidSect="00121239">
      <w:footnotePr>
        <w:numRestart w:val="eachPage"/>
      </w:footnotePr>
      <w:pgSz w:w="11907" w:h="16840" w:code="9"/>
      <w:pgMar w:top="1134" w:right="1418" w:bottom="1134" w:left="1418" w:header="68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87" w:rsidRDefault="00095687">
      <w:r>
        <w:separator/>
      </w:r>
    </w:p>
  </w:endnote>
  <w:endnote w:type="continuationSeparator" w:id="0">
    <w:p w:rsidR="00095687" w:rsidRDefault="000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87" w:rsidRDefault="00095687">
      <w:r>
        <w:separator/>
      </w:r>
    </w:p>
  </w:footnote>
  <w:footnote w:type="continuationSeparator" w:id="0">
    <w:p w:rsidR="00095687" w:rsidRDefault="0009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FF9"/>
    <w:multiLevelType w:val="hybridMultilevel"/>
    <w:tmpl w:val="D9C6F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F67"/>
    <w:multiLevelType w:val="hybridMultilevel"/>
    <w:tmpl w:val="497A588E"/>
    <w:lvl w:ilvl="0" w:tplc="937E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114F3"/>
    <w:multiLevelType w:val="hybridMultilevel"/>
    <w:tmpl w:val="AD587CC0"/>
    <w:lvl w:ilvl="0" w:tplc="4B8A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61EF8"/>
    <w:multiLevelType w:val="hybridMultilevel"/>
    <w:tmpl w:val="93E0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3B55"/>
    <w:multiLevelType w:val="hybridMultilevel"/>
    <w:tmpl w:val="8DC8B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0130"/>
    <w:multiLevelType w:val="hybridMultilevel"/>
    <w:tmpl w:val="BA5CF77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39C253E"/>
    <w:multiLevelType w:val="hybridMultilevel"/>
    <w:tmpl w:val="6CB25444"/>
    <w:lvl w:ilvl="0" w:tplc="29AE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A0D91"/>
    <w:multiLevelType w:val="hybridMultilevel"/>
    <w:tmpl w:val="7200D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95806"/>
    <w:multiLevelType w:val="hybridMultilevel"/>
    <w:tmpl w:val="5E16E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7C"/>
    <w:rsid w:val="000170F2"/>
    <w:rsid w:val="00034CE3"/>
    <w:rsid w:val="000453DE"/>
    <w:rsid w:val="00095687"/>
    <w:rsid w:val="00096798"/>
    <w:rsid w:val="00121239"/>
    <w:rsid w:val="0016211D"/>
    <w:rsid w:val="00196F2B"/>
    <w:rsid w:val="00197ABC"/>
    <w:rsid w:val="00220336"/>
    <w:rsid w:val="0023055D"/>
    <w:rsid w:val="00241AF0"/>
    <w:rsid w:val="002448F7"/>
    <w:rsid w:val="0026747C"/>
    <w:rsid w:val="00275A11"/>
    <w:rsid w:val="00284053"/>
    <w:rsid w:val="002E547D"/>
    <w:rsid w:val="00312C99"/>
    <w:rsid w:val="00350E0B"/>
    <w:rsid w:val="00386305"/>
    <w:rsid w:val="003C72E4"/>
    <w:rsid w:val="00423381"/>
    <w:rsid w:val="0047087D"/>
    <w:rsid w:val="00486327"/>
    <w:rsid w:val="004F2D77"/>
    <w:rsid w:val="00515A27"/>
    <w:rsid w:val="00556117"/>
    <w:rsid w:val="00637F26"/>
    <w:rsid w:val="006726D6"/>
    <w:rsid w:val="00686A57"/>
    <w:rsid w:val="006B6356"/>
    <w:rsid w:val="00705DEE"/>
    <w:rsid w:val="00711F09"/>
    <w:rsid w:val="0075284C"/>
    <w:rsid w:val="00754A72"/>
    <w:rsid w:val="007A135E"/>
    <w:rsid w:val="007F3B3B"/>
    <w:rsid w:val="008144BB"/>
    <w:rsid w:val="00870379"/>
    <w:rsid w:val="00873E6C"/>
    <w:rsid w:val="00895119"/>
    <w:rsid w:val="008C0DBD"/>
    <w:rsid w:val="00900C92"/>
    <w:rsid w:val="00960CE9"/>
    <w:rsid w:val="00973493"/>
    <w:rsid w:val="009E49E8"/>
    <w:rsid w:val="009E4D77"/>
    <w:rsid w:val="009F6FFD"/>
    <w:rsid w:val="00A20C03"/>
    <w:rsid w:val="00A42CA3"/>
    <w:rsid w:val="00AC2BC9"/>
    <w:rsid w:val="00AE55B0"/>
    <w:rsid w:val="00B11BB3"/>
    <w:rsid w:val="00BB3FC6"/>
    <w:rsid w:val="00BC1186"/>
    <w:rsid w:val="00C17E46"/>
    <w:rsid w:val="00C32F84"/>
    <w:rsid w:val="00C415F7"/>
    <w:rsid w:val="00C60E23"/>
    <w:rsid w:val="00C62525"/>
    <w:rsid w:val="00D4037D"/>
    <w:rsid w:val="00D74A55"/>
    <w:rsid w:val="00DC0B1F"/>
    <w:rsid w:val="00E04AA8"/>
    <w:rsid w:val="00E05892"/>
    <w:rsid w:val="00E96523"/>
    <w:rsid w:val="00E979AA"/>
    <w:rsid w:val="00EA22D6"/>
    <w:rsid w:val="00EA7394"/>
    <w:rsid w:val="00ED1F97"/>
    <w:rsid w:val="00ED2E7C"/>
    <w:rsid w:val="00EE7541"/>
    <w:rsid w:val="00F804F8"/>
    <w:rsid w:val="00F87217"/>
    <w:rsid w:val="00F91AE2"/>
    <w:rsid w:val="00FF1DF4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8FFD97-1C88-45C6-93FD-A9EEAA99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47C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Adresa"/>
    <w:rsid w:val="0026747C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Zkladntext">
    <w:name w:val="Body Text"/>
    <w:basedOn w:val="Normln"/>
    <w:rsid w:val="0026747C"/>
    <w:pPr>
      <w:spacing w:after="120"/>
    </w:pPr>
  </w:style>
  <w:style w:type="paragraph" w:customStyle="1" w:styleId="Adresa">
    <w:name w:val="Adresa"/>
    <w:basedOn w:val="Zkladntext"/>
    <w:next w:val="Datum"/>
    <w:rsid w:val="0026747C"/>
    <w:pPr>
      <w:keepLines/>
      <w:spacing w:after="0"/>
      <w:ind w:right="4320"/>
    </w:pPr>
  </w:style>
  <w:style w:type="paragraph" w:customStyle="1" w:styleId="ZkladntextIMP1">
    <w:name w:val="Základní text_IMP1~~"/>
    <w:basedOn w:val="Normln"/>
    <w:rsid w:val="0026747C"/>
    <w:pPr>
      <w:widowControl w:val="0"/>
    </w:pPr>
    <w:rPr>
      <w:color w:val="000000"/>
      <w:sz w:val="24"/>
      <w:lang w:val="cs-CZ" w:eastAsia="cs-CZ"/>
    </w:rPr>
  </w:style>
  <w:style w:type="paragraph" w:styleId="Datum">
    <w:name w:val="Date"/>
    <w:basedOn w:val="Normln"/>
    <w:next w:val="Normln"/>
    <w:rsid w:val="0026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16B7-D7CB-47A1-A5E8-98E63F2A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A6B33FA6</Template>
  <TotalTime>0</TotalTime>
  <Pages>3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pdobes</dc:creator>
  <cp:keywords/>
  <cp:lastModifiedBy>Dagmar Antošová</cp:lastModifiedBy>
  <cp:revision>2</cp:revision>
  <cp:lastPrinted>2014-07-03T09:57:00Z</cp:lastPrinted>
  <dcterms:created xsi:type="dcterms:W3CDTF">2020-09-10T04:50:00Z</dcterms:created>
  <dcterms:modified xsi:type="dcterms:W3CDTF">2020-09-10T04:50:00Z</dcterms:modified>
</cp:coreProperties>
</file>