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B6333" w14:textId="06AA0E84" w:rsidR="00443AC9" w:rsidRPr="004C35E2" w:rsidRDefault="00DB2B9F" w:rsidP="00BB1A15">
      <w:pPr>
        <w:pStyle w:val="KSBTxT"/>
        <w:widowControl w:val="0"/>
        <w:jc w:val="center"/>
        <w:rPr>
          <w:b/>
        </w:rPr>
      </w:pPr>
      <w:bookmarkStart w:id="0" w:name="_Toc427865335"/>
      <w:r w:rsidRPr="004C35E2">
        <w:rPr>
          <w:b/>
        </w:rPr>
        <w:t xml:space="preserve">RÁMCOVÁ SMLOUVA O ZAJIŠTĚNÍ STRAVOVÁNÍ </w:t>
      </w:r>
      <w:r w:rsidR="004C2189">
        <w:rPr>
          <w:b/>
        </w:rPr>
        <w:t xml:space="preserve">A </w:t>
      </w:r>
      <w:r w:rsidR="004C2189" w:rsidRPr="004C2189">
        <w:rPr>
          <w:b/>
        </w:rPr>
        <w:t>POSKYTOVÁNÍ BENEFITŮ</w:t>
      </w:r>
      <w:r w:rsidRPr="004C35E2">
        <w:rPr>
          <w:b/>
        </w:rPr>
        <w:br/>
      </w:r>
      <w:r w:rsidR="00CE0278" w:rsidRPr="004C35E2">
        <w:rPr>
          <w:b/>
        </w:rPr>
        <w:t xml:space="preserve">REGISTRAČNÍ </w:t>
      </w:r>
      <w:r w:rsidRPr="00B47391">
        <w:rPr>
          <w:b/>
        </w:rPr>
        <w:t>ČÍSLO</w:t>
      </w:r>
      <w:r w:rsidRPr="00BB1A15">
        <w:rPr>
          <w:b/>
          <w:bCs/>
        </w:rPr>
        <w:t xml:space="preserve"> </w:t>
      </w:r>
      <w:r w:rsidR="00BB1A15" w:rsidRPr="00BB1A15">
        <w:rPr>
          <w:b/>
          <w:bCs/>
        </w:rPr>
        <w:t>Z14151</w:t>
      </w:r>
    </w:p>
    <w:p w14:paraId="7E496D46" w14:textId="77777777" w:rsidR="00B076AB" w:rsidRDefault="00443AC9" w:rsidP="00982D4E">
      <w:pPr>
        <w:pStyle w:val="KSBTxT"/>
        <w:widowControl w:val="0"/>
        <w:jc w:val="both"/>
      </w:pPr>
      <w:r w:rsidRPr="004C35E2">
        <w:rPr>
          <w:b/>
          <w:caps/>
        </w:rPr>
        <w:t>tuto</w:t>
      </w:r>
      <w:r w:rsidR="00DF671D" w:rsidRPr="004C35E2">
        <w:rPr>
          <w:b/>
          <w:caps/>
        </w:rPr>
        <w:t xml:space="preserve"> </w:t>
      </w:r>
      <w:r w:rsidR="002926BC" w:rsidRPr="004C35E2">
        <w:rPr>
          <w:b/>
          <w:caps/>
        </w:rPr>
        <w:t xml:space="preserve">RÁMCOVOU </w:t>
      </w:r>
      <w:r w:rsidR="00DF671D" w:rsidRPr="004C35E2">
        <w:rPr>
          <w:b/>
          <w:caps/>
        </w:rPr>
        <w:t>smlouv</w:t>
      </w:r>
      <w:r w:rsidR="00A22144" w:rsidRPr="004C35E2">
        <w:rPr>
          <w:b/>
          <w:caps/>
        </w:rPr>
        <w:t>u</w:t>
      </w:r>
      <w:r w:rsidR="00DF671D" w:rsidRPr="004C35E2">
        <w:rPr>
          <w:b/>
          <w:caps/>
        </w:rPr>
        <w:t xml:space="preserve"> </w:t>
      </w:r>
      <w:r w:rsidR="002926BC" w:rsidRPr="004C35E2">
        <w:rPr>
          <w:b/>
          <w:caps/>
        </w:rPr>
        <w:t>O ZAJIŠTĚNÍ STRAVOVÁNÍ</w:t>
      </w:r>
      <w:bookmarkEnd w:id="0"/>
      <w:r w:rsidRPr="004C35E2">
        <w:rPr>
          <w:b/>
          <w:caps/>
        </w:rPr>
        <w:t xml:space="preserve"> </w:t>
      </w:r>
      <w:r w:rsidR="004C2189">
        <w:rPr>
          <w:b/>
        </w:rPr>
        <w:t xml:space="preserve">A </w:t>
      </w:r>
      <w:r w:rsidR="004C2189" w:rsidRPr="004C2189">
        <w:rPr>
          <w:b/>
        </w:rPr>
        <w:t>POSKYTOVÁNÍ BENEFITŮ</w:t>
      </w:r>
      <w:r w:rsidR="004C2189" w:rsidRPr="004C35E2">
        <w:t xml:space="preserve"> </w:t>
      </w:r>
      <w:r w:rsidR="002A6A31" w:rsidRPr="004C35E2">
        <w:t>(dále jen „</w:t>
      </w:r>
      <w:r w:rsidR="002A6A31" w:rsidRPr="004C35E2">
        <w:rPr>
          <w:b/>
        </w:rPr>
        <w:t>Smlouva</w:t>
      </w:r>
      <w:r w:rsidR="002A6A31" w:rsidRPr="004C35E2">
        <w:t xml:space="preserve">“) </w:t>
      </w:r>
      <w:r w:rsidR="00A22144" w:rsidRPr="004C35E2">
        <w:t xml:space="preserve">uzavřely níže uvedeného dne následující </w:t>
      </w:r>
      <w:r w:rsidR="00DF5773">
        <w:t xml:space="preserve">smluvní </w:t>
      </w:r>
      <w:r w:rsidR="00A22144" w:rsidRPr="004C35E2">
        <w:t>strany:</w:t>
      </w:r>
    </w:p>
    <w:p w14:paraId="61F20240" w14:textId="77777777" w:rsidR="008809C9" w:rsidRPr="004C35E2" w:rsidRDefault="008809C9" w:rsidP="00982D4E">
      <w:pPr>
        <w:pStyle w:val="KSBTxT"/>
        <w:widowControl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90"/>
      </w:tblGrid>
      <w:tr w:rsidR="008809C9" w:rsidRPr="00D26B46" w14:paraId="4BBB72CB" w14:textId="77777777" w:rsidTr="006D2534">
        <w:tc>
          <w:tcPr>
            <w:tcW w:w="704" w:type="dxa"/>
          </w:tcPr>
          <w:p w14:paraId="1C4D39C7" w14:textId="77777777" w:rsidR="008809C9" w:rsidRPr="00D26B46" w:rsidRDefault="008809C9" w:rsidP="00982D4E">
            <w:pPr>
              <w:pStyle w:val="KSBTxT"/>
              <w:tabs>
                <w:tab w:val="left" w:pos="320"/>
              </w:tabs>
              <w:spacing w:before="0" w:line="240" w:lineRule="auto"/>
              <w:jc w:val="both"/>
              <w:rPr>
                <w:sz w:val="18"/>
                <w:szCs w:val="18"/>
              </w:rPr>
            </w:pPr>
            <w:r w:rsidRPr="00D26B46">
              <w:rPr>
                <w:sz w:val="18"/>
                <w:szCs w:val="18"/>
              </w:rPr>
              <w:t>(1)</w:t>
            </w:r>
          </w:p>
        </w:tc>
        <w:tc>
          <w:tcPr>
            <w:tcW w:w="2835" w:type="dxa"/>
          </w:tcPr>
          <w:p w14:paraId="59AE49AE" w14:textId="77777777" w:rsidR="008809C9" w:rsidRPr="00D26B46" w:rsidRDefault="008809C9" w:rsidP="00982D4E">
            <w:pPr>
              <w:pStyle w:val="KSBTxT"/>
              <w:spacing w:before="0"/>
              <w:jc w:val="both"/>
              <w:rPr>
                <w:sz w:val="18"/>
                <w:szCs w:val="18"/>
              </w:rPr>
            </w:pPr>
            <w:r w:rsidRPr="00D26B46">
              <w:rPr>
                <w:sz w:val="18"/>
                <w:szCs w:val="18"/>
              </w:rPr>
              <w:t>Obchodní firma:</w:t>
            </w:r>
          </w:p>
        </w:tc>
        <w:tc>
          <w:tcPr>
            <w:tcW w:w="6090" w:type="dxa"/>
          </w:tcPr>
          <w:p w14:paraId="0E4D6F81" w14:textId="77777777" w:rsidR="008809C9" w:rsidRPr="00D26B46" w:rsidRDefault="008809C9" w:rsidP="00982D4E">
            <w:pPr>
              <w:pStyle w:val="KSBTxT"/>
              <w:spacing w:before="0"/>
              <w:jc w:val="both"/>
              <w:rPr>
                <w:sz w:val="18"/>
                <w:szCs w:val="18"/>
              </w:rPr>
            </w:pPr>
            <w:proofErr w:type="spellStart"/>
            <w:r w:rsidRPr="00D26B46">
              <w:rPr>
                <w:b/>
                <w:sz w:val="18"/>
                <w:szCs w:val="18"/>
              </w:rPr>
              <w:t>Lidl</w:t>
            </w:r>
            <w:proofErr w:type="spellEnd"/>
            <w:r w:rsidRPr="00D26B46">
              <w:rPr>
                <w:b/>
                <w:sz w:val="18"/>
                <w:szCs w:val="18"/>
              </w:rPr>
              <w:t xml:space="preserve"> stravenky v.o.s.</w:t>
            </w:r>
          </w:p>
        </w:tc>
      </w:tr>
      <w:tr w:rsidR="008809C9" w:rsidRPr="00D26B46" w14:paraId="2F16F3F7" w14:textId="77777777" w:rsidTr="006D2534">
        <w:tc>
          <w:tcPr>
            <w:tcW w:w="704" w:type="dxa"/>
          </w:tcPr>
          <w:p w14:paraId="712FA1CC" w14:textId="77777777" w:rsidR="008809C9" w:rsidRPr="00D26B46" w:rsidRDefault="008809C9" w:rsidP="00982D4E">
            <w:pPr>
              <w:pStyle w:val="KSBTxT"/>
              <w:spacing w:before="0" w:line="240" w:lineRule="auto"/>
              <w:jc w:val="both"/>
              <w:rPr>
                <w:sz w:val="18"/>
                <w:szCs w:val="18"/>
              </w:rPr>
            </w:pPr>
          </w:p>
        </w:tc>
        <w:tc>
          <w:tcPr>
            <w:tcW w:w="2835" w:type="dxa"/>
          </w:tcPr>
          <w:p w14:paraId="4B5EF6F6" w14:textId="77777777" w:rsidR="008809C9" w:rsidRPr="00D26B46" w:rsidRDefault="008809C9" w:rsidP="00982D4E">
            <w:pPr>
              <w:pStyle w:val="KSBTxT"/>
              <w:spacing w:before="0"/>
              <w:jc w:val="both"/>
              <w:rPr>
                <w:sz w:val="18"/>
                <w:szCs w:val="18"/>
              </w:rPr>
            </w:pPr>
            <w:r w:rsidRPr="00D26B46">
              <w:rPr>
                <w:sz w:val="18"/>
                <w:szCs w:val="18"/>
              </w:rPr>
              <w:t>Sídlo:</w:t>
            </w:r>
          </w:p>
        </w:tc>
        <w:tc>
          <w:tcPr>
            <w:tcW w:w="6090" w:type="dxa"/>
          </w:tcPr>
          <w:p w14:paraId="15350BEB" w14:textId="77777777" w:rsidR="008809C9" w:rsidRPr="00D26B46" w:rsidRDefault="008809C9" w:rsidP="00982D4E">
            <w:pPr>
              <w:pStyle w:val="KSBTxT"/>
              <w:spacing w:before="0"/>
              <w:jc w:val="both"/>
              <w:rPr>
                <w:sz w:val="18"/>
                <w:szCs w:val="18"/>
              </w:rPr>
            </w:pPr>
            <w:r w:rsidRPr="00D26B46">
              <w:rPr>
                <w:color w:val="000000"/>
                <w:sz w:val="18"/>
                <w:szCs w:val="18"/>
              </w:rPr>
              <w:t>Nárožní 1359/11, Stodůlky, 158 00 Praha 5</w:t>
            </w:r>
          </w:p>
        </w:tc>
      </w:tr>
      <w:tr w:rsidR="008809C9" w:rsidRPr="00D26B46" w14:paraId="48911AAC" w14:textId="77777777" w:rsidTr="006D2534">
        <w:tc>
          <w:tcPr>
            <w:tcW w:w="704" w:type="dxa"/>
          </w:tcPr>
          <w:p w14:paraId="1E9A0A0C" w14:textId="77777777" w:rsidR="008809C9" w:rsidRPr="00D26B46" w:rsidRDefault="008809C9" w:rsidP="00982D4E">
            <w:pPr>
              <w:pStyle w:val="KSBTxT"/>
              <w:spacing w:before="0" w:line="240" w:lineRule="auto"/>
              <w:jc w:val="both"/>
              <w:rPr>
                <w:sz w:val="18"/>
                <w:szCs w:val="18"/>
              </w:rPr>
            </w:pPr>
          </w:p>
        </w:tc>
        <w:tc>
          <w:tcPr>
            <w:tcW w:w="2835" w:type="dxa"/>
          </w:tcPr>
          <w:p w14:paraId="1680347F" w14:textId="77777777" w:rsidR="008809C9" w:rsidRPr="00D26B46" w:rsidRDefault="008809C9" w:rsidP="00982D4E">
            <w:pPr>
              <w:pStyle w:val="KSBTxT"/>
              <w:spacing w:before="0"/>
              <w:jc w:val="both"/>
              <w:rPr>
                <w:sz w:val="18"/>
                <w:szCs w:val="18"/>
              </w:rPr>
            </w:pPr>
            <w:r w:rsidRPr="00D26B46">
              <w:rPr>
                <w:sz w:val="18"/>
                <w:szCs w:val="18"/>
              </w:rPr>
              <w:t xml:space="preserve">IČO: </w:t>
            </w:r>
            <w:r w:rsidRPr="00D26B46">
              <w:rPr>
                <w:sz w:val="18"/>
                <w:szCs w:val="18"/>
              </w:rPr>
              <w:tab/>
            </w:r>
          </w:p>
        </w:tc>
        <w:tc>
          <w:tcPr>
            <w:tcW w:w="6090" w:type="dxa"/>
          </w:tcPr>
          <w:p w14:paraId="4F6AA036" w14:textId="77777777" w:rsidR="008809C9" w:rsidRPr="00D26B46" w:rsidRDefault="008809C9" w:rsidP="00982D4E">
            <w:pPr>
              <w:pStyle w:val="KSBTxT"/>
              <w:spacing w:before="0"/>
              <w:jc w:val="both"/>
              <w:rPr>
                <w:sz w:val="18"/>
                <w:szCs w:val="18"/>
              </w:rPr>
            </w:pPr>
            <w:r w:rsidRPr="00D26B46">
              <w:rPr>
                <w:sz w:val="18"/>
                <w:szCs w:val="18"/>
              </w:rPr>
              <w:t>05433720</w:t>
            </w:r>
          </w:p>
        </w:tc>
      </w:tr>
      <w:tr w:rsidR="008809C9" w:rsidRPr="00D26B46" w14:paraId="4D31339B" w14:textId="77777777" w:rsidTr="006D2534">
        <w:tc>
          <w:tcPr>
            <w:tcW w:w="704" w:type="dxa"/>
          </w:tcPr>
          <w:p w14:paraId="01B91746" w14:textId="77777777" w:rsidR="008809C9" w:rsidRPr="00D26B46" w:rsidRDefault="008809C9" w:rsidP="00982D4E">
            <w:pPr>
              <w:pStyle w:val="KSBTxT"/>
              <w:spacing w:before="0" w:line="240" w:lineRule="auto"/>
              <w:jc w:val="both"/>
              <w:rPr>
                <w:sz w:val="18"/>
                <w:szCs w:val="18"/>
              </w:rPr>
            </w:pPr>
          </w:p>
        </w:tc>
        <w:tc>
          <w:tcPr>
            <w:tcW w:w="2835" w:type="dxa"/>
          </w:tcPr>
          <w:p w14:paraId="34BE834A" w14:textId="77777777" w:rsidR="008809C9" w:rsidRPr="00D26B46" w:rsidRDefault="008809C9" w:rsidP="00982D4E">
            <w:pPr>
              <w:pStyle w:val="KSBTxT"/>
              <w:spacing w:before="0"/>
              <w:jc w:val="both"/>
              <w:rPr>
                <w:sz w:val="18"/>
                <w:szCs w:val="18"/>
              </w:rPr>
            </w:pPr>
            <w:r w:rsidRPr="00D26B46">
              <w:rPr>
                <w:sz w:val="18"/>
                <w:szCs w:val="18"/>
              </w:rPr>
              <w:t>DIČ:</w:t>
            </w:r>
          </w:p>
        </w:tc>
        <w:tc>
          <w:tcPr>
            <w:tcW w:w="6090" w:type="dxa"/>
          </w:tcPr>
          <w:p w14:paraId="0BBF83D5" w14:textId="77777777" w:rsidR="008809C9" w:rsidRPr="00D26B46" w:rsidRDefault="008809C9" w:rsidP="00982D4E">
            <w:pPr>
              <w:pStyle w:val="KSBTxT"/>
              <w:spacing w:before="0"/>
              <w:jc w:val="both"/>
              <w:rPr>
                <w:sz w:val="18"/>
                <w:szCs w:val="18"/>
                <w:lang w:val="en-US"/>
              </w:rPr>
            </w:pPr>
            <w:r w:rsidRPr="00D26B46">
              <w:rPr>
                <w:sz w:val="18"/>
                <w:szCs w:val="18"/>
              </w:rPr>
              <w:t>CZ05433720</w:t>
            </w:r>
          </w:p>
        </w:tc>
      </w:tr>
      <w:tr w:rsidR="008809C9" w:rsidRPr="00D26B46" w14:paraId="5C36064A" w14:textId="77777777" w:rsidTr="006D2534">
        <w:tc>
          <w:tcPr>
            <w:tcW w:w="704" w:type="dxa"/>
          </w:tcPr>
          <w:p w14:paraId="7395A81B" w14:textId="77777777" w:rsidR="008809C9" w:rsidRPr="00D26B46" w:rsidRDefault="008809C9" w:rsidP="00982D4E">
            <w:pPr>
              <w:pStyle w:val="KSBTxT"/>
              <w:spacing w:before="0" w:line="240" w:lineRule="auto"/>
              <w:jc w:val="both"/>
              <w:rPr>
                <w:sz w:val="18"/>
                <w:szCs w:val="18"/>
              </w:rPr>
            </w:pPr>
          </w:p>
        </w:tc>
        <w:tc>
          <w:tcPr>
            <w:tcW w:w="2835" w:type="dxa"/>
          </w:tcPr>
          <w:p w14:paraId="4F5F1C1A" w14:textId="77777777" w:rsidR="008809C9" w:rsidRPr="00D26B46" w:rsidRDefault="008809C9" w:rsidP="00982D4E">
            <w:pPr>
              <w:pStyle w:val="KSBTxT"/>
              <w:spacing w:before="0"/>
              <w:jc w:val="both"/>
              <w:rPr>
                <w:sz w:val="18"/>
                <w:szCs w:val="18"/>
              </w:rPr>
            </w:pPr>
            <w:r w:rsidRPr="00D26B46">
              <w:rPr>
                <w:sz w:val="18"/>
                <w:szCs w:val="18"/>
              </w:rPr>
              <w:t>Zápis v obchodním rejstříku:</w:t>
            </w:r>
          </w:p>
        </w:tc>
        <w:tc>
          <w:tcPr>
            <w:tcW w:w="6090" w:type="dxa"/>
          </w:tcPr>
          <w:p w14:paraId="0EC5FADF" w14:textId="77777777" w:rsidR="008809C9" w:rsidRPr="00D26B46" w:rsidRDefault="008809C9" w:rsidP="00982D4E">
            <w:pPr>
              <w:pStyle w:val="KSBTxT"/>
              <w:spacing w:before="0"/>
              <w:jc w:val="both"/>
              <w:rPr>
                <w:sz w:val="18"/>
                <w:szCs w:val="18"/>
              </w:rPr>
            </w:pPr>
            <w:proofErr w:type="gramStart"/>
            <w:r w:rsidRPr="00D26B46">
              <w:rPr>
                <w:sz w:val="18"/>
                <w:szCs w:val="18"/>
              </w:rPr>
              <w:t>vedeném</w:t>
            </w:r>
            <w:proofErr w:type="gramEnd"/>
            <w:r w:rsidRPr="00D26B46">
              <w:rPr>
                <w:sz w:val="18"/>
                <w:szCs w:val="18"/>
              </w:rPr>
              <w:t xml:space="preserve"> Městským soudem v Praze pod </w:t>
            </w:r>
            <w:proofErr w:type="spellStart"/>
            <w:r w:rsidRPr="00D26B46">
              <w:rPr>
                <w:sz w:val="18"/>
                <w:szCs w:val="18"/>
              </w:rPr>
              <w:t>sp</w:t>
            </w:r>
            <w:proofErr w:type="spellEnd"/>
            <w:r w:rsidRPr="00D26B46">
              <w:rPr>
                <w:sz w:val="18"/>
                <w:szCs w:val="18"/>
              </w:rPr>
              <w:t>. zn. A 77555</w:t>
            </w:r>
          </w:p>
        </w:tc>
      </w:tr>
      <w:tr w:rsidR="008809C9" w:rsidRPr="00D26B46" w14:paraId="2B14C021" w14:textId="77777777" w:rsidTr="006D2534">
        <w:tc>
          <w:tcPr>
            <w:tcW w:w="704" w:type="dxa"/>
          </w:tcPr>
          <w:p w14:paraId="1F9C3773" w14:textId="77777777" w:rsidR="008809C9" w:rsidRPr="00D26B46" w:rsidRDefault="008809C9" w:rsidP="00982D4E">
            <w:pPr>
              <w:pStyle w:val="KSBTxT"/>
              <w:spacing w:before="0" w:line="240" w:lineRule="auto"/>
              <w:jc w:val="both"/>
              <w:rPr>
                <w:sz w:val="18"/>
                <w:szCs w:val="18"/>
              </w:rPr>
            </w:pPr>
          </w:p>
        </w:tc>
        <w:tc>
          <w:tcPr>
            <w:tcW w:w="2835" w:type="dxa"/>
          </w:tcPr>
          <w:p w14:paraId="47080634" w14:textId="77777777" w:rsidR="008809C9" w:rsidRPr="00D26B46" w:rsidRDefault="008809C9" w:rsidP="00982D4E">
            <w:pPr>
              <w:pStyle w:val="KSBTxT"/>
              <w:spacing w:before="0"/>
              <w:jc w:val="both"/>
              <w:rPr>
                <w:sz w:val="18"/>
                <w:szCs w:val="18"/>
              </w:rPr>
            </w:pPr>
            <w:r w:rsidRPr="00D26B46">
              <w:rPr>
                <w:sz w:val="18"/>
                <w:szCs w:val="18"/>
              </w:rPr>
              <w:t>Zastoupena:</w:t>
            </w:r>
          </w:p>
        </w:tc>
        <w:tc>
          <w:tcPr>
            <w:tcW w:w="6090" w:type="dxa"/>
          </w:tcPr>
          <w:p w14:paraId="19E2C10D" w14:textId="0FE63984" w:rsidR="008809C9" w:rsidRPr="00D26B46" w:rsidRDefault="002E75F1" w:rsidP="00982D4E">
            <w:pPr>
              <w:pStyle w:val="KSBTxT"/>
              <w:spacing w:before="0"/>
              <w:jc w:val="both"/>
              <w:rPr>
                <w:sz w:val="18"/>
                <w:szCs w:val="18"/>
                <w:highlight w:val="yellow"/>
              </w:rPr>
            </w:pPr>
            <w:r w:rsidRPr="00D26B46">
              <w:rPr>
                <w:sz w:val="18"/>
                <w:szCs w:val="18"/>
              </w:rPr>
              <w:t xml:space="preserve"> na základě plné moci</w:t>
            </w:r>
          </w:p>
        </w:tc>
      </w:tr>
      <w:tr w:rsidR="008809C9" w:rsidRPr="00D26B46" w14:paraId="5EEEB247" w14:textId="77777777" w:rsidTr="006D2534">
        <w:tc>
          <w:tcPr>
            <w:tcW w:w="704" w:type="dxa"/>
          </w:tcPr>
          <w:p w14:paraId="561B7280" w14:textId="77777777" w:rsidR="008809C9" w:rsidRPr="00D26B46" w:rsidRDefault="008809C9" w:rsidP="00982D4E">
            <w:pPr>
              <w:pStyle w:val="KSBTxT"/>
              <w:spacing w:before="0" w:line="240" w:lineRule="auto"/>
              <w:jc w:val="both"/>
              <w:rPr>
                <w:sz w:val="18"/>
                <w:szCs w:val="18"/>
              </w:rPr>
            </w:pPr>
          </w:p>
        </w:tc>
        <w:tc>
          <w:tcPr>
            <w:tcW w:w="2835" w:type="dxa"/>
          </w:tcPr>
          <w:p w14:paraId="76048166" w14:textId="77777777" w:rsidR="008809C9" w:rsidRPr="00D26B46" w:rsidRDefault="008809C9" w:rsidP="00982D4E">
            <w:pPr>
              <w:pStyle w:val="KSBTxT"/>
              <w:spacing w:before="0"/>
              <w:jc w:val="both"/>
              <w:rPr>
                <w:sz w:val="18"/>
                <w:szCs w:val="18"/>
              </w:rPr>
            </w:pPr>
            <w:r w:rsidRPr="00D26B46">
              <w:rPr>
                <w:sz w:val="18"/>
                <w:szCs w:val="18"/>
              </w:rPr>
              <w:t xml:space="preserve">Bankovní spojení a </w:t>
            </w:r>
            <w:proofErr w:type="gramStart"/>
            <w:r w:rsidRPr="00D26B46">
              <w:rPr>
                <w:sz w:val="18"/>
                <w:szCs w:val="18"/>
              </w:rPr>
              <w:t xml:space="preserve">číslo </w:t>
            </w:r>
            <w:proofErr w:type="spellStart"/>
            <w:r w:rsidRPr="00D26B46">
              <w:rPr>
                <w:sz w:val="18"/>
                <w:szCs w:val="18"/>
              </w:rPr>
              <w:t>b.ú</w:t>
            </w:r>
            <w:proofErr w:type="spellEnd"/>
            <w:r w:rsidRPr="00D26B46">
              <w:rPr>
                <w:sz w:val="18"/>
                <w:szCs w:val="18"/>
              </w:rPr>
              <w:t>.:</w:t>
            </w:r>
            <w:proofErr w:type="gramEnd"/>
          </w:p>
        </w:tc>
        <w:tc>
          <w:tcPr>
            <w:tcW w:w="6090" w:type="dxa"/>
          </w:tcPr>
          <w:p w14:paraId="25E50B49" w14:textId="2A8F89A5" w:rsidR="008809C9" w:rsidRPr="00D26B46" w:rsidRDefault="008809C9" w:rsidP="00982D4E">
            <w:pPr>
              <w:pStyle w:val="KSBTxT"/>
              <w:spacing w:before="0"/>
              <w:jc w:val="both"/>
              <w:rPr>
                <w:sz w:val="18"/>
                <w:szCs w:val="18"/>
                <w:highlight w:val="yellow"/>
              </w:rPr>
            </w:pPr>
          </w:p>
        </w:tc>
      </w:tr>
      <w:tr w:rsidR="008809C9" w:rsidRPr="00D26B46" w14:paraId="34479928" w14:textId="77777777" w:rsidTr="006D2534">
        <w:tc>
          <w:tcPr>
            <w:tcW w:w="704" w:type="dxa"/>
          </w:tcPr>
          <w:p w14:paraId="063A47EE" w14:textId="77777777" w:rsidR="008809C9" w:rsidRPr="00D26B46" w:rsidRDefault="008809C9" w:rsidP="00982D4E">
            <w:pPr>
              <w:pStyle w:val="KSBTxT"/>
              <w:spacing w:before="0" w:line="240" w:lineRule="auto"/>
              <w:jc w:val="both"/>
              <w:rPr>
                <w:sz w:val="18"/>
                <w:szCs w:val="18"/>
              </w:rPr>
            </w:pPr>
          </w:p>
        </w:tc>
        <w:tc>
          <w:tcPr>
            <w:tcW w:w="2835" w:type="dxa"/>
          </w:tcPr>
          <w:p w14:paraId="04E62BCA" w14:textId="77777777" w:rsidR="008809C9" w:rsidRPr="00D26B46" w:rsidRDefault="008809C9" w:rsidP="00982D4E">
            <w:pPr>
              <w:pStyle w:val="KSB1"/>
              <w:numPr>
                <w:ilvl w:val="0"/>
                <w:numId w:val="0"/>
              </w:numPr>
              <w:spacing w:after="240"/>
              <w:jc w:val="both"/>
              <w:rPr>
                <w:sz w:val="18"/>
                <w:szCs w:val="18"/>
              </w:rPr>
            </w:pPr>
            <w:r w:rsidRPr="00D26B46">
              <w:rPr>
                <w:sz w:val="18"/>
                <w:szCs w:val="18"/>
              </w:rPr>
              <w:t>(dále jen</w:t>
            </w:r>
            <w:r w:rsidRPr="00D26B46">
              <w:rPr>
                <w:b/>
                <w:sz w:val="18"/>
                <w:szCs w:val="18"/>
              </w:rPr>
              <w:t xml:space="preserve"> </w:t>
            </w:r>
            <w:r w:rsidRPr="00D26B46">
              <w:rPr>
                <w:sz w:val="18"/>
                <w:szCs w:val="18"/>
              </w:rPr>
              <w:t>„</w:t>
            </w:r>
            <w:r w:rsidR="004C2189" w:rsidRPr="00D26B46">
              <w:rPr>
                <w:b/>
                <w:bCs/>
                <w:sz w:val="18"/>
                <w:szCs w:val="18"/>
              </w:rPr>
              <w:t>LS</w:t>
            </w:r>
            <w:r w:rsidRPr="00D26B46">
              <w:rPr>
                <w:sz w:val="18"/>
                <w:szCs w:val="18"/>
              </w:rPr>
              <w:t xml:space="preserve">“) </w:t>
            </w:r>
          </w:p>
        </w:tc>
        <w:tc>
          <w:tcPr>
            <w:tcW w:w="6090" w:type="dxa"/>
          </w:tcPr>
          <w:p w14:paraId="0D2A8BF3" w14:textId="77777777" w:rsidR="008809C9" w:rsidRPr="00D26B46" w:rsidRDefault="008809C9" w:rsidP="00982D4E">
            <w:pPr>
              <w:pStyle w:val="KSBTxT"/>
              <w:spacing w:before="0" w:line="240" w:lineRule="auto"/>
              <w:jc w:val="both"/>
              <w:rPr>
                <w:sz w:val="18"/>
                <w:szCs w:val="18"/>
              </w:rPr>
            </w:pPr>
          </w:p>
        </w:tc>
      </w:tr>
      <w:tr w:rsidR="004C2189" w:rsidRPr="00D26B46" w14:paraId="71548D8D" w14:textId="77777777" w:rsidTr="006D2534">
        <w:tc>
          <w:tcPr>
            <w:tcW w:w="704" w:type="dxa"/>
          </w:tcPr>
          <w:p w14:paraId="39CB6FFE" w14:textId="77777777" w:rsidR="004C2189" w:rsidRPr="00D26B46" w:rsidRDefault="004C2189" w:rsidP="004C2189">
            <w:pPr>
              <w:pStyle w:val="KSBTxT"/>
              <w:spacing w:before="0" w:line="240" w:lineRule="auto"/>
              <w:ind w:right="220"/>
              <w:jc w:val="both"/>
              <w:rPr>
                <w:sz w:val="18"/>
                <w:szCs w:val="18"/>
              </w:rPr>
            </w:pPr>
            <w:r w:rsidRPr="00D26B46">
              <w:rPr>
                <w:sz w:val="18"/>
                <w:szCs w:val="18"/>
              </w:rPr>
              <w:t>(2)</w:t>
            </w:r>
          </w:p>
        </w:tc>
        <w:tc>
          <w:tcPr>
            <w:tcW w:w="2835" w:type="dxa"/>
          </w:tcPr>
          <w:p w14:paraId="4C9442A8" w14:textId="77777777" w:rsidR="004C2189" w:rsidRPr="00D26B46" w:rsidRDefault="004C2189" w:rsidP="004C2189">
            <w:pPr>
              <w:pStyle w:val="KSBTxT"/>
              <w:spacing w:before="0"/>
              <w:jc w:val="both"/>
              <w:rPr>
                <w:sz w:val="18"/>
                <w:szCs w:val="18"/>
              </w:rPr>
            </w:pPr>
            <w:r w:rsidRPr="00D26B46">
              <w:rPr>
                <w:sz w:val="18"/>
                <w:szCs w:val="18"/>
              </w:rPr>
              <w:t>Obchodní firma:</w:t>
            </w:r>
          </w:p>
        </w:tc>
        <w:tc>
          <w:tcPr>
            <w:tcW w:w="6090" w:type="dxa"/>
          </w:tcPr>
          <w:p w14:paraId="6ECE09A2" w14:textId="77777777" w:rsidR="004C2189" w:rsidRPr="00D26B46" w:rsidRDefault="004C2189" w:rsidP="004C2189">
            <w:pPr>
              <w:pStyle w:val="KSBTxT"/>
              <w:spacing w:before="0"/>
              <w:jc w:val="both"/>
              <w:rPr>
                <w:sz w:val="18"/>
                <w:szCs w:val="18"/>
                <w:highlight w:val="cyan"/>
              </w:rPr>
            </w:pPr>
            <w:r w:rsidRPr="00D26B46">
              <w:rPr>
                <w:b/>
                <w:sz w:val="18"/>
                <w:szCs w:val="18"/>
              </w:rPr>
              <w:t>BENEFITY a.s.</w:t>
            </w:r>
            <w:r w:rsidRPr="00D26B46" w:rsidDel="00F87E0C">
              <w:rPr>
                <w:sz w:val="18"/>
                <w:szCs w:val="18"/>
                <w:highlight w:val="cyan"/>
              </w:rPr>
              <w:t xml:space="preserve"> </w:t>
            </w:r>
          </w:p>
        </w:tc>
      </w:tr>
      <w:tr w:rsidR="004C2189" w:rsidRPr="00D26B46" w14:paraId="7997D599" w14:textId="77777777" w:rsidTr="006D2534">
        <w:tc>
          <w:tcPr>
            <w:tcW w:w="704" w:type="dxa"/>
          </w:tcPr>
          <w:p w14:paraId="53C7443F" w14:textId="77777777" w:rsidR="004C2189" w:rsidRPr="00D26B46" w:rsidRDefault="004C2189" w:rsidP="004C2189">
            <w:pPr>
              <w:pStyle w:val="KSBTxT"/>
              <w:spacing w:before="0" w:line="240" w:lineRule="auto"/>
              <w:ind w:right="220"/>
              <w:jc w:val="both"/>
              <w:rPr>
                <w:sz w:val="18"/>
                <w:szCs w:val="18"/>
              </w:rPr>
            </w:pPr>
          </w:p>
        </w:tc>
        <w:tc>
          <w:tcPr>
            <w:tcW w:w="2835" w:type="dxa"/>
          </w:tcPr>
          <w:p w14:paraId="1E91FFA1" w14:textId="77777777" w:rsidR="004C2189" w:rsidRPr="00D26B46" w:rsidRDefault="004C2189" w:rsidP="004C2189">
            <w:pPr>
              <w:pStyle w:val="KSBTxT"/>
              <w:spacing w:before="0"/>
              <w:jc w:val="both"/>
              <w:rPr>
                <w:sz w:val="18"/>
                <w:szCs w:val="18"/>
              </w:rPr>
            </w:pPr>
            <w:r w:rsidRPr="00D26B46">
              <w:rPr>
                <w:sz w:val="18"/>
                <w:szCs w:val="18"/>
              </w:rPr>
              <w:t xml:space="preserve">Sídlo: </w:t>
            </w:r>
            <w:r w:rsidRPr="00D26B46">
              <w:rPr>
                <w:sz w:val="18"/>
                <w:szCs w:val="18"/>
              </w:rPr>
              <w:tab/>
            </w:r>
          </w:p>
        </w:tc>
        <w:tc>
          <w:tcPr>
            <w:tcW w:w="6090" w:type="dxa"/>
          </w:tcPr>
          <w:p w14:paraId="620875B0" w14:textId="77777777" w:rsidR="004C2189" w:rsidRPr="00D26B46" w:rsidRDefault="004C2189" w:rsidP="004C2189">
            <w:pPr>
              <w:pStyle w:val="KSBTxT"/>
              <w:spacing w:before="0"/>
              <w:jc w:val="both"/>
              <w:rPr>
                <w:sz w:val="18"/>
                <w:szCs w:val="18"/>
                <w:highlight w:val="cyan"/>
              </w:rPr>
            </w:pPr>
            <w:r w:rsidRPr="00D26B46">
              <w:rPr>
                <w:sz w:val="18"/>
                <w:szCs w:val="18"/>
              </w:rPr>
              <w:t>Zelená 1990/27, Dejvice, 160 00 Praha 6</w:t>
            </w:r>
          </w:p>
        </w:tc>
      </w:tr>
      <w:tr w:rsidR="004C2189" w:rsidRPr="00D26B46" w14:paraId="1AA70A44" w14:textId="77777777" w:rsidTr="006D2534">
        <w:tc>
          <w:tcPr>
            <w:tcW w:w="704" w:type="dxa"/>
          </w:tcPr>
          <w:p w14:paraId="50EA47AA" w14:textId="77777777" w:rsidR="004C2189" w:rsidRPr="00D26B46" w:rsidRDefault="004C2189" w:rsidP="004C2189">
            <w:pPr>
              <w:pStyle w:val="KSBTxT"/>
              <w:spacing w:before="0" w:line="240" w:lineRule="auto"/>
              <w:ind w:right="220"/>
              <w:jc w:val="both"/>
              <w:rPr>
                <w:sz w:val="18"/>
                <w:szCs w:val="18"/>
              </w:rPr>
            </w:pPr>
          </w:p>
        </w:tc>
        <w:tc>
          <w:tcPr>
            <w:tcW w:w="2835" w:type="dxa"/>
          </w:tcPr>
          <w:p w14:paraId="46CC32FA" w14:textId="77777777" w:rsidR="004C2189" w:rsidRPr="00D26B46" w:rsidRDefault="004C2189" w:rsidP="004C2189">
            <w:pPr>
              <w:pStyle w:val="KSBTxT"/>
              <w:spacing w:before="0"/>
              <w:jc w:val="both"/>
              <w:rPr>
                <w:sz w:val="18"/>
                <w:szCs w:val="18"/>
              </w:rPr>
            </w:pPr>
            <w:r w:rsidRPr="00D26B46">
              <w:rPr>
                <w:sz w:val="18"/>
                <w:szCs w:val="18"/>
              </w:rPr>
              <w:t>IČO:</w:t>
            </w:r>
          </w:p>
        </w:tc>
        <w:tc>
          <w:tcPr>
            <w:tcW w:w="6090" w:type="dxa"/>
          </w:tcPr>
          <w:p w14:paraId="22CC8214" w14:textId="77777777" w:rsidR="004C2189" w:rsidRPr="00D26B46" w:rsidRDefault="004C2189" w:rsidP="004C2189">
            <w:pPr>
              <w:pStyle w:val="KSBTxT"/>
              <w:spacing w:before="0"/>
              <w:jc w:val="both"/>
              <w:rPr>
                <w:sz w:val="18"/>
                <w:szCs w:val="18"/>
                <w:highlight w:val="cyan"/>
              </w:rPr>
            </w:pPr>
            <w:r w:rsidRPr="00D26B46">
              <w:rPr>
                <w:sz w:val="18"/>
                <w:szCs w:val="18"/>
              </w:rPr>
              <w:t>27095231</w:t>
            </w:r>
          </w:p>
        </w:tc>
      </w:tr>
      <w:tr w:rsidR="004C2189" w:rsidRPr="00D26B46" w14:paraId="06277F34" w14:textId="77777777" w:rsidTr="006D2534">
        <w:tc>
          <w:tcPr>
            <w:tcW w:w="704" w:type="dxa"/>
          </w:tcPr>
          <w:p w14:paraId="154193BE" w14:textId="77777777" w:rsidR="004C2189" w:rsidRPr="00D26B46" w:rsidRDefault="004C2189" w:rsidP="004C2189">
            <w:pPr>
              <w:pStyle w:val="KSBTxT"/>
              <w:spacing w:before="0" w:line="240" w:lineRule="auto"/>
              <w:ind w:right="220"/>
              <w:jc w:val="both"/>
              <w:rPr>
                <w:sz w:val="18"/>
                <w:szCs w:val="18"/>
              </w:rPr>
            </w:pPr>
          </w:p>
        </w:tc>
        <w:tc>
          <w:tcPr>
            <w:tcW w:w="2835" w:type="dxa"/>
          </w:tcPr>
          <w:p w14:paraId="0FCDACFA" w14:textId="77777777" w:rsidR="004C2189" w:rsidRPr="00D26B46" w:rsidRDefault="004C2189" w:rsidP="004C2189">
            <w:pPr>
              <w:pStyle w:val="KSBTxT"/>
              <w:spacing w:before="0"/>
              <w:jc w:val="both"/>
              <w:rPr>
                <w:sz w:val="18"/>
                <w:szCs w:val="18"/>
              </w:rPr>
            </w:pPr>
            <w:r w:rsidRPr="00D26B46">
              <w:rPr>
                <w:sz w:val="18"/>
                <w:szCs w:val="18"/>
              </w:rPr>
              <w:t>DIČ:</w:t>
            </w:r>
          </w:p>
        </w:tc>
        <w:tc>
          <w:tcPr>
            <w:tcW w:w="6090" w:type="dxa"/>
          </w:tcPr>
          <w:p w14:paraId="6071BB33" w14:textId="77777777" w:rsidR="004C2189" w:rsidRPr="00D26B46" w:rsidRDefault="004C2189" w:rsidP="004C2189">
            <w:pPr>
              <w:pStyle w:val="KSBTxT"/>
              <w:spacing w:before="0"/>
              <w:jc w:val="both"/>
              <w:rPr>
                <w:sz w:val="18"/>
                <w:szCs w:val="18"/>
                <w:highlight w:val="cyan"/>
              </w:rPr>
            </w:pPr>
            <w:r w:rsidRPr="00D26B46">
              <w:rPr>
                <w:sz w:val="18"/>
                <w:szCs w:val="18"/>
              </w:rPr>
              <w:t>CZ2709523</w:t>
            </w:r>
            <w:r w:rsidRPr="00D26B46">
              <w:rPr>
                <w:sz w:val="18"/>
                <w:szCs w:val="18"/>
                <w:highlight w:val="cyan"/>
              </w:rPr>
              <w:t xml:space="preserve"> </w:t>
            </w:r>
          </w:p>
        </w:tc>
      </w:tr>
      <w:tr w:rsidR="004C2189" w:rsidRPr="00D26B46" w14:paraId="57CDA443" w14:textId="77777777" w:rsidTr="006D2534">
        <w:tc>
          <w:tcPr>
            <w:tcW w:w="704" w:type="dxa"/>
          </w:tcPr>
          <w:p w14:paraId="3447A20B" w14:textId="77777777" w:rsidR="004C2189" w:rsidRPr="00D26B46" w:rsidRDefault="004C2189" w:rsidP="004C2189">
            <w:pPr>
              <w:pStyle w:val="KSBTxT"/>
              <w:spacing w:before="0" w:line="240" w:lineRule="auto"/>
              <w:ind w:right="220"/>
              <w:jc w:val="both"/>
              <w:rPr>
                <w:sz w:val="18"/>
                <w:szCs w:val="18"/>
              </w:rPr>
            </w:pPr>
          </w:p>
        </w:tc>
        <w:tc>
          <w:tcPr>
            <w:tcW w:w="2835" w:type="dxa"/>
          </w:tcPr>
          <w:p w14:paraId="3B2043A8" w14:textId="77777777" w:rsidR="004C2189" w:rsidRPr="00D26B46" w:rsidRDefault="004C2189" w:rsidP="004C2189">
            <w:pPr>
              <w:pStyle w:val="KSBTxT"/>
              <w:spacing w:before="0"/>
              <w:jc w:val="both"/>
              <w:rPr>
                <w:sz w:val="18"/>
                <w:szCs w:val="18"/>
              </w:rPr>
            </w:pPr>
            <w:r w:rsidRPr="00D26B46">
              <w:rPr>
                <w:sz w:val="18"/>
                <w:szCs w:val="18"/>
              </w:rPr>
              <w:t>Zápis ve veřejném rejstříku:</w:t>
            </w:r>
          </w:p>
        </w:tc>
        <w:tc>
          <w:tcPr>
            <w:tcW w:w="6090" w:type="dxa"/>
          </w:tcPr>
          <w:p w14:paraId="5FD05EB1" w14:textId="77777777" w:rsidR="004C2189" w:rsidRPr="00D26B46" w:rsidRDefault="004C2189" w:rsidP="004C2189">
            <w:pPr>
              <w:pStyle w:val="KSBTxT"/>
              <w:spacing w:before="0"/>
              <w:jc w:val="both"/>
              <w:rPr>
                <w:sz w:val="18"/>
                <w:szCs w:val="18"/>
                <w:highlight w:val="cyan"/>
              </w:rPr>
            </w:pPr>
            <w:proofErr w:type="gramStart"/>
            <w:r w:rsidRPr="00D26B46">
              <w:rPr>
                <w:sz w:val="18"/>
                <w:szCs w:val="18"/>
              </w:rPr>
              <w:t>vedeném</w:t>
            </w:r>
            <w:proofErr w:type="gramEnd"/>
            <w:r w:rsidRPr="00D26B46">
              <w:rPr>
                <w:sz w:val="18"/>
                <w:szCs w:val="18"/>
              </w:rPr>
              <w:t xml:space="preserve"> Městským soudem v Praze pod </w:t>
            </w:r>
            <w:proofErr w:type="spellStart"/>
            <w:r w:rsidRPr="00D26B46">
              <w:rPr>
                <w:sz w:val="18"/>
                <w:szCs w:val="18"/>
              </w:rPr>
              <w:t>sp</w:t>
            </w:r>
            <w:proofErr w:type="spellEnd"/>
            <w:r w:rsidRPr="00D26B46">
              <w:rPr>
                <w:sz w:val="18"/>
                <w:szCs w:val="18"/>
              </w:rPr>
              <w:t>. zn. B 8967</w:t>
            </w:r>
            <w:r w:rsidRPr="00D26B46" w:rsidDel="00F87E0C">
              <w:rPr>
                <w:sz w:val="18"/>
                <w:szCs w:val="18"/>
                <w:highlight w:val="cyan"/>
              </w:rPr>
              <w:t xml:space="preserve"> </w:t>
            </w:r>
          </w:p>
        </w:tc>
      </w:tr>
      <w:tr w:rsidR="004C2189" w:rsidRPr="00D26B46" w14:paraId="1F298094" w14:textId="77777777" w:rsidTr="006D2534">
        <w:tc>
          <w:tcPr>
            <w:tcW w:w="704" w:type="dxa"/>
          </w:tcPr>
          <w:p w14:paraId="072370C4" w14:textId="77777777" w:rsidR="004C2189" w:rsidRPr="00D26B46" w:rsidRDefault="004C2189" w:rsidP="004C2189">
            <w:pPr>
              <w:pStyle w:val="KSBTxT"/>
              <w:spacing w:before="0" w:line="240" w:lineRule="auto"/>
              <w:ind w:right="220"/>
              <w:jc w:val="both"/>
              <w:rPr>
                <w:sz w:val="18"/>
                <w:szCs w:val="18"/>
              </w:rPr>
            </w:pPr>
          </w:p>
        </w:tc>
        <w:tc>
          <w:tcPr>
            <w:tcW w:w="2835" w:type="dxa"/>
          </w:tcPr>
          <w:p w14:paraId="75A9BB2F" w14:textId="77777777" w:rsidR="004C2189" w:rsidRPr="00D26B46" w:rsidRDefault="004C2189" w:rsidP="004C2189">
            <w:pPr>
              <w:pStyle w:val="KSBTxT"/>
              <w:spacing w:before="0"/>
              <w:jc w:val="both"/>
              <w:rPr>
                <w:sz w:val="18"/>
                <w:szCs w:val="18"/>
              </w:rPr>
            </w:pPr>
            <w:r w:rsidRPr="00D26B46">
              <w:rPr>
                <w:sz w:val="18"/>
                <w:szCs w:val="18"/>
              </w:rPr>
              <w:t>Zastoupena:</w:t>
            </w:r>
          </w:p>
        </w:tc>
        <w:tc>
          <w:tcPr>
            <w:tcW w:w="6090" w:type="dxa"/>
          </w:tcPr>
          <w:p w14:paraId="0B7EEBD2" w14:textId="61B98520" w:rsidR="004C2189" w:rsidRPr="00D26B46" w:rsidRDefault="00B47391" w:rsidP="004C2189">
            <w:pPr>
              <w:pStyle w:val="KSBTxT"/>
              <w:spacing w:before="0"/>
              <w:jc w:val="both"/>
              <w:rPr>
                <w:sz w:val="18"/>
                <w:szCs w:val="18"/>
                <w:highlight w:val="yellow"/>
              </w:rPr>
            </w:pPr>
            <w:r w:rsidRPr="00D26B46">
              <w:rPr>
                <w:sz w:val="18"/>
                <w:szCs w:val="18"/>
              </w:rPr>
              <w:t>statutární ředitel</w:t>
            </w:r>
          </w:p>
        </w:tc>
      </w:tr>
      <w:tr w:rsidR="004C2189" w:rsidRPr="00D26B46" w14:paraId="5D210A87" w14:textId="77777777" w:rsidTr="006D2534">
        <w:tc>
          <w:tcPr>
            <w:tcW w:w="704" w:type="dxa"/>
          </w:tcPr>
          <w:p w14:paraId="16366477" w14:textId="77777777" w:rsidR="004C2189" w:rsidRPr="00D26B46" w:rsidRDefault="004C2189" w:rsidP="004C2189">
            <w:pPr>
              <w:pStyle w:val="KSBTxT"/>
              <w:spacing w:before="0" w:line="240" w:lineRule="auto"/>
              <w:ind w:right="220"/>
              <w:jc w:val="both"/>
              <w:rPr>
                <w:sz w:val="18"/>
                <w:szCs w:val="18"/>
              </w:rPr>
            </w:pPr>
          </w:p>
        </w:tc>
        <w:tc>
          <w:tcPr>
            <w:tcW w:w="2835" w:type="dxa"/>
          </w:tcPr>
          <w:p w14:paraId="3FB8F3A2" w14:textId="77777777" w:rsidR="004C2189" w:rsidRPr="00D26B46" w:rsidRDefault="004C2189" w:rsidP="004C2189">
            <w:pPr>
              <w:pStyle w:val="KSBTxT"/>
              <w:spacing w:before="0"/>
              <w:jc w:val="both"/>
              <w:rPr>
                <w:sz w:val="18"/>
                <w:szCs w:val="18"/>
              </w:rPr>
            </w:pPr>
            <w:r w:rsidRPr="00D26B46">
              <w:rPr>
                <w:sz w:val="18"/>
                <w:szCs w:val="18"/>
              </w:rPr>
              <w:t xml:space="preserve">Bankovní spojení a </w:t>
            </w:r>
            <w:proofErr w:type="gramStart"/>
            <w:r w:rsidRPr="00D26B46">
              <w:rPr>
                <w:sz w:val="18"/>
                <w:szCs w:val="18"/>
              </w:rPr>
              <w:t xml:space="preserve">číslo </w:t>
            </w:r>
            <w:proofErr w:type="spellStart"/>
            <w:r w:rsidRPr="00D26B46">
              <w:rPr>
                <w:sz w:val="18"/>
                <w:szCs w:val="18"/>
              </w:rPr>
              <w:t>b.ú</w:t>
            </w:r>
            <w:proofErr w:type="spellEnd"/>
            <w:r w:rsidRPr="00D26B46">
              <w:rPr>
                <w:sz w:val="18"/>
                <w:szCs w:val="18"/>
              </w:rPr>
              <w:t>.:</w:t>
            </w:r>
            <w:proofErr w:type="gramEnd"/>
          </w:p>
        </w:tc>
        <w:tc>
          <w:tcPr>
            <w:tcW w:w="6090" w:type="dxa"/>
          </w:tcPr>
          <w:p w14:paraId="356775DA" w14:textId="5FA040E0" w:rsidR="004C2189" w:rsidRPr="00D26B46" w:rsidRDefault="004C2189" w:rsidP="004C2189">
            <w:pPr>
              <w:pStyle w:val="KSBTxT"/>
              <w:spacing w:before="0"/>
              <w:jc w:val="both"/>
              <w:rPr>
                <w:sz w:val="18"/>
                <w:szCs w:val="18"/>
                <w:highlight w:val="yellow"/>
              </w:rPr>
            </w:pPr>
          </w:p>
        </w:tc>
      </w:tr>
      <w:tr w:rsidR="004C2189" w:rsidRPr="00D26B46" w14:paraId="1FD72DF2" w14:textId="77777777" w:rsidTr="00B84C7B">
        <w:tc>
          <w:tcPr>
            <w:tcW w:w="704" w:type="dxa"/>
          </w:tcPr>
          <w:p w14:paraId="579DD12E" w14:textId="77777777" w:rsidR="004C2189" w:rsidRPr="00D26B46" w:rsidRDefault="004C2189" w:rsidP="00982D4E">
            <w:pPr>
              <w:pStyle w:val="KSBTxT"/>
              <w:spacing w:before="0" w:line="240" w:lineRule="auto"/>
              <w:ind w:right="220"/>
              <w:jc w:val="both"/>
              <w:rPr>
                <w:sz w:val="18"/>
                <w:szCs w:val="18"/>
              </w:rPr>
            </w:pPr>
          </w:p>
        </w:tc>
        <w:tc>
          <w:tcPr>
            <w:tcW w:w="8925" w:type="dxa"/>
            <w:gridSpan w:val="2"/>
          </w:tcPr>
          <w:p w14:paraId="5C6EC061" w14:textId="77777777" w:rsidR="004C2189" w:rsidRPr="00D26B46" w:rsidRDefault="004C2189" w:rsidP="004C2189">
            <w:pPr>
              <w:pStyle w:val="KSBTxT"/>
              <w:spacing w:after="240"/>
              <w:jc w:val="both"/>
              <w:rPr>
                <w:sz w:val="18"/>
                <w:szCs w:val="18"/>
                <w:highlight w:val="cyan"/>
              </w:rPr>
            </w:pPr>
            <w:r w:rsidRPr="00D26B46">
              <w:rPr>
                <w:sz w:val="18"/>
                <w:szCs w:val="18"/>
              </w:rPr>
              <w:t>(dále jen</w:t>
            </w:r>
            <w:r w:rsidRPr="00D26B46">
              <w:rPr>
                <w:b/>
                <w:sz w:val="18"/>
                <w:szCs w:val="18"/>
              </w:rPr>
              <w:t xml:space="preserve"> </w:t>
            </w:r>
            <w:r w:rsidRPr="00D26B46">
              <w:rPr>
                <w:sz w:val="18"/>
                <w:szCs w:val="18"/>
              </w:rPr>
              <w:t>„</w:t>
            </w:r>
            <w:r w:rsidRPr="00D26B46">
              <w:rPr>
                <w:b/>
                <w:bCs/>
                <w:sz w:val="18"/>
                <w:szCs w:val="18"/>
              </w:rPr>
              <w:t>BEN</w:t>
            </w:r>
            <w:r w:rsidRPr="00D26B46">
              <w:rPr>
                <w:sz w:val="18"/>
                <w:szCs w:val="18"/>
              </w:rPr>
              <w:t>“; LS a BEN dále jen „</w:t>
            </w:r>
            <w:r w:rsidR="008C52D4" w:rsidRPr="00D26B46">
              <w:rPr>
                <w:b/>
                <w:bCs/>
                <w:sz w:val="18"/>
                <w:szCs w:val="18"/>
              </w:rPr>
              <w:t>Poskytovatelé</w:t>
            </w:r>
            <w:r w:rsidRPr="00D26B46">
              <w:rPr>
                <w:sz w:val="18"/>
                <w:szCs w:val="18"/>
              </w:rPr>
              <w:t>“)</w:t>
            </w:r>
          </w:p>
        </w:tc>
      </w:tr>
      <w:tr w:rsidR="008809C9" w:rsidRPr="00D26B46" w14:paraId="3BAEFA88" w14:textId="77777777" w:rsidTr="006D2534">
        <w:tc>
          <w:tcPr>
            <w:tcW w:w="704" w:type="dxa"/>
          </w:tcPr>
          <w:p w14:paraId="1D0A5530" w14:textId="77777777" w:rsidR="008809C9" w:rsidRPr="00D26B46" w:rsidRDefault="008809C9" w:rsidP="00982D4E">
            <w:pPr>
              <w:pStyle w:val="KSBTxT"/>
              <w:spacing w:before="0" w:line="240" w:lineRule="auto"/>
              <w:ind w:right="220"/>
              <w:jc w:val="both"/>
              <w:rPr>
                <w:sz w:val="18"/>
                <w:szCs w:val="18"/>
              </w:rPr>
            </w:pPr>
            <w:r w:rsidRPr="00D26B46">
              <w:rPr>
                <w:sz w:val="18"/>
                <w:szCs w:val="18"/>
              </w:rPr>
              <w:t>(</w:t>
            </w:r>
            <w:r w:rsidR="004C2189" w:rsidRPr="00D26B46">
              <w:rPr>
                <w:sz w:val="18"/>
                <w:szCs w:val="18"/>
              </w:rPr>
              <w:t>3</w:t>
            </w:r>
            <w:r w:rsidRPr="00D26B46">
              <w:rPr>
                <w:sz w:val="18"/>
                <w:szCs w:val="18"/>
              </w:rPr>
              <w:t>)</w:t>
            </w:r>
          </w:p>
        </w:tc>
        <w:tc>
          <w:tcPr>
            <w:tcW w:w="2835" w:type="dxa"/>
          </w:tcPr>
          <w:p w14:paraId="3072D5B9" w14:textId="77777777" w:rsidR="008809C9" w:rsidRPr="00D26B46" w:rsidRDefault="008809C9" w:rsidP="00982D4E">
            <w:pPr>
              <w:pStyle w:val="KSBTxT"/>
              <w:spacing w:before="0"/>
              <w:jc w:val="both"/>
              <w:rPr>
                <w:sz w:val="18"/>
                <w:szCs w:val="18"/>
              </w:rPr>
            </w:pPr>
            <w:r w:rsidRPr="00D26B46">
              <w:rPr>
                <w:sz w:val="18"/>
                <w:szCs w:val="18"/>
              </w:rPr>
              <w:t>Obchodní firma:</w:t>
            </w:r>
          </w:p>
        </w:tc>
        <w:tc>
          <w:tcPr>
            <w:tcW w:w="6090" w:type="dxa"/>
          </w:tcPr>
          <w:p w14:paraId="407DF864" w14:textId="3FC82956" w:rsidR="008809C9" w:rsidRPr="00D26B46" w:rsidRDefault="002E75F1" w:rsidP="00982D4E">
            <w:pPr>
              <w:pStyle w:val="KSBTxT"/>
              <w:spacing w:before="0"/>
              <w:jc w:val="both"/>
              <w:rPr>
                <w:b/>
                <w:bCs/>
                <w:sz w:val="18"/>
                <w:szCs w:val="18"/>
                <w:highlight w:val="yellow"/>
              </w:rPr>
            </w:pPr>
            <w:r w:rsidRPr="00D26B46">
              <w:rPr>
                <w:b/>
                <w:bCs/>
                <w:sz w:val="18"/>
                <w:szCs w:val="18"/>
              </w:rPr>
              <w:t>Městská kulturní zařízení, příspěvková organizace</w:t>
            </w:r>
          </w:p>
        </w:tc>
      </w:tr>
      <w:tr w:rsidR="008809C9" w:rsidRPr="00D26B46" w14:paraId="6482DCC3" w14:textId="77777777" w:rsidTr="006D2534">
        <w:tc>
          <w:tcPr>
            <w:tcW w:w="704" w:type="dxa"/>
          </w:tcPr>
          <w:p w14:paraId="42CE03F4" w14:textId="77777777" w:rsidR="008809C9" w:rsidRPr="00D26B46" w:rsidRDefault="008809C9" w:rsidP="00982D4E">
            <w:pPr>
              <w:pStyle w:val="KSBTxT"/>
              <w:spacing w:before="0" w:line="240" w:lineRule="auto"/>
              <w:jc w:val="both"/>
              <w:rPr>
                <w:sz w:val="18"/>
                <w:szCs w:val="18"/>
              </w:rPr>
            </w:pPr>
          </w:p>
        </w:tc>
        <w:tc>
          <w:tcPr>
            <w:tcW w:w="2835" w:type="dxa"/>
          </w:tcPr>
          <w:p w14:paraId="747A8B98" w14:textId="77777777" w:rsidR="008809C9" w:rsidRPr="00D26B46" w:rsidRDefault="008809C9" w:rsidP="00982D4E">
            <w:pPr>
              <w:pStyle w:val="KSBTxT"/>
              <w:spacing w:before="0"/>
              <w:jc w:val="both"/>
              <w:rPr>
                <w:sz w:val="18"/>
                <w:szCs w:val="18"/>
              </w:rPr>
            </w:pPr>
            <w:r w:rsidRPr="00D26B46">
              <w:rPr>
                <w:sz w:val="18"/>
                <w:szCs w:val="18"/>
              </w:rPr>
              <w:t xml:space="preserve">Sídlo: </w:t>
            </w:r>
            <w:r w:rsidRPr="00D26B46">
              <w:rPr>
                <w:sz w:val="18"/>
                <w:szCs w:val="18"/>
              </w:rPr>
              <w:tab/>
            </w:r>
          </w:p>
        </w:tc>
        <w:tc>
          <w:tcPr>
            <w:tcW w:w="6090" w:type="dxa"/>
          </w:tcPr>
          <w:p w14:paraId="1C4A2BE6" w14:textId="05C8B4D2" w:rsidR="008809C9" w:rsidRPr="00D26B46" w:rsidRDefault="002E75F1" w:rsidP="00982D4E">
            <w:pPr>
              <w:pStyle w:val="KSBTxT"/>
              <w:spacing w:before="0"/>
              <w:jc w:val="both"/>
              <w:rPr>
                <w:sz w:val="18"/>
                <w:szCs w:val="18"/>
                <w:highlight w:val="yellow"/>
              </w:rPr>
            </w:pPr>
            <w:r w:rsidRPr="00D26B46">
              <w:rPr>
                <w:sz w:val="18"/>
                <w:szCs w:val="18"/>
              </w:rPr>
              <w:t>Masarykova 307/20, Šternberk, 785 01 Šternberk</w:t>
            </w:r>
          </w:p>
        </w:tc>
      </w:tr>
      <w:tr w:rsidR="008809C9" w:rsidRPr="00D26B46" w14:paraId="4C76C97A" w14:textId="77777777" w:rsidTr="006D2534">
        <w:tc>
          <w:tcPr>
            <w:tcW w:w="704" w:type="dxa"/>
          </w:tcPr>
          <w:p w14:paraId="0B5C0640" w14:textId="77777777" w:rsidR="008809C9" w:rsidRPr="00D26B46" w:rsidRDefault="008809C9" w:rsidP="00982D4E">
            <w:pPr>
              <w:pStyle w:val="KSBTxT"/>
              <w:spacing w:before="0" w:line="240" w:lineRule="auto"/>
              <w:jc w:val="both"/>
              <w:rPr>
                <w:sz w:val="18"/>
                <w:szCs w:val="18"/>
              </w:rPr>
            </w:pPr>
          </w:p>
        </w:tc>
        <w:tc>
          <w:tcPr>
            <w:tcW w:w="2835" w:type="dxa"/>
          </w:tcPr>
          <w:p w14:paraId="64687DD2" w14:textId="77777777" w:rsidR="008809C9" w:rsidRPr="00D26B46" w:rsidRDefault="008809C9" w:rsidP="00982D4E">
            <w:pPr>
              <w:pStyle w:val="KSBTxT"/>
              <w:spacing w:before="0"/>
              <w:jc w:val="both"/>
              <w:rPr>
                <w:sz w:val="18"/>
                <w:szCs w:val="18"/>
              </w:rPr>
            </w:pPr>
            <w:r w:rsidRPr="00D26B46">
              <w:rPr>
                <w:sz w:val="18"/>
                <w:szCs w:val="18"/>
              </w:rPr>
              <w:t>IČO:</w:t>
            </w:r>
          </w:p>
        </w:tc>
        <w:tc>
          <w:tcPr>
            <w:tcW w:w="6090" w:type="dxa"/>
          </w:tcPr>
          <w:p w14:paraId="17AFC073" w14:textId="5842E675" w:rsidR="008809C9" w:rsidRPr="00D26B46" w:rsidRDefault="002E75F1" w:rsidP="002E75F1">
            <w:pPr>
              <w:pStyle w:val="KSBTxT"/>
              <w:spacing w:before="0"/>
              <w:jc w:val="both"/>
              <w:rPr>
                <w:sz w:val="18"/>
                <w:szCs w:val="18"/>
                <w:highlight w:val="yellow"/>
              </w:rPr>
            </w:pPr>
            <w:r w:rsidRPr="00D26B46">
              <w:rPr>
                <w:sz w:val="18"/>
                <w:szCs w:val="18"/>
              </w:rPr>
              <w:t>00848751</w:t>
            </w:r>
          </w:p>
        </w:tc>
      </w:tr>
      <w:tr w:rsidR="008809C9" w:rsidRPr="00D26B46" w14:paraId="7E42FCE9" w14:textId="77777777" w:rsidTr="006D2534">
        <w:tc>
          <w:tcPr>
            <w:tcW w:w="704" w:type="dxa"/>
          </w:tcPr>
          <w:p w14:paraId="041C3506" w14:textId="77777777" w:rsidR="008809C9" w:rsidRPr="00D26B46" w:rsidRDefault="008809C9" w:rsidP="00982D4E">
            <w:pPr>
              <w:pStyle w:val="KSBTxT"/>
              <w:spacing w:before="0" w:line="240" w:lineRule="auto"/>
              <w:jc w:val="both"/>
              <w:rPr>
                <w:sz w:val="18"/>
                <w:szCs w:val="18"/>
              </w:rPr>
            </w:pPr>
          </w:p>
        </w:tc>
        <w:tc>
          <w:tcPr>
            <w:tcW w:w="2835" w:type="dxa"/>
          </w:tcPr>
          <w:p w14:paraId="492AE9A4" w14:textId="77777777" w:rsidR="008809C9" w:rsidRPr="00D26B46" w:rsidRDefault="008809C9" w:rsidP="00982D4E">
            <w:pPr>
              <w:pStyle w:val="KSBTxT"/>
              <w:spacing w:before="0"/>
              <w:jc w:val="both"/>
              <w:rPr>
                <w:sz w:val="18"/>
                <w:szCs w:val="18"/>
              </w:rPr>
            </w:pPr>
            <w:r w:rsidRPr="00D26B46">
              <w:rPr>
                <w:sz w:val="18"/>
                <w:szCs w:val="18"/>
              </w:rPr>
              <w:t>DIČ:</w:t>
            </w:r>
          </w:p>
        </w:tc>
        <w:tc>
          <w:tcPr>
            <w:tcW w:w="6090" w:type="dxa"/>
          </w:tcPr>
          <w:p w14:paraId="0E5216D7" w14:textId="0C83E20B" w:rsidR="008809C9" w:rsidRPr="00D26B46" w:rsidRDefault="002E75F1" w:rsidP="00982D4E">
            <w:pPr>
              <w:pStyle w:val="KSBTxT"/>
              <w:spacing w:before="0"/>
              <w:jc w:val="both"/>
              <w:rPr>
                <w:sz w:val="18"/>
                <w:szCs w:val="18"/>
                <w:highlight w:val="yellow"/>
              </w:rPr>
            </w:pPr>
            <w:r w:rsidRPr="00D26B46">
              <w:rPr>
                <w:sz w:val="18"/>
                <w:szCs w:val="18"/>
              </w:rPr>
              <w:t>CZ00848751</w:t>
            </w:r>
          </w:p>
        </w:tc>
      </w:tr>
      <w:tr w:rsidR="008809C9" w:rsidRPr="00D26B46" w14:paraId="442BE16A" w14:textId="77777777" w:rsidTr="006D2534">
        <w:tc>
          <w:tcPr>
            <w:tcW w:w="704" w:type="dxa"/>
          </w:tcPr>
          <w:p w14:paraId="6AED696F" w14:textId="77777777" w:rsidR="008809C9" w:rsidRPr="00D26B46" w:rsidRDefault="008809C9" w:rsidP="00982D4E">
            <w:pPr>
              <w:pStyle w:val="KSBTxT"/>
              <w:spacing w:before="0" w:line="240" w:lineRule="auto"/>
              <w:jc w:val="both"/>
              <w:rPr>
                <w:sz w:val="18"/>
                <w:szCs w:val="18"/>
              </w:rPr>
            </w:pPr>
          </w:p>
        </w:tc>
        <w:tc>
          <w:tcPr>
            <w:tcW w:w="2835" w:type="dxa"/>
          </w:tcPr>
          <w:p w14:paraId="30F2ABA8" w14:textId="77777777" w:rsidR="008809C9" w:rsidRPr="00D26B46" w:rsidRDefault="008809C9" w:rsidP="00982D4E">
            <w:pPr>
              <w:pStyle w:val="KSBTxT"/>
              <w:spacing w:before="0"/>
              <w:jc w:val="both"/>
              <w:rPr>
                <w:sz w:val="18"/>
                <w:szCs w:val="18"/>
              </w:rPr>
            </w:pPr>
            <w:r w:rsidRPr="00D26B46">
              <w:rPr>
                <w:sz w:val="18"/>
                <w:szCs w:val="18"/>
              </w:rPr>
              <w:t>Zápis ve veřejném rejstříku:</w:t>
            </w:r>
          </w:p>
        </w:tc>
        <w:tc>
          <w:tcPr>
            <w:tcW w:w="6090" w:type="dxa"/>
          </w:tcPr>
          <w:p w14:paraId="68B007E6" w14:textId="0AF665E1" w:rsidR="008809C9" w:rsidRPr="00D26B46" w:rsidRDefault="002E75F1" w:rsidP="00982D4E">
            <w:pPr>
              <w:pStyle w:val="KSBTxT"/>
              <w:spacing w:before="0"/>
              <w:jc w:val="both"/>
              <w:rPr>
                <w:sz w:val="18"/>
                <w:szCs w:val="18"/>
                <w:highlight w:val="yellow"/>
              </w:rPr>
            </w:pPr>
            <w:r w:rsidRPr="00D26B46">
              <w:rPr>
                <w:sz w:val="18"/>
                <w:szCs w:val="18"/>
              </w:rPr>
              <w:t xml:space="preserve">Krajský soud v Ostravě, </w:t>
            </w:r>
            <w:proofErr w:type="spellStart"/>
            <w:r w:rsidRPr="00D26B46">
              <w:rPr>
                <w:sz w:val="18"/>
                <w:szCs w:val="18"/>
              </w:rPr>
              <w:t>Pr</w:t>
            </w:r>
            <w:proofErr w:type="spellEnd"/>
            <w:r w:rsidRPr="00D26B46">
              <w:rPr>
                <w:sz w:val="18"/>
                <w:szCs w:val="18"/>
              </w:rPr>
              <w:t xml:space="preserve"> 1063</w:t>
            </w:r>
          </w:p>
        </w:tc>
      </w:tr>
      <w:tr w:rsidR="008809C9" w:rsidRPr="00D26B46" w14:paraId="61083DE1" w14:textId="77777777" w:rsidTr="006D2534">
        <w:tc>
          <w:tcPr>
            <w:tcW w:w="704" w:type="dxa"/>
          </w:tcPr>
          <w:p w14:paraId="627377B2" w14:textId="77777777" w:rsidR="008809C9" w:rsidRPr="00D26B46" w:rsidRDefault="008809C9" w:rsidP="00982D4E">
            <w:pPr>
              <w:pStyle w:val="KSBTxT"/>
              <w:spacing w:before="0" w:line="240" w:lineRule="auto"/>
              <w:jc w:val="both"/>
              <w:rPr>
                <w:sz w:val="18"/>
                <w:szCs w:val="18"/>
              </w:rPr>
            </w:pPr>
          </w:p>
        </w:tc>
        <w:tc>
          <w:tcPr>
            <w:tcW w:w="2835" w:type="dxa"/>
          </w:tcPr>
          <w:p w14:paraId="02C3DFDA" w14:textId="77777777" w:rsidR="008809C9" w:rsidRPr="00D26B46" w:rsidRDefault="008809C9" w:rsidP="00982D4E">
            <w:pPr>
              <w:pStyle w:val="KSBTxT"/>
              <w:spacing w:before="0"/>
              <w:jc w:val="both"/>
              <w:rPr>
                <w:sz w:val="18"/>
                <w:szCs w:val="18"/>
              </w:rPr>
            </w:pPr>
            <w:r w:rsidRPr="00D26B46">
              <w:rPr>
                <w:sz w:val="18"/>
                <w:szCs w:val="18"/>
              </w:rPr>
              <w:t>Zastoupena:</w:t>
            </w:r>
          </w:p>
        </w:tc>
        <w:tc>
          <w:tcPr>
            <w:tcW w:w="6090" w:type="dxa"/>
          </w:tcPr>
          <w:p w14:paraId="2F6F6F29" w14:textId="774C159A" w:rsidR="008809C9" w:rsidRPr="00D26B46" w:rsidRDefault="008809C9" w:rsidP="00982D4E">
            <w:pPr>
              <w:pStyle w:val="KSBTxT"/>
              <w:spacing w:before="0"/>
              <w:jc w:val="both"/>
              <w:rPr>
                <w:sz w:val="18"/>
                <w:szCs w:val="18"/>
                <w:highlight w:val="yellow"/>
              </w:rPr>
            </w:pPr>
            <w:bookmarkStart w:id="1" w:name="_GoBack"/>
            <w:bookmarkEnd w:id="1"/>
          </w:p>
        </w:tc>
      </w:tr>
      <w:tr w:rsidR="008809C9" w:rsidRPr="00D26B46" w14:paraId="7E86EAA5" w14:textId="77777777" w:rsidTr="006D2534">
        <w:tc>
          <w:tcPr>
            <w:tcW w:w="704" w:type="dxa"/>
          </w:tcPr>
          <w:p w14:paraId="143AC43F" w14:textId="77777777" w:rsidR="008809C9" w:rsidRPr="00D26B46" w:rsidRDefault="008809C9" w:rsidP="00982D4E">
            <w:pPr>
              <w:pStyle w:val="KSBTxT"/>
              <w:spacing w:before="0" w:line="240" w:lineRule="auto"/>
              <w:jc w:val="both"/>
              <w:rPr>
                <w:sz w:val="18"/>
                <w:szCs w:val="18"/>
              </w:rPr>
            </w:pPr>
          </w:p>
        </w:tc>
        <w:tc>
          <w:tcPr>
            <w:tcW w:w="2835" w:type="dxa"/>
          </w:tcPr>
          <w:p w14:paraId="2D8760C2" w14:textId="77777777" w:rsidR="008809C9" w:rsidRPr="00D26B46" w:rsidRDefault="008809C9" w:rsidP="00982D4E">
            <w:pPr>
              <w:pStyle w:val="KSBTxT"/>
              <w:spacing w:before="0"/>
              <w:jc w:val="both"/>
              <w:rPr>
                <w:sz w:val="18"/>
                <w:szCs w:val="18"/>
              </w:rPr>
            </w:pPr>
            <w:r w:rsidRPr="00D26B46">
              <w:rPr>
                <w:sz w:val="18"/>
                <w:szCs w:val="18"/>
              </w:rPr>
              <w:t xml:space="preserve">Bankovní spojení a </w:t>
            </w:r>
            <w:proofErr w:type="gramStart"/>
            <w:r w:rsidRPr="00D26B46">
              <w:rPr>
                <w:sz w:val="18"/>
                <w:szCs w:val="18"/>
              </w:rPr>
              <w:t xml:space="preserve">číslo </w:t>
            </w:r>
            <w:proofErr w:type="spellStart"/>
            <w:r w:rsidRPr="00D26B46">
              <w:rPr>
                <w:sz w:val="18"/>
                <w:szCs w:val="18"/>
              </w:rPr>
              <w:t>b.ú</w:t>
            </w:r>
            <w:proofErr w:type="spellEnd"/>
            <w:r w:rsidRPr="00D26B46">
              <w:rPr>
                <w:sz w:val="18"/>
                <w:szCs w:val="18"/>
              </w:rPr>
              <w:t>.:</w:t>
            </w:r>
            <w:proofErr w:type="gramEnd"/>
          </w:p>
        </w:tc>
        <w:tc>
          <w:tcPr>
            <w:tcW w:w="6090" w:type="dxa"/>
          </w:tcPr>
          <w:p w14:paraId="3D97AAF9" w14:textId="21E5CB96" w:rsidR="008809C9" w:rsidRPr="00D26B46" w:rsidRDefault="008809C9" w:rsidP="00982D4E">
            <w:pPr>
              <w:pStyle w:val="KSBTxT"/>
              <w:spacing w:before="0"/>
              <w:jc w:val="both"/>
              <w:rPr>
                <w:sz w:val="18"/>
                <w:szCs w:val="18"/>
                <w:highlight w:val="yellow"/>
              </w:rPr>
            </w:pPr>
          </w:p>
        </w:tc>
      </w:tr>
      <w:tr w:rsidR="004502D9" w:rsidRPr="00D26B46" w14:paraId="733B4AA0" w14:textId="77777777" w:rsidTr="006D2534">
        <w:tc>
          <w:tcPr>
            <w:tcW w:w="704" w:type="dxa"/>
          </w:tcPr>
          <w:p w14:paraId="18E4B421" w14:textId="77777777" w:rsidR="004502D9" w:rsidRPr="00D26B46" w:rsidRDefault="004502D9" w:rsidP="00982D4E">
            <w:pPr>
              <w:pStyle w:val="KSBTxT"/>
              <w:spacing w:before="0" w:line="240" w:lineRule="auto"/>
              <w:jc w:val="both"/>
              <w:rPr>
                <w:sz w:val="18"/>
                <w:szCs w:val="18"/>
              </w:rPr>
            </w:pPr>
          </w:p>
        </w:tc>
        <w:tc>
          <w:tcPr>
            <w:tcW w:w="2835" w:type="dxa"/>
          </w:tcPr>
          <w:p w14:paraId="18DF16F4" w14:textId="77777777" w:rsidR="004502D9" w:rsidRPr="00D26B46" w:rsidRDefault="004502D9" w:rsidP="00982D4E">
            <w:pPr>
              <w:pStyle w:val="KSBTxT"/>
              <w:spacing w:before="0"/>
              <w:jc w:val="both"/>
              <w:rPr>
                <w:sz w:val="18"/>
                <w:szCs w:val="18"/>
              </w:rPr>
            </w:pPr>
            <w:r w:rsidRPr="00D26B46">
              <w:rPr>
                <w:sz w:val="18"/>
                <w:szCs w:val="18"/>
              </w:rPr>
              <w:t>E-mail pro fakturaci:</w:t>
            </w:r>
          </w:p>
        </w:tc>
        <w:tc>
          <w:tcPr>
            <w:tcW w:w="6090" w:type="dxa"/>
          </w:tcPr>
          <w:p w14:paraId="418054A0" w14:textId="07BFF6CA" w:rsidR="004502D9" w:rsidRPr="00D26B46" w:rsidRDefault="004502D9" w:rsidP="00982D4E">
            <w:pPr>
              <w:pStyle w:val="KSBTxT"/>
              <w:spacing w:before="0"/>
              <w:jc w:val="both"/>
              <w:rPr>
                <w:sz w:val="18"/>
                <w:szCs w:val="18"/>
                <w:highlight w:val="yellow"/>
              </w:rPr>
            </w:pPr>
          </w:p>
        </w:tc>
      </w:tr>
      <w:tr w:rsidR="003718A6" w:rsidRPr="00D26B46" w14:paraId="49AD4353" w14:textId="77777777" w:rsidTr="006D2534">
        <w:tc>
          <w:tcPr>
            <w:tcW w:w="704" w:type="dxa"/>
          </w:tcPr>
          <w:p w14:paraId="44AAC76C" w14:textId="77777777" w:rsidR="003718A6" w:rsidRPr="00D26B46" w:rsidRDefault="003718A6" w:rsidP="00982D4E">
            <w:pPr>
              <w:pStyle w:val="KSBTxT"/>
              <w:spacing w:before="0" w:line="240" w:lineRule="auto"/>
              <w:jc w:val="both"/>
              <w:rPr>
                <w:sz w:val="18"/>
                <w:szCs w:val="18"/>
              </w:rPr>
            </w:pPr>
          </w:p>
        </w:tc>
        <w:tc>
          <w:tcPr>
            <w:tcW w:w="2835" w:type="dxa"/>
          </w:tcPr>
          <w:p w14:paraId="66B15844" w14:textId="77777777" w:rsidR="003718A6" w:rsidRPr="00D26B46" w:rsidRDefault="003718A6" w:rsidP="00982D4E">
            <w:pPr>
              <w:pStyle w:val="KSBTxT"/>
              <w:spacing w:before="0"/>
              <w:jc w:val="both"/>
              <w:rPr>
                <w:sz w:val="18"/>
                <w:szCs w:val="18"/>
              </w:rPr>
            </w:pPr>
          </w:p>
          <w:p w14:paraId="3C942755" w14:textId="77777777" w:rsidR="003718A6" w:rsidRPr="00D26B46" w:rsidRDefault="003718A6" w:rsidP="00982D4E">
            <w:pPr>
              <w:pStyle w:val="KSBTxT"/>
              <w:spacing w:before="0"/>
              <w:jc w:val="both"/>
              <w:rPr>
                <w:sz w:val="18"/>
                <w:szCs w:val="18"/>
              </w:rPr>
            </w:pPr>
            <w:r w:rsidRPr="00D26B46">
              <w:rPr>
                <w:sz w:val="18"/>
                <w:szCs w:val="18"/>
              </w:rPr>
              <w:t>(dále jen</w:t>
            </w:r>
            <w:r w:rsidRPr="00D26B46">
              <w:rPr>
                <w:b/>
                <w:sz w:val="18"/>
                <w:szCs w:val="18"/>
              </w:rPr>
              <w:t xml:space="preserve"> </w:t>
            </w:r>
            <w:r w:rsidRPr="00D26B46">
              <w:rPr>
                <w:sz w:val="18"/>
                <w:szCs w:val="18"/>
              </w:rPr>
              <w:t>„</w:t>
            </w:r>
            <w:r w:rsidRPr="00D26B46">
              <w:rPr>
                <w:b/>
                <w:sz w:val="18"/>
                <w:szCs w:val="18"/>
              </w:rPr>
              <w:t>Zaměstnavatel</w:t>
            </w:r>
            <w:r w:rsidRPr="00D26B46">
              <w:rPr>
                <w:sz w:val="18"/>
                <w:szCs w:val="18"/>
              </w:rPr>
              <w:t>“)</w:t>
            </w:r>
          </w:p>
        </w:tc>
        <w:tc>
          <w:tcPr>
            <w:tcW w:w="6090" w:type="dxa"/>
          </w:tcPr>
          <w:p w14:paraId="1AB5C0AC" w14:textId="77777777" w:rsidR="003718A6" w:rsidRPr="00D26B46" w:rsidRDefault="003718A6" w:rsidP="00982D4E">
            <w:pPr>
              <w:pStyle w:val="KSBTxT"/>
              <w:spacing w:before="0"/>
              <w:jc w:val="both"/>
              <w:rPr>
                <w:sz w:val="18"/>
                <w:szCs w:val="18"/>
                <w:highlight w:val="cyan"/>
              </w:rPr>
            </w:pPr>
          </w:p>
        </w:tc>
      </w:tr>
      <w:tr w:rsidR="004C2189" w:rsidRPr="00D26B46" w14:paraId="7F5BC3BB" w14:textId="77777777" w:rsidTr="00B84C7B">
        <w:tc>
          <w:tcPr>
            <w:tcW w:w="704" w:type="dxa"/>
          </w:tcPr>
          <w:p w14:paraId="16FCB3E0" w14:textId="77777777" w:rsidR="004C2189" w:rsidRPr="00D26B46" w:rsidRDefault="004C2189" w:rsidP="004C2189">
            <w:pPr>
              <w:pStyle w:val="KSBTxT"/>
              <w:spacing w:before="0"/>
              <w:jc w:val="both"/>
              <w:rPr>
                <w:sz w:val="18"/>
                <w:szCs w:val="18"/>
              </w:rPr>
            </w:pPr>
          </w:p>
        </w:tc>
        <w:tc>
          <w:tcPr>
            <w:tcW w:w="8925" w:type="dxa"/>
            <w:gridSpan w:val="2"/>
          </w:tcPr>
          <w:p w14:paraId="778D615A" w14:textId="77777777" w:rsidR="004C2189" w:rsidRPr="00D26B46" w:rsidRDefault="004C2189" w:rsidP="004C2189">
            <w:pPr>
              <w:tabs>
                <w:tab w:val="left" w:leader="underscore" w:pos="8931"/>
              </w:tabs>
              <w:spacing w:before="240" w:line="260" w:lineRule="atLeast"/>
              <w:jc w:val="both"/>
              <w:rPr>
                <w:rFonts w:ascii="Times New Roman" w:hAnsi="Times New Roman" w:cs="Times New Roman"/>
                <w:sz w:val="18"/>
                <w:szCs w:val="18"/>
                <w:lang w:eastAsia="en-US"/>
              </w:rPr>
            </w:pPr>
            <w:r w:rsidRPr="00D26B46">
              <w:rPr>
                <w:rFonts w:ascii="Times New Roman" w:hAnsi="Times New Roman" w:cs="Times New Roman"/>
                <w:sz w:val="18"/>
                <w:szCs w:val="18"/>
                <w:lang w:eastAsia="en-US"/>
              </w:rPr>
              <w:t>(</w:t>
            </w:r>
            <w:r w:rsidR="008C52D4" w:rsidRPr="00D26B46">
              <w:rPr>
                <w:rFonts w:ascii="Times New Roman" w:hAnsi="Times New Roman" w:cs="Times New Roman"/>
                <w:sz w:val="18"/>
                <w:szCs w:val="18"/>
                <w:lang w:eastAsia="en-US"/>
              </w:rPr>
              <w:t>Poskytovatelé</w:t>
            </w:r>
            <w:r w:rsidRPr="00D26B46">
              <w:rPr>
                <w:rFonts w:ascii="Times New Roman" w:hAnsi="Times New Roman" w:cs="Times New Roman"/>
                <w:sz w:val="18"/>
                <w:szCs w:val="18"/>
                <w:lang w:eastAsia="en-US"/>
              </w:rPr>
              <w:t xml:space="preserve"> a Zaměstnavatel dále společně též jen „</w:t>
            </w:r>
            <w:r w:rsidRPr="00D26B46">
              <w:rPr>
                <w:rFonts w:ascii="Times New Roman" w:hAnsi="Times New Roman" w:cs="Times New Roman"/>
                <w:b/>
                <w:bCs/>
                <w:sz w:val="18"/>
                <w:szCs w:val="18"/>
                <w:lang w:eastAsia="en-US"/>
              </w:rPr>
              <w:t>Smluvní strany</w:t>
            </w:r>
            <w:r w:rsidRPr="00D26B46">
              <w:rPr>
                <w:rFonts w:ascii="Times New Roman" w:hAnsi="Times New Roman" w:cs="Times New Roman"/>
                <w:sz w:val="18"/>
                <w:szCs w:val="18"/>
                <w:lang w:eastAsia="en-US"/>
              </w:rPr>
              <w:t>“ nebo jednotlivě jen „</w:t>
            </w:r>
            <w:r w:rsidRPr="00D26B46">
              <w:rPr>
                <w:rFonts w:ascii="Times New Roman" w:hAnsi="Times New Roman" w:cs="Times New Roman"/>
                <w:b/>
                <w:bCs/>
                <w:sz w:val="18"/>
                <w:szCs w:val="18"/>
                <w:lang w:eastAsia="en-US"/>
              </w:rPr>
              <w:t>Smluvní strana</w:t>
            </w:r>
            <w:r w:rsidRPr="00D26B46">
              <w:rPr>
                <w:rFonts w:ascii="Times New Roman" w:hAnsi="Times New Roman" w:cs="Times New Roman"/>
                <w:sz w:val="18"/>
                <w:szCs w:val="18"/>
                <w:lang w:eastAsia="en-US"/>
              </w:rPr>
              <w:t>“).</w:t>
            </w:r>
          </w:p>
          <w:p w14:paraId="05DCB6C1" w14:textId="77777777" w:rsidR="004C2189" w:rsidRPr="00D26B46" w:rsidRDefault="004C2189" w:rsidP="004C2189">
            <w:pPr>
              <w:pStyle w:val="KSBTxT"/>
              <w:spacing w:before="0"/>
              <w:jc w:val="both"/>
              <w:rPr>
                <w:sz w:val="18"/>
                <w:szCs w:val="18"/>
              </w:rPr>
            </w:pPr>
          </w:p>
        </w:tc>
      </w:tr>
    </w:tbl>
    <w:p w14:paraId="7E70D0EB" w14:textId="77777777" w:rsidR="002926BC" w:rsidRPr="00D26B46" w:rsidRDefault="008B392D" w:rsidP="008B392D">
      <w:pPr>
        <w:tabs>
          <w:tab w:val="left" w:pos="1110"/>
        </w:tabs>
        <w:jc w:val="both"/>
        <w:rPr>
          <w:rFonts w:ascii="Times New Roman" w:hAnsi="Times New Roman" w:cs="Times New Roman"/>
          <w:sz w:val="18"/>
          <w:szCs w:val="18"/>
        </w:rPr>
      </w:pPr>
      <w:r w:rsidRPr="00D26B46">
        <w:rPr>
          <w:rFonts w:ascii="Times New Roman" w:hAnsi="Times New Roman" w:cs="Times New Roman"/>
          <w:sz w:val="18"/>
          <w:szCs w:val="18"/>
        </w:rPr>
        <w:t xml:space="preserve">              </w:t>
      </w:r>
    </w:p>
    <w:p w14:paraId="490BCE77" w14:textId="77777777" w:rsidR="002926BC" w:rsidRPr="00D26B46" w:rsidRDefault="002926BC" w:rsidP="00D26B46">
      <w:pPr>
        <w:jc w:val="center"/>
        <w:rPr>
          <w:rFonts w:ascii="Times New Roman" w:hAnsi="Times New Roman" w:cs="Times New Roman"/>
          <w:b/>
          <w:sz w:val="18"/>
          <w:szCs w:val="18"/>
        </w:rPr>
      </w:pPr>
      <w:r w:rsidRPr="00D26B46">
        <w:rPr>
          <w:rFonts w:ascii="Times New Roman" w:hAnsi="Times New Roman" w:cs="Times New Roman"/>
          <w:b/>
          <w:sz w:val="18"/>
          <w:szCs w:val="18"/>
        </w:rPr>
        <w:t>VZHLEDEM K TOMU, ŽE:</w:t>
      </w:r>
    </w:p>
    <w:p w14:paraId="64FC9840" w14:textId="77777777" w:rsidR="002926BC" w:rsidRPr="00D26B46" w:rsidRDefault="002926BC" w:rsidP="00982D4E">
      <w:pPr>
        <w:jc w:val="both"/>
        <w:rPr>
          <w:rFonts w:ascii="Times New Roman" w:hAnsi="Times New Roman" w:cs="Times New Roman"/>
          <w:sz w:val="18"/>
          <w:szCs w:val="18"/>
        </w:rPr>
      </w:pPr>
    </w:p>
    <w:p w14:paraId="4969B41A" w14:textId="77777777" w:rsidR="002926BC" w:rsidRPr="00D26B46" w:rsidRDefault="004C2189" w:rsidP="00982D4E">
      <w:pPr>
        <w:numPr>
          <w:ilvl w:val="0"/>
          <w:numId w:val="19"/>
        </w:numPr>
        <w:autoSpaceDE/>
        <w:autoSpaceDN/>
        <w:adjustRightInd/>
        <w:ind w:left="567" w:hanging="567"/>
        <w:jc w:val="both"/>
        <w:rPr>
          <w:rFonts w:ascii="Times New Roman" w:hAnsi="Times New Roman" w:cs="Times New Roman"/>
          <w:sz w:val="18"/>
          <w:szCs w:val="18"/>
        </w:rPr>
      </w:pPr>
      <w:r w:rsidRPr="00D26B46">
        <w:rPr>
          <w:rFonts w:ascii="Times New Roman" w:hAnsi="Times New Roman" w:cs="Times New Roman"/>
          <w:sz w:val="18"/>
          <w:szCs w:val="18"/>
        </w:rPr>
        <w:t>LS</w:t>
      </w:r>
      <w:r w:rsidR="002926BC" w:rsidRPr="00D26B46">
        <w:rPr>
          <w:rFonts w:ascii="Times New Roman" w:hAnsi="Times New Roman" w:cs="Times New Roman"/>
          <w:sz w:val="18"/>
          <w:szCs w:val="18"/>
        </w:rPr>
        <w:t xml:space="preserve"> </w:t>
      </w:r>
      <w:r w:rsidR="002B1E4F" w:rsidRPr="00D26B46">
        <w:rPr>
          <w:rFonts w:ascii="Times New Roman" w:hAnsi="Times New Roman" w:cs="Times New Roman"/>
          <w:sz w:val="18"/>
          <w:szCs w:val="18"/>
        </w:rPr>
        <w:t xml:space="preserve">vydává stravovací poukázky </w:t>
      </w:r>
      <w:r w:rsidR="00A35DD9" w:rsidRPr="00D26B46">
        <w:rPr>
          <w:rFonts w:ascii="Times New Roman" w:hAnsi="Times New Roman" w:cs="Times New Roman"/>
          <w:sz w:val="18"/>
          <w:szCs w:val="18"/>
        </w:rPr>
        <w:t>v</w:t>
      </w:r>
      <w:r w:rsidR="008662CD" w:rsidRPr="00D26B46">
        <w:rPr>
          <w:rFonts w:ascii="Times New Roman" w:hAnsi="Times New Roman" w:cs="Times New Roman"/>
          <w:sz w:val="18"/>
          <w:szCs w:val="18"/>
        </w:rPr>
        <w:t xml:space="preserve"> listinné (papírové) nebo </w:t>
      </w:r>
      <w:r w:rsidR="00A35DD9" w:rsidRPr="00D26B46">
        <w:rPr>
          <w:rFonts w:ascii="Times New Roman" w:hAnsi="Times New Roman" w:cs="Times New Roman"/>
          <w:sz w:val="18"/>
          <w:szCs w:val="18"/>
        </w:rPr>
        <w:t xml:space="preserve">elektronické podobě </w:t>
      </w:r>
      <w:r w:rsidR="002B1E4F" w:rsidRPr="00D26B46">
        <w:rPr>
          <w:rFonts w:ascii="Times New Roman" w:hAnsi="Times New Roman" w:cs="Times New Roman"/>
          <w:sz w:val="18"/>
          <w:szCs w:val="18"/>
        </w:rPr>
        <w:t>(dále jen „</w:t>
      </w:r>
      <w:r w:rsidR="002B1E4F" w:rsidRPr="00D26B46">
        <w:rPr>
          <w:rFonts w:ascii="Times New Roman" w:hAnsi="Times New Roman" w:cs="Times New Roman"/>
          <w:b/>
          <w:sz w:val="18"/>
          <w:szCs w:val="18"/>
        </w:rPr>
        <w:t>Stravenky</w:t>
      </w:r>
      <w:r w:rsidR="002B1E4F" w:rsidRPr="00D26B46">
        <w:rPr>
          <w:rFonts w:ascii="Times New Roman" w:hAnsi="Times New Roman" w:cs="Times New Roman"/>
          <w:sz w:val="18"/>
          <w:szCs w:val="18"/>
        </w:rPr>
        <w:t>“), jejichž účelem je umožnit zaměstnancům zaměstnaný</w:t>
      </w:r>
      <w:r w:rsidR="00962294" w:rsidRPr="00D26B46">
        <w:rPr>
          <w:rFonts w:ascii="Times New Roman" w:hAnsi="Times New Roman" w:cs="Times New Roman"/>
          <w:sz w:val="18"/>
          <w:szCs w:val="18"/>
        </w:rPr>
        <w:t xml:space="preserve">m </w:t>
      </w:r>
      <w:r w:rsidR="002B1E4F" w:rsidRPr="00D26B46">
        <w:rPr>
          <w:rFonts w:ascii="Times New Roman" w:hAnsi="Times New Roman" w:cs="Times New Roman"/>
          <w:sz w:val="18"/>
          <w:szCs w:val="18"/>
        </w:rPr>
        <w:t>u zaměstnavatelů, kteří s</w:t>
      </w:r>
      <w:r w:rsidR="0090381F" w:rsidRPr="00D26B46">
        <w:rPr>
          <w:rFonts w:ascii="Times New Roman" w:hAnsi="Times New Roman" w:cs="Times New Roman"/>
          <w:sz w:val="18"/>
          <w:szCs w:val="18"/>
        </w:rPr>
        <w:t xml:space="preserve"> LS</w:t>
      </w:r>
      <w:r w:rsidR="00FC4796" w:rsidRPr="00D26B46">
        <w:rPr>
          <w:rFonts w:ascii="Times New Roman" w:hAnsi="Times New Roman" w:cs="Times New Roman"/>
          <w:sz w:val="18"/>
          <w:szCs w:val="18"/>
        </w:rPr>
        <w:t xml:space="preserve"> </w:t>
      </w:r>
      <w:r w:rsidR="002B1E4F" w:rsidRPr="00D26B46">
        <w:rPr>
          <w:rFonts w:ascii="Times New Roman" w:hAnsi="Times New Roman" w:cs="Times New Roman"/>
          <w:sz w:val="18"/>
          <w:szCs w:val="18"/>
        </w:rPr>
        <w:t xml:space="preserve">uzavřou smlouvu, </w:t>
      </w:r>
      <w:r w:rsidR="005F322B" w:rsidRPr="00D26B46">
        <w:rPr>
          <w:rFonts w:ascii="Times New Roman" w:hAnsi="Times New Roman" w:cs="Times New Roman"/>
          <w:sz w:val="18"/>
          <w:szCs w:val="18"/>
        </w:rPr>
        <w:t>závodní stravování ve smyslu</w:t>
      </w:r>
      <w:r w:rsidR="009D11C9" w:rsidRPr="00D26B46">
        <w:rPr>
          <w:rFonts w:ascii="Times New Roman" w:hAnsi="Times New Roman" w:cs="Times New Roman"/>
          <w:sz w:val="18"/>
          <w:szCs w:val="18"/>
        </w:rPr>
        <w:t xml:space="preserve"> § 6 odst. 9 písm. b) zákona č. 586/1992 Sb., o daních z příjm</w:t>
      </w:r>
      <w:r w:rsidR="00176459" w:rsidRPr="00D26B46">
        <w:rPr>
          <w:rFonts w:ascii="Times New Roman" w:hAnsi="Times New Roman" w:cs="Times New Roman"/>
          <w:sz w:val="18"/>
          <w:szCs w:val="18"/>
        </w:rPr>
        <w:t>ů</w:t>
      </w:r>
      <w:r w:rsidR="009D11C9" w:rsidRPr="00D26B46">
        <w:rPr>
          <w:rFonts w:ascii="Times New Roman" w:hAnsi="Times New Roman" w:cs="Times New Roman"/>
          <w:sz w:val="18"/>
          <w:szCs w:val="18"/>
        </w:rPr>
        <w:t>, formou odběru potravin k přímé spotřebě nebo jiných stravovacích sl</w:t>
      </w:r>
      <w:r w:rsidR="009D11C9" w:rsidRPr="00D26B46">
        <w:rPr>
          <w:rFonts w:ascii="Times New Roman" w:hAnsi="Times New Roman" w:cs="Times New Roman"/>
          <w:sz w:val="18"/>
          <w:szCs w:val="18"/>
        </w:rPr>
        <w:t>u</w:t>
      </w:r>
      <w:r w:rsidR="009D11C9" w:rsidRPr="00D26B46">
        <w:rPr>
          <w:rFonts w:ascii="Times New Roman" w:hAnsi="Times New Roman" w:cs="Times New Roman"/>
          <w:sz w:val="18"/>
          <w:szCs w:val="18"/>
        </w:rPr>
        <w:t>žeb mimo tabákových nebo alkoholických výrobků</w:t>
      </w:r>
      <w:r w:rsidR="002926BC" w:rsidRPr="00D26B46">
        <w:rPr>
          <w:rFonts w:ascii="Times New Roman" w:hAnsi="Times New Roman" w:cs="Times New Roman"/>
          <w:sz w:val="18"/>
          <w:szCs w:val="18"/>
        </w:rPr>
        <w:t xml:space="preserve"> </w:t>
      </w:r>
      <w:r w:rsidR="002B1E4F" w:rsidRPr="00D26B46">
        <w:rPr>
          <w:rFonts w:ascii="Times New Roman" w:hAnsi="Times New Roman" w:cs="Times New Roman"/>
          <w:sz w:val="18"/>
          <w:szCs w:val="18"/>
        </w:rPr>
        <w:t>(takové poskytování služeb či zboží</w:t>
      </w:r>
      <w:r w:rsidR="003B0AC3" w:rsidRPr="00D26B46">
        <w:rPr>
          <w:rFonts w:ascii="Times New Roman" w:hAnsi="Times New Roman" w:cs="Times New Roman"/>
          <w:sz w:val="18"/>
          <w:szCs w:val="18"/>
        </w:rPr>
        <w:t xml:space="preserve"> uvedeným zaměstnancům</w:t>
      </w:r>
      <w:r w:rsidR="00962294" w:rsidRPr="00D26B46">
        <w:rPr>
          <w:rFonts w:ascii="Times New Roman" w:hAnsi="Times New Roman" w:cs="Times New Roman"/>
          <w:sz w:val="18"/>
          <w:szCs w:val="18"/>
        </w:rPr>
        <w:t xml:space="preserve"> </w:t>
      </w:r>
      <w:r w:rsidR="002B1E4F" w:rsidRPr="00D26B46">
        <w:rPr>
          <w:rFonts w:ascii="Times New Roman" w:hAnsi="Times New Roman" w:cs="Times New Roman"/>
          <w:sz w:val="18"/>
          <w:szCs w:val="18"/>
        </w:rPr>
        <w:t>dále jen „</w:t>
      </w:r>
      <w:r w:rsidR="002B1E4F" w:rsidRPr="00D26B46">
        <w:rPr>
          <w:rFonts w:ascii="Times New Roman" w:hAnsi="Times New Roman" w:cs="Times New Roman"/>
          <w:b/>
          <w:sz w:val="18"/>
          <w:szCs w:val="18"/>
        </w:rPr>
        <w:t>Stravování</w:t>
      </w:r>
      <w:r w:rsidR="002B1E4F" w:rsidRPr="00D26B46">
        <w:rPr>
          <w:rFonts w:ascii="Times New Roman" w:hAnsi="Times New Roman" w:cs="Times New Roman"/>
          <w:sz w:val="18"/>
          <w:szCs w:val="18"/>
        </w:rPr>
        <w:t>“)</w:t>
      </w:r>
      <w:r w:rsidR="002926BC" w:rsidRPr="00D26B46">
        <w:rPr>
          <w:rFonts w:ascii="Times New Roman" w:hAnsi="Times New Roman" w:cs="Times New Roman"/>
          <w:sz w:val="18"/>
          <w:szCs w:val="18"/>
        </w:rPr>
        <w:t xml:space="preserve"> </w:t>
      </w:r>
      <w:r w:rsidR="002B1E4F" w:rsidRPr="00D26B46">
        <w:rPr>
          <w:rFonts w:ascii="Times New Roman" w:hAnsi="Times New Roman" w:cs="Times New Roman"/>
          <w:sz w:val="18"/>
          <w:szCs w:val="18"/>
        </w:rPr>
        <w:t xml:space="preserve">od </w:t>
      </w:r>
      <w:r w:rsidR="000863E8" w:rsidRPr="00D26B46">
        <w:rPr>
          <w:rFonts w:ascii="Times New Roman" w:hAnsi="Times New Roman" w:cs="Times New Roman"/>
          <w:sz w:val="18"/>
          <w:szCs w:val="18"/>
        </w:rPr>
        <w:t>poskytovatelů Stravování</w:t>
      </w:r>
      <w:r w:rsidR="002B1E4F" w:rsidRPr="00D26B46">
        <w:rPr>
          <w:rFonts w:ascii="Times New Roman" w:hAnsi="Times New Roman" w:cs="Times New Roman"/>
          <w:sz w:val="18"/>
          <w:szCs w:val="18"/>
        </w:rPr>
        <w:t>, kteří uzavřeli smlouvu s</w:t>
      </w:r>
      <w:r w:rsidR="0090381F" w:rsidRPr="00D26B46">
        <w:rPr>
          <w:rFonts w:ascii="Times New Roman" w:hAnsi="Times New Roman" w:cs="Times New Roman"/>
          <w:sz w:val="18"/>
          <w:szCs w:val="18"/>
        </w:rPr>
        <w:t xml:space="preserve"> LS</w:t>
      </w:r>
      <w:r w:rsidR="002B1E4F" w:rsidRPr="00D26B46">
        <w:rPr>
          <w:rFonts w:ascii="Times New Roman" w:hAnsi="Times New Roman" w:cs="Times New Roman"/>
          <w:sz w:val="18"/>
          <w:szCs w:val="18"/>
        </w:rPr>
        <w:t>, na základě které akceptují Stravenky</w:t>
      </w:r>
      <w:r w:rsidR="002926BC" w:rsidRPr="00D26B46">
        <w:rPr>
          <w:rFonts w:ascii="Times New Roman" w:hAnsi="Times New Roman" w:cs="Times New Roman"/>
          <w:sz w:val="18"/>
          <w:szCs w:val="18"/>
        </w:rPr>
        <w:t>;</w:t>
      </w:r>
    </w:p>
    <w:p w14:paraId="772F3603" w14:textId="77777777" w:rsidR="002926BC" w:rsidRPr="00D26B46" w:rsidRDefault="002926BC" w:rsidP="00982D4E">
      <w:pPr>
        <w:ind w:left="567"/>
        <w:jc w:val="both"/>
        <w:rPr>
          <w:rFonts w:ascii="Times New Roman" w:hAnsi="Times New Roman" w:cs="Times New Roman"/>
          <w:sz w:val="18"/>
          <w:szCs w:val="18"/>
        </w:rPr>
      </w:pPr>
    </w:p>
    <w:p w14:paraId="693818DC" w14:textId="77777777" w:rsidR="0090381F" w:rsidRDefault="0090381F" w:rsidP="0090381F">
      <w:pPr>
        <w:numPr>
          <w:ilvl w:val="0"/>
          <w:numId w:val="19"/>
        </w:numPr>
        <w:autoSpaceDE/>
        <w:autoSpaceDN/>
        <w:adjustRightInd/>
        <w:ind w:left="567" w:hanging="567"/>
        <w:jc w:val="both"/>
        <w:rPr>
          <w:rFonts w:ascii="Times New Roman" w:hAnsi="Times New Roman" w:cs="Times New Roman"/>
          <w:sz w:val="18"/>
          <w:szCs w:val="18"/>
        </w:rPr>
      </w:pPr>
      <w:r w:rsidRPr="00D26B46">
        <w:rPr>
          <w:rFonts w:ascii="Times New Roman" w:hAnsi="Times New Roman" w:cs="Times New Roman"/>
          <w:sz w:val="18"/>
          <w:szCs w:val="18"/>
        </w:rPr>
        <w:t xml:space="preserve">BEN zprostředkovává </w:t>
      </w:r>
      <w:r w:rsidR="00226796" w:rsidRPr="00D26B46">
        <w:rPr>
          <w:rFonts w:ascii="Times New Roman" w:hAnsi="Times New Roman" w:cs="Times New Roman"/>
          <w:sz w:val="18"/>
          <w:szCs w:val="18"/>
        </w:rPr>
        <w:t>skrze</w:t>
      </w:r>
      <w:r w:rsidR="00EA34DE" w:rsidRPr="00D26B46">
        <w:rPr>
          <w:rFonts w:ascii="Times New Roman" w:hAnsi="Times New Roman" w:cs="Times New Roman"/>
          <w:sz w:val="18"/>
          <w:szCs w:val="18"/>
        </w:rPr>
        <w:t xml:space="preserve"> </w:t>
      </w:r>
      <w:r w:rsidR="00226796" w:rsidRPr="00D26B46">
        <w:rPr>
          <w:rFonts w:ascii="Times New Roman" w:hAnsi="Times New Roman" w:cs="Times New Roman"/>
          <w:sz w:val="18"/>
          <w:szCs w:val="18"/>
        </w:rPr>
        <w:t xml:space="preserve">jím provozovaný systém pro </w:t>
      </w:r>
      <w:r w:rsidR="00EA34DE" w:rsidRPr="00D26B46">
        <w:rPr>
          <w:rFonts w:ascii="Times New Roman" w:hAnsi="Times New Roman" w:cs="Times New Roman"/>
          <w:sz w:val="18"/>
          <w:szCs w:val="18"/>
        </w:rPr>
        <w:t>správu zaměstnaneckých výhod (dále jen „</w:t>
      </w:r>
      <w:r w:rsidR="00EA34DE" w:rsidRPr="00D26B46">
        <w:rPr>
          <w:rFonts w:ascii="Times New Roman" w:hAnsi="Times New Roman" w:cs="Times New Roman"/>
          <w:b/>
          <w:bCs/>
          <w:sz w:val="18"/>
          <w:szCs w:val="18"/>
        </w:rPr>
        <w:t xml:space="preserve">Systém </w:t>
      </w:r>
      <w:proofErr w:type="spellStart"/>
      <w:r w:rsidR="00EA34DE" w:rsidRPr="00D26B46">
        <w:rPr>
          <w:rFonts w:ascii="Times New Roman" w:hAnsi="Times New Roman" w:cs="Times New Roman"/>
          <w:b/>
          <w:bCs/>
          <w:sz w:val="18"/>
          <w:szCs w:val="18"/>
        </w:rPr>
        <w:t>cafeteria</w:t>
      </w:r>
      <w:proofErr w:type="spellEnd"/>
      <w:r w:rsidR="00EA34DE" w:rsidRPr="00D26B46">
        <w:rPr>
          <w:rFonts w:ascii="Times New Roman" w:hAnsi="Times New Roman" w:cs="Times New Roman"/>
          <w:sz w:val="18"/>
          <w:szCs w:val="18"/>
        </w:rPr>
        <w:t xml:space="preserve">“) </w:t>
      </w:r>
      <w:r w:rsidRPr="00D26B46">
        <w:rPr>
          <w:rFonts w:ascii="Times New Roman" w:hAnsi="Times New Roman" w:cs="Times New Roman"/>
          <w:sz w:val="18"/>
          <w:szCs w:val="18"/>
        </w:rPr>
        <w:t xml:space="preserve">čerpání </w:t>
      </w:r>
      <w:r w:rsidR="00EA34DE" w:rsidRPr="00D26B46">
        <w:rPr>
          <w:rFonts w:ascii="Times New Roman" w:hAnsi="Times New Roman" w:cs="Times New Roman"/>
          <w:sz w:val="18"/>
          <w:szCs w:val="18"/>
        </w:rPr>
        <w:t xml:space="preserve">určitých </w:t>
      </w:r>
      <w:r w:rsidRPr="00D26B46">
        <w:rPr>
          <w:rFonts w:ascii="Times New Roman" w:hAnsi="Times New Roman" w:cs="Times New Roman"/>
          <w:sz w:val="18"/>
          <w:szCs w:val="18"/>
        </w:rPr>
        <w:t xml:space="preserve">zaměstnaneckých výhod v oblastech sportu, kultury, </w:t>
      </w:r>
      <w:r w:rsidR="00273254" w:rsidRPr="00D26B46">
        <w:rPr>
          <w:rFonts w:ascii="Times New Roman" w:hAnsi="Times New Roman" w:cs="Times New Roman"/>
          <w:sz w:val="18"/>
          <w:szCs w:val="18"/>
        </w:rPr>
        <w:t>rekreace</w:t>
      </w:r>
      <w:r w:rsidRPr="00D26B46">
        <w:rPr>
          <w:rFonts w:ascii="Times New Roman" w:hAnsi="Times New Roman" w:cs="Times New Roman"/>
          <w:sz w:val="18"/>
          <w:szCs w:val="18"/>
        </w:rPr>
        <w:t>, vzdělávání, zdraví</w:t>
      </w:r>
      <w:r w:rsidR="00226796" w:rsidRPr="00D26B46">
        <w:rPr>
          <w:rFonts w:ascii="Times New Roman" w:hAnsi="Times New Roman" w:cs="Times New Roman"/>
          <w:sz w:val="18"/>
          <w:szCs w:val="18"/>
        </w:rPr>
        <w:t xml:space="preserve"> či</w:t>
      </w:r>
      <w:r w:rsidRPr="00D26B46">
        <w:rPr>
          <w:rFonts w:ascii="Times New Roman" w:hAnsi="Times New Roman" w:cs="Times New Roman"/>
          <w:sz w:val="18"/>
          <w:szCs w:val="18"/>
        </w:rPr>
        <w:t xml:space="preserve"> knih (dále jen „</w:t>
      </w:r>
      <w:r w:rsidRPr="00D26B46">
        <w:rPr>
          <w:rFonts w:ascii="Times New Roman" w:hAnsi="Times New Roman" w:cs="Times New Roman"/>
          <w:b/>
          <w:sz w:val="18"/>
          <w:szCs w:val="18"/>
        </w:rPr>
        <w:t>Benef</w:t>
      </w:r>
      <w:r w:rsidRPr="00D26B46">
        <w:rPr>
          <w:rFonts w:ascii="Times New Roman" w:hAnsi="Times New Roman" w:cs="Times New Roman"/>
          <w:b/>
          <w:sz w:val="18"/>
          <w:szCs w:val="18"/>
        </w:rPr>
        <w:t>i</w:t>
      </w:r>
      <w:r w:rsidRPr="00D26B46">
        <w:rPr>
          <w:rFonts w:ascii="Times New Roman" w:hAnsi="Times New Roman" w:cs="Times New Roman"/>
          <w:b/>
          <w:sz w:val="18"/>
          <w:szCs w:val="18"/>
        </w:rPr>
        <w:t>ty</w:t>
      </w:r>
      <w:r w:rsidRPr="00D26B46">
        <w:rPr>
          <w:rFonts w:ascii="Times New Roman" w:hAnsi="Times New Roman" w:cs="Times New Roman"/>
          <w:sz w:val="18"/>
          <w:szCs w:val="18"/>
        </w:rPr>
        <w:t xml:space="preserve">“), přičemž tyto </w:t>
      </w:r>
      <w:r w:rsidR="00273254" w:rsidRPr="00D26B46">
        <w:rPr>
          <w:rFonts w:ascii="Times New Roman" w:hAnsi="Times New Roman" w:cs="Times New Roman"/>
          <w:sz w:val="18"/>
          <w:szCs w:val="18"/>
        </w:rPr>
        <w:t>Benefity</w:t>
      </w:r>
      <w:r w:rsidR="003271DC" w:rsidRPr="00D26B46">
        <w:rPr>
          <w:rFonts w:ascii="Times New Roman" w:hAnsi="Times New Roman" w:cs="Times New Roman"/>
          <w:sz w:val="18"/>
          <w:szCs w:val="18"/>
        </w:rPr>
        <w:t xml:space="preserve">, resp. </w:t>
      </w:r>
      <w:r w:rsidRPr="00D26B46">
        <w:rPr>
          <w:rFonts w:ascii="Times New Roman" w:hAnsi="Times New Roman" w:cs="Times New Roman"/>
          <w:sz w:val="18"/>
          <w:szCs w:val="18"/>
        </w:rPr>
        <w:t>příslušné produkty a služby jsou poskytovány</w:t>
      </w:r>
      <w:r w:rsidR="00EA34DE" w:rsidRPr="00D26B46">
        <w:rPr>
          <w:rFonts w:ascii="Times New Roman" w:hAnsi="Times New Roman" w:cs="Times New Roman"/>
          <w:sz w:val="18"/>
          <w:szCs w:val="18"/>
        </w:rPr>
        <w:t xml:space="preserve"> </w:t>
      </w:r>
      <w:r w:rsidRPr="00D26B46">
        <w:rPr>
          <w:rFonts w:ascii="Times New Roman" w:hAnsi="Times New Roman" w:cs="Times New Roman"/>
          <w:sz w:val="18"/>
          <w:szCs w:val="18"/>
        </w:rPr>
        <w:t xml:space="preserve">smluvně </w:t>
      </w:r>
      <w:r w:rsidR="00273254" w:rsidRPr="00D26B46">
        <w:rPr>
          <w:rFonts w:ascii="Times New Roman" w:hAnsi="Times New Roman" w:cs="Times New Roman"/>
          <w:sz w:val="18"/>
          <w:szCs w:val="18"/>
        </w:rPr>
        <w:t>sjednanými</w:t>
      </w:r>
      <w:r w:rsidRPr="00D26B46">
        <w:rPr>
          <w:rFonts w:ascii="Times New Roman" w:hAnsi="Times New Roman" w:cs="Times New Roman"/>
          <w:sz w:val="18"/>
          <w:szCs w:val="18"/>
        </w:rPr>
        <w:t xml:space="preserve"> třetími osobami</w:t>
      </w:r>
      <w:r w:rsidR="005E3A30" w:rsidRPr="00D26B46">
        <w:rPr>
          <w:rFonts w:ascii="Times New Roman" w:hAnsi="Times New Roman" w:cs="Times New Roman"/>
          <w:sz w:val="18"/>
          <w:szCs w:val="18"/>
        </w:rPr>
        <w:t>,</w:t>
      </w:r>
      <w:r w:rsidRPr="00D26B46">
        <w:rPr>
          <w:rFonts w:ascii="Times New Roman" w:hAnsi="Times New Roman" w:cs="Times New Roman"/>
          <w:sz w:val="18"/>
          <w:szCs w:val="18"/>
        </w:rPr>
        <w:t xml:space="preserve"> </w:t>
      </w:r>
      <w:r w:rsidR="00A0466C" w:rsidRPr="00D26B46">
        <w:rPr>
          <w:rFonts w:ascii="Times New Roman" w:hAnsi="Times New Roman" w:cs="Times New Roman"/>
          <w:sz w:val="18"/>
          <w:szCs w:val="18"/>
        </w:rPr>
        <w:t>chara</w:t>
      </w:r>
      <w:r w:rsidR="00A0466C" w:rsidRPr="00D26B46">
        <w:rPr>
          <w:rFonts w:ascii="Times New Roman" w:hAnsi="Times New Roman" w:cs="Times New Roman"/>
          <w:sz w:val="18"/>
          <w:szCs w:val="18"/>
        </w:rPr>
        <w:t>k</w:t>
      </w:r>
      <w:r w:rsidR="00A0466C" w:rsidRPr="00D26B46">
        <w:rPr>
          <w:rFonts w:ascii="Times New Roman" w:hAnsi="Times New Roman" w:cs="Times New Roman"/>
          <w:sz w:val="18"/>
          <w:szCs w:val="18"/>
        </w:rPr>
        <w:t>teru nepeněžních plnění poskytovaných zaměstnavatelem zaměstnanci nebo jeho rodinnému příslušníkovi ze zisku po jeho zdanění anebo na vrub daňově neuznatelných nákladů ve formách</w:t>
      </w:r>
      <w:r w:rsidR="005E3A30" w:rsidRPr="00D26B46">
        <w:rPr>
          <w:rFonts w:ascii="Times New Roman" w:hAnsi="Times New Roman" w:cs="Times New Roman"/>
          <w:sz w:val="18"/>
          <w:szCs w:val="18"/>
        </w:rPr>
        <w:t xml:space="preserve"> primárně</w:t>
      </w:r>
      <w:r w:rsidR="00A0466C" w:rsidRPr="00D26B46">
        <w:rPr>
          <w:rFonts w:ascii="Times New Roman" w:hAnsi="Times New Roman" w:cs="Times New Roman"/>
          <w:sz w:val="18"/>
          <w:szCs w:val="18"/>
        </w:rPr>
        <w:t xml:space="preserve"> dle § 6 odst. 9 písm. d) zákona č. 586/1992 Sb., o daních z příjmů.</w:t>
      </w:r>
    </w:p>
    <w:p w14:paraId="6A6B46D2" w14:textId="77777777" w:rsidR="00D26B46" w:rsidRDefault="00D26B46" w:rsidP="00D26B46">
      <w:pPr>
        <w:autoSpaceDE/>
        <w:autoSpaceDN/>
        <w:adjustRightInd/>
        <w:jc w:val="both"/>
        <w:rPr>
          <w:rFonts w:ascii="Times New Roman" w:hAnsi="Times New Roman" w:cs="Times New Roman"/>
          <w:sz w:val="18"/>
          <w:szCs w:val="18"/>
        </w:rPr>
      </w:pPr>
    </w:p>
    <w:p w14:paraId="3088E345" w14:textId="77777777" w:rsidR="00D26B46" w:rsidRPr="00D26B46" w:rsidRDefault="00D26B46" w:rsidP="00D26B46">
      <w:pPr>
        <w:autoSpaceDE/>
        <w:autoSpaceDN/>
        <w:adjustRightInd/>
        <w:jc w:val="both"/>
        <w:rPr>
          <w:rFonts w:ascii="Times New Roman" w:hAnsi="Times New Roman" w:cs="Times New Roman"/>
          <w:sz w:val="18"/>
          <w:szCs w:val="18"/>
        </w:rPr>
      </w:pPr>
    </w:p>
    <w:p w14:paraId="281E8EDC" w14:textId="77777777" w:rsidR="0090381F" w:rsidRPr="00D26B46" w:rsidRDefault="0090381F" w:rsidP="0090381F">
      <w:pPr>
        <w:autoSpaceDE/>
        <w:autoSpaceDN/>
        <w:adjustRightInd/>
        <w:ind w:left="567"/>
        <w:jc w:val="both"/>
        <w:rPr>
          <w:rFonts w:ascii="Times New Roman" w:hAnsi="Times New Roman" w:cs="Times New Roman"/>
          <w:sz w:val="18"/>
          <w:szCs w:val="18"/>
        </w:rPr>
      </w:pPr>
    </w:p>
    <w:p w14:paraId="375B46B8" w14:textId="05DAD6D4" w:rsidR="002926BC" w:rsidRPr="00D26B46" w:rsidRDefault="002926BC" w:rsidP="00982D4E">
      <w:pPr>
        <w:numPr>
          <w:ilvl w:val="0"/>
          <w:numId w:val="19"/>
        </w:numPr>
        <w:autoSpaceDE/>
        <w:autoSpaceDN/>
        <w:adjustRightInd/>
        <w:ind w:left="567" w:hanging="567"/>
        <w:jc w:val="both"/>
        <w:rPr>
          <w:rFonts w:ascii="Times New Roman" w:hAnsi="Times New Roman" w:cs="Times New Roman"/>
          <w:b/>
          <w:sz w:val="18"/>
          <w:szCs w:val="18"/>
        </w:rPr>
      </w:pPr>
      <w:r w:rsidRPr="00D26B46">
        <w:rPr>
          <w:rFonts w:ascii="Times New Roman" w:hAnsi="Times New Roman" w:cs="Times New Roman"/>
          <w:sz w:val="18"/>
          <w:szCs w:val="18"/>
        </w:rPr>
        <w:t>Zaměstnavatel má zájem pro své zaměstnance</w:t>
      </w:r>
      <w:r w:rsidR="00007CB5" w:rsidRPr="00D26B46">
        <w:rPr>
          <w:rFonts w:ascii="Times New Roman" w:hAnsi="Times New Roman" w:cs="Times New Roman"/>
          <w:sz w:val="18"/>
          <w:szCs w:val="18"/>
        </w:rPr>
        <w:t xml:space="preserve"> (dále jen „</w:t>
      </w:r>
      <w:r w:rsidR="00007CB5" w:rsidRPr="00D26B46">
        <w:rPr>
          <w:rFonts w:ascii="Times New Roman" w:hAnsi="Times New Roman" w:cs="Times New Roman"/>
          <w:b/>
          <w:bCs/>
          <w:sz w:val="18"/>
          <w:szCs w:val="18"/>
        </w:rPr>
        <w:t>Oprávnění zaměstnanci</w:t>
      </w:r>
      <w:r w:rsidR="00007CB5" w:rsidRPr="00D26B46">
        <w:rPr>
          <w:rFonts w:ascii="Times New Roman" w:hAnsi="Times New Roman" w:cs="Times New Roman"/>
          <w:sz w:val="18"/>
          <w:szCs w:val="18"/>
        </w:rPr>
        <w:t xml:space="preserve">“) zajistit </w:t>
      </w:r>
      <w:r w:rsidR="0067797A" w:rsidRPr="00D26B46">
        <w:rPr>
          <w:rFonts w:ascii="Times New Roman" w:hAnsi="Times New Roman" w:cs="Times New Roman"/>
          <w:sz w:val="18"/>
          <w:szCs w:val="18"/>
        </w:rPr>
        <w:t>S</w:t>
      </w:r>
      <w:r w:rsidRPr="00D26B46">
        <w:rPr>
          <w:rFonts w:ascii="Times New Roman" w:hAnsi="Times New Roman" w:cs="Times New Roman"/>
          <w:sz w:val="18"/>
          <w:szCs w:val="18"/>
        </w:rPr>
        <w:t xml:space="preserve">travování prostřednictvím </w:t>
      </w:r>
      <w:r w:rsidR="003C4375" w:rsidRPr="00D26B46">
        <w:rPr>
          <w:rFonts w:ascii="Times New Roman" w:hAnsi="Times New Roman" w:cs="Times New Roman"/>
          <w:sz w:val="18"/>
          <w:szCs w:val="18"/>
        </w:rPr>
        <w:t>Stravenek</w:t>
      </w:r>
      <w:r w:rsidR="00EA34DE" w:rsidRPr="00D26B46">
        <w:rPr>
          <w:rFonts w:ascii="Times New Roman" w:hAnsi="Times New Roman" w:cs="Times New Roman"/>
          <w:sz w:val="18"/>
          <w:szCs w:val="18"/>
        </w:rPr>
        <w:t xml:space="preserve"> a možnost čerpání Benefitů v rámci Systému </w:t>
      </w:r>
      <w:proofErr w:type="spellStart"/>
      <w:r w:rsidR="00EA34DE" w:rsidRPr="00D26B46">
        <w:rPr>
          <w:rFonts w:ascii="Times New Roman" w:hAnsi="Times New Roman" w:cs="Times New Roman"/>
          <w:sz w:val="18"/>
          <w:szCs w:val="18"/>
        </w:rPr>
        <w:t>cafeteria</w:t>
      </w:r>
      <w:proofErr w:type="spellEnd"/>
      <w:r w:rsidR="00AD34A4" w:rsidRPr="00D26B46">
        <w:rPr>
          <w:rFonts w:ascii="Times New Roman" w:hAnsi="Times New Roman" w:cs="Times New Roman"/>
          <w:sz w:val="18"/>
          <w:szCs w:val="18"/>
        </w:rPr>
        <w:t xml:space="preserve"> a pro tyto zaměstnance pravidelně Stravenky i Benefity o</w:t>
      </w:r>
      <w:r w:rsidR="00AD34A4" w:rsidRPr="00D26B46">
        <w:rPr>
          <w:rFonts w:ascii="Times New Roman" w:hAnsi="Times New Roman" w:cs="Times New Roman"/>
          <w:sz w:val="18"/>
          <w:szCs w:val="18"/>
        </w:rPr>
        <w:t>b</w:t>
      </w:r>
      <w:r w:rsidR="00AD34A4" w:rsidRPr="00D26B46">
        <w:rPr>
          <w:rFonts w:ascii="Times New Roman" w:hAnsi="Times New Roman" w:cs="Times New Roman"/>
          <w:sz w:val="18"/>
          <w:szCs w:val="18"/>
        </w:rPr>
        <w:t>jednávat;</w:t>
      </w:r>
    </w:p>
    <w:p w14:paraId="43B4CE8B" w14:textId="77777777" w:rsidR="002926BC" w:rsidRPr="00D26B46" w:rsidRDefault="002926BC" w:rsidP="00982D4E">
      <w:pPr>
        <w:autoSpaceDE/>
        <w:autoSpaceDN/>
        <w:adjustRightInd/>
        <w:jc w:val="both"/>
        <w:rPr>
          <w:rFonts w:ascii="Times New Roman" w:hAnsi="Times New Roman" w:cs="Times New Roman"/>
          <w:b/>
          <w:sz w:val="18"/>
          <w:szCs w:val="18"/>
        </w:rPr>
      </w:pPr>
    </w:p>
    <w:p w14:paraId="0A649233" w14:textId="0E83A702" w:rsidR="002E0809" w:rsidRPr="00D26B46" w:rsidRDefault="002926BC" w:rsidP="00D26B46">
      <w:pPr>
        <w:autoSpaceDE/>
        <w:autoSpaceDN/>
        <w:adjustRightInd/>
        <w:jc w:val="center"/>
        <w:rPr>
          <w:rFonts w:ascii="Times New Roman" w:hAnsi="Times New Roman" w:cs="Times New Roman"/>
          <w:b/>
          <w:sz w:val="18"/>
          <w:szCs w:val="18"/>
        </w:rPr>
      </w:pPr>
      <w:r w:rsidRPr="00D26B46">
        <w:rPr>
          <w:rFonts w:ascii="Times New Roman" w:hAnsi="Times New Roman" w:cs="Times New Roman"/>
          <w:b/>
          <w:sz w:val="18"/>
          <w:szCs w:val="18"/>
        </w:rPr>
        <w:lastRenderedPageBreak/>
        <w:t>SE S</w:t>
      </w:r>
      <w:r w:rsidR="00954F38" w:rsidRPr="00D26B46">
        <w:rPr>
          <w:rFonts w:ascii="Times New Roman" w:hAnsi="Times New Roman" w:cs="Times New Roman"/>
          <w:b/>
          <w:sz w:val="18"/>
          <w:szCs w:val="18"/>
        </w:rPr>
        <w:t>MLUVNÍ S</w:t>
      </w:r>
      <w:r w:rsidRPr="00D26B46">
        <w:rPr>
          <w:rFonts w:ascii="Times New Roman" w:hAnsi="Times New Roman" w:cs="Times New Roman"/>
          <w:b/>
          <w:sz w:val="18"/>
          <w:szCs w:val="18"/>
        </w:rPr>
        <w:t>TRANY DOHODLY TAKTO:</w:t>
      </w:r>
    </w:p>
    <w:p w14:paraId="4F4970FD" w14:textId="77777777" w:rsidR="004E5581" w:rsidRPr="00D26B46" w:rsidRDefault="004E5581" w:rsidP="004E5581">
      <w:pPr>
        <w:pStyle w:val="KSBH3"/>
        <w:numPr>
          <w:ilvl w:val="0"/>
          <w:numId w:val="0"/>
        </w:numPr>
        <w:jc w:val="center"/>
        <w:rPr>
          <w:sz w:val="18"/>
          <w:szCs w:val="18"/>
        </w:rPr>
      </w:pPr>
      <w:r w:rsidRPr="00D26B46">
        <w:rPr>
          <w:sz w:val="18"/>
          <w:szCs w:val="18"/>
        </w:rPr>
        <w:t>I.</w:t>
      </w:r>
    </w:p>
    <w:p w14:paraId="4F80782B" w14:textId="77777777" w:rsidR="004E5581" w:rsidRPr="00D26B46" w:rsidRDefault="004E5581" w:rsidP="004E5581">
      <w:pPr>
        <w:pStyle w:val="KSBTxT2"/>
        <w:spacing w:before="0"/>
        <w:ind w:left="0"/>
        <w:jc w:val="center"/>
        <w:rPr>
          <w:sz w:val="18"/>
          <w:szCs w:val="18"/>
        </w:rPr>
      </w:pPr>
      <w:r w:rsidRPr="00D26B46">
        <w:rPr>
          <w:sz w:val="18"/>
          <w:szCs w:val="18"/>
        </w:rPr>
        <w:t>STRAVENKY</w:t>
      </w:r>
    </w:p>
    <w:p w14:paraId="0E8EF6CC" w14:textId="77777777" w:rsidR="00180216" w:rsidRPr="00D26B46" w:rsidRDefault="004E5581" w:rsidP="00AD34A4">
      <w:pPr>
        <w:pStyle w:val="KSBvh2"/>
        <w:widowControl w:val="0"/>
        <w:jc w:val="both"/>
        <w:rPr>
          <w:sz w:val="18"/>
          <w:szCs w:val="18"/>
        </w:rPr>
      </w:pPr>
      <w:r w:rsidRPr="00D26B46">
        <w:rPr>
          <w:sz w:val="18"/>
          <w:szCs w:val="18"/>
        </w:rPr>
        <w:t>LS</w:t>
      </w:r>
      <w:r w:rsidR="00531915" w:rsidRPr="00D26B46">
        <w:rPr>
          <w:sz w:val="18"/>
          <w:szCs w:val="18"/>
        </w:rPr>
        <w:t xml:space="preserve"> </w:t>
      </w:r>
      <w:r w:rsidR="00C0138B" w:rsidRPr="00D26B46">
        <w:rPr>
          <w:sz w:val="18"/>
          <w:szCs w:val="18"/>
        </w:rPr>
        <w:t>se zavazuje</w:t>
      </w:r>
      <w:r w:rsidR="00036545" w:rsidRPr="00D26B46">
        <w:rPr>
          <w:sz w:val="18"/>
          <w:szCs w:val="18"/>
        </w:rPr>
        <w:t>,</w:t>
      </w:r>
      <w:r w:rsidR="00C0138B" w:rsidRPr="00D26B46">
        <w:rPr>
          <w:sz w:val="18"/>
          <w:szCs w:val="18"/>
        </w:rPr>
        <w:t xml:space="preserve"> </w:t>
      </w:r>
      <w:r w:rsidR="00036545" w:rsidRPr="00D26B46">
        <w:rPr>
          <w:sz w:val="18"/>
          <w:szCs w:val="18"/>
        </w:rPr>
        <w:t xml:space="preserve">za účelem zajištění Stravování pro </w:t>
      </w:r>
      <w:r w:rsidR="00AD34A4" w:rsidRPr="00D26B46">
        <w:rPr>
          <w:sz w:val="18"/>
          <w:szCs w:val="18"/>
        </w:rPr>
        <w:t>Oprávněné zaměstnance</w:t>
      </w:r>
      <w:r w:rsidR="00036545" w:rsidRPr="00D26B46">
        <w:rPr>
          <w:sz w:val="18"/>
          <w:szCs w:val="18"/>
        </w:rPr>
        <w:t xml:space="preserve"> dodávat </w:t>
      </w:r>
      <w:r w:rsidR="0030689E" w:rsidRPr="00D26B46">
        <w:rPr>
          <w:sz w:val="18"/>
          <w:szCs w:val="18"/>
        </w:rPr>
        <w:t>Zaměstnavateli</w:t>
      </w:r>
      <w:r w:rsidR="00036545" w:rsidRPr="00D26B46">
        <w:rPr>
          <w:sz w:val="18"/>
          <w:szCs w:val="18"/>
        </w:rPr>
        <w:t xml:space="preserve"> Stravenky</w:t>
      </w:r>
      <w:r w:rsidR="00D91AF4" w:rsidRPr="00D26B46">
        <w:rPr>
          <w:sz w:val="18"/>
          <w:szCs w:val="18"/>
        </w:rPr>
        <w:t xml:space="preserve">. </w:t>
      </w:r>
      <w:r w:rsidR="00DE5665" w:rsidRPr="00D26B46">
        <w:rPr>
          <w:sz w:val="18"/>
          <w:szCs w:val="18"/>
        </w:rPr>
        <w:t>V případě Stravenek v elektronické podobě</w:t>
      </w:r>
      <w:r w:rsidR="00513333" w:rsidRPr="00D26B46">
        <w:rPr>
          <w:sz w:val="18"/>
          <w:szCs w:val="18"/>
        </w:rPr>
        <w:t xml:space="preserve"> umožní</w:t>
      </w:r>
      <w:r w:rsidR="00DE5665" w:rsidRPr="00D26B46">
        <w:rPr>
          <w:sz w:val="18"/>
          <w:szCs w:val="18"/>
        </w:rPr>
        <w:t xml:space="preserve"> LS</w:t>
      </w:r>
      <w:r w:rsidR="00513333" w:rsidRPr="00D26B46">
        <w:rPr>
          <w:sz w:val="18"/>
          <w:szCs w:val="18"/>
        </w:rPr>
        <w:t xml:space="preserve"> </w:t>
      </w:r>
      <w:r w:rsidR="00AD34A4" w:rsidRPr="00D26B46">
        <w:rPr>
          <w:sz w:val="18"/>
          <w:szCs w:val="18"/>
        </w:rPr>
        <w:t>Oprávněným z</w:t>
      </w:r>
      <w:r w:rsidR="00513333" w:rsidRPr="00D26B46">
        <w:rPr>
          <w:sz w:val="18"/>
          <w:szCs w:val="18"/>
        </w:rPr>
        <w:t>aměstnancům čerpat</w:t>
      </w:r>
      <w:r w:rsidR="00176459" w:rsidRPr="00D26B46">
        <w:rPr>
          <w:sz w:val="18"/>
          <w:szCs w:val="18"/>
        </w:rPr>
        <w:t xml:space="preserve"> Stravování prostřednictvím</w:t>
      </w:r>
      <w:r w:rsidR="00513333" w:rsidRPr="00D26B46">
        <w:rPr>
          <w:sz w:val="18"/>
          <w:szCs w:val="18"/>
        </w:rPr>
        <w:t xml:space="preserve"> Straven</w:t>
      </w:r>
      <w:r w:rsidR="00176459" w:rsidRPr="00D26B46">
        <w:rPr>
          <w:sz w:val="18"/>
          <w:szCs w:val="18"/>
        </w:rPr>
        <w:t>ek</w:t>
      </w:r>
      <w:r w:rsidR="00513333" w:rsidRPr="00D26B46">
        <w:rPr>
          <w:sz w:val="18"/>
          <w:szCs w:val="18"/>
        </w:rPr>
        <w:t xml:space="preserve"> </w:t>
      </w:r>
      <w:r w:rsidR="00176459" w:rsidRPr="00D26B46">
        <w:rPr>
          <w:sz w:val="18"/>
          <w:szCs w:val="18"/>
        </w:rPr>
        <w:t xml:space="preserve">ve formě </w:t>
      </w:r>
      <w:r w:rsidR="00D25910" w:rsidRPr="00D26B46">
        <w:rPr>
          <w:sz w:val="18"/>
          <w:szCs w:val="18"/>
        </w:rPr>
        <w:t xml:space="preserve">plastových karet Naše stravenka, které LS dodává Zaměstnavateli za účelem zajištění Stravování </w:t>
      </w:r>
      <w:r w:rsidR="00AD34A4" w:rsidRPr="00D26B46">
        <w:rPr>
          <w:sz w:val="18"/>
          <w:szCs w:val="18"/>
        </w:rPr>
        <w:t>Oprávněných</w:t>
      </w:r>
      <w:r w:rsidR="00D25910" w:rsidRPr="00D26B46">
        <w:rPr>
          <w:sz w:val="18"/>
          <w:szCs w:val="18"/>
        </w:rPr>
        <w:t xml:space="preserve"> zaměstnanců (dále jen „</w:t>
      </w:r>
      <w:proofErr w:type="spellStart"/>
      <w:r w:rsidR="00D25910" w:rsidRPr="00D26B46">
        <w:rPr>
          <w:b/>
          <w:sz w:val="18"/>
          <w:szCs w:val="18"/>
        </w:rPr>
        <w:t>Stravenková</w:t>
      </w:r>
      <w:proofErr w:type="spellEnd"/>
      <w:r w:rsidR="00D25910" w:rsidRPr="00D26B46">
        <w:rPr>
          <w:b/>
          <w:sz w:val="18"/>
          <w:szCs w:val="18"/>
        </w:rPr>
        <w:t xml:space="preserve"> karta</w:t>
      </w:r>
      <w:r w:rsidR="00D25910" w:rsidRPr="00D26B46">
        <w:rPr>
          <w:sz w:val="18"/>
          <w:szCs w:val="18"/>
        </w:rPr>
        <w:t>“).</w:t>
      </w:r>
      <w:r w:rsidR="00513333" w:rsidRPr="00D26B46">
        <w:rPr>
          <w:sz w:val="18"/>
          <w:szCs w:val="18"/>
        </w:rPr>
        <w:t xml:space="preserve"> </w:t>
      </w:r>
      <w:r w:rsidR="00D91AF4" w:rsidRPr="00D26B46">
        <w:rPr>
          <w:sz w:val="18"/>
          <w:szCs w:val="18"/>
        </w:rPr>
        <w:t>Stravenky jsou dodávány</w:t>
      </w:r>
      <w:r w:rsidR="00562B6C" w:rsidRPr="00D26B46">
        <w:rPr>
          <w:sz w:val="18"/>
          <w:szCs w:val="18"/>
        </w:rPr>
        <w:t xml:space="preserve"> </w:t>
      </w:r>
      <w:r w:rsidR="000863E8" w:rsidRPr="00D26B46">
        <w:rPr>
          <w:sz w:val="18"/>
          <w:szCs w:val="18"/>
        </w:rPr>
        <w:t xml:space="preserve">na základě </w:t>
      </w:r>
      <w:r w:rsidR="00D91AF4" w:rsidRPr="00D26B46">
        <w:rPr>
          <w:sz w:val="18"/>
          <w:szCs w:val="18"/>
        </w:rPr>
        <w:t xml:space="preserve">jednotlivých </w:t>
      </w:r>
      <w:r w:rsidR="000863E8" w:rsidRPr="00D26B46">
        <w:rPr>
          <w:sz w:val="18"/>
          <w:szCs w:val="18"/>
        </w:rPr>
        <w:t>objednávek konkrétního množství určitých Stravenek</w:t>
      </w:r>
      <w:r w:rsidR="00D91AF4" w:rsidRPr="00D26B46">
        <w:rPr>
          <w:sz w:val="18"/>
          <w:szCs w:val="18"/>
        </w:rPr>
        <w:t>. Objednávky a jejich potvrzení probíhá</w:t>
      </w:r>
      <w:r w:rsidR="003C4375" w:rsidRPr="00D26B46">
        <w:rPr>
          <w:sz w:val="18"/>
          <w:szCs w:val="18"/>
        </w:rPr>
        <w:t xml:space="preserve"> </w:t>
      </w:r>
      <w:r w:rsidR="000F147C" w:rsidRPr="00D26B46">
        <w:rPr>
          <w:sz w:val="18"/>
          <w:szCs w:val="18"/>
        </w:rPr>
        <w:t>prostřednictvím elektronického uživatelského účtu Zaměstnavatele</w:t>
      </w:r>
      <w:r w:rsidR="00EB213C" w:rsidRPr="00D26B46">
        <w:rPr>
          <w:sz w:val="18"/>
          <w:szCs w:val="18"/>
        </w:rPr>
        <w:t>.</w:t>
      </w:r>
      <w:r w:rsidR="00180216" w:rsidRPr="00D26B46">
        <w:rPr>
          <w:b/>
          <w:sz w:val="18"/>
          <w:szCs w:val="18"/>
        </w:rPr>
        <w:t xml:space="preserve"> </w:t>
      </w:r>
      <w:r w:rsidR="00180216" w:rsidRPr="00D26B46">
        <w:rPr>
          <w:sz w:val="18"/>
          <w:szCs w:val="18"/>
        </w:rPr>
        <w:t>Bližší úprava</w:t>
      </w:r>
      <w:r w:rsidR="00180216" w:rsidRPr="00D26B46">
        <w:rPr>
          <w:b/>
          <w:sz w:val="18"/>
          <w:szCs w:val="18"/>
        </w:rPr>
        <w:t xml:space="preserve"> </w:t>
      </w:r>
      <w:r w:rsidR="00180216" w:rsidRPr="00D26B46">
        <w:rPr>
          <w:sz w:val="18"/>
          <w:szCs w:val="18"/>
        </w:rPr>
        <w:t>objednávek, uživatelského účtu, jakož i další práva a povinnosti smluvních stran jsou obsaženy v obchodních podmínkách</w:t>
      </w:r>
      <w:r w:rsidR="00681A8F" w:rsidRPr="00D26B46">
        <w:rPr>
          <w:sz w:val="18"/>
          <w:szCs w:val="18"/>
        </w:rPr>
        <w:t xml:space="preserve"> pro zaměstnavatele</w:t>
      </w:r>
      <w:r w:rsidR="00180216" w:rsidRPr="00D26B46">
        <w:rPr>
          <w:sz w:val="18"/>
          <w:szCs w:val="18"/>
        </w:rPr>
        <w:t>, které tvoří přílohu</w:t>
      </w:r>
      <w:r w:rsidR="009F24C6" w:rsidRPr="00D26B46">
        <w:rPr>
          <w:sz w:val="18"/>
          <w:szCs w:val="18"/>
        </w:rPr>
        <w:t xml:space="preserve"> 1</w:t>
      </w:r>
      <w:r w:rsidR="00180216" w:rsidRPr="00D26B46">
        <w:rPr>
          <w:sz w:val="18"/>
          <w:szCs w:val="18"/>
        </w:rPr>
        <w:t xml:space="preserve"> Smlouvy (dále jen</w:t>
      </w:r>
      <w:r w:rsidR="00180216" w:rsidRPr="00D26B46">
        <w:rPr>
          <w:b/>
          <w:sz w:val="18"/>
          <w:szCs w:val="18"/>
        </w:rPr>
        <w:t xml:space="preserve"> </w:t>
      </w:r>
      <w:r w:rsidR="00180216" w:rsidRPr="00D26B46">
        <w:rPr>
          <w:sz w:val="18"/>
          <w:szCs w:val="18"/>
        </w:rPr>
        <w:t>„</w:t>
      </w:r>
      <w:r w:rsidR="00180216" w:rsidRPr="00D26B46">
        <w:rPr>
          <w:b/>
          <w:sz w:val="18"/>
          <w:szCs w:val="18"/>
        </w:rPr>
        <w:t>Obchodní podmínky</w:t>
      </w:r>
      <w:r w:rsidR="00180216" w:rsidRPr="00D26B46">
        <w:rPr>
          <w:sz w:val="18"/>
          <w:szCs w:val="18"/>
        </w:rPr>
        <w:t xml:space="preserve">“). </w:t>
      </w:r>
    </w:p>
    <w:p w14:paraId="1D9E962D" w14:textId="77777777" w:rsidR="003C4375" w:rsidRPr="00D26B46" w:rsidRDefault="00005A98" w:rsidP="00982D4E">
      <w:pPr>
        <w:pStyle w:val="KSBvh2"/>
        <w:widowControl w:val="0"/>
        <w:jc w:val="both"/>
        <w:rPr>
          <w:sz w:val="18"/>
          <w:szCs w:val="18"/>
        </w:rPr>
      </w:pPr>
      <w:r w:rsidRPr="00D26B46">
        <w:rPr>
          <w:sz w:val="18"/>
          <w:szCs w:val="18"/>
        </w:rPr>
        <w:t xml:space="preserve">Zaměstnavatel se zavazuje hradit </w:t>
      </w:r>
      <w:r w:rsidR="004E5581" w:rsidRPr="00D26B46">
        <w:rPr>
          <w:sz w:val="18"/>
          <w:szCs w:val="18"/>
        </w:rPr>
        <w:t xml:space="preserve">LS </w:t>
      </w:r>
      <w:r w:rsidRPr="00D26B46">
        <w:rPr>
          <w:sz w:val="18"/>
          <w:szCs w:val="18"/>
        </w:rPr>
        <w:t xml:space="preserve">částky odpovídající souhrnu jmenovitých hodnot objednaných Stravenek (tj. požadovaných v každé jednotlivé objednávce), poplatek za vyhotovení </w:t>
      </w:r>
      <w:proofErr w:type="spellStart"/>
      <w:r w:rsidRPr="00D26B46">
        <w:rPr>
          <w:sz w:val="18"/>
          <w:szCs w:val="18"/>
        </w:rPr>
        <w:t>Stravenkové</w:t>
      </w:r>
      <w:proofErr w:type="spellEnd"/>
      <w:r w:rsidRPr="00D26B46">
        <w:rPr>
          <w:sz w:val="18"/>
          <w:szCs w:val="18"/>
        </w:rPr>
        <w:t xml:space="preserve"> karty</w:t>
      </w:r>
      <w:r w:rsidR="00401C60" w:rsidRPr="00D26B46">
        <w:rPr>
          <w:sz w:val="18"/>
          <w:szCs w:val="18"/>
        </w:rPr>
        <w:t>,</w:t>
      </w:r>
      <w:r w:rsidRPr="00D26B46">
        <w:rPr>
          <w:sz w:val="18"/>
          <w:szCs w:val="18"/>
        </w:rPr>
        <w:t xml:space="preserve"> manipulační poplatek spojený s doručením </w:t>
      </w:r>
      <w:r w:rsidR="00DE5665" w:rsidRPr="00D26B46">
        <w:rPr>
          <w:sz w:val="18"/>
          <w:szCs w:val="18"/>
        </w:rPr>
        <w:t xml:space="preserve">listinných Stravenek nebo </w:t>
      </w:r>
      <w:proofErr w:type="spellStart"/>
      <w:r w:rsidRPr="00D26B46">
        <w:rPr>
          <w:sz w:val="18"/>
          <w:szCs w:val="18"/>
        </w:rPr>
        <w:t>Stravenkových</w:t>
      </w:r>
      <w:proofErr w:type="spellEnd"/>
      <w:r w:rsidRPr="00D26B46">
        <w:rPr>
          <w:sz w:val="18"/>
          <w:szCs w:val="18"/>
        </w:rPr>
        <w:t xml:space="preserve"> karet</w:t>
      </w:r>
      <w:r w:rsidR="00401C60" w:rsidRPr="00D26B46">
        <w:rPr>
          <w:sz w:val="18"/>
          <w:szCs w:val="18"/>
        </w:rPr>
        <w:t xml:space="preserve"> a případně jiné poplatky dle ceníku dostupného prostřednictvím </w:t>
      </w:r>
      <w:r w:rsidR="00007CB5" w:rsidRPr="00D26B46">
        <w:rPr>
          <w:sz w:val="18"/>
          <w:szCs w:val="18"/>
        </w:rPr>
        <w:t>U</w:t>
      </w:r>
      <w:r w:rsidR="00401C60" w:rsidRPr="00D26B46">
        <w:rPr>
          <w:sz w:val="18"/>
          <w:szCs w:val="18"/>
        </w:rPr>
        <w:t>živatelského účtu</w:t>
      </w:r>
      <w:r w:rsidR="00007CB5" w:rsidRPr="00D26B46">
        <w:rPr>
          <w:sz w:val="18"/>
          <w:szCs w:val="18"/>
        </w:rPr>
        <w:t xml:space="preserve"> LS </w:t>
      </w:r>
      <w:bookmarkStart w:id="2" w:name="_Hlk23720355"/>
      <w:r w:rsidR="00007CB5" w:rsidRPr="00D26B46">
        <w:rPr>
          <w:sz w:val="18"/>
          <w:szCs w:val="18"/>
        </w:rPr>
        <w:t>(jak je tento pojem definován v Obchodních podmínkách)</w:t>
      </w:r>
      <w:bookmarkEnd w:id="2"/>
      <w:r w:rsidR="00EF3976" w:rsidRPr="00D26B46">
        <w:rPr>
          <w:sz w:val="18"/>
          <w:szCs w:val="18"/>
        </w:rPr>
        <w:t xml:space="preserve">, a to </w:t>
      </w:r>
      <w:r w:rsidRPr="00D26B46">
        <w:rPr>
          <w:sz w:val="18"/>
          <w:szCs w:val="18"/>
        </w:rPr>
        <w:t>zvýšen</w:t>
      </w:r>
      <w:r w:rsidR="00EF3976" w:rsidRPr="00D26B46">
        <w:rPr>
          <w:sz w:val="18"/>
          <w:szCs w:val="18"/>
        </w:rPr>
        <w:t>é</w:t>
      </w:r>
      <w:r w:rsidRPr="00D26B46">
        <w:rPr>
          <w:sz w:val="18"/>
          <w:szCs w:val="18"/>
        </w:rPr>
        <w:t xml:space="preserve"> o </w:t>
      </w:r>
      <w:r w:rsidR="00467D2E" w:rsidRPr="00D26B46">
        <w:rPr>
          <w:sz w:val="18"/>
          <w:szCs w:val="18"/>
        </w:rPr>
        <w:t xml:space="preserve">daň z přidané hodnoty </w:t>
      </w:r>
      <w:r w:rsidRPr="00D26B46">
        <w:rPr>
          <w:sz w:val="18"/>
          <w:szCs w:val="18"/>
        </w:rPr>
        <w:t>dle platných a účinných právních předpisů (dále společně jen „</w:t>
      </w:r>
      <w:r w:rsidRPr="00D26B46">
        <w:rPr>
          <w:b/>
          <w:sz w:val="18"/>
          <w:szCs w:val="18"/>
        </w:rPr>
        <w:t>Platb</w:t>
      </w:r>
      <w:r w:rsidR="004E5581" w:rsidRPr="00D26B46">
        <w:rPr>
          <w:b/>
          <w:sz w:val="18"/>
          <w:szCs w:val="18"/>
        </w:rPr>
        <w:t>y LS</w:t>
      </w:r>
      <w:r w:rsidRPr="00D26B46">
        <w:rPr>
          <w:sz w:val="18"/>
          <w:szCs w:val="18"/>
        </w:rPr>
        <w:t xml:space="preserve">“). Konkrétní výše </w:t>
      </w:r>
      <w:r w:rsidR="005850EF" w:rsidRPr="00D26B46">
        <w:rPr>
          <w:sz w:val="18"/>
          <w:szCs w:val="18"/>
        </w:rPr>
        <w:t>Plateb</w:t>
      </w:r>
      <w:r w:rsidRPr="00D26B46">
        <w:rPr>
          <w:sz w:val="18"/>
          <w:szCs w:val="18"/>
        </w:rPr>
        <w:t xml:space="preserve"> </w:t>
      </w:r>
      <w:r w:rsidR="00007CB5" w:rsidRPr="00D26B46">
        <w:rPr>
          <w:sz w:val="18"/>
          <w:szCs w:val="18"/>
        </w:rPr>
        <w:t xml:space="preserve">LS </w:t>
      </w:r>
      <w:r w:rsidRPr="00D26B46">
        <w:rPr>
          <w:sz w:val="18"/>
          <w:szCs w:val="18"/>
        </w:rPr>
        <w:t xml:space="preserve">bude stanovena při podávání objednávky </w:t>
      </w:r>
      <w:r w:rsidR="00187C00" w:rsidRPr="00D26B46">
        <w:rPr>
          <w:sz w:val="18"/>
          <w:szCs w:val="18"/>
        </w:rPr>
        <w:t xml:space="preserve">prostřednictvím </w:t>
      </w:r>
      <w:r w:rsidR="00007CB5" w:rsidRPr="00D26B46">
        <w:rPr>
          <w:sz w:val="18"/>
          <w:szCs w:val="18"/>
        </w:rPr>
        <w:t>U</w:t>
      </w:r>
      <w:r w:rsidR="00187C00" w:rsidRPr="00D26B46">
        <w:rPr>
          <w:sz w:val="18"/>
          <w:szCs w:val="18"/>
        </w:rPr>
        <w:t xml:space="preserve">živatelského účtu </w:t>
      </w:r>
      <w:r w:rsidR="00007CB5" w:rsidRPr="00D26B46">
        <w:rPr>
          <w:sz w:val="18"/>
          <w:szCs w:val="18"/>
        </w:rPr>
        <w:t xml:space="preserve">LS </w:t>
      </w:r>
      <w:r w:rsidR="00187C00" w:rsidRPr="00D26B46">
        <w:rPr>
          <w:sz w:val="18"/>
          <w:szCs w:val="18"/>
        </w:rPr>
        <w:t xml:space="preserve">Zaměstnavatele </w:t>
      </w:r>
      <w:r w:rsidRPr="00D26B46">
        <w:rPr>
          <w:sz w:val="18"/>
          <w:szCs w:val="18"/>
        </w:rPr>
        <w:t xml:space="preserve">volbou z možností doručení a případně jiného zpracování </w:t>
      </w:r>
      <w:r w:rsidR="00DE5665" w:rsidRPr="00D26B46">
        <w:rPr>
          <w:sz w:val="18"/>
          <w:szCs w:val="18"/>
        </w:rPr>
        <w:t xml:space="preserve">Stravenek nebo </w:t>
      </w:r>
      <w:proofErr w:type="spellStart"/>
      <w:r w:rsidRPr="00D26B46">
        <w:rPr>
          <w:sz w:val="18"/>
          <w:szCs w:val="18"/>
        </w:rPr>
        <w:t>Stravenkových</w:t>
      </w:r>
      <w:proofErr w:type="spellEnd"/>
      <w:r w:rsidRPr="00D26B46">
        <w:rPr>
          <w:sz w:val="18"/>
          <w:szCs w:val="18"/>
        </w:rPr>
        <w:t xml:space="preserve"> karet</w:t>
      </w:r>
      <w:r w:rsidR="00187C00" w:rsidRPr="00D26B46">
        <w:rPr>
          <w:sz w:val="18"/>
          <w:szCs w:val="18"/>
        </w:rPr>
        <w:t>.</w:t>
      </w:r>
      <w:hyperlink w:history="1"/>
    </w:p>
    <w:p w14:paraId="67F3FA50" w14:textId="77777777" w:rsidR="000712F5" w:rsidRPr="00D26B46" w:rsidRDefault="004E5581" w:rsidP="00982D4E">
      <w:pPr>
        <w:pStyle w:val="KSBvh2"/>
        <w:widowControl w:val="0"/>
        <w:jc w:val="both"/>
        <w:rPr>
          <w:sz w:val="18"/>
          <w:szCs w:val="18"/>
        </w:rPr>
      </w:pPr>
      <w:r w:rsidRPr="00D26B46">
        <w:rPr>
          <w:sz w:val="18"/>
          <w:szCs w:val="18"/>
        </w:rPr>
        <w:t>Zaměstnavatel</w:t>
      </w:r>
      <w:r w:rsidR="008D7FE9" w:rsidRPr="00D26B46">
        <w:rPr>
          <w:sz w:val="18"/>
          <w:szCs w:val="18"/>
        </w:rPr>
        <w:t xml:space="preserve"> ber</w:t>
      </w:r>
      <w:r w:rsidRPr="00D26B46">
        <w:rPr>
          <w:sz w:val="18"/>
          <w:szCs w:val="18"/>
        </w:rPr>
        <w:t>e</w:t>
      </w:r>
      <w:r w:rsidR="008D7FE9" w:rsidRPr="00D26B46">
        <w:rPr>
          <w:sz w:val="18"/>
          <w:szCs w:val="18"/>
        </w:rPr>
        <w:t xml:space="preserve"> na vědomí také </w:t>
      </w:r>
      <w:r w:rsidR="00F15E8D" w:rsidRPr="00D26B46">
        <w:rPr>
          <w:sz w:val="18"/>
          <w:szCs w:val="18"/>
        </w:rPr>
        <w:t xml:space="preserve">druhy Stravenek a jejich </w:t>
      </w:r>
      <w:r w:rsidR="008D7FE9" w:rsidRPr="00D26B46">
        <w:rPr>
          <w:sz w:val="18"/>
          <w:szCs w:val="18"/>
        </w:rPr>
        <w:t>grafické zobrazení, které</w:t>
      </w:r>
      <w:r w:rsidR="000712F5" w:rsidRPr="00D26B46">
        <w:rPr>
          <w:sz w:val="18"/>
          <w:szCs w:val="18"/>
        </w:rPr>
        <w:t xml:space="preserve"> </w:t>
      </w:r>
      <w:r w:rsidRPr="00D26B46">
        <w:rPr>
          <w:sz w:val="18"/>
          <w:szCs w:val="18"/>
        </w:rPr>
        <w:t>LS</w:t>
      </w:r>
      <w:r w:rsidR="00F15E8D" w:rsidRPr="00D26B46">
        <w:rPr>
          <w:sz w:val="18"/>
          <w:szCs w:val="18"/>
        </w:rPr>
        <w:t xml:space="preserve"> </w:t>
      </w:r>
      <w:r w:rsidR="009F24C6" w:rsidRPr="00D26B46">
        <w:rPr>
          <w:sz w:val="18"/>
          <w:szCs w:val="18"/>
        </w:rPr>
        <w:t xml:space="preserve">může zpřístupnit </w:t>
      </w:r>
      <w:r w:rsidR="00F15E8D" w:rsidRPr="00D26B46">
        <w:rPr>
          <w:sz w:val="18"/>
          <w:szCs w:val="18"/>
        </w:rPr>
        <w:t xml:space="preserve">na internetových stránkách </w:t>
      </w:r>
      <w:hyperlink r:id="rId9" w:history="1">
        <w:r w:rsidR="00A376F2" w:rsidRPr="00D26B46">
          <w:rPr>
            <w:rStyle w:val="Hypertextovodkaz"/>
            <w:sz w:val="18"/>
            <w:szCs w:val="18"/>
          </w:rPr>
          <w:t>www.nasestravenka.cz</w:t>
        </w:r>
      </w:hyperlink>
      <w:r w:rsidR="00214207" w:rsidRPr="00D26B46">
        <w:rPr>
          <w:sz w:val="18"/>
          <w:szCs w:val="18"/>
        </w:rPr>
        <w:t xml:space="preserve"> spolu s dalšími podstatnými informacemi pro Zaměstnavatele</w:t>
      </w:r>
      <w:r w:rsidR="00B517F3" w:rsidRPr="00D26B46">
        <w:rPr>
          <w:sz w:val="18"/>
          <w:szCs w:val="18"/>
        </w:rPr>
        <w:t>.</w:t>
      </w:r>
    </w:p>
    <w:p w14:paraId="15D6B139" w14:textId="77777777" w:rsidR="004E5581" w:rsidRPr="00D26B46" w:rsidRDefault="004E5581" w:rsidP="004E5581">
      <w:pPr>
        <w:pStyle w:val="KSBH1"/>
        <w:numPr>
          <w:ilvl w:val="0"/>
          <w:numId w:val="0"/>
        </w:numPr>
        <w:jc w:val="center"/>
        <w:rPr>
          <w:b w:val="0"/>
          <w:bCs/>
          <w:sz w:val="18"/>
          <w:szCs w:val="18"/>
        </w:rPr>
      </w:pPr>
      <w:bookmarkStart w:id="3" w:name="_Ref471136446"/>
      <w:bookmarkStart w:id="4" w:name="_Ref434832538"/>
      <w:r w:rsidRPr="00D26B46">
        <w:rPr>
          <w:b w:val="0"/>
          <w:bCs/>
          <w:sz w:val="18"/>
          <w:szCs w:val="18"/>
        </w:rPr>
        <w:t>iI.</w:t>
      </w:r>
    </w:p>
    <w:p w14:paraId="6859893C" w14:textId="77777777" w:rsidR="004E5581" w:rsidRPr="00D26B46" w:rsidRDefault="004E5581" w:rsidP="004E5581">
      <w:pPr>
        <w:pStyle w:val="KSBH3"/>
        <w:numPr>
          <w:ilvl w:val="0"/>
          <w:numId w:val="0"/>
        </w:numPr>
        <w:spacing w:before="0"/>
        <w:jc w:val="center"/>
        <w:rPr>
          <w:bCs/>
          <w:sz w:val="18"/>
          <w:szCs w:val="18"/>
        </w:rPr>
      </w:pPr>
      <w:r w:rsidRPr="00D26B46">
        <w:rPr>
          <w:bCs/>
          <w:sz w:val="18"/>
          <w:szCs w:val="18"/>
        </w:rPr>
        <w:t>BENEFITY</w:t>
      </w:r>
    </w:p>
    <w:p w14:paraId="4DF29F1C" w14:textId="383B0D47" w:rsidR="008C52D4" w:rsidRPr="00D26B46" w:rsidRDefault="00D7612A" w:rsidP="005F6A09">
      <w:pPr>
        <w:pStyle w:val="KSBvh2"/>
        <w:jc w:val="both"/>
        <w:rPr>
          <w:sz w:val="18"/>
          <w:szCs w:val="18"/>
        </w:rPr>
      </w:pPr>
      <w:r w:rsidRPr="00D26B46">
        <w:rPr>
          <w:sz w:val="18"/>
          <w:szCs w:val="18"/>
        </w:rPr>
        <w:t xml:space="preserve">BEN se zavazuje zajistit pro </w:t>
      </w:r>
      <w:r w:rsidR="00AD34A4" w:rsidRPr="00D26B46">
        <w:rPr>
          <w:sz w:val="18"/>
          <w:szCs w:val="18"/>
        </w:rPr>
        <w:t>Oprávněné z</w:t>
      </w:r>
      <w:r w:rsidRPr="00D26B46">
        <w:rPr>
          <w:sz w:val="18"/>
          <w:szCs w:val="18"/>
        </w:rPr>
        <w:t xml:space="preserve">aměstnance </w:t>
      </w:r>
      <w:r w:rsidR="005E3A30" w:rsidRPr="00D26B46">
        <w:rPr>
          <w:sz w:val="18"/>
          <w:szCs w:val="18"/>
        </w:rPr>
        <w:t xml:space="preserve">přístup do </w:t>
      </w:r>
      <w:r w:rsidRPr="00D26B46">
        <w:rPr>
          <w:sz w:val="18"/>
          <w:szCs w:val="18"/>
        </w:rPr>
        <w:t>Systém</w:t>
      </w:r>
      <w:r w:rsidR="005E3A30" w:rsidRPr="00D26B46">
        <w:rPr>
          <w:sz w:val="18"/>
          <w:szCs w:val="18"/>
        </w:rPr>
        <w:t>u</w:t>
      </w:r>
      <w:r w:rsidRPr="00D26B46">
        <w:rPr>
          <w:sz w:val="18"/>
          <w:szCs w:val="18"/>
        </w:rPr>
        <w:t xml:space="preserve"> </w:t>
      </w:r>
      <w:proofErr w:type="spellStart"/>
      <w:r w:rsidRPr="00D26B46">
        <w:rPr>
          <w:sz w:val="18"/>
          <w:szCs w:val="18"/>
        </w:rPr>
        <w:t>cafeteria</w:t>
      </w:r>
      <w:proofErr w:type="spellEnd"/>
      <w:r w:rsidRPr="00D26B46">
        <w:rPr>
          <w:sz w:val="18"/>
          <w:szCs w:val="18"/>
        </w:rPr>
        <w:t xml:space="preserve"> s nastavenými a při transakcích dodržovanými limity bodů v souladu s </w:t>
      </w:r>
      <w:r w:rsidR="0084597C" w:rsidRPr="00D26B46">
        <w:rPr>
          <w:sz w:val="18"/>
          <w:szCs w:val="18"/>
        </w:rPr>
        <w:t>O</w:t>
      </w:r>
      <w:r w:rsidRPr="00D26B46">
        <w:rPr>
          <w:sz w:val="18"/>
          <w:szCs w:val="18"/>
        </w:rPr>
        <w:t>bchodními podmínkami</w:t>
      </w:r>
      <w:r w:rsidR="00226796" w:rsidRPr="00D26B46">
        <w:rPr>
          <w:sz w:val="18"/>
          <w:szCs w:val="18"/>
        </w:rPr>
        <w:t xml:space="preserve">. </w:t>
      </w:r>
      <w:r w:rsidR="005E3A30" w:rsidRPr="00D26B46">
        <w:rPr>
          <w:sz w:val="18"/>
          <w:szCs w:val="18"/>
        </w:rPr>
        <w:t xml:space="preserve">V </w:t>
      </w:r>
      <w:r w:rsidR="00226796" w:rsidRPr="00D26B46">
        <w:rPr>
          <w:sz w:val="18"/>
          <w:szCs w:val="18"/>
        </w:rPr>
        <w:t xml:space="preserve">Systému </w:t>
      </w:r>
      <w:proofErr w:type="spellStart"/>
      <w:r w:rsidR="00226796" w:rsidRPr="00D26B46">
        <w:rPr>
          <w:sz w:val="18"/>
          <w:szCs w:val="18"/>
        </w:rPr>
        <w:t>cafeteria</w:t>
      </w:r>
      <w:proofErr w:type="spellEnd"/>
      <w:r w:rsidR="00226796" w:rsidRPr="00D26B46">
        <w:rPr>
          <w:sz w:val="18"/>
          <w:szCs w:val="18"/>
        </w:rPr>
        <w:t xml:space="preserve"> bude </w:t>
      </w:r>
      <w:r w:rsidR="00AD34A4" w:rsidRPr="00D26B46">
        <w:rPr>
          <w:sz w:val="18"/>
          <w:szCs w:val="18"/>
        </w:rPr>
        <w:t>Oprávněným z</w:t>
      </w:r>
      <w:r w:rsidR="00226796" w:rsidRPr="00D26B46">
        <w:rPr>
          <w:sz w:val="18"/>
          <w:szCs w:val="18"/>
        </w:rPr>
        <w:t xml:space="preserve">aměstnancům umožněn </w:t>
      </w:r>
      <w:r w:rsidRPr="00D26B46">
        <w:rPr>
          <w:sz w:val="18"/>
          <w:szCs w:val="18"/>
        </w:rPr>
        <w:t xml:space="preserve">přístup </w:t>
      </w:r>
      <w:r w:rsidR="00CE60EC" w:rsidRPr="00D26B46">
        <w:rPr>
          <w:sz w:val="18"/>
          <w:szCs w:val="18"/>
        </w:rPr>
        <w:t>do U</w:t>
      </w:r>
      <w:r w:rsidR="00CB7268" w:rsidRPr="00D26B46">
        <w:rPr>
          <w:sz w:val="18"/>
          <w:szCs w:val="18"/>
        </w:rPr>
        <w:t xml:space="preserve">živatelského účtu </w:t>
      </w:r>
      <w:r w:rsidR="00CE60EC" w:rsidRPr="00D26B46">
        <w:rPr>
          <w:sz w:val="18"/>
          <w:szCs w:val="18"/>
        </w:rPr>
        <w:t xml:space="preserve">BEN (jak je tento pojem definován v Obchodních podmínkách) </w:t>
      </w:r>
      <w:r w:rsidR="00CB7268" w:rsidRPr="00D26B46">
        <w:rPr>
          <w:sz w:val="18"/>
          <w:szCs w:val="18"/>
        </w:rPr>
        <w:t>v</w:t>
      </w:r>
      <w:r w:rsidRPr="00D26B46">
        <w:rPr>
          <w:sz w:val="18"/>
          <w:szCs w:val="18"/>
        </w:rPr>
        <w:t xml:space="preserve"> softwarové aplikac</w:t>
      </w:r>
      <w:r w:rsidR="00CB7268" w:rsidRPr="00D26B46">
        <w:rPr>
          <w:sz w:val="18"/>
          <w:szCs w:val="18"/>
        </w:rPr>
        <w:t>i</w:t>
      </w:r>
      <w:r w:rsidRPr="00D26B46">
        <w:rPr>
          <w:sz w:val="18"/>
          <w:szCs w:val="18"/>
        </w:rPr>
        <w:t xml:space="preserve"> </w:t>
      </w:r>
      <w:r w:rsidRPr="00D26B46">
        <w:rPr>
          <w:i/>
          <w:iCs/>
          <w:sz w:val="18"/>
          <w:szCs w:val="18"/>
        </w:rPr>
        <w:t>Benefity</w:t>
      </w:r>
      <w:r w:rsidRPr="00D26B46">
        <w:rPr>
          <w:sz w:val="18"/>
          <w:szCs w:val="18"/>
        </w:rPr>
        <w:t xml:space="preserve"> </w:t>
      </w:r>
      <w:r w:rsidR="00226796" w:rsidRPr="00D26B46">
        <w:rPr>
          <w:sz w:val="18"/>
          <w:szCs w:val="18"/>
        </w:rPr>
        <w:t xml:space="preserve">a bude mu umožněno </w:t>
      </w:r>
      <w:r w:rsidRPr="00D26B46">
        <w:rPr>
          <w:sz w:val="18"/>
          <w:szCs w:val="18"/>
        </w:rPr>
        <w:t xml:space="preserve">čerpat </w:t>
      </w:r>
      <w:r w:rsidR="00226796" w:rsidRPr="00D26B46">
        <w:rPr>
          <w:sz w:val="18"/>
          <w:szCs w:val="18"/>
        </w:rPr>
        <w:t xml:space="preserve">Benefity, tj. </w:t>
      </w:r>
      <w:r w:rsidRPr="00D26B46">
        <w:rPr>
          <w:sz w:val="18"/>
          <w:szCs w:val="18"/>
        </w:rPr>
        <w:t xml:space="preserve">zaměstnanecké výhody Systému </w:t>
      </w:r>
      <w:proofErr w:type="spellStart"/>
      <w:r w:rsidRPr="00D26B46">
        <w:rPr>
          <w:sz w:val="18"/>
          <w:szCs w:val="18"/>
        </w:rPr>
        <w:t>cafeteria</w:t>
      </w:r>
      <w:proofErr w:type="spellEnd"/>
      <w:r w:rsidR="00226796" w:rsidRPr="00D26B46">
        <w:rPr>
          <w:sz w:val="18"/>
          <w:szCs w:val="18"/>
        </w:rPr>
        <w:t>.</w:t>
      </w:r>
      <w:r w:rsidRPr="00D26B46">
        <w:rPr>
          <w:sz w:val="18"/>
          <w:szCs w:val="18"/>
        </w:rPr>
        <w:t xml:space="preserve"> </w:t>
      </w:r>
    </w:p>
    <w:p w14:paraId="6FCEC69E" w14:textId="4E0F7A96" w:rsidR="00DE5665" w:rsidRPr="00D26B46" w:rsidRDefault="00CB4049" w:rsidP="005F6A09">
      <w:pPr>
        <w:pStyle w:val="KSBvh2"/>
        <w:jc w:val="both"/>
        <w:rPr>
          <w:sz w:val="18"/>
          <w:szCs w:val="18"/>
        </w:rPr>
      </w:pPr>
      <w:r w:rsidRPr="00D26B46">
        <w:rPr>
          <w:sz w:val="18"/>
          <w:szCs w:val="18"/>
        </w:rPr>
        <w:t xml:space="preserve">BEN zajistí, že čerpání Benefitů bude umožněno </w:t>
      </w:r>
      <w:r w:rsidR="00583358" w:rsidRPr="00D26B46">
        <w:rPr>
          <w:sz w:val="18"/>
          <w:szCs w:val="18"/>
        </w:rPr>
        <w:t xml:space="preserve">Oprávněným zaměstnancům se Stravenkami v elektronické podobě </w:t>
      </w:r>
      <w:r w:rsidRPr="00D26B46">
        <w:rPr>
          <w:sz w:val="18"/>
          <w:szCs w:val="18"/>
        </w:rPr>
        <w:t xml:space="preserve">prostřednictvím </w:t>
      </w:r>
      <w:proofErr w:type="spellStart"/>
      <w:r w:rsidRPr="00D26B46">
        <w:rPr>
          <w:sz w:val="18"/>
          <w:szCs w:val="18"/>
        </w:rPr>
        <w:t>Stravenkových</w:t>
      </w:r>
      <w:proofErr w:type="spellEnd"/>
      <w:r w:rsidRPr="00D26B46">
        <w:rPr>
          <w:sz w:val="18"/>
          <w:szCs w:val="18"/>
        </w:rPr>
        <w:t xml:space="preserve"> karet vydaných LS. </w:t>
      </w:r>
      <w:r w:rsidR="00DE5665" w:rsidRPr="00D26B46">
        <w:rPr>
          <w:sz w:val="18"/>
          <w:szCs w:val="18"/>
        </w:rPr>
        <w:t xml:space="preserve">Zaměstnavatel v té souvislosti bere na vědomí, že budou-li </w:t>
      </w:r>
      <w:r w:rsidR="00583358" w:rsidRPr="00D26B46">
        <w:rPr>
          <w:sz w:val="18"/>
          <w:szCs w:val="18"/>
        </w:rPr>
        <w:t xml:space="preserve">jeho </w:t>
      </w:r>
      <w:r w:rsidR="00DE5665" w:rsidRPr="00D26B46">
        <w:rPr>
          <w:sz w:val="18"/>
          <w:szCs w:val="18"/>
        </w:rPr>
        <w:t>Oprávnění zaměstnanci čerpat od LS výhradně listinné Stravenky</w:t>
      </w:r>
      <w:r w:rsidR="00530A60" w:rsidRPr="00D26B46">
        <w:rPr>
          <w:sz w:val="18"/>
          <w:szCs w:val="18"/>
        </w:rPr>
        <w:t xml:space="preserve"> a budou-li si </w:t>
      </w:r>
      <w:r w:rsidR="00DE5665" w:rsidRPr="00D26B46">
        <w:rPr>
          <w:sz w:val="18"/>
          <w:szCs w:val="18"/>
        </w:rPr>
        <w:t xml:space="preserve">příslušní Oprávnění zaměstnanci přát čerpat rovněž Benefity, bude muset </w:t>
      </w:r>
      <w:r w:rsidR="00687FF6" w:rsidRPr="00D26B46">
        <w:rPr>
          <w:sz w:val="18"/>
          <w:szCs w:val="18"/>
        </w:rPr>
        <w:t xml:space="preserve">Zaměstnavatel požádat </w:t>
      </w:r>
      <w:r w:rsidR="00530A60" w:rsidRPr="00D26B46">
        <w:rPr>
          <w:sz w:val="18"/>
          <w:szCs w:val="18"/>
        </w:rPr>
        <w:t xml:space="preserve">BEN </w:t>
      </w:r>
      <w:r w:rsidR="00DE5665" w:rsidRPr="00D26B46">
        <w:rPr>
          <w:sz w:val="18"/>
          <w:szCs w:val="18"/>
        </w:rPr>
        <w:t>ve vztahu k takovým Oprávněným zaměstnancům o vydání</w:t>
      </w:r>
      <w:r w:rsidR="007437F9" w:rsidRPr="00D26B46">
        <w:rPr>
          <w:sz w:val="18"/>
          <w:szCs w:val="18"/>
        </w:rPr>
        <w:t xml:space="preserve"> identifikační karty BEN jako nosič</w:t>
      </w:r>
      <w:r w:rsidR="00530A60" w:rsidRPr="00D26B46">
        <w:rPr>
          <w:sz w:val="18"/>
          <w:szCs w:val="18"/>
        </w:rPr>
        <w:t>e</w:t>
      </w:r>
      <w:r w:rsidR="007437F9" w:rsidRPr="00D26B46">
        <w:rPr>
          <w:sz w:val="18"/>
          <w:szCs w:val="18"/>
        </w:rPr>
        <w:t xml:space="preserve"> víceúčelových elektronických poukázek</w:t>
      </w:r>
      <w:r w:rsidR="00DE5665" w:rsidRPr="00D26B46">
        <w:rPr>
          <w:sz w:val="18"/>
          <w:szCs w:val="18"/>
        </w:rPr>
        <w:t xml:space="preserve">. </w:t>
      </w:r>
      <w:r w:rsidR="007437F9" w:rsidRPr="00D26B46">
        <w:rPr>
          <w:sz w:val="18"/>
          <w:szCs w:val="18"/>
        </w:rPr>
        <w:t xml:space="preserve">BEN </w:t>
      </w:r>
      <w:r w:rsidR="00DE5665" w:rsidRPr="00D26B46">
        <w:rPr>
          <w:sz w:val="18"/>
          <w:szCs w:val="18"/>
        </w:rPr>
        <w:t xml:space="preserve">se zavazuje pro tyto účely </w:t>
      </w:r>
      <w:r w:rsidR="007437F9" w:rsidRPr="00D26B46">
        <w:rPr>
          <w:sz w:val="18"/>
          <w:szCs w:val="18"/>
        </w:rPr>
        <w:t xml:space="preserve">identifikační </w:t>
      </w:r>
      <w:r w:rsidR="00DE5665" w:rsidRPr="00D26B46">
        <w:rPr>
          <w:sz w:val="18"/>
          <w:szCs w:val="18"/>
        </w:rPr>
        <w:t xml:space="preserve">kartu </w:t>
      </w:r>
      <w:r w:rsidR="007437F9" w:rsidRPr="00D26B46">
        <w:rPr>
          <w:sz w:val="18"/>
          <w:szCs w:val="18"/>
        </w:rPr>
        <w:t xml:space="preserve">BEN </w:t>
      </w:r>
      <w:r w:rsidR="00DE5665" w:rsidRPr="00D26B46">
        <w:rPr>
          <w:sz w:val="18"/>
          <w:szCs w:val="18"/>
        </w:rPr>
        <w:t>vystavit.</w:t>
      </w:r>
    </w:p>
    <w:p w14:paraId="6AA6863E" w14:textId="29C931B7" w:rsidR="00CB4049" w:rsidRPr="00D26B46" w:rsidRDefault="00CB4049" w:rsidP="005F6A09">
      <w:pPr>
        <w:pStyle w:val="KSBvh2"/>
        <w:jc w:val="both"/>
        <w:rPr>
          <w:sz w:val="18"/>
          <w:szCs w:val="18"/>
        </w:rPr>
      </w:pPr>
      <w:r w:rsidRPr="00D26B46">
        <w:rPr>
          <w:sz w:val="18"/>
          <w:szCs w:val="18"/>
        </w:rPr>
        <w:t xml:space="preserve">BEN dále pro </w:t>
      </w:r>
      <w:r w:rsidR="00AD34A4" w:rsidRPr="00D26B46">
        <w:rPr>
          <w:sz w:val="18"/>
          <w:szCs w:val="18"/>
        </w:rPr>
        <w:t>Oprávněné z</w:t>
      </w:r>
      <w:r w:rsidRPr="00D26B46">
        <w:rPr>
          <w:sz w:val="18"/>
          <w:szCs w:val="18"/>
        </w:rPr>
        <w:t xml:space="preserve">aměstnance </w:t>
      </w:r>
      <w:r w:rsidR="005446EE" w:rsidRPr="00D26B46">
        <w:rPr>
          <w:sz w:val="18"/>
          <w:szCs w:val="18"/>
        </w:rPr>
        <w:t xml:space="preserve">za podmínek uvedených v Obchodních podmínkách </w:t>
      </w:r>
      <w:r w:rsidRPr="00D26B46">
        <w:rPr>
          <w:sz w:val="18"/>
          <w:szCs w:val="18"/>
        </w:rPr>
        <w:t xml:space="preserve">zřídí, zpřístupní a bude spravovat individuální uživatelské účty, které budou </w:t>
      </w:r>
      <w:r w:rsidR="00AD34A4" w:rsidRPr="00D26B46">
        <w:rPr>
          <w:sz w:val="18"/>
          <w:szCs w:val="18"/>
        </w:rPr>
        <w:t>Oprávnění z</w:t>
      </w:r>
      <w:r w:rsidRPr="00D26B46">
        <w:rPr>
          <w:sz w:val="18"/>
          <w:szCs w:val="18"/>
        </w:rPr>
        <w:t xml:space="preserve">aměstnanci obsluhovat pomocí </w:t>
      </w:r>
      <w:r w:rsidR="00687FF6" w:rsidRPr="00D26B46">
        <w:rPr>
          <w:sz w:val="18"/>
          <w:szCs w:val="18"/>
        </w:rPr>
        <w:t xml:space="preserve">přihlašovacích údajů </w:t>
      </w:r>
      <w:r w:rsidRPr="00D26B46">
        <w:rPr>
          <w:sz w:val="18"/>
          <w:szCs w:val="18"/>
        </w:rPr>
        <w:t>sdělen</w:t>
      </w:r>
      <w:r w:rsidR="00687FF6" w:rsidRPr="00D26B46">
        <w:rPr>
          <w:sz w:val="18"/>
          <w:szCs w:val="18"/>
        </w:rPr>
        <w:t>ýc</w:t>
      </w:r>
      <w:r w:rsidRPr="00D26B46">
        <w:rPr>
          <w:sz w:val="18"/>
          <w:szCs w:val="18"/>
        </w:rPr>
        <w:t>h ze strany BEN.</w:t>
      </w:r>
    </w:p>
    <w:p w14:paraId="1178F9A1" w14:textId="173BAB24" w:rsidR="00CB4049" w:rsidRPr="00D26B46" w:rsidRDefault="00561753" w:rsidP="005F6A09">
      <w:pPr>
        <w:pStyle w:val="KSBvh2"/>
        <w:jc w:val="both"/>
        <w:rPr>
          <w:sz w:val="18"/>
          <w:szCs w:val="18"/>
        </w:rPr>
      </w:pPr>
      <w:r w:rsidRPr="00D26B46">
        <w:rPr>
          <w:sz w:val="18"/>
          <w:szCs w:val="18"/>
        </w:rPr>
        <w:t xml:space="preserve">Zaměstnavatel se zavazuje zaplatit BEN za umožnění </w:t>
      </w:r>
      <w:r w:rsidR="00273254" w:rsidRPr="00D26B46">
        <w:rPr>
          <w:sz w:val="18"/>
          <w:szCs w:val="18"/>
        </w:rPr>
        <w:t>čerpání</w:t>
      </w:r>
      <w:r w:rsidRPr="00D26B46">
        <w:rPr>
          <w:sz w:val="18"/>
          <w:szCs w:val="18"/>
        </w:rPr>
        <w:t xml:space="preserve"> Benefitů a související služby ze strany BEN dle této Smlouvy </w:t>
      </w:r>
      <w:r w:rsidR="00742361" w:rsidRPr="00D26B46">
        <w:rPr>
          <w:sz w:val="18"/>
          <w:szCs w:val="18"/>
        </w:rPr>
        <w:t>platby</w:t>
      </w:r>
      <w:r w:rsidRPr="00D26B46">
        <w:rPr>
          <w:sz w:val="18"/>
          <w:szCs w:val="18"/>
        </w:rPr>
        <w:t xml:space="preserve"> </w:t>
      </w:r>
      <w:r w:rsidR="00CE60EC" w:rsidRPr="00D26B46">
        <w:rPr>
          <w:sz w:val="18"/>
          <w:szCs w:val="18"/>
        </w:rPr>
        <w:t xml:space="preserve">za podmínek uvedených </w:t>
      </w:r>
      <w:r w:rsidRPr="00D26B46">
        <w:rPr>
          <w:sz w:val="18"/>
          <w:szCs w:val="18"/>
        </w:rPr>
        <w:t xml:space="preserve">v článku </w:t>
      </w:r>
      <w:r w:rsidR="00CC256B" w:rsidRPr="00D26B46">
        <w:rPr>
          <w:sz w:val="18"/>
          <w:szCs w:val="18"/>
        </w:rPr>
        <w:fldChar w:fldCharType="begin"/>
      </w:r>
      <w:r w:rsidR="00CC256B" w:rsidRPr="00D26B46">
        <w:rPr>
          <w:sz w:val="18"/>
          <w:szCs w:val="18"/>
        </w:rPr>
        <w:instrText xml:space="preserve"> REF _Ref24104050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IV</w:t>
      </w:r>
      <w:r w:rsidR="00CC256B" w:rsidRPr="00D26B46">
        <w:rPr>
          <w:sz w:val="18"/>
          <w:szCs w:val="18"/>
        </w:rPr>
        <w:fldChar w:fldCharType="end"/>
      </w:r>
      <w:r w:rsidR="005A6B57" w:rsidRPr="00D26B46">
        <w:rPr>
          <w:sz w:val="18"/>
          <w:szCs w:val="18"/>
        </w:rPr>
        <w:t xml:space="preserve">., </w:t>
      </w:r>
      <w:r w:rsidR="008542B6" w:rsidRPr="00D26B46">
        <w:rPr>
          <w:sz w:val="18"/>
          <w:szCs w:val="18"/>
        </w:rPr>
        <w:fldChar w:fldCharType="begin"/>
      </w:r>
      <w:r w:rsidR="008542B6" w:rsidRPr="00D26B46">
        <w:rPr>
          <w:sz w:val="18"/>
          <w:szCs w:val="18"/>
        </w:rPr>
        <w:instrText xml:space="preserve"> REF _Ref23710953 \n \h </w:instrText>
      </w:r>
      <w:r w:rsidR="00D26B46" w:rsidRPr="00D26B46">
        <w:rPr>
          <w:sz w:val="18"/>
          <w:szCs w:val="18"/>
        </w:rPr>
        <w:instrText xml:space="preserve"> \* MERGEFORMAT </w:instrText>
      </w:r>
      <w:r w:rsidR="008542B6" w:rsidRPr="00D26B46">
        <w:rPr>
          <w:sz w:val="18"/>
          <w:szCs w:val="18"/>
        </w:rPr>
      </w:r>
      <w:r w:rsidR="008542B6" w:rsidRPr="00D26B46">
        <w:rPr>
          <w:sz w:val="18"/>
          <w:szCs w:val="18"/>
        </w:rPr>
        <w:fldChar w:fldCharType="separate"/>
      </w:r>
      <w:r w:rsidR="00AE719D" w:rsidRPr="00D26B46">
        <w:rPr>
          <w:sz w:val="18"/>
          <w:szCs w:val="18"/>
        </w:rPr>
        <w:t>6</w:t>
      </w:r>
      <w:r w:rsidR="008542B6" w:rsidRPr="00D26B46">
        <w:rPr>
          <w:sz w:val="18"/>
          <w:szCs w:val="18"/>
        </w:rPr>
        <w:fldChar w:fldCharType="end"/>
      </w:r>
      <w:r w:rsidRPr="00D26B46">
        <w:rPr>
          <w:sz w:val="18"/>
          <w:szCs w:val="18"/>
        </w:rPr>
        <w:t xml:space="preserve">. </w:t>
      </w:r>
      <w:r w:rsidR="0084597C" w:rsidRPr="00D26B46">
        <w:rPr>
          <w:sz w:val="18"/>
          <w:szCs w:val="18"/>
        </w:rPr>
        <w:t>O</w:t>
      </w:r>
      <w:r w:rsidRPr="00D26B46">
        <w:rPr>
          <w:sz w:val="18"/>
          <w:szCs w:val="18"/>
        </w:rPr>
        <w:t xml:space="preserve">bchodních podmínek </w:t>
      </w:r>
      <w:r w:rsidR="00742361" w:rsidRPr="00D26B46">
        <w:rPr>
          <w:sz w:val="18"/>
          <w:szCs w:val="18"/>
        </w:rPr>
        <w:t>(dále jen „</w:t>
      </w:r>
      <w:r w:rsidR="00742361" w:rsidRPr="00D26B46">
        <w:rPr>
          <w:b/>
          <w:sz w:val="18"/>
          <w:szCs w:val="18"/>
        </w:rPr>
        <w:t>Platby BEN</w:t>
      </w:r>
      <w:r w:rsidR="00742361" w:rsidRPr="00D26B46">
        <w:rPr>
          <w:sz w:val="18"/>
          <w:szCs w:val="18"/>
        </w:rPr>
        <w:t>“; Platby LS a Platby BEN dále jen „</w:t>
      </w:r>
      <w:r w:rsidR="00742361" w:rsidRPr="00D26B46">
        <w:rPr>
          <w:b/>
          <w:bCs/>
          <w:sz w:val="18"/>
          <w:szCs w:val="18"/>
        </w:rPr>
        <w:t>Platby</w:t>
      </w:r>
      <w:r w:rsidR="00742361" w:rsidRPr="00D26B46">
        <w:rPr>
          <w:sz w:val="18"/>
          <w:szCs w:val="18"/>
        </w:rPr>
        <w:t>“)</w:t>
      </w:r>
      <w:r w:rsidRPr="00D26B46">
        <w:rPr>
          <w:sz w:val="18"/>
          <w:szCs w:val="18"/>
        </w:rPr>
        <w:t>.</w:t>
      </w:r>
    </w:p>
    <w:p w14:paraId="690D47B0" w14:textId="77777777" w:rsidR="004E5581" w:rsidRPr="00D26B46" w:rsidRDefault="00CB4049" w:rsidP="004E5581">
      <w:pPr>
        <w:pStyle w:val="KSBH1"/>
        <w:numPr>
          <w:ilvl w:val="0"/>
          <w:numId w:val="0"/>
        </w:numPr>
        <w:ind w:left="720" w:hanging="720"/>
        <w:jc w:val="center"/>
        <w:rPr>
          <w:b w:val="0"/>
          <w:bCs/>
          <w:sz w:val="18"/>
          <w:szCs w:val="18"/>
        </w:rPr>
      </w:pPr>
      <w:r w:rsidRPr="00D26B46">
        <w:rPr>
          <w:b w:val="0"/>
          <w:bCs/>
          <w:sz w:val="18"/>
          <w:szCs w:val="18"/>
        </w:rPr>
        <w:t>I</w:t>
      </w:r>
      <w:r w:rsidR="004E5581" w:rsidRPr="00D26B46">
        <w:rPr>
          <w:b w:val="0"/>
          <w:bCs/>
          <w:sz w:val="18"/>
          <w:szCs w:val="18"/>
        </w:rPr>
        <w:t>iI.</w:t>
      </w:r>
    </w:p>
    <w:p w14:paraId="3D841F9A" w14:textId="26850456" w:rsidR="004E5581" w:rsidRPr="00D26B46" w:rsidRDefault="004E5581" w:rsidP="004E5581">
      <w:pPr>
        <w:pStyle w:val="KSBH1"/>
        <w:numPr>
          <w:ilvl w:val="0"/>
          <w:numId w:val="0"/>
        </w:numPr>
        <w:spacing w:before="0"/>
        <w:ind w:left="720" w:hanging="720"/>
        <w:jc w:val="center"/>
        <w:rPr>
          <w:b w:val="0"/>
          <w:bCs/>
          <w:sz w:val="18"/>
          <w:szCs w:val="18"/>
        </w:rPr>
      </w:pPr>
      <w:r w:rsidRPr="00D26B46">
        <w:rPr>
          <w:b w:val="0"/>
          <w:bCs/>
          <w:sz w:val="18"/>
          <w:szCs w:val="18"/>
        </w:rPr>
        <w:t xml:space="preserve">společná </w:t>
      </w:r>
      <w:r w:rsidR="00B46803" w:rsidRPr="00D26B46">
        <w:rPr>
          <w:b w:val="0"/>
          <w:bCs/>
          <w:sz w:val="18"/>
          <w:szCs w:val="18"/>
        </w:rPr>
        <w:t>uJEDNÁNÍ</w:t>
      </w:r>
    </w:p>
    <w:p w14:paraId="10BD29AB" w14:textId="58041C53" w:rsidR="00513333" w:rsidRPr="00D26B46" w:rsidRDefault="00513333" w:rsidP="005F6A09">
      <w:pPr>
        <w:pStyle w:val="KSBvh2"/>
        <w:jc w:val="both"/>
        <w:rPr>
          <w:sz w:val="18"/>
          <w:szCs w:val="18"/>
        </w:rPr>
      </w:pPr>
      <w:bookmarkStart w:id="5" w:name="_Ref445271714"/>
      <w:r w:rsidRPr="00D26B46">
        <w:rPr>
          <w:sz w:val="18"/>
          <w:szCs w:val="18"/>
        </w:rPr>
        <w:t xml:space="preserve">Za účelem naplnění účelu Smlouvy se Zaměstnavatel zavazuje </w:t>
      </w:r>
      <w:r w:rsidR="00B46803" w:rsidRPr="00D26B46">
        <w:rPr>
          <w:sz w:val="18"/>
          <w:szCs w:val="18"/>
        </w:rPr>
        <w:t>pře</w:t>
      </w:r>
      <w:r w:rsidRPr="00D26B46">
        <w:rPr>
          <w:sz w:val="18"/>
          <w:szCs w:val="18"/>
        </w:rPr>
        <w:t xml:space="preserve">dat </w:t>
      </w:r>
      <w:r w:rsidR="00AD34A4" w:rsidRPr="00D26B46">
        <w:rPr>
          <w:sz w:val="18"/>
          <w:szCs w:val="18"/>
        </w:rPr>
        <w:t>Oprávněným z</w:t>
      </w:r>
      <w:r w:rsidRPr="00D26B46">
        <w:rPr>
          <w:sz w:val="18"/>
          <w:szCs w:val="18"/>
        </w:rPr>
        <w:t xml:space="preserve">aměstnancům </w:t>
      </w:r>
      <w:proofErr w:type="spellStart"/>
      <w:r w:rsidRPr="00D26B46">
        <w:rPr>
          <w:sz w:val="18"/>
          <w:szCs w:val="18"/>
        </w:rPr>
        <w:t>Stravenkové</w:t>
      </w:r>
      <w:proofErr w:type="spellEnd"/>
      <w:r w:rsidRPr="00D26B46">
        <w:rPr>
          <w:sz w:val="18"/>
          <w:szCs w:val="18"/>
        </w:rPr>
        <w:t xml:space="preserve"> karty, jejichž prostřednictvím budou </w:t>
      </w:r>
      <w:r w:rsidR="005446EE" w:rsidRPr="00D26B46">
        <w:rPr>
          <w:sz w:val="18"/>
          <w:szCs w:val="18"/>
        </w:rPr>
        <w:t>Oprávnění z</w:t>
      </w:r>
      <w:r w:rsidRPr="00D26B46">
        <w:rPr>
          <w:sz w:val="18"/>
          <w:szCs w:val="18"/>
        </w:rPr>
        <w:t xml:space="preserve">aměstnanci moci aktivovat </w:t>
      </w:r>
      <w:r w:rsidR="005446EE" w:rsidRPr="00D26B46">
        <w:rPr>
          <w:sz w:val="18"/>
          <w:szCs w:val="18"/>
        </w:rPr>
        <w:t>U</w:t>
      </w:r>
      <w:r w:rsidRPr="00D26B46">
        <w:rPr>
          <w:sz w:val="18"/>
          <w:szCs w:val="18"/>
        </w:rPr>
        <w:t>živatelské účty</w:t>
      </w:r>
      <w:r w:rsidR="005446EE" w:rsidRPr="00D26B46">
        <w:rPr>
          <w:sz w:val="18"/>
          <w:szCs w:val="18"/>
        </w:rPr>
        <w:t xml:space="preserve"> (jak je tento pojem definován v Obchodních podmínkách)</w:t>
      </w:r>
      <w:r w:rsidRPr="00D26B46">
        <w:rPr>
          <w:sz w:val="18"/>
          <w:szCs w:val="18"/>
        </w:rPr>
        <w:t>.</w:t>
      </w:r>
    </w:p>
    <w:p w14:paraId="43F44CFA" w14:textId="77777777" w:rsidR="00D92A18" w:rsidRPr="00D26B46" w:rsidRDefault="00D92A18" w:rsidP="005F6A09">
      <w:pPr>
        <w:pStyle w:val="KSBvh2"/>
        <w:widowControl w:val="0"/>
        <w:jc w:val="both"/>
        <w:rPr>
          <w:sz w:val="18"/>
          <w:szCs w:val="18"/>
        </w:rPr>
      </w:pPr>
      <w:r w:rsidRPr="00D26B46">
        <w:rPr>
          <w:sz w:val="18"/>
          <w:szCs w:val="18"/>
        </w:rPr>
        <w:t xml:space="preserve">Zaměstnavatel bere na vědomí, že Poskytovatelé poskytují své služby dle této Smlouvy společně, přičemž však každý z nich odpovídá pouze </w:t>
      </w:r>
      <w:r w:rsidR="00273254" w:rsidRPr="00D26B46">
        <w:rPr>
          <w:sz w:val="18"/>
          <w:szCs w:val="18"/>
        </w:rPr>
        <w:t>v rozsahu</w:t>
      </w:r>
      <w:r w:rsidRPr="00D26B46">
        <w:rPr>
          <w:sz w:val="18"/>
          <w:szCs w:val="18"/>
        </w:rPr>
        <w:t xml:space="preserve"> jím poskytovaných služeb; použití ustanovení § 1874 zákona č. 89/2012 Sb., občanský zákoník, ve znění pozdějších předpisů, se tímto vylučuje.</w:t>
      </w:r>
    </w:p>
    <w:p w14:paraId="0E39F415" w14:textId="77777777" w:rsidR="004E5581" w:rsidRPr="00D26B46" w:rsidRDefault="008C52D4" w:rsidP="004E5581">
      <w:pPr>
        <w:pStyle w:val="KSBvh2"/>
        <w:widowControl w:val="0"/>
        <w:jc w:val="both"/>
        <w:rPr>
          <w:sz w:val="18"/>
          <w:szCs w:val="18"/>
        </w:rPr>
      </w:pPr>
      <w:r w:rsidRPr="00D26B46">
        <w:rPr>
          <w:sz w:val="18"/>
          <w:szCs w:val="18"/>
        </w:rPr>
        <w:t>Poskytovatelé</w:t>
      </w:r>
      <w:r w:rsidR="004E5581" w:rsidRPr="00D26B46">
        <w:rPr>
          <w:sz w:val="18"/>
          <w:szCs w:val="18"/>
        </w:rPr>
        <w:t xml:space="preserve"> jsou s ohledem na předpokládané trvání závazků založených Smlouvou a s ohledem na možné změny </w:t>
      </w:r>
      <w:r w:rsidR="004E5581" w:rsidRPr="00D26B46">
        <w:rPr>
          <w:sz w:val="18"/>
          <w:szCs w:val="18"/>
        </w:rPr>
        <w:lastRenderedPageBreak/>
        <w:t>právních předpisů či podmínek na příslušném trhu, jakož i v zájmu zvyšování kvality poskytovaných služeb zaměstnavatelům, oprávněn</w:t>
      </w:r>
      <w:r w:rsidR="00C434B2" w:rsidRPr="00D26B46">
        <w:rPr>
          <w:sz w:val="18"/>
          <w:szCs w:val="18"/>
        </w:rPr>
        <w:t>i</w:t>
      </w:r>
      <w:r w:rsidR="004E5581" w:rsidRPr="00D26B46">
        <w:rPr>
          <w:sz w:val="18"/>
          <w:szCs w:val="18"/>
        </w:rPr>
        <w:t xml:space="preserve"> měnit Obchodní podmínky. </w:t>
      </w:r>
      <w:r w:rsidRPr="00D26B46">
        <w:rPr>
          <w:sz w:val="18"/>
          <w:szCs w:val="18"/>
        </w:rPr>
        <w:t>Poskytovatelé</w:t>
      </w:r>
      <w:r w:rsidR="004E5581" w:rsidRPr="00D26B46">
        <w:rPr>
          <w:sz w:val="18"/>
          <w:szCs w:val="18"/>
        </w:rPr>
        <w:t xml:space="preserve"> tak mohou společně změnit zejména podmínky Plateb (výši a splatnost Plateb, podmínky stanovení manipulačního poplatku, zálohy na Platby či jejich vyúčtování), vymezení druhů, hodnot a formy Stravenek</w:t>
      </w:r>
      <w:r w:rsidR="00742361" w:rsidRPr="00D26B46">
        <w:rPr>
          <w:sz w:val="18"/>
          <w:szCs w:val="18"/>
        </w:rPr>
        <w:t xml:space="preserve"> či Benefitů</w:t>
      </w:r>
      <w:r w:rsidR="004E5581" w:rsidRPr="00D26B46">
        <w:rPr>
          <w:sz w:val="18"/>
          <w:szCs w:val="18"/>
        </w:rPr>
        <w:t xml:space="preserve">, způsob doručení a převzetí </w:t>
      </w:r>
      <w:r w:rsidR="00DE5665" w:rsidRPr="00D26B46">
        <w:rPr>
          <w:sz w:val="18"/>
          <w:szCs w:val="18"/>
        </w:rPr>
        <w:t xml:space="preserve">Stravenek či </w:t>
      </w:r>
      <w:proofErr w:type="spellStart"/>
      <w:r w:rsidR="004E5581" w:rsidRPr="00D26B46">
        <w:rPr>
          <w:sz w:val="18"/>
          <w:szCs w:val="18"/>
        </w:rPr>
        <w:t>Stravenk</w:t>
      </w:r>
      <w:r w:rsidR="00D21DA9" w:rsidRPr="00D26B46">
        <w:rPr>
          <w:sz w:val="18"/>
          <w:szCs w:val="18"/>
        </w:rPr>
        <w:t>ových</w:t>
      </w:r>
      <w:proofErr w:type="spellEnd"/>
      <w:r w:rsidR="00D21DA9" w:rsidRPr="00D26B46">
        <w:rPr>
          <w:sz w:val="18"/>
          <w:szCs w:val="18"/>
        </w:rPr>
        <w:t xml:space="preserve"> karet</w:t>
      </w:r>
      <w:r w:rsidR="004E5581" w:rsidRPr="00D26B46">
        <w:rPr>
          <w:sz w:val="18"/>
          <w:szCs w:val="18"/>
        </w:rPr>
        <w:t xml:space="preserve"> nebo pravidla komunikace (dále jen</w:t>
      </w:r>
      <w:r w:rsidR="004E5581" w:rsidRPr="00D26B46">
        <w:rPr>
          <w:b/>
          <w:sz w:val="18"/>
          <w:szCs w:val="18"/>
        </w:rPr>
        <w:t xml:space="preserve"> </w:t>
      </w:r>
      <w:r w:rsidR="004E5581" w:rsidRPr="00D26B46">
        <w:rPr>
          <w:sz w:val="18"/>
          <w:szCs w:val="18"/>
        </w:rPr>
        <w:t>„</w:t>
      </w:r>
      <w:r w:rsidR="004E5581" w:rsidRPr="00D26B46">
        <w:rPr>
          <w:b/>
          <w:sz w:val="18"/>
          <w:szCs w:val="18"/>
        </w:rPr>
        <w:t>Změna</w:t>
      </w:r>
      <w:r w:rsidR="004E5581" w:rsidRPr="00D26B46">
        <w:rPr>
          <w:sz w:val="18"/>
          <w:szCs w:val="18"/>
        </w:rPr>
        <w:t>“). Ke Změně může dojít za následujících podmínek:</w:t>
      </w:r>
      <w:bookmarkEnd w:id="5"/>
    </w:p>
    <w:p w14:paraId="60557443" w14:textId="77777777" w:rsidR="004E5581" w:rsidRPr="00D26B46" w:rsidRDefault="008C52D4" w:rsidP="004E5581">
      <w:pPr>
        <w:pStyle w:val="KSBH3"/>
        <w:widowControl w:val="0"/>
        <w:jc w:val="both"/>
        <w:rPr>
          <w:sz w:val="18"/>
          <w:szCs w:val="18"/>
        </w:rPr>
      </w:pPr>
      <w:bookmarkStart w:id="6" w:name="_Ref473122216"/>
      <w:r w:rsidRPr="00D26B46">
        <w:rPr>
          <w:sz w:val="18"/>
          <w:szCs w:val="18"/>
        </w:rPr>
        <w:t>Poskytovatelé</w:t>
      </w:r>
      <w:r w:rsidR="00D21DA9" w:rsidRPr="00D26B46">
        <w:rPr>
          <w:sz w:val="18"/>
          <w:szCs w:val="18"/>
        </w:rPr>
        <w:t xml:space="preserve"> jsou povinn</w:t>
      </w:r>
      <w:r w:rsidRPr="00D26B46">
        <w:rPr>
          <w:sz w:val="18"/>
          <w:szCs w:val="18"/>
        </w:rPr>
        <w:t>i</w:t>
      </w:r>
      <w:r w:rsidR="00D21DA9" w:rsidRPr="00D26B46">
        <w:rPr>
          <w:sz w:val="18"/>
          <w:szCs w:val="18"/>
        </w:rPr>
        <w:t xml:space="preserve"> společně </w:t>
      </w:r>
      <w:r w:rsidR="004E5581" w:rsidRPr="00D26B46">
        <w:rPr>
          <w:sz w:val="18"/>
          <w:szCs w:val="18"/>
        </w:rPr>
        <w:t>Změnu Zaměstnavateli oznámit postupem podle Obchodních podmínek nejméně 1 měsíc před zamýšlenou účinností Změny;</w:t>
      </w:r>
      <w:bookmarkEnd w:id="6"/>
    </w:p>
    <w:p w14:paraId="495A15BE" w14:textId="69CF6060" w:rsidR="004E5581" w:rsidRPr="00D26B46" w:rsidRDefault="004E5581" w:rsidP="004E5581">
      <w:pPr>
        <w:pStyle w:val="KSBH3"/>
        <w:widowControl w:val="0"/>
        <w:jc w:val="both"/>
        <w:rPr>
          <w:sz w:val="18"/>
          <w:szCs w:val="18"/>
        </w:rPr>
      </w:pPr>
      <w:r w:rsidRPr="00D26B46">
        <w:rPr>
          <w:sz w:val="18"/>
          <w:szCs w:val="18"/>
        </w:rPr>
        <w:t xml:space="preserve">v případě, že Zaměstnavatel nebude se Změnou souhlasit, je oprávněn do 1 měsíce od oznámení Změny dle písm. </w:t>
      </w:r>
      <w:r w:rsidRPr="00D26B46">
        <w:rPr>
          <w:sz w:val="18"/>
          <w:szCs w:val="18"/>
        </w:rPr>
        <w:fldChar w:fldCharType="begin"/>
      </w:r>
      <w:r w:rsidRPr="00D26B46">
        <w:rPr>
          <w:sz w:val="18"/>
          <w:szCs w:val="18"/>
        </w:rPr>
        <w:instrText xml:space="preserve"> REF _Ref473122216 \r \h  \* MERGEFORMAT </w:instrText>
      </w:r>
      <w:r w:rsidRPr="00D26B46">
        <w:rPr>
          <w:sz w:val="18"/>
          <w:szCs w:val="18"/>
        </w:rPr>
      </w:r>
      <w:r w:rsidRPr="00D26B46">
        <w:rPr>
          <w:sz w:val="18"/>
          <w:szCs w:val="18"/>
        </w:rPr>
        <w:fldChar w:fldCharType="separate"/>
      </w:r>
      <w:r w:rsidR="00AE719D" w:rsidRPr="00D26B46">
        <w:rPr>
          <w:sz w:val="18"/>
          <w:szCs w:val="18"/>
        </w:rPr>
        <w:t>(a)</w:t>
      </w:r>
      <w:r w:rsidRPr="00D26B46">
        <w:rPr>
          <w:sz w:val="18"/>
          <w:szCs w:val="18"/>
        </w:rPr>
        <w:fldChar w:fldCharType="end"/>
      </w:r>
      <w:r w:rsidRPr="00D26B46">
        <w:rPr>
          <w:sz w:val="18"/>
          <w:szCs w:val="18"/>
        </w:rPr>
        <w:t xml:space="preserve"> shora Smlouvu vypovědět s tím, že výpovědní doba činí 2 měsíce a začíná plynout první den kalendářního měsíce následujícího po kalendářním měsíci, ve kterém byla výpověď doručena </w:t>
      </w:r>
      <w:r w:rsidR="00D21DA9" w:rsidRPr="00D26B46">
        <w:rPr>
          <w:sz w:val="18"/>
          <w:szCs w:val="18"/>
        </w:rPr>
        <w:t>které</w:t>
      </w:r>
      <w:r w:rsidR="008C52D4" w:rsidRPr="00D26B46">
        <w:rPr>
          <w:sz w:val="18"/>
          <w:szCs w:val="18"/>
        </w:rPr>
        <w:t>mu</w:t>
      </w:r>
      <w:r w:rsidR="00D21DA9" w:rsidRPr="00D26B46">
        <w:rPr>
          <w:sz w:val="18"/>
          <w:szCs w:val="18"/>
        </w:rPr>
        <w:t xml:space="preserve">koliv z </w:t>
      </w:r>
      <w:r w:rsidR="008C52D4" w:rsidRPr="00D26B46">
        <w:rPr>
          <w:sz w:val="18"/>
          <w:szCs w:val="18"/>
        </w:rPr>
        <w:t>Poskytovatelů</w:t>
      </w:r>
      <w:r w:rsidRPr="00D26B46">
        <w:rPr>
          <w:sz w:val="18"/>
          <w:szCs w:val="18"/>
        </w:rPr>
        <w:t>; po dobu výpovědní doby Změna účinná není; a</w:t>
      </w:r>
    </w:p>
    <w:p w14:paraId="2000E6FA" w14:textId="77777777" w:rsidR="004E5581" w:rsidRPr="00D26B46" w:rsidRDefault="004E5581" w:rsidP="004E5581">
      <w:pPr>
        <w:pStyle w:val="KSBH3"/>
        <w:widowControl w:val="0"/>
        <w:jc w:val="both"/>
        <w:rPr>
          <w:sz w:val="18"/>
          <w:szCs w:val="18"/>
        </w:rPr>
      </w:pPr>
      <w:r w:rsidRPr="00D26B46">
        <w:rPr>
          <w:sz w:val="18"/>
          <w:szCs w:val="18"/>
        </w:rPr>
        <w:t>v případě, že Zaměstnavatel Smlouvu nevypoví v souladu s tímto článkem, považuje se Změna za odsouhlasenou ze strany Zaměstnavatele a stává se k okamžiku své účinnosti nedílnou součástí Smlouvy.</w:t>
      </w:r>
    </w:p>
    <w:p w14:paraId="5DA9CD33" w14:textId="77777777" w:rsidR="00226796" w:rsidRPr="00D26B46" w:rsidRDefault="00226796" w:rsidP="00226796">
      <w:pPr>
        <w:pStyle w:val="KSBvh2"/>
        <w:widowControl w:val="0"/>
        <w:jc w:val="both"/>
        <w:rPr>
          <w:bCs/>
          <w:sz w:val="18"/>
          <w:szCs w:val="18"/>
        </w:rPr>
      </w:pPr>
      <w:r w:rsidRPr="00D26B46">
        <w:rPr>
          <w:sz w:val="18"/>
          <w:szCs w:val="18"/>
        </w:rPr>
        <w:t xml:space="preserve">V případě změny právní úpravy ohledně </w:t>
      </w:r>
      <w:r w:rsidR="00A55FF4" w:rsidRPr="00D26B46">
        <w:rPr>
          <w:sz w:val="18"/>
          <w:szCs w:val="18"/>
        </w:rPr>
        <w:t>výše</w:t>
      </w:r>
      <w:r w:rsidR="00AB01CF" w:rsidRPr="00D26B46">
        <w:rPr>
          <w:sz w:val="18"/>
          <w:szCs w:val="18"/>
        </w:rPr>
        <w:t xml:space="preserve"> nebo kalkulace</w:t>
      </w:r>
      <w:r w:rsidR="00A55FF4" w:rsidRPr="00D26B46">
        <w:rPr>
          <w:sz w:val="18"/>
          <w:szCs w:val="18"/>
        </w:rPr>
        <w:t xml:space="preserve"> </w:t>
      </w:r>
      <w:r w:rsidRPr="00D26B46">
        <w:rPr>
          <w:sz w:val="18"/>
          <w:szCs w:val="18"/>
        </w:rPr>
        <w:t xml:space="preserve">daňově </w:t>
      </w:r>
      <w:r w:rsidR="00A55FF4" w:rsidRPr="00D26B46">
        <w:rPr>
          <w:sz w:val="18"/>
          <w:szCs w:val="18"/>
        </w:rPr>
        <w:t>uznatelného příspěvku</w:t>
      </w:r>
      <w:r w:rsidR="00AB01CF" w:rsidRPr="00D26B46">
        <w:rPr>
          <w:sz w:val="18"/>
          <w:szCs w:val="18"/>
        </w:rPr>
        <w:t xml:space="preserve"> zaměstnavatele</w:t>
      </w:r>
      <w:r w:rsidR="00A55FF4" w:rsidRPr="00D26B46">
        <w:rPr>
          <w:sz w:val="18"/>
          <w:szCs w:val="18"/>
        </w:rPr>
        <w:t xml:space="preserve"> na Stravování </w:t>
      </w:r>
      <w:r w:rsidRPr="00D26B46">
        <w:rPr>
          <w:sz w:val="18"/>
          <w:szCs w:val="18"/>
        </w:rPr>
        <w:t>či</w:t>
      </w:r>
      <w:r w:rsidR="00A55FF4" w:rsidRPr="00D26B46">
        <w:rPr>
          <w:sz w:val="18"/>
          <w:szCs w:val="18"/>
        </w:rPr>
        <w:t xml:space="preserve"> na</w:t>
      </w:r>
      <w:r w:rsidRPr="00D26B46">
        <w:rPr>
          <w:sz w:val="18"/>
          <w:szCs w:val="18"/>
        </w:rPr>
        <w:t xml:space="preserve"> Benefit</w:t>
      </w:r>
      <w:r w:rsidR="00A55FF4" w:rsidRPr="00D26B46">
        <w:rPr>
          <w:sz w:val="18"/>
          <w:szCs w:val="18"/>
        </w:rPr>
        <w:t>y</w:t>
      </w:r>
      <w:r w:rsidRPr="00D26B46">
        <w:rPr>
          <w:sz w:val="18"/>
          <w:szCs w:val="18"/>
        </w:rPr>
        <w:t xml:space="preserve"> se Smluvní strany zavazují uzavřít dodatek k této Smlouvě, kterým bude taková změna legislativy zohledněna.</w:t>
      </w:r>
    </w:p>
    <w:p w14:paraId="56320933" w14:textId="30BF8820" w:rsidR="00AB0EAD" w:rsidRPr="00D26B46" w:rsidRDefault="005850EF" w:rsidP="00982D4E">
      <w:pPr>
        <w:pStyle w:val="KSBvh2"/>
        <w:widowControl w:val="0"/>
        <w:jc w:val="both"/>
        <w:rPr>
          <w:sz w:val="18"/>
          <w:szCs w:val="18"/>
        </w:rPr>
      </w:pPr>
      <w:r w:rsidRPr="00D26B46">
        <w:rPr>
          <w:sz w:val="18"/>
          <w:szCs w:val="18"/>
        </w:rPr>
        <w:t xml:space="preserve">V souvislosti s vydáváním a poskytováním </w:t>
      </w:r>
      <w:r w:rsidR="00D21DA9" w:rsidRPr="00D26B46">
        <w:rPr>
          <w:sz w:val="18"/>
          <w:szCs w:val="18"/>
        </w:rPr>
        <w:t>Straven</w:t>
      </w:r>
      <w:r w:rsidR="00742361" w:rsidRPr="00D26B46">
        <w:rPr>
          <w:sz w:val="18"/>
          <w:szCs w:val="18"/>
        </w:rPr>
        <w:t>e</w:t>
      </w:r>
      <w:r w:rsidR="00D21DA9" w:rsidRPr="00D26B46">
        <w:rPr>
          <w:sz w:val="18"/>
          <w:szCs w:val="18"/>
        </w:rPr>
        <w:t>k a Benefitů</w:t>
      </w:r>
      <w:r w:rsidRPr="00D26B46">
        <w:rPr>
          <w:sz w:val="18"/>
          <w:szCs w:val="18"/>
        </w:rPr>
        <w:t xml:space="preserve"> Zaměstnavateli bude Zaměstnavatel </w:t>
      </w:r>
      <w:r w:rsidR="00273254" w:rsidRPr="00D26B46">
        <w:rPr>
          <w:sz w:val="18"/>
          <w:szCs w:val="18"/>
        </w:rPr>
        <w:t>Poskytovatelům</w:t>
      </w:r>
      <w:r w:rsidR="00742361" w:rsidRPr="00D26B46">
        <w:rPr>
          <w:sz w:val="18"/>
          <w:szCs w:val="18"/>
        </w:rPr>
        <w:t xml:space="preserve"> </w:t>
      </w:r>
      <w:r w:rsidR="00187C00" w:rsidRPr="00D26B46">
        <w:rPr>
          <w:sz w:val="18"/>
          <w:szCs w:val="18"/>
        </w:rPr>
        <w:t xml:space="preserve">zpravidla </w:t>
      </w:r>
      <w:r w:rsidRPr="00D26B46">
        <w:rPr>
          <w:sz w:val="18"/>
          <w:szCs w:val="18"/>
        </w:rPr>
        <w:t xml:space="preserve">předávat osobní údaje </w:t>
      </w:r>
      <w:r w:rsidR="00742361" w:rsidRPr="00D26B46">
        <w:rPr>
          <w:sz w:val="18"/>
          <w:szCs w:val="18"/>
        </w:rPr>
        <w:t>Z</w:t>
      </w:r>
      <w:r w:rsidRPr="00D26B46">
        <w:rPr>
          <w:sz w:val="18"/>
          <w:szCs w:val="18"/>
        </w:rPr>
        <w:t xml:space="preserve">aměstnanců k jejich dalšímu zpracování pro účely plnění povinností </w:t>
      </w:r>
      <w:r w:rsidR="008C52D4" w:rsidRPr="00D26B46">
        <w:rPr>
          <w:sz w:val="18"/>
          <w:szCs w:val="18"/>
        </w:rPr>
        <w:t>Poskyt</w:t>
      </w:r>
      <w:r w:rsidR="00742361" w:rsidRPr="00D26B46">
        <w:rPr>
          <w:sz w:val="18"/>
          <w:szCs w:val="18"/>
        </w:rPr>
        <w:t>o</w:t>
      </w:r>
      <w:r w:rsidR="008C52D4" w:rsidRPr="00D26B46">
        <w:rPr>
          <w:sz w:val="18"/>
          <w:szCs w:val="18"/>
        </w:rPr>
        <w:t>vatelů</w:t>
      </w:r>
      <w:r w:rsidRPr="00D26B46">
        <w:rPr>
          <w:sz w:val="18"/>
          <w:szCs w:val="18"/>
        </w:rPr>
        <w:t xml:space="preserve"> a pro vydání a poskytnutí Stravenek</w:t>
      </w:r>
      <w:r w:rsidR="00742361" w:rsidRPr="00D26B46">
        <w:rPr>
          <w:sz w:val="18"/>
          <w:szCs w:val="18"/>
        </w:rPr>
        <w:t>, Benefitů, resp.</w:t>
      </w:r>
      <w:r w:rsidR="0050094A" w:rsidRPr="00D26B46">
        <w:rPr>
          <w:sz w:val="18"/>
          <w:szCs w:val="18"/>
        </w:rPr>
        <w:t xml:space="preserve"> </w:t>
      </w:r>
      <w:proofErr w:type="spellStart"/>
      <w:r w:rsidR="0050094A" w:rsidRPr="00D26B46">
        <w:rPr>
          <w:sz w:val="18"/>
          <w:szCs w:val="18"/>
        </w:rPr>
        <w:t>Stravenkových</w:t>
      </w:r>
      <w:proofErr w:type="spellEnd"/>
      <w:r w:rsidR="0050094A" w:rsidRPr="00D26B46">
        <w:rPr>
          <w:sz w:val="18"/>
          <w:szCs w:val="18"/>
        </w:rPr>
        <w:t xml:space="preserve"> karet</w:t>
      </w:r>
      <w:r w:rsidRPr="00D26B46">
        <w:rPr>
          <w:sz w:val="18"/>
          <w:szCs w:val="18"/>
        </w:rPr>
        <w:t>. Za účelem s</w:t>
      </w:r>
      <w:r w:rsidR="00EA6A19" w:rsidRPr="00D26B46">
        <w:rPr>
          <w:sz w:val="18"/>
          <w:szCs w:val="18"/>
        </w:rPr>
        <w:t>jednání</w:t>
      </w:r>
      <w:r w:rsidRPr="00D26B46">
        <w:rPr>
          <w:sz w:val="18"/>
          <w:szCs w:val="18"/>
        </w:rPr>
        <w:t xml:space="preserve"> podmínek tohoto předávání a zpracování osobních údajů uzavírají Zaměstnavatel a </w:t>
      </w:r>
      <w:r w:rsidR="008C52D4" w:rsidRPr="00D26B46">
        <w:rPr>
          <w:sz w:val="18"/>
          <w:szCs w:val="18"/>
        </w:rPr>
        <w:t>Poskytovatelé</w:t>
      </w:r>
      <w:r w:rsidRPr="00D26B46">
        <w:rPr>
          <w:sz w:val="18"/>
          <w:szCs w:val="18"/>
        </w:rPr>
        <w:t xml:space="preserve"> podpisem této Smlouvy dohodu o předávání a zpracování osobních údajů, která je obsažena v příloze </w:t>
      </w:r>
      <w:r w:rsidR="003437D4" w:rsidRPr="00D26B46">
        <w:rPr>
          <w:sz w:val="18"/>
          <w:szCs w:val="18"/>
        </w:rPr>
        <w:t>4</w:t>
      </w:r>
      <w:r w:rsidRPr="00D26B46">
        <w:rPr>
          <w:sz w:val="18"/>
          <w:szCs w:val="18"/>
        </w:rPr>
        <w:t xml:space="preserve"> </w:t>
      </w:r>
      <w:proofErr w:type="gramStart"/>
      <w:r w:rsidRPr="00D26B46">
        <w:rPr>
          <w:sz w:val="18"/>
          <w:szCs w:val="18"/>
        </w:rPr>
        <w:t>této</w:t>
      </w:r>
      <w:proofErr w:type="gramEnd"/>
      <w:r w:rsidRPr="00D26B46">
        <w:rPr>
          <w:sz w:val="18"/>
          <w:szCs w:val="18"/>
        </w:rPr>
        <w:t xml:space="preserve"> Smlouvy.</w:t>
      </w:r>
      <w:bookmarkEnd w:id="3"/>
    </w:p>
    <w:bookmarkEnd w:id="4"/>
    <w:p w14:paraId="5897C40A" w14:textId="77777777" w:rsidR="00D104D8" w:rsidRPr="00D26B46" w:rsidRDefault="004C35E2" w:rsidP="00982D4E">
      <w:pPr>
        <w:pStyle w:val="KSBvh2"/>
        <w:widowControl w:val="0"/>
        <w:jc w:val="both"/>
        <w:rPr>
          <w:sz w:val="18"/>
          <w:szCs w:val="18"/>
        </w:rPr>
      </w:pPr>
      <w:r w:rsidRPr="00D26B46">
        <w:rPr>
          <w:sz w:val="18"/>
          <w:szCs w:val="18"/>
        </w:rPr>
        <w:t xml:space="preserve">Smlouva se řídí českým právem. </w:t>
      </w:r>
      <w:r w:rsidR="00177B64" w:rsidRPr="00D26B46">
        <w:rPr>
          <w:sz w:val="18"/>
          <w:szCs w:val="18"/>
        </w:rPr>
        <w:t>S ohledem na skutečnost</w:t>
      </w:r>
      <w:r w:rsidR="00954F38" w:rsidRPr="00D26B46">
        <w:rPr>
          <w:sz w:val="18"/>
          <w:szCs w:val="18"/>
        </w:rPr>
        <w:t>, ž</w:t>
      </w:r>
      <w:r w:rsidR="00177B64" w:rsidRPr="00D26B46">
        <w:rPr>
          <w:sz w:val="18"/>
          <w:szCs w:val="18"/>
        </w:rPr>
        <w:t>e</w:t>
      </w:r>
      <w:r w:rsidR="00954F38" w:rsidRPr="00D26B46">
        <w:rPr>
          <w:sz w:val="18"/>
          <w:szCs w:val="18"/>
        </w:rPr>
        <w:t xml:space="preserve"> </w:t>
      </w:r>
      <w:r w:rsidR="00D21DA9" w:rsidRPr="00D26B46">
        <w:rPr>
          <w:sz w:val="18"/>
          <w:szCs w:val="18"/>
        </w:rPr>
        <w:t>všechny</w:t>
      </w:r>
      <w:r w:rsidR="00954F38" w:rsidRPr="00D26B46">
        <w:rPr>
          <w:sz w:val="18"/>
          <w:szCs w:val="18"/>
        </w:rPr>
        <w:t xml:space="preserve"> </w:t>
      </w:r>
      <w:r w:rsidR="00D21DA9" w:rsidRPr="00D26B46">
        <w:rPr>
          <w:sz w:val="18"/>
          <w:szCs w:val="18"/>
        </w:rPr>
        <w:t>S</w:t>
      </w:r>
      <w:r w:rsidR="00954F38" w:rsidRPr="00D26B46">
        <w:rPr>
          <w:sz w:val="18"/>
          <w:szCs w:val="18"/>
        </w:rPr>
        <w:t>mluvní s</w:t>
      </w:r>
      <w:r w:rsidR="00177B64" w:rsidRPr="00D26B46">
        <w:rPr>
          <w:sz w:val="18"/>
          <w:szCs w:val="18"/>
        </w:rPr>
        <w:t xml:space="preserve">trany uzavírají smlouvu v rámci své podnikatelské činnosti, vylučují ve vztahu k této Smlouvě aplikaci </w:t>
      </w:r>
      <w:r w:rsidR="00625155" w:rsidRPr="00D26B46">
        <w:rPr>
          <w:sz w:val="18"/>
          <w:szCs w:val="18"/>
        </w:rPr>
        <w:t>pravidel občanského zákoníku chránících slabší stranu, především pravidel týkajících se smluv uzavíraných adhezním způsobem.</w:t>
      </w:r>
    </w:p>
    <w:p w14:paraId="51489DA8" w14:textId="77777777" w:rsidR="00352BB3" w:rsidRPr="00D26B46" w:rsidRDefault="00352BB3" w:rsidP="005F6A09">
      <w:pPr>
        <w:pStyle w:val="KSBvh2"/>
        <w:jc w:val="both"/>
        <w:rPr>
          <w:sz w:val="18"/>
          <w:szCs w:val="18"/>
        </w:rPr>
      </w:pPr>
      <w:bookmarkStart w:id="7" w:name="_Ref446080230"/>
      <w:r w:rsidRPr="00D26B46">
        <w:rPr>
          <w:sz w:val="18"/>
          <w:szCs w:val="18"/>
        </w:rPr>
        <w:t>Smlouva je uzavřena na dobu neurčitou.</w:t>
      </w:r>
      <w:bookmarkEnd w:id="7"/>
      <w:r w:rsidR="00EA540B" w:rsidRPr="00D26B46">
        <w:rPr>
          <w:sz w:val="18"/>
          <w:szCs w:val="18"/>
        </w:rPr>
        <w:t xml:space="preserve"> </w:t>
      </w:r>
      <w:r w:rsidR="00B046C6" w:rsidRPr="00D26B46">
        <w:rPr>
          <w:sz w:val="18"/>
          <w:szCs w:val="18"/>
        </w:rPr>
        <w:t xml:space="preserve">Jakákoliv změna Smlouvy </w:t>
      </w:r>
      <w:r w:rsidR="005F6A09" w:rsidRPr="00D26B46">
        <w:rPr>
          <w:sz w:val="18"/>
          <w:szCs w:val="18"/>
        </w:rPr>
        <w:t xml:space="preserve">(jiná než Změna) </w:t>
      </w:r>
      <w:r w:rsidR="00B046C6" w:rsidRPr="00D26B46">
        <w:rPr>
          <w:sz w:val="18"/>
          <w:szCs w:val="18"/>
        </w:rPr>
        <w:t>musí být provedena písemn</w:t>
      </w:r>
      <w:r w:rsidR="005F6A09" w:rsidRPr="00D26B46">
        <w:rPr>
          <w:sz w:val="18"/>
          <w:szCs w:val="18"/>
        </w:rPr>
        <w:t>ou</w:t>
      </w:r>
      <w:r w:rsidR="00B046C6" w:rsidRPr="00D26B46">
        <w:rPr>
          <w:sz w:val="18"/>
          <w:szCs w:val="18"/>
        </w:rPr>
        <w:t xml:space="preserve"> formou</w:t>
      </w:r>
      <w:r w:rsidR="005F3F25" w:rsidRPr="00D26B46">
        <w:rPr>
          <w:sz w:val="18"/>
          <w:szCs w:val="18"/>
        </w:rPr>
        <w:t>, a to</w:t>
      </w:r>
      <w:r w:rsidR="00B046C6" w:rsidRPr="00D26B46">
        <w:rPr>
          <w:sz w:val="18"/>
          <w:szCs w:val="18"/>
        </w:rPr>
        <w:t xml:space="preserve"> očíslovaný</w:t>
      </w:r>
      <w:r w:rsidR="005F3F25" w:rsidRPr="00D26B46">
        <w:rPr>
          <w:sz w:val="18"/>
          <w:szCs w:val="18"/>
        </w:rPr>
        <w:t>mi</w:t>
      </w:r>
      <w:r w:rsidR="00B046C6" w:rsidRPr="00D26B46">
        <w:rPr>
          <w:sz w:val="18"/>
          <w:szCs w:val="18"/>
        </w:rPr>
        <w:t xml:space="preserve"> dodatk</w:t>
      </w:r>
      <w:r w:rsidR="005F3F25" w:rsidRPr="00D26B46">
        <w:rPr>
          <w:sz w:val="18"/>
          <w:szCs w:val="18"/>
        </w:rPr>
        <w:t>y</w:t>
      </w:r>
      <w:r w:rsidR="00B046C6" w:rsidRPr="00D26B46">
        <w:rPr>
          <w:sz w:val="18"/>
          <w:szCs w:val="18"/>
        </w:rPr>
        <w:t xml:space="preserve"> podepsaný</w:t>
      </w:r>
      <w:r w:rsidR="005F3F25" w:rsidRPr="00D26B46">
        <w:rPr>
          <w:sz w:val="18"/>
          <w:szCs w:val="18"/>
        </w:rPr>
        <w:t>mi</w:t>
      </w:r>
      <w:r w:rsidR="00B046C6" w:rsidRPr="00D26B46">
        <w:rPr>
          <w:sz w:val="18"/>
          <w:szCs w:val="18"/>
        </w:rPr>
        <w:t xml:space="preserve"> Smluvními stranami</w:t>
      </w:r>
      <w:r w:rsidR="005F3F25" w:rsidRPr="00D26B46">
        <w:rPr>
          <w:sz w:val="18"/>
          <w:szCs w:val="18"/>
        </w:rPr>
        <w:t>.</w:t>
      </w:r>
    </w:p>
    <w:p w14:paraId="69D510B1" w14:textId="77777777" w:rsidR="00FF1CA5" w:rsidRPr="00D26B46" w:rsidRDefault="00FF1CA5" w:rsidP="00982D4E">
      <w:pPr>
        <w:pStyle w:val="KSBvh2"/>
        <w:widowControl w:val="0"/>
        <w:jc w:val="both"/>
        <w:rPr>
          <w:sz w:val="18"/>
          <w:szCs w:val="18"/>
        </w:rPr>
      </w:pPr>
      <w:r w:rsidRPr="00D26B46">
        <w:rPr>
          <w:sz w:val="18"/>
          <w:szCs w:val="18"/>
        </w:rPr>
        <w:t>Smlouva obsahuje úplné ujednání</w:t>
      </w:r>
      <w:r w:rsidR="00515454" w:rsidRPr="00D26B46">
        <w:rPr>
          <w:sz w:val="18"/>
          <w:szCs w:val="18"/>
        </w:rPr>
        <w:t xml:space="preserve"> </w:t>
      </w:r>
      <w:r w:rsidR="00D21DA9" w:rsidRPr="00D26B46">
        <w:rPr>
          <w:sz w:val="18"/>
          <w:szCs w:val="18"/>
        </w:rPr>
        <w:t>S</w:t>
      </w:r>
      <w:r w:rsidR="001B00E0" w:rsidRPr="00D26B46">
        <w:rPr>
          <w:sz w:val="18"/>
          <w:szCs w:val="18"/>
        </w:rPr>
        <w:t>mluvních s</w:t>
      </w:r>
      <w:r w:rsidR="00515454" w:rsidRPr="00D26B46">
        <w:rPr>
          <w:sz w:val="18"/>
          <w:szCs w:val="18"/>
        </w:rPr>
        <w:t>tran</w:t>
      </w:r>
      <w:r w:rsidRPr="00D26B46">
        <w:rPr>
          <w:sz w:val="18"/>
          <w:szCs w:val="18"/>
        </w:rPr>
        <w:t xml:space="preserve"> ohledně jejího předmětu a nahrazuje všechna </w:t>
      </w:r>
      <w:r w:rsidR="00103FC2" w:rsidRPr="00D26B46">
        <w:rPr>
          <w:sz w:val="18"/>
          <w:szCs w:val="18"/>
        </w:rPr>
        <w:t xml:space="preserve">jejich případná </w:t>
      </w:r>
      <w:r w:rsidRPr="00D26B46">
        <w:rPr>
          <w:sz w:val="18"/>
          <w:szCs w:val="18"/>
        </w:rPr>
        <w:t>předchozí ujednání, která se vztahují k předmětu této Smlouvy.</w:t>
      </w:r>
    </w:p>
    <w:p w14:paraId="2DEE4E43" w14:textId="77777777" w:rsidR="004B2C34" w:rsidRPr="00D26B46" w:rsidRDefault="004B2C34" w:rsidP="00982D4E">
      <w:pPr>
        <w:pStyle w:val="KSBvh2"/>
        <w:widowControl w:val="0"/>
        <w:tabs>
          <w:tab w:val="clear" w:pos="720"/>
        </w:tabs>
        <w:jc w:val="both"/>
        <w:rPr>
          <w:sz w:val="18"/>
          <w:szCs w:val="18"/>
        </w:rPr>
      </w:pPr>
      <w:r w:rsidRPr="00D26B46">
        <w:rPr>
          <w:sz w:val="18"/>
          <w:szCs w:val="18"/>
        </w:rPr>
        <w:t>Následující přílohy tvoří nedílnou součást</w:t>
      </w:r>
      <w:r w:rsidR="00180216" w:rsidRPr="00D26B46">
        <w:rPr>
          <w:sz w:val="18"/>
          <w:szCs w:val="18"/>
        </w:rPr>
        <w:t xml:space="preserve"> Smlouvy</w:t>
      </w:r>
      <w:r w:rsidRPr="00D26B46">
        <w:rPr>
          <w:sz w:val="18"/>
          <w:szCs w:val="18"/>
        </w:rPr>
        <w:t>:</w:t>
      </w:r>
    </w:p>
    <w:p w14:paraId="2A3D32C3" w14:textId="40325EE6" w:rsidR="004B2C34" w:rsidRPr="00D26B46" w:rsidRDefault="00900842" w:rsidP="00982D4E">
      <w:pPr>
        <w:pStyle w:val="KSBTxT1"/>
        <w:widowControl w:val="0"/>
        <w:jc w:val="both"/>
        <w:rPr>
          <w:sz w:val="18"/>
          <w:szCs w:val="18"/>
        </w:rPr>
      </w:pPr>
      <w:r w:rsidRPr="00D26B46">
        <w:rPr>
          <w:sz w:val="18"/>
          <w:szCs w:val="18"/>
        </w:rPr>
        <w:fldChar w:fldCharType="begin"/>
      </w:r>
      <w:r w:rsidRPr="00D26B46">
        <w:rPr>
          <w:sz w:val="18"/>
          <w:szCs w:val="18"/>
        </w:rPr>
        <w:instrText xml:space="preserve"> REF _Ref444697879 \r \h  \* MERGEFORMAT </w:instrText>
      </w:r>
      <w:r w:rsidRPr="00D26B46">
        <w:rPr>
          <w:sz w:val="18"/>
          <w:szCs w:val="18"/>
        </w:rPr>
      </w:r>
      <w:r w:rsidRPr="00D26B46">
        <w:rPr>
          <w:sz w:val="18"/>
          <w:szCs w:val="18"/>
        </w:rPr>
        <w:fldChar w:fldCharType="separate"/>
      </w:r>
      <w:r w:rsidR="00AE719D" w:rsidRPr="00D26B46">
        <w:rPr>
          <w:sz w:val="18"/>
          <w:szCs w:val="18"/>
        </w:rPr>
        <w:t>Příloha 1</w:t>
      </w:r>
      <w:r w:rsidRPr="00D26B46">
        <w:rPr>
          <w:sz w:val="18"/>
          <w:szCs w:val="18"/>
        </w:rPr>
        <w:fldChar w:fldCharType="end"/>
      </w:r>
      <w:r w:rsidR="004B2C34" w:rsidRPr="00D26B46">
        <w:rPr>
          <w:sz w:val="18"/>
          <w:szCs w:val="18"/>
        </w:rPr>
        <w:t xml:space="preserve"> – Obchodní podmínky</w:t>
      </w:r>
    </w:p>
    <w:p w14:paraId="08D13531" w14:textId="6721390D" w:rsidR="00742361" w:rsidRPr="00D26B46" w:rsidRDefault="00742361" w:rsidP="00742361">
      <w:pPr>
        <w:pStyle w:val="KSBTxT1"/>
        <w:widowControl w:val="0"/>
        <w:jc w:val="both"/>
        <w:rPr>
          <w:sz w:val="18"/>
          <w:szCs w:val="18"/>
        </w:rPr>
      </w:pPr>
      <w:r w:rsidRPr="00D26B46">
        <w:rPr>
          <w:sz w:val="18"/>
          <w:szCs w:val="18"/>
        </w:rPr>
        <w:fldChar w:fldCharType="begin"/>
      </w:r>
      <w:r w:rsidRPr="00D26B46">
        <w:rPr>
          <w:sz w:val="18"/>
          <w:szCs w:val="18"/>
        </w:rPr>
        <w:instrText xml:space="preserve"> REF _Ref23694125 \r \h </w:instrText>
      </w:r>
      <w:r w:rsidR="00D26B46" w:rsidRPr="00D26B46">
        <w:rPr>
          <w:sz w:val="18"/>
          <w:szCs w:val="18"/>
        </w:rPr>
        <w:instrText xml:space="preserve"> \* MERGEFORMAT </w:instrText>
      </w:r>
      <w:r w:rsidRPr="00D26B46">
        <w:rPr>
          <w:sz w:val="18"/>
          <w:szCs w:val="18"/>
        </w:rPr>
      </w:r>
      <w:r w:rsidRPr="00D26B46">
        <w:rPr>
          <w:sz w:val="18"/>
          <w:szCs w:val="18"/>
        </w:rPr>
        <w:fldChar w:fldCharType="separate"/>
      </w:r>
      <w:r w:rsidR="00AE719D" w:rsidRPr="00D26B46">
        <w:rPr>
          <w:sz w:val="18"/>
          <w:szCs w:val="18"/>
        </w:rPr>
        <w:t>Příloha 2</w:t>
      </w:r>
      <w:r w:rsidRPr="00D26B46">
        <w:rPr>
          <w:sz w:val="18"/>
          <w:szCs w:val="18"/>
        </w:rPr>
        <w:fldChar w:fldCharType="end"/>
      </w:r>
      <w:r w:rsidRPr="00D26B46">
        <w:rPr>
          <w:sz w:val="18"/>
          <w:szCs w:val="18"/>
        </w:rPr>
        <w:t xml:space="preserve"> – Kontaktní osoba Zaměstnavatele</w:t>
      </w:r>
    </w:p>
    <w:p w14:paraId="5CF23DD0" w14:textId="009691AD" w:rsidR="00E878DC" w:rsidRPr="00D26B46" w:rsidRDefault="00742361" w:rsidP="00982D4E">
      <w:pPr>
        <w:pStyle w:val="KSBTxT1"/>
        <w:widowControl w:val="0"/>
        <w:jc w:val="both"/>
        <w:rPr>
          <w:sz w:val="18"/>
          <w:szCs w:val="18"/>
        </w:rPr>
      </w:pPr>
      <w:r w:rsidRPr="00D26B46">
        <w:rPr>
          <w:sz w:val="18"/>
          <w:szCs w:val="18"/>
        </w:rPr>
        <w:fldChar w:fldCharType="begin"/>
      </w:r>
      <w:r w:rsidRPr="00D26B46">
        <w:rPr>
          <w:sz w:val="18"/>
          <w:szCs w:val="18"/>
        </w:rPr>
        <w:instrText xml:space="preserve"> REF _Ref23694221 \r \h </w:instrText>
      </w:r>
      <w:r w:rsidR="00D26B46" w:rsidRPr="00D26B46">
        <w:rPr>
          <w:sz w:val="18"/>
          <w:szCs w:val="18"/>
        </w:rPr>
        <w:instrText xml:space="preserve"> \* MERGEFORMAT </w:instrText>
      </w:r>
      <w:r w:rsidRPr="00D26B46">
        <w:rPr>
          <w:sz w:val="18"/>
          <w:szCs w:val="18"/>
        </w:rPr>
      </w:r>
      <w:r w:rsidRPr="00D26B46">
        <w:rPr>
          <w:sz w:val="18"/>
          <w:szCs w:val="18"/>
        </w:rPr>
        <w:fldChar w:fldCharType="separate"/>
      </w:r>
      <w:r w:rsidR="00AE719D" w:rsidRPr="00D26B46">
        <w:rPr>
          <w:sz w:val="18"/>
          <w:szCs w:val="18"/>
        </w:rPr>
        <w:t>Příloha 3</w:t>
      </w:r>
      <w:r w:rsidRPr="00D26B46">
        <w:rPr>
          <w:sz w:val="18"/>
          <w:szCs w:val="18"/>
        </w:rPr>
        <w:fldChar w:fldCharType="end"/>
      </w:r>
      <w:r w:rsidR="00E878DC" w:rsidRPr="00D26B46">
        <w:rPr>
          <w:sz w:val="18"/>
          <w:szCs w:val="18"/>
        </w:rPr>
        <w:t xml:space="preserve"> –</w:t>
      </w:r>
      <w:r w:rsidR="00896574" w:rsidRPr="00D26B46">
        <w:rPr>
          <w:sz w:val="18"/>
          <w:szCs w:val="18"/>
        </w:rPr>
        <w:t xml:space="preserve"> Dohoda </w:t>
      </w:r>
      <w:r w:rsidR="00E878DC" w:rsidRPr="00D26B46">
        <w:rPr>
          <w:sz w:val="18"/>
          <w:szCs w:val="18"/>
        </w:rPr>
        <w:t xml:space="preserve">o </w:t>
      </w:r>
      <w:r w:rsidR="00000FAE" w:rsidRPr="00D26B46">
        <w:rPr>
          <w:sz w:val="18"/>
          <w:szCs w:val="18"/>
        </w:rPr>
        <w:t xml:space="preserve">předávání a </w:t>
      </w:r>
      <w:r w:rsidR="00E878DC" w:rsidRPr="00D26B46">
        <w:rPr>
          <w:sz w:val="18"/>
          <w:szCs w:val="18"/>
        </w:rPr>
        <w:t>zpracování osobních údajů</w:t>
      </w:r>
    </w:p>
    <w:p w14:paraId="543A4A6C" w14:textId="77777777" w:rsidR="00D21DA9" w:rsidRDefault="00D21DA9" w:rsidP="00D21DA9">
      <w:pPr>
        <w:pStyle w:val="KSBTxT1"/>
        <w:widowControl w:val="0"/>
        <w:jc w:val="both"/>
        <w:rPr>
          <w:sz w:val="18"/>
          <w:szCs w:val="18"/>
        </w:rPr>
      </w:pPr>
    </w:p>
    <w:p w14:paraId="7E5B345F" w14:textId="77777777" w:rsidR="00D26B46" w:rsidRDefault="00D26B46" w:rsidP="00D21DA9">
      <w:pPr>
        <w:pStyle w:val="KSBTxT1"/>
        <w:widowControl w:val="0"/>
        <w:jc w:val="both"/>
        <w:rPr>
          <w:sz w:val="18"/>
          <w:szCs w:val="18"/>
        </w:rPr>
      </w:pPr>
    </w:p>
    <w:p w14:paraId="0BF50F30" w14:textId="77777777" w:rsidR="00D26B46" w:rsidRDefault="00D26B46" w:rsidP="00D21DA9">
      <w:pPr>
        <w:pStyle w:val="KSBTxT1"/>
        <w:widowControl w:val="0"/>
        <w:jc w:val="both"/>
        <w:rPr>
          <w:sz w:val="18"/>
          <w:szCs w:val="18"/>
        </w:rPr>
      </w:pPr>
    </w:p>
    <w:p w14:paraId="2D030493" w14:textId="77777777" w:rsidR="00C20DF2" w:rsidRDefault="00C20DF2" w:rsidP="00D21DA9">
      <w:pPr>
        <w:pStyle w:val="KSBTxT1"/>
        <w:widowControl w:val="0"/>
        <w:jc w:val="both"/>
        <w:rPr>
          <w:sz w:val="18"/>
          <w:szCs w:val="18"/>
        </w:rPr>
      </w:pPr>
    </w:p>
    <w:p w14:paraId="67D33924" w14:textId="77777777" w:rsidR="00C20DF2" w:rsidRDefault="00C20DF2" w:rsidP="00D21DA9">
      <w:pPr>
        <w:pStyle w:val="KSBTxT1"/>
        <w:widowControl w:val="0"/>
        <w:jc w:val="both"/>
        <w:rPr>
          <w:sz w:val="18"/>
          <w:szCs w:val="18"/>
        </w:rPr>
      </w:pPr>
    </w:p>
    <w:p w14:paraId="2D440DB2" w14:textId="77777777" w:rsidR="00C20DF2" w:rsidRDefault="00C20DF2" w:rsidP="00D21DA9">
      <w:pPr>
        <w:pStyle w:val="KSBTxT1"/>
        <w:widowControl w:val="0"/>
        <w:jc w:val="both"/>
        <w:rPr>
          <w:sz w:val="18"/>
          <w:szCs w:val="18"/>
        </w:rPr>
      </w:pPr>
    </w:p>
    <w:p w14:paraId="26CE238F" w14:textId="77777777" w:rsidR="00C20DF2" w:rsidRPr="00D26B46" w:rsidRDefault="00C20DF2" w:rsidP="00D21DA9">
      <w:pPr>
        <w:pStyle w:val="KSBTxT1"/>
        <w:widowControl w:val="0"/>
        <w:jc w:val="both"/>
        <w:rPr>
          <w:sz w:val="18"/>
          <w:szCs w:val="18"/>
        </w:rPr>
      </w:pPr>
    </w:p>
    <w:tbl>
      <w:tblPr>
        <w:tblW w:w="9462" w:type="dxa"/>
        <w:tblLayout w:type="fixed"/>
        <w:tblLook w:val="04A0" w:firstRow="1" w:lastRow="0" w:firstColumn="1" w:lastColumn="0" w:noHBand="0" w:noVBand="1"/>
      </w:tblPr>
      <w:tblGrid>
        <w:gridCol w:w="2120"/>
        <w:gridCol w:w="2401"/>
        <w:gridCol w:w="424"/>
        <w:gridCol w:w="1977"/>
        <w:gridCol w:w="2540"/>
      </w:tblGrid>
      <w:tr w:rsidR="00D21DA9" w:rsidRPr="00D26B46" w14:paraId="07B44D5F" w14:textId="77777777" w:rsidTr="00D21DA9">
        <w:tc>
          <w:tcPr>
            <w:tcW w:w="9462" w:type="dxa"/>
            <w:gridSpan w:val="5"/>
          </w:tcPr>
          <w:p w14:paraId="5B4606B8" w14:textId="77777777" w:rsidR="00D21DA9" w:rsidRPr="00D26B46" w:rsidRDefault="00D21DA9" w:rsidP="00B84C7B">
            <w:pPr>
              <w:rPr>
                <w:rFonts w:ascii="Times New Roman" w:hAnsi="Times New Roman" w:cs="Times New Roman"/>
                <w:b/>
                <w:sz w:val="18"/>
                <w:szCs w:val="18"/>
                <w:u w:val="single"/>
              </w:rPr>
            </w:pPr>
          </w:p>
          <w:p w14:paraId="287CB9DB" w14:textId="4D36D9C6" w:rsidR="00D21DA9" w:rsidRPr="00D26B46" w:rsidRDefault="00D21DA9" w:rsidP="00B84C7B">
            <w:pPr>
              <w:rPr>
                <w:rFonts w:ascii="Times New Roman" w:hAnsi="Times New Roman" w:cs="Times New Roman"/>
                <w:bCs/>
                <w:sz w:val="18"/>
                <w:szCs w:val="18"/>
              </w:rPr>
            </w:pPr>
            <w:r w:rsidRPr="00D26B46">
              <w:rPr>
                <w:rFonts w:ascii="Times New Roman" w:hAnsi="Times New Roman" w:cs="Times New Roman"/>
                <w:bCs/>
                <w:sz w:val="18"/>
                <w:szCs w:val="18"/>
              </w:rPr>
              <w:lastRenderedPageBreak/>
              <w:t xml:space="preserve">Za </w:t>
            </w:r>
            <w:r w:rsidRPr="00D26B46">
              <w:rPr>
                <w:rFonts w:ascii="Times New Roman" w:hAnsi="Times New Roman" w:cs="Times New Roman"/>
                <w:b/>
                <w:sz w:val="18"/>
                <w:szCs w:val="18"/>
              </w:rPr>
              <w:t>Zaměstnavatele</w:t>
            </w:r>
            <w:r w:rsidRPr="00D26B46">
              <w:rPr>
                <w:rFonts w:ascii="Times New Roman" w:hAnsi="Times New Roman" w:cs="Times New Roman"/>
                <w:bCs/>
                <w:sz w:val="18"/>
                <w:szCs w:val="18"/>
              </w:rPr>
              <w:t xml:space="preserve"> v</w:t>
            </w:r>
            <w:r w:rsidR="00D26B46">
              <w:rPr>
                <w:rFonts w:ascii="Times New Roman" w:hAnsi="Times New Roman" w:cs="Times New Roman"/>
                <w:bCs/>
                <w:sz w:val="18"/>
                <w:szCs w:val="18"/>
              </w:rPr>
              <w:t>e Šternberku</w:t>
            </w:r>
            <w:r w:rsidRPr="00D26B46">
              <w:rPr>
                <w:rFonts w:ascii="Times New Roman" w:hAnsi="Times New Roman" w:cs="Times New Roman"/>
                <w:bCs/>
                <w:sz w:val="18"/>
                <w:szCs w:val="18"/>
              </w:rPr>
              <w:t xml:space="preserve"> </w:t>
            </w:r>
            <w:r w:rsidR="00D26B46">
              <w:rPr>
                <w:rFonts w:ascii="Times New Roman" w:hAnsi="Times New Roman" w:cs="Times New Roman"/>
                <w:bCs/>
                <w:sz w:val="18"/>
                <w:szCs w:val="18"/>
              </w:rPr>
              <w:t>d</w:t>
            </w:r>
            <w:r w:rsidRPr="00D26B46">
              <w:rPr>
                <w:rFonts w:ascii="Times New Roman" w:hAnsi="Times New Roman" w:cs="Times New Roman"/>
                <w:bCs/>
                <w:sz w:val="18"/>
                <w:szCs w:val="18"/>
              </w:rPr>
              <w:t>ne</w:t>
            </w:r>
            <w:r w:rsidR="00BB1A15" w:rsidRPr="00D26B46">
              <w:rPr>
                <w:rFonts w:ascii="Times New Roman" w:hAnsi="Times New Roman" w:cs="Times New Roman"/>
                <w:bCs/>
                <w:sz w:val="18"/>
                <w:szCs w:val="18"/>
              </w:rPr>
              <w:t xml:space="preserve"> </w:t>
            </w:r>
            <w:proofErr w:type="gramStart"/>
            <w:r w:rsidR="00BB1A15" w:rsidRPr="00D26B46">
              <w:rPr>
                <w:rFonts w:ascii="Times New Roman" w:hAnsi="Times New Roman" w:cs="Times New Roman"/>
                <w:bCs/>
                <w:sz w:val="18"/>
                <w:szCs w:val="18"/>
              </w:rPr>
              <w:t>12.6.2020</w:t>
            </w:r>
            <w:proofErr w:type="gramEnd"/>
          </w:p>
          <w:p w14:paraId="31F548F4" w14:textId="77777777" w:rsidR="00BB1A15" w:rsidRPr="00D26B46" w:rsidRDefault="00BB1A15" w:rsidP="00B84C7B">
            <w:pPr>
              <w:rPr>
                <w:rFonts w:ascii="Times New Roman" w:hAnsi="Times New Roman" w:cs="Times New Roman"/>
                <w:bCs/>
                <w:sz w:val="18"/>
                <w:szCs w:val="18"/>
              </w:rPr>
            </w:pPr>
          </w:p>
          <w:p w14:paraId="53F2C772" w14:textId="77777777" w:rsidR="00D21DA9" w:rsidRPr="00D26B46" w:rsidRDefault="00D21DA9" w:rsidP="00B84C7B">
            <w:pPr>
              <w:rPr>
                <w:rFonts w:ascii="Times New Roman" w:hAnsi="Times New Roman" w:cs="Times New Roman"/>
                <w:b/>
                <w:sz w:val="18"/>
                <w:szCs w:val="18"/>
                <w:u w:val="single"/>
              </w:rPr>
            </w:pPr>
          </w:p>
          <w:p w14:paraId="23DA45CB" w14:textId="77777777" w:rsidR="00D21DA9" w:rsidRPr="00D26B46" w:rsidRDefault="00D21DA9" w:rsidP="00B84C7B">
            <w:pPr>
              <w:rPr>
                <w:rFonts w:ascii="Times New Roman" w:hAnsi="Times New Roman" w:cs="Times New Roman"/>
                <w:b/>
                <w:sz w:val="18"/>
                <w:szCs w:val="18"/>
                <w:u w:val="single"/>
              </w:rPr>
            </w:pPr>
          </w:p>
        </w:tc>
      </w:tr>
      <w:tr w:rsidR="00BB1A15" w:rsidRPr="00D26B46" w14:paraId="53BF09F8" w14:textId="77777777" w:rsidTr="00B84C7B">
        <w:trPr>
          <w:gridAfter w:val="1"/>
          <w:wAfter w:w="2540" w:type="dxa"/>
        </w:trPr>
        <w:tc>
          <w:tcPr>
            <w:tcW w:w="2120" w:type="dxa"/>
          </w:tcPr>
          <w:p w14:paraId="2B08FA13" w14:textId="77777777" w:rsidR="00BB1A15" w:rsidRPr="00D26B46" w:rsidRDefault="00BB1A15" w:rsidP="00B84C7B">
            <w:pPr>
              <w:rPr>
                <w:rFonts w:ascii="Times New Roman" w:hAnsi="Times New Roman" w:cs="Times New Roman"/>
                <w:sz w:val="18"/>
                <w:szCs w:val="18"/>
              </w:rPr>
            </w:pPr>
            <w:r w:rsidRPr="00D26B46">
              <w:rPr>
                <w:rFonts w:ascii="Times New Roman" w:hAnsi="Times New Roman" w:cs="Times New Roman"/>
                <w:sz w:val="18"/>
                <w:szCs w:val="18"/>
              </w:rPr>
              <w:lastRenderedPageBreak/>
              <w:t>Podpis:</w:t>
            </w:r>
          </w:p>
        </w:tc>
        <w:tc>
          <w:tcPr>
            <w:tcW w:w="2401" w:type="dxa"/>
            <w:tcBorders>
              <w:bottom w:val="single" w:sz="4" w:space="0" w:color="auto"/>
            </w:tcBorders>
          </w:tcPr>
          <w:p w14:paraId="126E6619" w14:textId="77777777" w:rsidR="00BB1A15" w:rsidRPr="00D26B46" w:rsidRDefault="00BB1A15" w:rsidP="00B84C7B">
            <w:pPr>
              <w:rPr>
                <w:rFonts w:ascii="Times New Roman" w:hAnsi="Times New Roman" w:cs="Times New Roman"/>
                <w:sz w:val="18"/>
                <w:szCs w:val="18"/>
              </w:rPr>
            </w:pPr>
          </w:p>
        </w:tc>
        <w:tc>
          <w:tcPr>
            <w:tcW w:w="424" w:type="dxa"/>
          </w:tcPr>
          <w:p w14:paraId="304F9397" w14:textId="77777777" w:rsidR="00BB1A15" w:rsidRPr="00D26B46" w:rsidRDefault="00BB1A15" w:rsidP="00B84C7B">
            <w:pPr>
              <w:rPr>
                <w:rFonts w:ascii="Times New Roman" w:hAnsi="Times New Roman" w:cs="Times New Roman"/>
                <w:sz w:val="18"/>
                <w:szCs w:val="18"/>
                <w:highlight w:val="yellow"/>
              </w:rPr>
            </w:pPr>
          </w:p>
        </w:tc>
        <w:tc>
          <w:tcPr>
            <w:tcW w:w="1977" w:type="dxa"/>
          </w:tcPr>
          <w:p w14:paraId="77DDDEC5" w14:textId="6052AA5C" w:rsidR="00BB1A15" w:rsidRPr="00D26B46" w:rsidRDefault="00BB1A15" w:rsidP="00B84C7B">
            <w:pPr>
              <w:rPr>
                <w:rFonts w:ascii="Times New Roman" w:hAnsi="Times New Roman" w:cs="Times New Roman"/>
                <w:sz w:val="18"/>
                <w:szCs w:val="18"/>
              </w:rPr>
            </w:pPr>
          </w:p>
        </w:tc>
      </w:tr>
      <w:tr w:rsidR="00BB1A15" w:rsidRPr="00D26B46" w14:paraId="50D3A368" w14:textId="77777777" w:rsidTr="00B84C7B">
        <w:trPr>
          <w:gridAfter w:val="1"/>
          <w:wAfter w:w="2540" w:type="dxa"/>
        </w:trPr>
        <w:tc>
          <w:tcPr>
            <w:tcW w:w="2120" w:type="dxa"/>
          </w:tcPr>
          <w:p w14:paraId="62EE5C0A" w14:textId="77777777" w:rsidR="00BB1A15" w:rsidRPr="00D26B46" w:rsidRDefault="00BB1A15" w:rsidP="00B84C7B">
            <w:pPr>
              <w:rPr>
                <w:rFonts w:ascii="Times New Roman" w:hAnsi="Times New Roman" w:cs="Times New Roman"/>
                <w:sz w:val="18"/>
                <w:szCs w:val="18"/>
              </w:rPr>
            </w:pPr>
            <w:r w:rsidRPr="00D26B46">
              <w:rPr>
                <w:rFonts w:ascii="Times New Roman" w:hAnsi="Times New Roman" w:cs="Times New Roman"/>
                <w:sz w:val="18"/>
                <w:szCs w:val="18"/>
              </w:rPr>
              <w:t>Jméno a příjmení:</w:t>
            </w:r>
          </w:p>
        </w:tc>
        <w:tc>
          <w:tcPr>
            <w:tcW w:w="2401" w:type="dxa"/>
          </w:tcPr>
          <w:p w14:paraId="6D4DC984" w14:textId="609FBD3E" w:rsidR="00BB1A15" w:rsidRPr="00D26B46" w:rsidRDefault="00BB1A15" w:rsidP="00B84C7B">
            <w:pPr>
              <w:rPr>
                <w:rFonts w:ascii="Times New Roman" w:hAnsi="Times New Roman" w:cs="Times New Roman"/>
                <w:b/>
                <w:sz w:val="18"/>
                <w:szCs w:val="18"/>
              </w:rPr>
            </w:pPr>
          </w:p>
        </w:tc>
        <w:tc>
          <w:tcPr>
            <w:tcW w:w="424" w:type="dxa"/>
          </w:tcPr>
          <w:p w14:paraId="5C38BDA5" w14:textId="77777777" w:rsidR="00BB1A15" w:rsidRPr="00D26B46" w:rsidRDefault="00BB1A15" w:rsidP="00B84C7B">
            <w:pPr>
              <w:rPr>
                <w:rFonts w:ascii="Times New Roman" w:hAnsi="Times New Roman" w:cs="Times New Roman"/>
                <w:sz w:val="18"/>
                <w:szCs w:val="18"/>
                <w:highlight w:val="yellow"/>
              </w:rPr>
            </w:pPr>
          </w:p>
        </w:tc>
        <w:tc>
          <w:tcPr>
            <w:tcW w:w="1977" w:type="dxa"/>
          </w:tcPr>
          <w:p w14:paraId="07D043FA" w14:textId="67092561" w:rsidR="00BB1A15" w:rsidRPr="00D26B46" w:rsidRDefault="00BB1A15" w:rsidP="00B84C7B">
            <w:pPr>
              <w:rPr>
                <w:rFonts w:ascii="Times New Roman" w:hAnsi="Times New Roman" w:cs="Times New Roman"/>
                <w:sz w:val="18"/>
                <w:szCs w:val="18"/>
              </w:rPr>
            </w:pPr>
          </w:p>
        </w:tc>
      </w:tr>
      <w:tr w:rsidR="00D21DA9" w:rsidRPr="00D26B46" w14:paraId="0B1A6319" w14:textId="77777777" w:rsidTr="00B84C7B">
        <w:tc>
          <w:tcPr>
            <w:tcW w:w="2120" w:type="dxa"/>
          </w:tcPr>
          <w:p w14:paraId="6230BEF8" w14:textId="4B5E91DD" w:rsidR="00D21DA9" w:rsidRPr="00D26B46" w:rsidRDefault="00D21DA9" w:rsidP="00B84C7B">
            <w:pPr>
              <w:rPr>
                <w:rFonts w:ascii="Times New Roman" w:hAnsi="Times New Roman" w:cs="Times New Roman"/>
                <w:sz w:val="18"/>
                <w:szCs w:val="18"/>
              </w:rPr>
            </w:pPr>
          </w:p>
        </w:tc>
        <w:tc>
          <w:tcPr>
            <w:tcW w:w="2401" w:type="dxa"/>
          </w:tcPr>
          <w:p w14:paraId="031B2968" w14:textId="190AA5EC" w:rsidR="00D21DA9" w:rsidRPr="00D26B46" w:rsidRDefault="00D21DA9" w:rsidP="00B84C7B">
            <w:pPr>
              <w:rPr>
                <w:rFonts w:ascii="Times New Roman" w:hAnsi="Times New Roman" w:cs="Times New Roman"/>
                <w:bCs/>
                <w:sz w:val="18"/>
                <w:szCs w:val="18"/>
              </w:rPr>
            </w:pPr>
          </w:p>
        </w:tc>
        <w:tc>
          <w:tcPr>
            <w:tcW w:w="424" w:type="dxa"/>
          </w:tcPr>
          <w:p w14:paraId="4410312E" w14:textId="77777777" w:rsidR="00D21DA9" w:rsidRPr="00D26B46" w:rsidRDefault="00D21DA9" w:rsidP="00B84C7B">
            <w:pPr>
              <w:rPr>
                <w:rFonts w:ascii="Times New Roman" w:hAnsi="Times New Roman" w:cs="Times New Roman"/>
                <w:sz w:val="18"/>
                <w:szCs w:val="18"/>
                <w:highlight w:val="yellow"/>
              </w:rPr>
            </w:pPr>
          </w:p>
        </w:tc>
        <w:tc>
          <w:tcPr>
            <w:tcW w:w="1977" w:type="dxa"/>
          </w:tcPr>
          <w:p w14:paraId="3C3B869C" w14:textId="49F109DF" w:rsidR="00D21DA9" w:rsidRPr="00D26B46" w:rsidRDefault="00D21DA9" w:rsidP="00B84C7B">
            <w:pPr>
              <w:rPr>
                <w:rFonts w:ascii="Times New Roman" w:hAnsi="Times New Roman" w:cs="Times New Roman"/>
                <w:sz w:val="18"/>
                <w:szCs w:val="18"/>
              </w:rPr>
            </w:pPr>
          </w:p>
        </w:tc>
        <w:tc>
          <w:tcPr>
            <w:tcW w:w="2540" w:type="dxa"/>
          </w:tcPr>
          <w:p w14:paraId="52A7D16F" w14:textId="64EBED07" w:rsidR="00D21DA9" w:rsidRPr="00D26B46" w:rsidRDefault="00D21DA9" w:rsidP="00B84C7B">
            <w:pPr>
              <w:rPr>
                <w:rFonts w:ascii="Times New Roman" w:hAnsi="Times New Roman" w:cs="Times New Roman"/>
                <w:sz w:val="18"/>
                <w:szCs w:val="18"/>
              </w:rPr>
            </w:pPr>
          </w:p>
        </w:tc>
      </w:tr>
      <w:tr w:rsidR="00D21DA9" w:rsidRPr="00D26B46" w14:paraId="463DDD56" w14:textId="77777777" w:rsidTr="00B84C7B">
        <w:tc>
          <w:tcPr>
            <w:tcW w:w="9462" w:type="dxa"/>
            <w:gridSpan w:val="5"/>
          </w:tcPr>
          <w:p w14:paraId="0E586C69" w14:textId="77777777" w:rsidR="00D21DA9" w:rsidRPr="00D26B46" w:rsidRDefault="00D21DA9" w:rsidP="00B84C7B">
            <w:pPr>
              <w:rPr>
                <w:rFonts w:ascii="Times New Roman" w:hAnsi="Times New Roman" w:cs="Times New Roman"/>
                <w:b/>
                <w:sz w:val="18"/>
                <w:szCs w:val="18"/>
                <w:u w:val="single"/>
              </w:rPr>
            </w:pPr>
          </w:p>
          <w:p w14:paraId="4A52B8FF" w14:textId="29FC878B" w:rsidR="00D21DA9" w:rsidRPr="00D26B46" w:rsidRDefault="00D21DA9" w:rsidP="00B84C7B">
            <w:pPr>
              <w:rPr>
                <w:rFonts w:ascii="Times New Roman" w:hAnsi="Times New Roman" w:cs="Times New Roman"/>
                <w:bCs/>
                <w:sz w:val="18"/>
                <w:szCs w:val="18"/>
              </w:rPr>
            </w:pPr>
            <w:r w:rsidRPr="00D26B46">
              <w:rPr>
                <w:rFonts w:ascii="Times New Roman" w:hAnsi="Times New Roman" w:cs="Times New Roman"/>
                <w:bCs/>
                <w:sz w:val="18"/>
                <w:szCs w:val="18"/>
              </w:rPr>
              <w:t>Za</w:t>
            </w:r>
            <w:r w:rsidRPr="00D26B46">
              <w:rPr>
                <w:rFonts w:ascii="Times New Roman" w:hAnsi="Times New Roman" w:cs="Times New Roman"/>
                <w:b/>
                <w:sz w:val="18"/>
                <w:szCs w:val="18"/>
              </w:rPr>
              <w:t xml:space="preserve"> </w:t>
            </w:r>
            <w:proofErr w:type="spellStart"/>
            <w:r w:rsidRPr="00D26B46">
              <w:rPr>
                <w:rFonts w:ascii="Times New Roman" w:hAnsi="Times New Roman" w:cs="Times New Roman"/>
                <w:b/>
                <w:sz w:val="18"/>
                <w:szCs w:val="18"/>
              </w:rPr>
              <w:t>Lidl</w:t>
            </w:r>
            <w:proofErr w:type="spellEnd"/>
            <w:r w:rsidRPr="00D26B46">
              <w:rPr>
                <w:rFonts w:ascii="Times New Roman" w:hAnsi="Times New Roman" w:cs="Times New Roman"/>
                <w:b/>
                <w:sz w:val="18"/>
                <w:szCs w:val="18"/>
              </w:rPr>
              <w:t xml:space="preserve"> stravenky v.o.s. </w:t>
            </w:r>
            <w:r w:rsidRPr="00D26B46">
              <w:rPr>
                <w:rFonts w:ascii="Times New Roman" w:hAnsi="Times New Roman" w:cs="Times New Roman"/>
                <w:bCs/>
                <w:sz w:val="18"/>
                <w:szCs w:val="18"/>
              </w:rPr>
              <w:t xml:space="preserve">v Praze dne </w:t>
            </w:r>
            <w:proofErr w:type="gramStart"/>
            <w:r w:rsidR="00BB1A15" w:rsidRPr="00D26B46">
              <w:rPr>
                <w:rFonts w:ascii="Times New Roman" w:hAnsi="Times New Roman" w:cs="Times New Roman"/>
                <w:bCs/>
                <w:sz w:val="18"/>
                <w:szCs w:val="18"/>
              </w:rPr>
              <w:t>12.6.2020</w:t>
            </w:r>
            <w:proofErr w:type="gramEnd"/>
          </w:p>
          <w:p w14:paraId="57E89D3C" w14:textId="77777777" w:rsidR="00BB1A15" w:rsidRPr="00D26B46" w:rsidRDefault="00BB1A15" w:rsidP="00B84C7B">
            <w:pPr>
              <w:rPr>
                <w:rFonts w:ascii="Times New Roman" w:hAnsi="Times New Roman" w:cs="Times New Roman"/>
                <w:bCs/>
                <w:sz w:val="18"/>
                <w:szCs w:val="18"/>
              </w:rPr>
            </w:pPr>
          </w:p>
          <w:p w14:paraId="20C9F3CB" w14:textId="77777777" w:rsidR="00BB1A15" w:rsidRPr="00D26B46" w:rsidRDefault="00BB1A15" w:rsidP="00B84C7B">
            <w:pPr>
              <w:rPr>
                <w:rFonts w:ascii="Times New Roman" w:hAnsi="Times New Roman" w:cs="Times New Roman"/>
                <w:sz w:val="18"/>
                <w:szCs w:val="18"/>
              </w:rPr>
            </w:pPr>
          </w:p>
          <w:p w14:paraId="628FEB2C" w14:textId="77777777" w:rsidR="00D21DA9" w:rsidRPr="00D26B46" w:rsidRDefault="00D21DA9" w:rsidP="00B84C7B">
            <w:pPr>
              <w:rPr>
                <w:rFonts w:ascii="Times New Roman" w:hAnsi="Times New Roman" w:cs="Times New Roman"/>
                <w:sz w:val="18"/>
                <w:szCs w:val="18"/>
              </w:rPr>
            </w:pPr>
          </w:p>
        </w:tc>
      </w:tr>
      <w:tr w:rsidR="00BB1A15" w:rsidRPr="00D26B46" w14:paraId="1BF6A0B0" w14:textId="77777777" w:rsidTr="00B84C7B">
        <w:trPr>
          <w:gridAfter w:val="1"/>
          <w:wAfter w:w="2540" w:type="dxa"/>
        </w:trPr>
        <w:tc>
          <w:tcPr>
            <w:tcW w:w="2120" w:type="dxa"/>
          </w:tcPr>
          <w:p w14:paraId="4E610ABA" w14:textId="77777777" w:rsidR="00BB1A15" w:rsidRPr="00D26B46" w:rsidRDefault="00BB1A15" w:rsidP="00B84C7B">
            <w:pPr>
              <w:rPr>
                <w:rFonts w:ascii="Times New Roman" w:hAnsi="Times New Roman" w:cs="Times New Roman"/>
                <w:sz w:val="18"/>
                <w:szCs w:val="18"/>
              </w:rPr>
            </w:pPr>
            <w:r w:rsidRPr="00D26B46">
              <w:rPr>
                <w:rFonts w:ascii="Times New Roman" w:hAnsi="Times New Roman" w:cs="Times New Roman"/>
                <w:sz w:val="18"/>
                <w:szCs w:val="18"/>
              </w:rPr>
              <w:t>Podpis:</w:t>
            </w:r>
          </w:p>
        </w:tc>
        <w:tc>
          <w:tcPr>
            <w:tcW w:w="2401" w:type="dxa"/>
            <w:tcBorders>
              <w:bottom w:val="single" w:sz="4" w:space="0" w:color="auto"/>
            </w:tcBorders>
          </w:tcPr>
          <w:p w14:paraId="7BE55D47" w14:textId="77777777" w:rsidR="00BB1A15" w:rsidRPr="00D26B46" w:rsidRDefault="00BB1A15" w:rsidP="00B84C7B">
            <w:pPr>
              <w:rPr>
                <w:rFonts w:ascii="Times New Roman" w:hAnsi="Times New Roman" w:cs="Times New Roman"/>
                <w:sz w:val="18"/>
                <w:szCs w:val="18"/>
              </w:rPr>
            </w:pPr>
          </w:p>
        </w:tc>
        <w:tc>
          <w:tcPr>
            <w:tcW w:w="424" w:type="dxa"/>
          </w:tcPr>
          <w:p w14:paraId="29387996" w14:textId="77777777" w:rsidR="00BB1A15" w:rsidRPr="00D26B46" w:rsidRDefault="00BB1A15" w:rsidP="00B84C7B">
            <w:pPr>
              <w:rPr>
                <w:rFonts w:ascii="Times New Roman" w:hAnsi="Times New Roman" w:cs="Times New Roman"/>
                <w:sz w:val="18"/>
                <w:szCs w:val="18"/>
                <w:highlight w:val="yellow"/>
              </w:rPr>
            </w:pPr>
          </w:p>
        </w:tc>
        <w:tc>
          <w:tcPr>
            <w:tcW w:w="1977" w:type="dxa"/>
          </w:tcPr>
          <w:p w14:paraId="769D2EA7" w14:textId="5B8CF1B5" w:rsidR="00BB1A15" w:rsidRPr="00D26B46" w:rsidRDefault="00BB1A15" w:rsidP="00B84C7B">
            <w:pPr>
              <w:rPr>
                <w:rFonts w:ascii="Times New Roman" w:hAnsi="Times New Roman" w:cs="Times New Roman"/>
                <w:sz w:val="18"/>
                <w:szCs w:val="18"/>
              </w:rPr>
            </w:pPr>
          </w:p>
        </w:tc>
      </w:tr>
      <w:tr w:rsidR="00BB1A15" w:rsidRPr="00D26B46" w14:paraId="1B5F6B09" w14:textId="77777777" w:rsidTr="00B84C7B">
        <w:trPr>
          <w:gridAfter w:val="1"/>
          <w:wAfter w:w="2540" w:type="dxa"/>
        </w:trPr>
        <w:tc>
          <w:tcPr>
            <w:tcW w:w="2120" w:type="dxa"/>
          </w:tcPr>
          <w:p w14:paraId="5F7F49D1" w14:textId="77777777" w:rsidR="00BB1A15" w:rsidRPr="00D26B46" w:rsidRDefault="00BB1A15" w:rsidP="00B84C7B">
            <w:pPr>
              <w:rPr>
                <w:rFonts w:ascii="Times New Roman" w:hAnsi="Times New Roman" w:cs="Times New Roman"/>
                <w:sz w:val="18"/>
                <w:szCs w:val="18"/>
              </w:rPr>
            </w:pPr>
            <w:r w:rsidRPr="00D26B46">
              <w:rPr>
                <w:rFonts w:ascii="Times New Roman" w:hAnsi="Times New Roman" w:cs="Times New Roman"/>
                <w:sz w:val="18"/>
                <w:szCs w:val="18"/>
              </w:rPr>
              <w:t>Jméno a příjmení:</w:t>
            </w:r>
          </w:p>
        </w:tc>
        <w:tc>
          <w:tcPr>
            <w:tcW w:w="2401" w:type="dxa"/>
          </w:tcPr>
          <w:p w14:paraId="313FB483" w14:textId="6B2BEB2E" w:rsidR="00BB1A15" w:rsidRPr="00D26B46" w:rsidRDefault="00BB1A15" w:rsidP="00B84C7B">
            <w:pPr>
              <w:rPr>
                <w:rFonts w:ascii="Times New Roman" w:hAnsi="Times New Roman" w:cs="Times New Roman"/>
                <w:b/>
                <w:sz w:val="18"/>
                <w:szCs w:val="18"/>
              </w:rPr>
            </w:pPr>
          </w:p>
        </w:tc>
        <w:tc>
          <w:tcPr>
            <w:tcW w:w="424" w:type="dxa"/>
          </w:tcPr>
          <w:p w14:paraId="73FCDA68" w14:textId="77777777" w:rsidR="00BB1A15" w:rsidRPr="00D26B46" w:rsidRDefault="00BB1A15" w:rsidP="00B84C7B">
            <w:pPr>
              <w:rPr>
                <w:rFonts w:ascii="Times New Roman" w:hAnsi="Times New Roman" w:cs="Times New Roman"/>
                <w:sz w:val="18"/>
                <w:szCs w:val="18"/>
                <w:highlight w:val="yellow"/>
              </w:rPr>
            </w:pPr>
          </w:p>
        </w:tc>
        <w:tc>
          <w:tcPr>
            <w:tcW w:w="1977" w:type="dxa"/>
          </w:tcPr>
          <w:p w14:paraId="4653B94C" w14:textId="275D5992" w:rsidR="00BB1A15" w:rsidRPr="00D26B46" w:rsidRDefault="00BB1A15" w:rsidP="00B84C7B">
            <w:pPr>
              <w:rPr>
                <w:rFonts w:ascii="Times New Roman" w:hAnsi="Times New Roman" w:cs="Times New Roman"/>
                <w:sz w:val="18"/>
                <w:szCs w:val="18"/>
              </w:rPr>
            </w:pPr>
          </w:p>
        </w:tc>
      </w:tr>
      <w:tr w:rsidR="00D21DA9" w:rsidRPr="00D26B46" w14:paraId="1A64BF8E" w14:textId="77777777" w:rsidTr="00B84C7B">
        <w:tc>
          <w:tcPr>
            <w:tcW w:w="2120" w:type="dxa"/>
          </w:tcPr>
          <w:p w14:paraId="369A05AC" w14:textId="35E91F32" w:rsidR="00D21DA9" w:rsidRPr="00D26B46" w:rsidRDefault="00D21DA9" w:rsidP="00B84C7B">
            <w:pPr>
              <w:rPr>
                <w:rFonts w:ascii="Times New Roman" w:hAnsi="Times New Roman" w:cs="Times New Roman"/>
                <w:sz w:val="18"/>
                <w:szCs w:val="18"/>
              </w:rPr>
            </w:pPr>
          </w:p>
        </w:tc>
        <w:tc>
          <w:tcPr>
            <w:tcW w:w="2401" w:type="dxa"/>
          </w:tcPr>
          <w:p w14:paraId="4DD86350" w14:textId="0EEA46FD" w:rsidR="00D21DA9" w:rsidRPr="00D26B46" w:rsidRDefault="00D21DA9" w:rsidP="00B84C7B">
            <w:pPr>
              <w:rPr>
                <w:rFonts w:ascii="Times New Roman" w:hAnsi="Times New Roman" w:cs="Times New Roman"/>
                <w:sz w:val="18"/>
                <w:szCs w:val="18"/>
              </w:rPr>
            </w:pPr>
          </w:p>
        </w:tc>
        <w:tc>
          <w:tcPr>
            <w:tcW w:w="424" w:type="dxa"/>
          </w:tcPr>
          <w:p w14:paraId="0166C703" w14:textId="77777777" w:rsidR="00D21DA9" w:rsidRPr="00D26B46" w:rsidRDefault="00D21DA9" w:rsidP="00B84C7B">
            <w:pPr>
              <w:rPr>
                <w:rFonts w:ascii="Times New Roman" w:hAnsi="Times New Roman" w:cs="Times New Roman"/>
                <w:sz w:val="18"/>
                <w:szCs w:val="18"/>
                <w:highlight w:val="yellow"/>
              </w:rPr>
            </w:pPr>
          </w:p>
        </w:tc>
        <w:tc>
          <w:tcPr>
            <w:tcW w:w="1977" w:type="dxa"/>
          </w:tcPr>
          <w:p w14:paraId="5EED747C" w14:textId="57F7E174" w:rsidR="00D21DA9" w:rsidRPr="00D26B46" w:rsidRDefault="00D21DA9" w:rsidP="00B84C7B">
            <w:pPr>
              <w:rPr>
                <w:rFonts w:ascii="Times New Roman" w:hAnsi="Times New Roman" w:cs="Times New Roman"/>
                <w:sz w:val="18"/>
                <w:szCs w:val="18"/>
              </w:rPr>
            </w:pPr>
          </w:p>
        </w:tc>
        <w:tc>
          <w:tcPr>
            <w:tcW w:w="2540" w:type="dxa"/>
          </w:tcPr>
          <w:p w14:paraId="0803F1ED" w14:textId="43420CF5" w:rsidR="00D21DA9" w:rsidRPr="00D26B46" w:rsidRDefault="00D21DA9" w:rsidP="00B84C7B">
            <w:pPr>
              <w:rPr>
                <w:rFonts w:ascii="Times New Roman" w:hAnsi="Times New Roman" w:cs="Times New Roman"/>
                <w:sz w:val="18"/>
                <w:szCs w:val="18"/>
              </w:rPr>
            </w:pPr>
          </w:p>
        </w:tc>
      </w:tr>
      <w:tr w:rsidR="00D21DA9" w:rsidRPr="00D26B46" w14:paraId="2D526041" w14:textId="77777777" w:rsidTr="00B84C7B">
        <w:tc>
          <w:tcPr>
            <w:tcW w:w="9462" w:type="dxa"/>
            <w:gridSpan w:val="5"/>
          </w:tcPr>
          <w:p w14:paraId="261575BE" w14:textId="77777777" w:rsidR="00D21DA9" w:rsidRPr="00D26B46" w:rsidRDefault="00D21DA9" w:rsidP="00B84C7B">
            <w:pPr>
              <w:rPr>
                <w:rFonts w:ascii="Times New Roman" w:hAnsi="Times New Roman" w:cs="Times New Roman"/>
                <w:b/>
                <w:sz w:val="18"/>
                <w:szCs w:val="18"/>
              </w:rPr>
            </w:pPr>
          </w:p>
          <w:p w14:paraId="2052B49F" w14:textId="77777777" w:rsidR="00D21DA9" w:rsidRPr="00D26B46" w:rsidRDefault="00D21DA9" w:rsidP="00B84C7B">
            <w:pPr>
              <w:rPr>
                <w:rFonts w:ascii="Times New Roman" w:hAnsi="Times New Roman" w:cs="Times New Roman"/>
                <w:b/>
                <w:sz w:val="18"/>
                <w:szCs w:val="18"/>
              </w:rPr>
            </w:pPr>
          </w:p>
          <w:p w14:paraId="1F7791FD" w14:textId="11E4FA6A" w:rsidR="00D21DA9" w:rsidRPr="00D26B46" w:rsidRDefault="00D21DA9" w:rsidP="00B84C7B">
            <w:pPr>
              <w:rPr>
                <w:rFonts w:ascii="Times New Roman" w:hAnsi="Times New Roman" w:cs="Times New Roman"/>
                <w:bCs/>
                <w:sz w:val="18"/>
                <w:szCs w:val="18"/>
              </w:rPr>
            </w:pPr>
            <w:r w:rsidRPr="00D26B46">
              <w:rPr>
                <w:rFonts w:ascii="Times New Roman" w:hAnsi="Times New Roman" w:cs="Times New Roman"/>
                <w:bCs/>
                <w:sz w:val="18"/>
                <w:szCs w:val="18"/>
              </w:rPr>
              <w:t>Za</w:t>
            </w:r>
            <w:r w:rsidRPr="00D26B46">
              <w:rPr>
                <w:rFonts w:ascii="Times New Roman" w:hAnsi="Times New Roman" w:cs="Times New Roman"/>
                <w:b/>
                <w:sz w:val="18"/>
                <w:szCs w:val="18"/>
              </w:rPr>
              <w:t xml:space="preserve"> BENEFITY a.s.</w:t>
            </w:r>
            <w:r w:rsidRPr="00D26B46" w:rsidDel="00F87E0C">
              <w:rPr>
                <w:rFonts w:ascii="Times New Roman" w:hAnsi="Times New Roman" w:cs="Times New Roman"/>
                <w:b/>
                <w:sz w:val="18"/>
                <w:szCs w:val="18"/>
              </w:rPr>
              <w:t xml:space="preserve"> </w:t>
            </w:r>
            <w:r w:rsidRPr="00D26B46">
              <w:rPr>
                <w:rFonts w:ascii="Times New Roman" w:hAnsi="Times New Roman" w:cs="Times New Roman"/>
                <w:bCs/>
                <w:sz w:val="18"/>
                <w:szCs w:val="18"/>
              </w:rPr>
              <w:t xml:space="preserve">v Praze dne </w:t>
            </w:r>
            <w:proofErr w:type="gramStart"/>
            <w:r w:rsidR="00BB1A15" w:rsidRPr="00D26B46">
              <w:rPr>
                <w:rFonts w:ascii="Times New Roman" w:hAnsi="Times New Roman" w:cs="Times New Roman"/>
                <w:bCs/>
                <w:sz w:val="18"/>
                <w:szCs w:val="18"/>
              </w:rPr>
              <w:t>12.6.2020</w:t>
            </w:r>
            <w:proofErr w:type="gramEnd"/>
          </w:p>
          <w:p w14:paraId="18677267" w14:textId="77777777" w:rsidR="00BB1A15" w:rsidRPr="00D26B46" w:rsidRDefault="00BB1A15" w:rsidP="00B84C7B">
            <w:pPr>
              <w:rPr>
                <w:rFonts w:ascii="Times New Roman" w:hAnsi="Times New Roman" w:cs="Times New Roman"/>
                <w:sz w:val="18"/>
                <w:szCs w:val="18"/>
              </w:rPr>
            </w:pPr>
          </w:p>
          <w:p w14:paraId="4928625D" w14:textId="77777777" w:rsidR="00D21DA9" w:rsidRPr="00D26B46" w:rsidRDefault="00D21DA9" w:rsidP="00B84C7B">
            <w:pPr>
              <w:rPr>
                <w:rFonts w:ascii="Times New Roman" w:hAnsi="Times New Roman" w:cs="Times New Roman"/>
                <w:sz w:val="18"/>
                <w:szCs w:val="18"/>
              </w:rPr>
            </w:pPr>
          </w:p>
        </w:tc>
      </w:tr>
      <w:tr w:rsidR="00D21DA9" w:rsidRPr="00D26B46" w14:paraId="294AFBEC" w14:textId="77777777" w:rsidTr="00B84C7B">
        <w:tc>
          <w:tcPr>
            <w:tcW w:w="2120" w:type="dxa"/>
          </w:tcPr>
          <w:p w14:paraId="4C43689E" w14:textId="77777777" w:rsidR="00D21DA9" w:rsidRPr="00D26B46" w:rsidRDefault="00D21DA9" w:rsidP="00B84C7B">
            <w:pPr>
              <w:rPr>
                <w:rFonts w:ascii="Times New Roman" w:hAnsi="Times New Roman" w:cs="Times New Roman"/>
                <w:sz w:val="18"/>
                <w:szCs w:val="18"/>
              </w:rPr>
            </w:pPr>
            <w:r w:rsidRPr="00D26B46">
              <w:rPr>
                <w:rFonts w:ascii="Times New Roman" w:hAnsi="Times New Roman" w:cs="Times New Roman"/>
                <w:sz w:val="18"/>
                <w:szCs w:val="18"/>
              </w:rPr>
              <w:t>Podpis:</w:t>
            </w:r>
          </w:p>
        </w:tc>
        <w:tc>
          <w:tcPr>
            <w:tcW w:w="2401" w:type="dxa"/>
            <w:tcBorders>
              <w:bottom w:val="single" w:sz="4" w:space="0" w:color="auto"/>
            </w:tcBorders>
          </w:tcPr>
          <w:p w14:paraId="5111486B" w14:textId="77777777" w:rsidR="00D21DA9" w:rsidRPr="00D26B46" w:rsidRDefault="00D21DA9" w:rsidP="00B84C7B">
            <w:pPr>
              <w:rPr>
                <w:rFonts w:ascii="Times New Roman" w:hAnsi="Times New Roman" w:cs="Times New Roman"/>
                <w:sz w:val="18"/>
                <w:szCs w:val="18"/>
              </w:rPr>
            </w:pPr>
          </w:p>
        </w:tc>
        <w:tc>
          <w:tcPr>
            <w:tcW w:w="424" w:type="dxa"/>
          </w:tcPr>
          <w:p w14:paraId="1F14149A" w14:textId="77777777" w:rsidR="00D21DA9" w:rsidRPr="00D26B46" w:rsidRDefault="00D21DA9" w:rsidP="00B84C7B">
            <w:pPr>
              <w:rPr>
                <w:rFonts w:ascii="Times New Roman" w:hAnsi="Times New Roman" w:cs="Times New Roman"/>
                <w:sz w:val="18"/>
                <w:szCs w:val="18"/>
              </w:rPr>
            </w:pPr>
          </w:p>
        </w:tc>
        <w:tc>
          <w:tcPr>
            <w:tcW w:w="1977" w:type="dxa"/>
          </w:tcPr>
          <w:p w14:paraId="606728B7" w14:textId="77777777" w:rsidR="00D21DA9" w:rsidRPr="00D26B46" w:rsidRDefault="00D21DA9" w:rsidP="00B84C7B">
            <w:pPr>
              <w:rPr>
                <w:rFonts w:ascii="Times New Roman" w:hAnsi="Times New Roman" w:cs="Times New Roman"/>
                <w:sz w:val="18"/>
                <w:szCs w:val="18"/>
              </w:rPr>
            </w:pPr>
          </w:p>
        </w:tc>
        <w:tc>
          <w:tcPr>
            <w:tcW w:w="2540" w:type="dxa"/>
          </w:tcPr>
          <w:p w14:paraId="7091ED56" w14:textId="77777777" w:rsidR="00D21DA9" w:rsidRPr="00D26B46" w:rsidRDefault="00D21DA9" w:rsidP="00B84C7B">
            <w:pPr>
              <w:rPr>
                <w:rFonts w:ascii="Times New Roman" w:hAnsi="Times New Roman" w:cs="Times New Roman"/>
                <w:sz w:val="18"/>
                <w:szCs w:val="18"/>
              </w:rPr>
            </w:pPr>
          </w:p>
        </w:tc>
      </w:tr>
      <w:tr w:rsidR="00D21DA9" w:rsidRPr="00D26B46" w14:paraId="42EB0E4C" w14:textId="77777777" w:rsidTr="00B84C7B">
        <w:tc>
          <w:tcPr>
            <w:tcW w:w="2120" w:type="dxa"/>
          </w:tcPr>
          <w:p w14:paraId="3CAF53FE" w14:textId="77777777" w:rsidR="00D21DA9" w:rsidRPr="00D26B46" w:rsidRDefault="00D21DA9" w:rsidP="00B84C7B">
            <w:pPr>
              <w:rPr>
                <w:rFonts w:ascii="Times New Roman" w:hAnsi="Times New Roman" w:cs="Times New Roman"/>
                <w:sz w:val="18"/>
                <w:szCs w:val="18"/>
              </w:rPr>
            </w:pPr>
            <w:r w:rsidRPr="00D26B46">
              <w:rPr>
                <w:rFonts w:ascii="Times New Roman" w:hAnsi="Times New Roman" w:cs="Times New Roman"/>
                <w:sz w:val="18"/>
                <w:szCs w:val="18"/>
              </w:rPr>
              <w:t>Jméno a příjmení:</w:t>
            </w:r>
          </w:p>
        </w:tc>
        <w:tc>
          <w:tcPr>
            <w:tcW w:w="2401" w:type="dxa"/>
            <w:tcBorders>
              <w:top w:val="single" w:sz="4" w:space="0" w:color="auto"/>
            </w:tcBorders>
          </w:tcPr>
          <w:p w14:paraId="2D360726" w14:textId="4CB21460" w:rsidR="00D21DA9" w:rsidRPr="00D26B46" w:rsidRDefault="00D21DA9" w:rsidP="00B84C7B">
            <w:pPr>
              <w:rPr>
                <w:rFonts w:ascii="Times New Roman" w:hAnsi="Times New Roman" w:cs="Times New Roman"/>
                <w:b/>
                <w:sz w:val="18"/>
                <w:szCs w:val="18"/>
              </w:rPr>
            </w:pPr>
          </w:p>
        </w:tc>
        <w:tc>
          <w:tcPr>
            <w:tcW w:w="424" w:type="dxa"/>
          </w:tcPr>
          <w:p w14:paraId="0CBD0869" w14:textId="77777777" w:rsidR="00D21DA9" w:rsidRPr="00D26B46" w:rsidRDefault="00D21DA9" w:rsidP="00B84C7B">
            <w:pPr>
              <w:rPr>
                <w:rFonts w:ascii="Times New Roman" w:hAnsi="Times New Roman" w:cs="Times New Roman"/>
                <w:sz w:val="18"/>
                <w:szCs w:val="18"/>
              </w:rPr>
            </w:pPr>
          </w:p>
        </w:tc>
        <w:tc>
          <w:tcPr>
            <w:tcW w:w="1977" w:type="dxa"/>
          </w:tcPr>
          <w:p w14:paraId="4AF8622F" w14:textId="77777777" w:rsidR="00D21DA9" w:rsidRPr="00D26B46" w:rsidRDefault="00D21DA9" w:rsidP="00B84C7B">
            <w:pPr>
              <w:rPr>
                <w:rFonts w:ascii="Times New Roman" w:hAnsi="Times New Roman" w:cs="Times New Roman"/>
                <w:sz w:val="18"/>
                <w:szCs w:val="18"/>
              </w:rPr>
            </w:pPr>
          </w:p>
        </w:tc>
        <w:tc>
          <w:tcPr>
            <w:tcW w:w="2540" w:type="dxa"/>
          </w:tcPr>
          <w:p w14:paraId="35DB8E33" w14:textId="77777777" w:rsidR="00D21DA9" w:rsidRPr="00D26B46" w:rsidRDefault="00D21DA9" w:rsidP="00B84C7B">
            <w:pPr>
              <w:rPr>
                <w:rFonts w:ascii="Times New Roman" w:hAnsi="Times New Roman" w:cs="Times New Roman"/>
                <w:b/>
                <w:sz w:val="18"/>
                <w:szCs w:val="18"/>
              </w:rPr>
            </w:pPr>
          </w:p>
        </w:tc>
      </w:tr>
      <w:tr w:rsidR="00D21DA9" w:rsidRPr="00D26B46" w14:paraId="409F58A8" w14:textId="77777777" w:rsidTr="00B84C7B">
        <w:tc>
          <w:tcPr>
            <w:tcW w:w="2120" w:type="dxa"/>
          </w:tcPr>
          <w:p w14:paraId="4E90564C" w14:textId="77777777" w:rsidR="00D21DA9" w:rsidRPr="00D26B46" w:rsidRDefault="00D21DA9" w:rsidP="00B84C7B">
            <w:pPr>
              <w:rPr>
                <w:rFonts w:ascii="Times New Roman" w:hAnsi="Times New Roman" w:cs="Times New Roman"/>
                <w:sz w:val="18"/>
                <w:szCs w:val="18"/>
              </w:rPr>
            </w:pPr>
            <w:r w:rsidRPr="00D26B46">
              <w:rPr>
                <w:rFonts w:ascii="Times New Roman" w:hAnsi="Times New Roman" w:cs="Times New Roman"/>
                <w:sz w:val="18"/>
                <w:szCs w:val="18"/>
              </w:rPr>
              <w:t>Funkce:</w:t>
            </w:r>
          </w:p>
        </w:tc>
        <w:tc>
          <w:tcPr>
            <w:tcW w:w="2401" w:type="dxa"/>
          </w:tcPr>
          <w:p w14:paraId="124B6F8A" w14:textId="66C4971E" w:rsidR="00D21DA9" w:rsidRPr="00D26B46" w:rsidRDefault="00D21DA9" w:rsidP="00B84C7B">
            <w:pPr>
              <w:rPr>
                <w:rFonts w:ascii="Times New Roman" w:hAnsi="Times New Roman" w:cs="Times New Roman"/>
                <w:sz w:val="18"/>
                <w:szCs w:val="18"/>
              </w:rPr>
            </w:pPr>
          </w:p>
        </w:tc>
        <w:tc>
          <w:tcPr>
            <w:tcW w:w="424" w:type="dxa"/>
          </w:tcPr>
          <w:p w14:paraId="7302B102" w14:textId="77777777" w:rsidR="00D21DA9" w:rsidRPr="00D26B46" w:rsidRDefault="00D21DA9" w:rsidP="00B84C7B">
            <w:pPr>
              <w:rPr>
                <w:rFonts w:ascii="Times New Roman" w:hAnsi="Times New Roman" w:cs="Times New Roman"/>
                <w:sz w:val="18"/>
                <w:szCs w:val="18"/>
              </w:rPr>
            </w:pPr>
          </w:p>
        </w:tc>
        <w:tc>
          <w:tcPr>
            <w:tcW w:w="1977" w:type="dxa"/>
          </w:tcPr>
          <w:p w14:paraId="494D9C8D" w14:textId="77777777" w:rsidR="00D21DA9" w:rsidRPr="00D26B46" w:rsidRDefault="00D21DA9" w:rsidP="00B84C7B">
            <w:pPr>
              <w:rPr>
                <w:rFonts w:ascii="Times New Roman" w:hAnsi="Times New Roman" w:cs="Times New Roman"/>
                <w:sz w:val="18"/>
                <w:szCs w:val="18"/>
              </w:rPr>
            </w:pPr>
          </w:p>
        </w:tc>
        <w:tc>
          <w:tcPr>
            <w:tcW w:w="2540" w:type="dxa"/>
          </w:tcPr>
          <w:p w14:paraId="417BACC2" w14:textId="77777777" w:rsidR="00D21DA9" w:rsidRPr="00D26B46" w:rsidRDefault="00D21DA9" w:rsidP="00B84C7B">
            <w:pPr>
              <w:rPr>
                <w:rFonts w:ascii="Times New Roman" w:hAnsi="Times New Roman" w:cs="Times New Roman"/>
                <w:sz w:val="18"/>
                <w:szCs w:val="18"/>
              </w:rPr>
            </w:pPr>
          </w:p>
        </w:tc>
      </w:tr>
    </w:tbl>
    <w:p w14:paraId="3C18F821" w14:textId="5BE7B2AB" w:rsidR="00D21DA9" w:rsidRPr="00D26B46" w:rsidRDefault="00D21DA9" w:rsidP="00D21DA9">
      <w:pPr>
        <w:pStyle w:val="KSBSchPart"/>
        <w:widowControl w:val="0"/>
        <w:numPr>
          <w:ilvl w:val="0"/>
          <w:numId w:val="0"/>
        </w:numPr>
        <w:wordWrap/>
        <w:jc w:val="both"/>
        <w:rPr>
          <w:sz w:val="18"/>
          <w:szCs w:val="18"/>
        </w:rPr>
      </w:pPr>
    </w:p>
    <w:p w14:paraId="24F3CE53" w14:textId="77777777" w:rsidR="00742361" w:rsidRPr="00D26B46" w:rsidRDefault="00742361" w:rsidP="00742361">
      <w:pPr>
        <w:pStyle w:val="KSBSch"/>
        <w:pageBreakBefore w:val="0"/>
        <w:widowControl w:val="0"/>
        <w:wordWrap/>
        <w:rPr>
          <w:sz w:val="18"/>
          <w:szCs w:val="18"/>
        </w:rPr>
      </w:pPr>
      <w:bookmarkStart w:id="8" w:name="_Ref444697879"/>
    </w:p>
    <w:bookmarkEnd w:id="8"/>
    <w:p w14:paraId="383F12CE" w14:textId="77777777" w:rsidR="006F42D2" w:rsidRPr="00D26B46" w:rsidRDefault="006F42D2" w:rsidP="00982D4E">
      <w:pPr>
        <w:pStyle w:val="KSBSchName"/>
        <w:widowControl w:val="0"/>
        <w:wordWrap/>
        <w:rPr>
          <w:sz w:val="18"/>
          <w:szCs w:val="18"/>
        </w:rPr>
      </w:pPr>
      <w:r w:rsidRPr="00D26B46">
        <w:rPr>
          <w:sz w:val="18"/>
          <w:szCs w:val="18"/>
        </w:rPr>
        <w:t>obchodní podmínky</w:t>
      </w:r>
      <w:r w:rsidR="00ED402D" w:rsidRPr="00D26B46">
        <w:rPr>
          <w:sz w:val="18"/>
          <w:szCs w:val="18"/>
        </w:rPr>
        <w:t xml:space="preserve"> PRO ZAMĚSTNAVATELE</w:t>
      </w:r>
    </w:p>
    <w:p w14:paraId="66C13BB4" w14:textId="77777777" w:rsidR="00990FAE" w:rsidRPr="00D26B46" w:rsidRDefault="00005A98" w:rsidP="00154EA3">
      <w:pPr>
        <w:pStyle w:val="KSBTxT"/>
        <w:widowControl w:val="0"/>
        <w:numPr>
          <w:ilvl w:val="0"/>
          <w:numId w:val="36"/>
        </w:numPr>
        <w:jc w:val="center"/>
        <w:rPr>
          <w:sz w:val="18"/>
          <w:szCs w:val="18"/>
          <w:u w:val="single"/>
        </w:rPr>
      </w:pPr>
      <w:bookmarkStart w:id="9" w:name="_Ref24104142"/>
      <w:r w:rsidRPr="00D26B46">
        <w:rPr>
          <w:sz w:val="18"/>
          <w:szCs w:val="18"/>
          <w:u w:val="single"/>
        </w:rPr>
        <w:t>OBECNÁ ČÁST</w:t>
      </w:r>
      <w:bookmarkEnd w:id="9"/>
    </w:p>
    <w:p w14:paraId="1E1C648D" w14:textId="77777777" w:rsidR="005856EC" w:rsidRPr="00D26B46" w:rsidRDefault="00B22DA9" w:rsidP="00982D4E">
      <w:pPr>
        <w:pStyle w:val="KSBSchH2"/>
        <w:rPr>
          <w:b w:val="0"/>
          <w:sz w:val="18"/>
          <w:szCs w:val="18"/>
        </w:rPr>
      </w:pPr>
      <w:r w:rsidRPr="00D26B46">
        <w:rPr>
          <w:b w:val="0"/>
          <w:sz w:val="18"/>
          <w:szCs w:val="18"/>
        </w:rPr>
        <w:t xml:space="preserve">Těmito </w:t>
      </w:r>
      <w:r w:rsidR="00CA3D0F" w:rsidRPr="00D26B46">
        <w:rPr>
          <w:b w:val="0"/>
          <w:sz w:val="18"/>
          <w:szCs w:val="18"/>
        </w:rPr>
        <w:t>O</w:t>
      </w:r>
      <w:r w:rsidR="006F626F" w:rsidRPr="00D26B46">
        <w:rPr>
          <w:b w:val="0"/>
          <w:sz w:val="18"/>
          <w:szCs w:val="18"/>
        </w:rPr>
        <w:t>bchodní</w:t>
      </w:r>
      <w:r w:rsidRPr="00D26B46">
        <w:rPr>
          <w:b w:val="0"/>
          <w:sz w:val="18"/>
          <w:szCs w:val="18"/>
        </w:rPr>
        <w:t>mi podmínkami</w:t>
      </w:r>
      <w:r w:rsidR="00681A8F" w:rsidRPr="00D26B46">
        <w:rPr>
          <w:b w:val="0"/>
          <w:sz w:val="18"/>
          <w:szCs w:val="18"/>
        </w:rPr>
        <w:t xml:space="preserve"> pro zaměstnavatele</w:t>
      </w:r>
      <w:r w:rsidRPr="00D26B46">
        <w:rPr>
          <w:b w:val="0"/>
          <w:sz w:val="18"/>
          <w:szCs w:val="18"/>
        </w:rPr>
        <w:t xml:space="preserve"> se řídí právní vztah</w:t>
      </w:r>
      <w:r w:rsidR="00B90CDC" w:rsidRPr="00D26B46">
        <w:rPr>
          <w:b w:val="0"/>
          <w:sz w:val="18"/>
          <w:szCs w:val="18"/>
        </w:rPr>
        <w:t>y</w:t>
      </w:r>
      <w:r w:rsidRPr="00D26B46">
        <w:rPr>
          <w:b w:val="0"/>
          <w:sz w:val="18"/>
          <w:szCs w:val="18"/>
        </w:rPr>
        <w:t xml:space="preserve"> mezi </w:t>
      </w:r>
      <w:r w:rsidR="00E7608E" w:rsidRPr="00D26B46">
        <w:rPr>
          <w:b w:val="0"/>
          <w:sz w:val="18"/>
          <w:szCs w:val="18"/>
        </w:rPr>
        <w:t>Poskytovateli</w:t>
      </w:r>
      <w:r w:rsidR="009E0ABF" w:rsidRPr="00D26B46">
        <w:rPr>
          <w:b w:val="0"/>
          <w:sz w:val="18"/>
          <w:szCs w:val="18"/>
        </w:rPr>
        <w:t xml:space="preserve"> a </w:t>
      </w:r>
      <w:r w:rsidR="00531915" w:rsidRPr="00D26B46">
        <w:rPr>
          <w:b w:val="0"/>
          <w:sz w:val="18"/>
          <w:szCs w:val="18"/>
        </w:rPr>
        <w:t>Zaměstnavatelem</w:t>
      </w:r>
      <w:r w:rsidR="00B90CDC" w:rsidRPr="00D26B46">
        <w:rPr>
          <w:b w:val="0"/>
          <w:sz w:val="18"/>
          <w:szCs w:val="18"/>
        </w:rPr>
        <w:t xml:space="preserve"> z</w:t>
      </w:r>
      <w:r w:rsidR="003B0AC3" w:rsidRPr="00D26B46">
        <w:rPr>
          <w:b w:val="0"/>
          <w:sz w:val="18"/>
          <w:szCs w:val="18"/>
        </w:rPr>
        <w:t xml:space="preserve"> rá</w:t>
      </w:r>
      <w:r w:rsidR="003B0AC3" w:rsidRPr="00D26B46">
        <w:rPr>
          <w:b w:val="0"/>
          <w:sz w:val="18"/>
          <w:szCs w:val="18"/>
        </w:rPr>
        <w:t>m</w:t>
      </w:r>
      <w:r w:rsidR="003B0AC3" w:rsidRPr="00D26B46">
        <w:rPr>
          <w:b w:val="0"/>
          <w:sz w:val="18"/>
          <w:szCs w:val="18"/>
        </w:rPr>
        <w:t>cové</w:t>
      </w:r>
      <w:r w:rsidR="009E0ABF" w:rsidRPr="00D26B46">
        <w:rPr>
          <w:b w:val="0"/>
          <w:sz w:val="18"/>
          <w:szCs w:val="18"/>
        </w:rPr>
        <w:t xml:space="preserve"> smlouvy o </w:t>
      </w:r>
      <w:r w:rsidR="00714955" w:rsidRPr="00D26B46">
        <w:rPr>
          <w:b w:val="0"/>
          <w:sz w:val="18"/>
          <w:szCs w:val="18"/>
        </w:rPr>
        <w:t xml:space="preserve">zajištění </w:t>
      </w:r>
      <w:r w:rsidR="00FB62BC" w:rsidRPr="00D26B46">
        <w:rPr>
          <w:b w:val="0"/>
          <w:sz w:val="18"/>
          <w:szCs w:val="18"/>
        </w:rPr>
        <w:t>S</w:t>
      </w:r>
      <w:r w:rsidR="00714955" w:rsidRPr="00D26B46">
        <w:rPr>
          <w:b w:val="0"/>
          <w:sz w:val="18"/>
          <w:szCs w:val="18"/>
        </w:rPr>
        <w:t>travování</w:t>
      </w:r>
      <w:r w:rsidR="002627BB" w:rsidRPr="00D26B46">
        <w:rPr>
          <w:b w:val="0"/>
          <w:sz w:val="18"/>
          <w:szCs w:val="18"/>
        </w:rPr>
        <w:t xml:space="preserve"> </w:t>
      </w:r>
      <w:r w:rsidR="00E7608E" w:rsidRPr="00D26B46">
        <w:rPr>
          <w:b w:val="0"/>
          <w:sz w:val="18"/>
          <w:szCs w:val="18"/>
        </w:rPr>
        <w:t xml:space="preserve">a poskytování Benefitů </w:t>
      </w:r>
      <w:r w:rsidR="002627BB" w:rsidRPr="00D26B46">
        <w:rPr>
          <w:b w:val="0"/>
          <w:sz w:val="18"/>
          <w:szCs w:val="18"/>
        </w:rPr>
        <w:t>(dále jen „</w:t>
      </w:r>
      <w:r w:rsidR="002627BB" w:rsidRPr="00D26B46">
        <w:rPr>
          <w:sz w:val="18"/>
          <w:szCs w:val="18"/>
        </w:rPr>
        <w:t>Smlouva</w:t>
      </w:r>
      <w:r w:rsidR="002627BB" w:rsidRPr="00D26B46">
        <w:rPr>
          <w:b w:val="0"/>
          <w:sz w:val="18"/>
          <w:szCs w:val="18"/>
        </w:rPr>
        <w:t>“)</w:t>
      </w:r>
      <w:r w:rsidR="005F322B" w:rsidRPr="00D26B46">
        <w:rPr>
          <w:b w:val="0"/>
          <w:sz w:val="18"/>
          <w:szCs w:val="18"/>
        </w:rPr>
        <w:t>.</w:t>
      </w:r>
      <w:r w:rsidR="00C112C8" w:rsidRPr="00D26B46">
        <w:rPr>
          <w:b w:val="0"/>
          <w:sz w:val="18"/>
          <w:szCs w:val="18"/>
        </w:rPr>
        <w:t xml:space="preserve"> </w:t>
      </w:r>
    </w:p>
    <w:p w14:paraId="424A27E0" w14:textId="77777777" w:rsidR="00CF7EFA" w:rsidRPr="00D26B46" w:rsidRDefault="009631BC" w:rsidP="00982D4E">
      <w:pPr>
        <w:pStyle w:val="KSBSchH2"/>
        <w:rPr>
          <w:b w:val="0"/>
          <w:sz w:val="18"/>
          <w:szCs w:val="18"/>
        </w:rPr>
      </w:pPr>
      <w:r w:rsidRPr="00D26B46">
        <w:rPr>
          <w:b w:val="0"/>
          <w:sz w:val="18"/>
          <w:szCs w:val="18"/>
        </w:rPr>
        <w:t xml:space="preserve">Výrazy použité v těchto </w:t>
      </w:r>
      <w:r w:rsidR="00CA3D0F" w:rsidRPr="00D26B46">
        <w:rPr>
          <w:b w:val="0"/>
          <w:sz w:val="18"/>
          <w:szCs w:val="18"/>
        </w:rPr>
        <w:t>O</w:t>
      </w:r>
      <w:r w:rsidR="006F626F" w:rsidRPr="00D26B46">
        <w:rPr>
          <w:b w:val="0"/>
          <w:sz w:val="18"/>
          <w:szCs w:val="18"/>
        </w:rPr>
        <w:t>bchodní</w:t>
      </w:r>
      <w:r w:rsidRPr="00D26B46">
        <w:rPr>
          <w:b w:val="0"/>
          <w:sz w:val="18"/>
          <w:szCs w:val="18"/>
        </w:rPr>
        <w:t>ch podmínkách, které jsou uvozen</w:t>
      </w:r>
      <w:r w:rsidR="00B90CDC" w:rsidRPr="00D26B46">
        <w:rPr>
          <w:b w:val="0"/>
          <w:sz w:val="18"/>
          <w:szCs w:val="18"/>
        </w:rPr>
        <w:t>é</w:t>
      </w:r>
      <w:r w:rsidRPr="00D26B46">
        <w:rPr>
          <w:b w:val="0"/>
          <w:sz w:val="18"/>
          <w:szCs w:val="18"/>
        </w:rPr>
        <w:t xml:space="preserve"> velkým písmenem, mají význam stanovený v hlavní části Smlouvy, </w:t>
      </w:r>
      <w:r w:rsidR="00CF7EFA" w:rsidRPr="00D26B46">
        <w:rPr>
          <w:b w:val="0"/>
          <w:sz w:val="18"/>
          <w:szCs w:val="18"/>
        </w:rPr>
        <w:t>není-li v</w:t>
      </w:r>
      <w:r w:rsidRPr="00D26B46">
        <w:rPr>
          <w:b w:val="0"/>
          <w:sz w:val="18"/>
          <w:szCs w:val="18"/>
        </w:rPr>
        <w:t xml:space="preserve"> těchto </w:t>
      </w:r>
      <w:r w:rsidR="00CA3D0F" w:rsidRPr="00D26B46">
        <w:rPr>
          <w:b w:val="0"/>
          <w:sz w:val="18"/>
          <w:szCs w:val="18"/>
        </w:rPr>
        <w:t>O</w:t>
      </w:r>
      <w:r w:rsidR="006F626F" w:rsidRPr="00D26B46">
        <w:rPr>
          <w:b w:val="0"/>
          <w:sz w:val="18"/>
          <w:szCs w:val="18"/>
        </w:rPr>
        <w:t>bchodní</w:t>
      </w:r>
      <w:r w:rsidRPr="00D26B46">
        <w:rPr>
          <w:b w:val="0"/>
          <w:sz w:val="18"/>
          <w:szCs w:val="18"/>
        </w:rPr>
        <w:t>ch podmínkách</w:t>
      </w:r>
      <w:r w:rsidR="00CF7EFA" w:rsidRPr="00D26B46">
        <w:rPr>
          <w:b w:val="0"/>
          <w:sz w:val="18"/>
          <w:szCs w:val="18"/>
        </w:rPr>
        <w:t xml:space="preserve"> stanoveno výslovně jinak nebo nevyplývá-li z</w:t>
      </w:r>
      <w:r w:rsidR="00B90CDC" w:rsidRPr="00D26B46">
        <w:rPr>
          <w:b w:val="0"/>
          <w:sz w:val="18"/>
          <w:szCs w:val="18"/>
        </w:rPr>
        <w:t> </w:t>
      </w:r>
      <w:r w:rsidR="00CF7EFA" w:rsidRPr="00D26B46">
        <w:rPr>
          <w:b w:val="0"/>
          <w:sz w:val="18"/>
          <w:szCs w:val="18"/>
        </w:rPr>
        <w:t>kontextu</w:t>
      </w:r>
      <w:r w:rsidR="00B90CDC" w:rsidRPr="00D26B46">
        <w:rPr>
          <w:b w:val="0"/>
          <w:sz w:val="18"/>
          <w:szCs w:val="18"/>
        </w:rPr>
        <w:t xml:space="preserve"> nep</w:t>
      </w:r>
      <w:r w:rsidR="00B90CDC" w:rsidRPr="00D26B46">
        <w:rPr>
          <w:b w:val="0"/>
          <w:sz w:val="18"/>
          <w:szCs w:val="18"/>
        </w:rPr>
        <w:t>o</w:t>
      </w:r>
      <w:r w:rsidR="00B90CDC" w:rsidRPr="00D26B46">
        <w:rPr>
          <w:b w:val="0"/>
          <w:sz w:val="18"/>
          <w:szCs w:val="18"/>
        </w:rPr>
        <w:t>chybně</w:t>
      </w:r>
      <w:r w:rsidRPr="00D26B46">
        <w:rPr>
          <w:b w:val="0"/>
          <w:sz w:val="18"/>
          <w:szCs w:val="18"/>
        </w:rPr>
        <w:t xml:space="preserve"> něco jiného.</w:t>
      </w:r>
    </w:p>
    <w:p w14:paraId="31E88E1F" w14:textId="3356D0D8" w:rsidR="00E7608E" w:rsidRPr="00D26B46" w:rsidRDefault="00A23F4E" w:rsidP="00E7608E">
      <w:pPr>
        <w:pStyle w:val="KSBSchvh2"/>
        <w:widowControl w:val="0"/>
        <w:jc w:val="both"/>
        <w:rPr>
          <w:sz w:val="18"/>
          <w:szCs w:val="18"/>
        </w:rPr>
      </w:pPr>
      <w:r w:rsidRPr="00D26B46">
        <w:rPr>
          <w:sz w:val="18"/>
          <w:szCs w:val="18"/>
        </w:rPr>
        <w:t xml:space="preserve">Stravenky opravňují jejich držitele k odběru Stravování v ceně odpovídající jejich jmenovité hodnotě, a to kdykoli po dobu jejich platnosti. Doba platnosti je vyznačena na </w:t>
      </w:r>
      <w:r w:rsidR="00AC6C29" w:rsidRPr="00D26B46">
        <w:rPr>
          <w:sz w:val="18"/>
          <w:szCs w:val="18"/>
        </w:rPr>
        <w:t xml:space="preserve">příslušné </w:t>
      </w:r>
      <w:proofErr w:type="spellStart"/>
      <w:r w:rsidR="00AC6C29" w:rsidRPr="00D26B46">
        <w:rPr>
          <w:sz w:val="18"/>
          <w:szCs w:val="18"/>
        </w:rPr>
        <w:t>Stravenkové</w:t>
      </w:r>
      <w:proofErr w:type="spellEnd"/>
      <w:r w:rsidR="00AC6C29" w:rsidRPr="00D26B46">
        <w:rPr>
          <w:sz w:val="18"/>
          <w:szCs w:val="18"/>
        </w:rPr>
        <w:t xml:space="preserve"> kartě</w:t>
      </w:r>
      <w:r w:rsidR="00C60582" w:rsidRPr="00D26B46">
        <w:rPr>
          <w:sz w:val="18"/>
          <w:szCs w:val="18"/>
        </w:rPr>
        <w:t xml:space="preserve"> (a v případě listinných stravenek na Stravence)</w:t>
      </w:r>
      <w:r w:rsidRPr="00D26B46">
        <w:rPr>
          <w:sz w:val="18"/>
          <w:szCs w:val="18"/>
        </w:rPr>
        <w:t>.</w:t>
      </w:r>
      <w:r w:rsidR="00E7608E" w:rsidRPr="00D26B46">
        <w:rPr>
          <w:sz w:val="18"/>
          <w:szCs w:val="18"/>
        </w:rPr>
        <w:t xml:space="preserve"> </w:t>
      </w:r>
      <w:r w:rsidR="000E6602" w:rsidRPr="00D26B46">
        <w:rPr>
          <w:sz w:val="18"/>
          <w:szCs w:val="18"/>
        </w:rPr>
        <w:t>Ben</w:t>
      </w:r>
      <w:r w:rsidR="00C26766" w:rsidRPr="00D26B46">
        <w:rPr>
          <w:sz w:val="18"/>
          <w:szCs w:val="18"/>
        </w:rPr>
        <w:t>e</w:t>
      </w:r>
      <w:r w:rsidR="000E6602" w:rsidRPr="00D26B46">
        <w:rPr>
          <w:sz w:val="18"/>
          <w:szCs w:val="18"/>
        </w:rPr>
        <w:t xml:space="preserve">fity opravňují jejich držitele k odběru Produktů (jak je tento pojem definován dále) v ceně odpovídající jejich bodové hodnotě. </w:t>
      </w:r>
      <w:r w:rsidR="00E7608E" w:rsidRPr="00D26B46">
        <w:rPr>
          <w:sz w:val="18"/>
          <w:szCs w:val="18"/>
        </w:rPr>
        <w:t xml:space="preserve">Benefity mohou být čerpány kdykoliv po dobu trvání Smlouvy </w:t>
      </w:r>
      <w:r w:rsidR="008C7B51" w:rsidRPr="00D26B46">
        <w:rPr>
          <w:sz w:val="18"/>
          <w:szCs w:val="18"/>
        </w:rPr>
        <w:t>za použití</w:t>
      </w:r>
      <w:r w:rsidR="00E7608E" w:rsidRPr="00D26B46">
        <w:rPr>
          <w:sz w:val="18"/>
          <w:szCs w:val="18"/>
        </w:rPr>
        <w:t xml:space="preserve"> platné </w:t>
      </w:r>
      <w:proofErr w:type="spellStart"/>
      <w:r w:rsidR="00E7608E" w:rsidRPr="00D26B46">
        <w:rPr>
          <w:sz w:val="18"/>
          <w:szCs w:val="18"/>
        </w:rPr>
        <w:t>Stravenkové</w:t>
      </w:r>
      <w:proofErr w:type="spellEnd"/>
      <w:r w:rsidR="00E7608E" w:rsidRPr="00D26B46">
        <w:rPr>
          <w:sz w:val="18"/>
          <w:szCs w:val="18"/>
        </w:rPr>
        <w:t xml:space="preserve"> karty.</w:t>
      </w:r>
    </w:p>
    <w:p w14:paraId="41A11B9F" w14:textId="77777777" w:rsidR="00B90CDC" w:rsidRPr="00D26B46" w:rsidRDefault="00E7608E" w:rsidP="00982D4E">
      <w:pPr>
        <w:pStyle w:val="KSBSchvh2"/>
        <w:widowControl w:val="0"/>
        <w:jc w:val="both"/>
        <w:rPr>
          <w:bCs/>
          <w:color w:val="000000"/>
          <w:sz w:val="18"/>
          <w:szCs w:val="18"/>
        </w:rPr>
      </w:pPr>
      <w:r w:rsidRPr="00D26B46">
        <w:rPr>
          <w:sz w:val="18"/>
          <w:szCs w:val="18"/>
        </w:rPr>
        <w:t xml:space="preserve">LS </w:t>
      </w:r>
      <w:r w:rsidR="005850EF" w:rsidRPr="00D26B46">
        <w:rPr>
          <w:sz w:val="18"/>
          <w:szCs w:val="18"/>
        </w:rPr>
        <w:t>vydává Stravenky v</w:t>
      </w:r>
      <w:r w:rsidR="008B1079" w:rsidRPr="00D26B46">
        <w:rPr>
          <w:sz w:val="18"/>
          <w:szCs w:val="18"/>
        </w:rPr>
        <w:t> listinné (papírové) podobě (dále jen „</w:t>
      </w:r>
      <w:r w:rsidR="008B1079" w:rsidRPr="00D26B46">
        <w:rPr>
          <w:b/>
          <w:bCs/>
          <w:sz w:val="18"/>
          <w:szCs w:val="18"/>
        </w:rPr>
        <w:t xml:space="preserve">listinné </w:t>
      </w:r>
      <w:r w:rsidR="00BD21DB" w:rsidRPr="00D26B46">
        <w:rPr>
          <w:b/>
          <w:bCs/>
          <w:sz w:val="18"/>
          <w:szCs w:val="18"/>
        </w:rPr>
        <w:t>Stravenky</w:t>
      </w:r>
      <w:r w:rsidR="008B1079" w:rsidRPr="00D26B46">
        <w:rPr>
          <w:sz w:val="18"/>
          <w:szCs w:val="18"/>
        </w:rPr>
        <w:t xml:space="preserve">“) nebo v </w:t>
      </w:r>
      <w:r w:rsidR="005850EF" w:rsidRPr="00D26B46">
        <w:rPr>
          <w:sz w:val="18"/>
          <w:szCs w:val="18"/>
        </w:rPr>
        <w:t>elektronické podobě (</w:t>
      </w:r>
      <w:r w:rsidR="008B1079" w:rsidRPr="00D26B46">
        <w:rPr>
          <w:sz w:val="18"/>
          <w:szCs w:val="18"/>
        </w:rPr>
        <w:t>dále jen „</w:t>
      </w:r>
      <w:r w:rsidR="008B1079" w:rsidRPr="00D26B46">
        <w:rPr>
          <w:b/>
          <w:bCs/>
          <w:sz w:val="18"/>
          <w:szCs w:val="18"/>
        </w:rPr>
        <w:t>elektronické Stravenky</w:t>
      </w:r>
      <w:r w:rsidR="008B1079" w:rsidRPr="00D26B46">
        <w:rPr>
          <w:sz w:val="18"/>
          <w:szCs w:val="18"/>
        </w:rPr>
        <w:t>“</w:t>
      </w:r>
      <w:r w:rsidR="005850EF" w:rsidRPr="00D26B46">
        <w:rPr>
          <w:sz w:val="18"/>
          <w:szCs w:val="18"/>
        </w:rPr>
        <w:t xml:space="preserve">). </w:t>
      </w:r>
      <w:r w:rsidR="005F3EE8" w:rsidRPr="00D26B46">
        <w:rPr>
          <w:sz w:val="18"/>
          <w:szCs w:val="18"/>
        </w:rPr>
        <w:t xml:space="preserve">Stravenky </w:t>
      </w:r>
      <w:r w:rsidR="005F3EE8" w:rsidRPr="00D26B46">
        <w:rPr>
          <w:color w:val="000000"/>
          <w:sz w:val="18"/>
          <w:szCs w:val="18"/>
        </w:rPr>
        <w:t>mohou být vydány v různých typových variantách</w:t>
      </w:r>
      <w:r w:rsidR="005F3EE8" w:rsidRPr="00D26B46">
        <w:rPr>
          <w:bCs/>
          <w:color w:val="000000"/>
          <w:sz w:val="18"/>
          <w:szCs w:val="18"/>
        </w:rPr>
        <w:t xml:space="preserve">, přičemž s jednotlivými druhy Stravenek mohou být </w:t>
      </w:r>
      <w:r w:rsidR="00FA0B0C" w:rsidRPr="00D26B46">
        <w:rPr>
          <w:bCs/>
          <w:color w:val="000000"/>
          <w:sz w:val="18"/>
          <w:szCs w:val="18"/>
        </w:rPr>
        <w:t xml:space="preserve">trvale či dočasně </w:t>
      </w:r>
      <w:r w:rsidR="005F3EE8" w:rsidRPr="00D26B46">
        <w:rPr>
          <w:bCs/>
          <w:color w:val="000000"/>
          <w:sz w:val="18"/>
          <w:szCs w:val="18"/>
        </w:rPr>
        <w:t>spojeny různé výhody</w:t>
      </w:r>
      <w:r w:rsidR="000461FE" w:rsidRPr="00D26B46">
        <w:rPr>
          <w:bCs/>
          <w:color w:val="000000"/>
          <w:sz w:val="18"/>
          <w:szCs w:val="18"/>
        </w:rPr>
        <w:t xml:space="preserve"> pro</w:t>
      </w:r>
      <w:r w:rsidR="005F3EE8" w:rsidRPr="00D26B46">
        <w:rPr>
          <w:bCs/>
          <w:color w:val="000000"/>
          <w:sz w:val="18"/>
          <w:szCs w:val="18"/>
        </w:rPr>
        <w:t xml:space="preserve"> </w:t>
      </w:r>
      <w:r w:rsidRPr="00D26B46">
        <w:rPr>
          <w:bCs/>
          <w:color w:val="000000"/>
          <w:sz w:val="18"/>
          <w:szCs w:val="18"/>
        </w:rPr>
        <w:t>Z</w:t>
      </w:r>
      <w:r w:rsidR="00524EA8" w:rsidRPr="00D26B46">
        <w:rPr>
          <w:bCs/>
          <w:color w:val="000000"/>
          <w:sz w:val="18"/>
          <w:szCs w:val="18"/>
        </w:rPr>
        <w:t>aměstnance</w:t>
      </w:r>
      <w:r w:rsidR="00EF3976" w:rsidRPr="00D26B46">
        <w:rPr>
          <w:bCs/>
          <w:color w:val="000000"/>
          <w:sz w:val="18"/>
          <w:szCs w:val="18"/>
        </w:rPr>
        <w:t xml:space="preserve"> </w:t>
      </w:r>
      <w:r w:rsidR="005F3EE8" w:rsidRPr="00D26B46">
        <w:rPr>
          <w:bCs/>
          <w:color w:val="000000"/>
          <w:sz w:val="18"/>
          <w:szCs w:val="18"/>
        </w:rPr>
        <w:t>nebo služby poskytované poskytovateli Stravování</w:t>
      </w:r>
      <w:r w:rsidR="00EF3976" w:rsidRPr="00D26B46">
        <w:rPr>
          <w:bCs/>
          <w:color w:val="000000"/>
          <w:sz w:val="18"/>
          <w:szCs w:val="18"/>
        </w:rPr>
        <w:t xml:space="preserve"> či jinými subjekty</w:t>
      </w:r>
      <w:r w:rsidR="005F3EE8" w:rsidRPr="00D26B46">
        <w:rPr>
          <w:bCs/>
          <w:color w:val="000000"/>
          <w:sz w:val="18"/>
          <w:szCs w:val="18"/>
        </w:rPr>
        <w:t xml:space="preserve">. </w:t>
      </w:r>
      <w:r w:rsidRPr="00D26B46">
        <w:rPr>
          <w:bCs/>
          <w:color w:val="000000"/>
          <w:sz w:val="18"/>
          <w:szCs w:val="18"/>
        </w:rPr>
        <w:t>LS</w:t>
      </w:r>
      <w:r w:rsidR="00FA0B0C" w:rsidRPr="00D26B46">
        <w:rPr>
          <w:bCs/>
          <w:color w:val="000000"/>
          <w:sz w:val="18"/>
          <w:szCs w:val="18"/>
        </w:rPr>
        <w:t xml:space="preserve"> informuje Zaměstnavatele vhodným způsobem o poskytovaných výhodách a může zpřístupnit bližší údaje o Stravenkách na internetových stránkách </w:t>
      </w:r>
      <w:hyperlink r:id="rId10" w:history="1">
        <w:r w:rsidR="00FA0B0C" w:rsidRPr="00D26B46">
          <w:rPr>
            <w:rStyle w:val="Hypertextovodkaz"/>
            <w:bCs/>
            <w:sz w:val="18"/>
            <w:szCs w:val="18"/>
          </w:rPr>
          <w:t>www.nasestravenka.cz</w:t>
        </w:r>
      </w:hyperlink>
      <w:r w:rsidR="00FA0B0C" w:rsidRPr="00D26B46">
        <w:rPr>
          <w:bCs/>
          <w:color w:val="000000"/>
          <w:sz w:val="18"/>
          <w:szCs w:val="18"/>
        </w:rPr>
        <w:t>.</w:t>
      </w:r>
      <w:r w:rsidR="008B1079" w:rsidRPr="00D26B46">
        <w:rPr>
          <w:bCs/>
          <w:color w:val="000000"/>
          <w:sz w:val="18"/>
          <w:szCs w:val="18"/>
        </w:rPr>
        <w:t xml:space="preserve"> </w:t>
      </w:r>
      <w:r w:rsidR="008B1079" w:rsidRPr="00D26B46">
        <w:rPr>
          <w:sz w:val="18"/>
          <w:szCs w:val="18"/>
        </w:rPr>
        <w:t>Objednávka listinných Stravenek (a na jejím základě uzavřená dílčí smlouva) je vždy oddělitelným právním jednáním od objednávky (a dílčí smlouvy týkající se) elektronických Stravenek, a to i v případě, kdy listinné a elektronické Stravenky byly objednány najednou vyplněním jednoho elektronického formuláře.</w:t>
      </w:r>
    </w:p>
    <w:p w14:paraId="5CAD6CDD" w14:textId="2496CAA2" w:rsidR="00E7608E" w:rsidRDefault="00E7608E" w:rsidP="003C272B">
      <w:pPr>
        <w:pStyle w:val="KSBSchvh2"/>
        <w:widowControl w:val="0"/>
        <w:numPr>
          <w:ilvl w:val="0"/>
          <w:numId w:val="0"/>
        </w:numPr>
        <w:ind w:left="720"/>
        <w:jc w:val="both"/>
        <w:rPr>
          <w:bCs/>
          <w:color w:val="000000"/>
          <w:sz w:val="18"/>
          <w:szCs w:val="18"/>
        </w:rPr>
      </w:pPr>
      <w:r w:rsidRPr="00D26B46">
        <w:rPr>
          <w:sz w:val="18"/>
          <w:szCs w:val="18"/>
        </w:rPr>
        <w:t>Pomocí Benefitů</w:t>
      </w:r>
      <w:r w:rsidR="004C0FE4" w:rsidRPr="00D26B46">
        <w:rPr>
          <w:sz w:val="18"/>
          <w:szCs w:val="18"/>
        </w:rPr>
        <w:t>, jejich</w:t>
      </w:r>
      <w:r w:rsidR="00ED4546" w:rsidRPr="00D26B46">
        <w:rPr>
          <w:sz w:val="18"/>
          <w:szCs w:val="18"/>
        </w:rPr>
        <w:t>ž</w:t>
      </w:r>
      <w:r w:rsidR="004C0FE4" w:rsidRPr="00D26B46">
        <w:rPr>
          <w:sz w:val="18"/>
          <w:szCs w:val="18"/>
        </w:rPr>
        <w:t xml:space="preserve"> čerpání je</w:t>
      </w:r>
      <w:r w:rsidRPr="00D26B46">
        <w:rPr>
          <w:sz w:val="18"/>
          <w:szCs w:val="18"/>
        </w:rPr>
        <w:t xml:space="preserve"> </w:t>
      </w:r>
      <w:r w:rsidR="004C0FE4" w:rsidRPr="00D26B46">
        <w:rPr>
          <w:sz w:val="18"/>
          <w:szCs w:val="18"/>
        </w:rPr>
        <w:t xml:space="preserve">zprostředkováváno </w:t>
      </w:r>
      <w:r w:rsidRPr="00D26B46">
        <w:rPr>
          <w:sz w:val="18"/>
          <w:szCs w:val="18"/>
        </w:rPr>
        <w:t>ze strany BEN</w:t>
      </w:r>
      <w:r w:rsidR="004C0FE4" w:rsidRPr="00D26B46">
        <w:rPr>
          <w:sz w:val="18"/>
          <w:szCs w:val="18"/>
        </w:rPr>
        <w:t>,</w:t>
      </w:r>
      <w:r w:rsidRPr="00D26B46">
        <w:rPr>
          <w:sz w:val="18"/>
          <w:szCs w:val="18"/>
        </w:rPr>
        <w:t xml:space="preserve"> je umožněno čerpání zaměstnaneckých </w:t>
      </w:r>
      <w:r w:rsidR="003271DC" w:rsidRPr="00D26B46">
        <w:rPr>
          <w:sz w:val="18"/>
          <w:szCs w:val="18"/>
        </w:rPr>
        <w:t>výhod</w:t>
      </w:r>
      <w:r w:rsidR="000E6602" w:rsidRPr="00D26B46">
        <w:rPr>
          <w:sz w:val="18"/>
          <w:szCs w:val="18"/>
        </w:rPr>
        <w:t xml:space="preserve"> (produktů či služeb)</w:t>
      </w:r>
      <w:r w:rsidRPr="00D26B46">
        <w:rPr>
          <w:sz w:val="18"/>
          <w:szCs w:val="18"/>
        </w:rPr>
        <w:t xml:space="preserve"> v oblastech sportu, kultury, </w:t>
      </w:r>
      <w:r w:rsidR="00273254" w:rsidRPr="00D26B46">
        <w:rPr>
          <w:sz w:val="18"/>
          <w:szCs w:val="18"/>
        </w:rPr>
        <w:t>rekreace</w:t>
      </w:r>
      <w:r w:rsidRPr="00D26B46">
        <w:rPr>
          <w:sz w:val="18"/>
          <w:szCs w:val="18"/>
        </w:rPr>
        <w:t xml:space="preserve">, vzdělávání, zdraví či knih poskytované akceptačními místy BEN. </w:t>
      </w:r>
      <w:r w:rsidRPr="00D26B46">
        <w:rPr>
          <w:bCs/>
          <w:color w:val="000000"/>
          <w:sz w:val="18"/>
          <w:szCs w:val="18"/>
        </w:rPr>
        <w:t xml:space="preserve">BEN informuje Zaměstnavatele vhodným způsobem o poskytovaných výhodách a může zpřístupnit bližší údaje o Benefitech na internetových stránkách </w:t>
      </w:r>
      <w:hyperlink r:id="rId11" w:history="1">
        <w:r w:rsidR="003C272B" w:rsidRPr="00D26B46">
          <w:rPr>
            <w:rStyle w:val="Hypertextovodkaz"/>
            <w:sz w:val="18"/>
            <w:szCs w:val="18"/>
          </w:rPr>
          <w:t>https://www.benefity.cz</w:t>
        </w:r>
      </w:hyperlink>
      <w:r w:rsidRPr="00D26B46">
        <w:rPr>
          <w:bCs/>
          <w:color w:val="000000"/>
          <w:sz w:val="18"/>
          <w:szCs w:val="18"/>
        </w:rPr>
        <w:t>.</w:t>
      </w:r>
    </w:p>
    <w:p w14:paraId="62BE37C6" w14:textId="77777777" w:rsidR="00D26B46" w:rsidRPr="00D26B46" w:rsidRDefault="00D26B46" w:rsidP="00D26B46">
      <w:pPr>
        <w:pStyle w:val="KSBTxT1"/>
      </w:pPr>
    </w:p>
    <w:p w14:paraId="04364CC8" w14:textId="47E86C5D" w:rsidR="00592BB3" w:rsidRPr="00D26B46" w:rsidRDefault="00E7608E" w:rsidP="00982D4E">
      <w:pPr>
        <w:pStyle w:val="KSBSchvh2"/>
        <w:widowControl w:val="0"/>
        <w:jc w:val="both"/>
        <w:rPr>
          <w:sz w:val="18"/>
          <w:szCs w:val="18"/>
        </w:rPr>
      </w:pPr>
      <w:r w:rsidRPr="00D26B46">
        <w:rPr>
          <w:sz w:val="18"/>
          <w:szCs w:val="18"/>
        </w:rPr>
        <w:t>LS</w:t>
      </w:r>
      <w:r w:rsidR="00592BB3" w:rsidRPr="00D26B46">
        <w:rPr>
          <w:sz w:val="18"/>
          <w:szCs w:val="18"/>
        </w:rPr>
        <w:t xml:space="preserve"> zřídí Zaměstnavateli </w:t>
      </w:r>
      <w:r w:rsidR="00DD3AA4" w:rsidRPr="00D26B46">
        <w:rPr>
          <w:sz w:val="18"/>
          <w:szCs w:val="18"/>
        </w:rPr>
        <w:t>elektronický u</w:t>
      </w:r>
      <w:r w:rsidR="00592BB3" w:rsidRPr="00D26B46">
        <w:rPr>
          <w:sz w:val="18"/>
          <w:szCs w:val="18"/>
        </w:rPr>
        <w:t>živatelský účet</w:t>
      </w:r>
      <w:r w:rsidR="00DD3AA4" w:rsidRPr="00D26B46">
        <w:rPr>
          <w:sz w:val="18"/>
          <w:szCs w:val="18"/>
        </w:rPr>
        <w:t xml:space="preserve"> (dále jen „</w:t>
      </w:r>
      <w:r w:rsidR="00DD3AA4" w:rsidRPr="00D26B46">
        <w:rPr>
          <w:b/>
          <w:sz w:val="18"/>
          <w:szCs w:val="18"/>
        </w:rPr>
        <w:t>Uživatelský účet</w:t>
      </w:r>
      <w:r w:rsidRPr="00D26B46">
        <w:rPr>
          <w:b/>
          <w:sz w:val="18"/>
          <w:szCs w:val="18"/>
        </w:rPr>
        <w:t xml:space="preserve"> LS</w:t>
      </w:r>
      <w:r w:rsidR="00DD3AA4" w:rsidRPr="00D26B46">
        <w:rPr>
          <w:sz w:val="18"/>
          <w:szCs w:val="18"/>
        </w:rPr>
        <w:t>“)</w:t>
      </w:r>
      <w:r w:rsidR="00592BB3" w:rsidRPr="00D26B46">
        <w:rPr>
          <w:sz w:val="18"/>
          <w:szCs w:val="18"/>
        </w:rPr>
        <w:t>, který umožňuje Zaměstnavateli komunikovat s</w:t>
      </w:r>
      <w:r w:rsidRPr="00D26B46">
        <w:rPr>
          <w:sz w:val="18"/>
          <w:szCs w:val="18"/>
        </w:rPr>
        <w:t xml:space="preserve"> LS</w:t>
      </w:r>
      <w:r w:rsidR="00592BB3" w:rsidRPr="00D26B46">
        <w:rPr>
          <w:sz w:val="18"/>
          <w:szCs w:val="18"/>
        </w:rPr>
        <w:t xml:space="preserve">. </w:t>
      </w:r>
      <w:r w:rsidR="00DD3AA4" w:rsidRPr="00D26B46">
        <w:rPr>
          <w:sz w:val="18"/>
          <w:szCs w:val="18"/>
        </w:rPr>
        <w:t xml:space="preserve">Informace potřebné pro využívání Uživatelského účtu </w:t>
      </w:r>
      <w:r w:rsidR="00CA2DDF" w:rsidRPr="00D26B46">
        <w:rPr>
          <w:sz w:val="18"/>
          <w:szCs w:val="18"/>
        </w:rPr>
        <w:t xml:space="preserve">a jeho podmínky </w:t>
      </w:r>
      <w:r w:rsidR="00DD3AA4" w:rsidRPr="00D26B46">
        <w:rPr>
          <w:sz w:val="18"/>
          <w:szCs w:val="18"/>
        </w:rPr>
        <w:t xml:space="preserve">jsou zpřístupněny na </w:t>
      </w:r>
      <w:hyperlink r:id="rId12" w:history="1">
        <w:r w:rsidR="00A376F2" w:rsidRPr="00D26B46">
          <w:rPr>
            <w:rStyle w:val="Hypertextovodkaz"/>
            <w:sz w:val="18"/>
            <w:szCs w:val="18"/>
          </w:rPr>
          <w:t>www.nasestravenka.cz</w:t>
        </w:r>
      </w:hyperlink>
      <w:r w:rsidR="00DD3AA4" w:rsidRPr="00D26B46">
        <w:rPr>
          <w:sz w:val="18"/>
          <w:szCs w:val="18"/>
        </w:rPr>
        <w:t>.</w:t>
      </w:r>
    </w:p>
    <w:p w14:paraId="322C36C0" w14:textId="0CF7936F" w:rsidR="00E7608E" w:rsidRPr="00D26B46" w:rsidRDefault="00E7608E" w:rsidP="003C272B">
      <w:pPr>
        <w:pStyle w:val="KSBSchvh2"/>
        <w:widowControl w:val="0"/>
        <w:numPr>
          <w:ilvl w:val="0"/>
          <w:numId w:val="0"/>
        </w:numPr>
        <w:ind w:left="720"/>
        <w:jc w:val="both"/>
        <w:rPr>
          <w:sz w:val="18"/>
          <w:szCs w:val="18"/>
        </w:rPr>
      </w:pPr>
      <w:r w:rsidRPr="00D26B46">
        <w:rPr>
          <w:sz w:val="18"/>
          <w:szCs w:val="18"/>
        </w:rPr>
        <w:lastRenderedPageBreak/>
        <w:t xml:space="preserve">BEN zřídí Zaměstnavateli elektronický uživatelský účet </w:t>
      </w:r>
      <w:r w:rsidR="00CB7268" w:rsidRPr="00D26B46">
        <w:rPr>
          <w:sz w:val="18"/>
          <w:szCs w:val="18"/>
        </w:rPr>
        <w:t xml:space="preserve">v softwarové aplikaci Benefity, který je provozován v rámci Systému </w:t>
      </w:r>
      <w:proofErr w:type="spellStart"/>
      <w:r w:rsidR="00CB7268" w:rsidRPr="00D26B46">
        <w:rPr>
          <w:sz w:val="18"/>
          <w:szCs w:val="18"/>
        </w:rPr>
        <w:t>cafeteria</w:t>
      </w:r>
      <w:proofErr w:type="spellEnd"/>
      <w:r w:rsidRPr="00D26B46">
        <w:rPr>
          <w:sz w:val="18"/>
          <w:szCs w:val="18"/>
        </w:rPr>
        <w:t xml:space="preserve">, </w:t>
      </w:r>
      <w:bookmarkStart w:id="10" w:name="_Hlk25929935"/>
      <w:r w:rsidRPr="00D26B46">
        <w:rPr>
          <w:sz w:val="18"/>
          <w:szCs w:val="18"/>
        </w:rPr>
        <w:t xml:space="preserve">který umožňuje Zaměstnavateli komunikovat s </w:t>
      </w:r>
      <w:r w:rsidR="003C272B" w:rsidRPr="00D26B46">
        <w:rPr>
          <w:sz w:val="18"/>
          <w:szCs w:val="18"/>
        </w:rPr>
        <w:t>BEN</w:t>
      </w:r>
      <w:r w:rsidR="00CB7268" w:rsidRPr="00D26B46">
        <w:rPr>
          <w:sz w:val="18"/>
          <w:szCs w:val="18"/>
        </w:rPr>
        <w:t xml:space="preserve"> </w:t>
      </w:r>
      <w:bookmarkEnd w:id="10"/>
      <w:r w:rsidR="00CB7268" w:rsidRPr="00D26B46">
        <w:rPr>
          <w:sz w:val="18"/>
          <w:szCs w:val="18"/>
        </w:rPr>
        <w:t>(dále jen „</w:t>
      </w:r>
      <w:r w:rsidR="00CB7268" w:rsidRPr="00D26B46">
        <w:rPr>
          <w:b/>
          <w:sz w:val="18"/>
          <w:szCs w:val="18"/>
        </w:rPr>
        <w:t>Uživatelský účet BEN</w:t>
      </w:r>
      <w:r w:rsidR="00CB7268" w:rsidRPr="00D26B46">
        <w:rPr>
          <w:sz w:val="18"/>
          <w:szCs w:val="18"/>
        </w:rPr>
        <w:t>“; Uživatelský účet LS a Uživatelský účet BEN dále jen „</w:t>
      </w:r>
      <w:r w:rsidR="00CB7268" w:rsidRPr="00D26B46">
        <w:rPr>
          <w:b/>
          <w:bCs/>
          <w:sz w:val="18"/>
          <w:szCs w:val="18"/>
        </w:rPr>
        <w:t>Uživatelské účty</w:t>
      </w:r>
      <w:r w:rsidR="00CB7268" w:rsidRPr="00D26B46">
        <w:rPr>
          <w:sz w:val="18"/>
          <w:szCs w:val="18"/>
        </w:rPr>
        <w:t>“)</w:t>
      </w:r>
      <w:r w:rsidRPr="00D26B46">
        <w:rPr>
          <w:sz w:val="18"/>
          <w:szCs w:val="18"/>
        </w:rPr>
        <w:t>. Informace potřebné pro využívání Uživatelského účtu</w:t>
      </w:r>
      <w:r w:rsidR="003C272B" w:rsidRPr="00D26B46">
        <w:rPr>
          <w:sz w:val="18"/>
          <w:szCs w:val="18"/>
        </w:rPr>
        <w:t xml:space="preserve"> BEN</w:t>
      </w:r>
      <w:r w:rsidRPr="00D26B46">
        <w:rPr>
          <w:sz w:val="18"/>
          <w:szCs w:val="18"/>
        </w:rPr>
        <w:t xml:space="preserve"> a jeho podmínky jsou zpřístupněny na </w:t>
      </w:r>
      <w:hyperlink r:id="rId13" w:history="1">
        <w:r w:rsidR="003C272B" w:rsidRPr="00D26B46">
          <w:rPr>
            <w:rStyle w:val="Hypertextovodkaz"/>
            <w:sz w:val="18"/>
            <w:szCs w:val="18"/>
          </w:rPr>
          <w:t>https://www.benefity.cz</w:t>
        </w:r>
      </w:hyperlink>
      <w:r w:rsidRPr="00D26B46">
        <w:rPr>
          <w:sz w:val="18"/>
          <w:szCs w:val="18"/>
        </w:rPr>
        <w:t>.</w:t>
      </w:r>
    </w:p>
    <w:p w14:paraId="653D3006" w14:textId="36423E38" w:rsidR="00592BB3" w:rsidRPr="00D26B46" w:rsidRDefault="00592BB3" w:rsidP="00982D4E">
      <w:pPr>
        <w:pStyle w:val="KSBSchvh2"/>
        <w:widowControl w:val="0"/>
        <w:jc w:val="both"/>
        <w:rPr>
          <w:sz w:val="18"/>
          <w:szCs w:val="18"/>
        </w:rPr>
      </w:pPr>
      <w:r w:rsidRPr="00D26B46">
        <w:rPr>
          <w:sz w:val="18"/>
          <w:szCs w:val="18"/>
        </w:rPr>
        <w:t>Přístup k Uživatelsk</w:t>
      </w:r>
      <w:r w:rsidR="003C272B" w:rsidRPr="00D26B46">
        <w:rPr>
          <w:sz w:val="18"/>
          <w:szCs w:val="18"/>
        </w:rPr>
        <w:t>ým</w:t>
      </w:r>
      <w:r w:rsidRPr="00D26B46">
        <w:rPr>
          <w:sz w:val="18"/>
          <w:szCs w:val="18"/>
        </w:rPr>
        <w:t xml:space="preserve"> účt</w:t>
      </w:r>
      <w:r w:rsidR="003C272B" w:rsidRPr="00D26B46">
        <w:rPr>
          <w:sz w:val="18"/>
          <w:szCs w:val="18"/>
        </w:rPr>
        <w:t>ům</w:t>
      </w:r>
      <w:r w:rsidRPr="00D26B46">
        <w:rPr>
          <w:sz w:val="18"/>
          <w:szCs w:val="18"/>
        </w:rPr>
        <w:t xml:space="preserve"> má </w:t>
      </w:r>
      <w:r w:rsidR="007C7F74" w:rsidRPr="00D26B46">
        <w:rPr>
          <w:sz w:val="18"/>
          <w:szCs w:val="18"/>
        </w:rPr>
        <w:t xml:space="preserve">(jako administrátor) </w:t>
      </w:r>
      <w:r w:rsidRPr="00D26B46">
        <w:rPr>
          <w:sz w:val="18"/>
          <w:szCs w:val="18"/>
        </w:rPr>
        <w:t xml:space="preserve">kontaktní osoba uvedená v příloze </w:t>
      </w:r>
      <w:r w:rsidR="00175024" w:rsidRPr="00D26B46">
        <w:rPr>
          <w:sz w:val="18"/>
          <w:szCs w:val="18"/>
        </w:rPr>
        <w:t>2</w:t>
      </w:r>
      <w:r w:rsidRPr="00D26B46">
        <w:rPr>
          <w:sz w:val="18"/>
          <w:szCs w:val="18"/>
        </w:rPr>
        <w:t xml:space="preserve"> Smlouvy</w:t>
      </w:r>
      <w:r w:rsidR="008542B6" w:rsidRPr="00D26B46">
        <w:rPr>
          <w:sz w:val="18"/>
          <w:szCs w:val="18"/>
        </w:rPr>
        <w:t xml:space="preserve"> (dále jen „</w:t>
      </w:r>
      <w:r w:rsidR="008542B6" w:rsidRPr="00D26B46">
        <w:rPr>
          <w:b/>
          <w:sz w:val="18"/>
          <w:szCs w:val="18"/>
        </w:rPr>
        <w:t>Kontaktní osoba</w:t>
      </w:r>
      <w:r w:rsidR="008542B6" w:rsidRPr="00D26B46">
        <w:rPr>
          <w:sz w:val="18"/>
          <w:szCs w:val="18"/>
        </w:rPr>
        <w:t>“)</w:t>
      </w:r>
      <w:r w:rsidRPr="00D26B46">
        <w:rPr>
          <w:sz w:val="18"/>
          <w:szCs w:val="18"/>
        </w:rPr>
        <w:t xml:space="preserve">. </w:t>
      </w:r>
      <w:r w:rsidR="005F0520" w:rsidRPr="00D26B46">
        <w:rPr>
          <w:sz w:val="18"/>
          <w:szCs w:val="18"/>
        </w:rPr>
        <w:t xml:space="preserve">Zaměstnavatel tímto souhlasí s tím, že </w:t>
      </w:r>
      <w:r w:rsidR="008542B6" w:rsidRPr="00D26B46">
        <w:rPr>
          <w:sz w:val="18"/>
          <w:szCs w:val="18"/>
        </w:rPr>
        <w:t>K</w:t>
      </w:r>
      <w:r w:rsidRPr="00D26B46">
        <w:rPr>
          <w:sz w:val="18"/>
          <w:szCs w:val="18"/>
        </w:rPr>
        <w:t>ontaktní osoba je oprávněna zřídit přístupová práva dalším fyzickým osobám (dále jen „</w:t>
      </w:r>
      <w:r w:rsidRPr="00D26B46">
        <w:rPr>
          <w:b/>
          <w:sz w:val="18"/>
          <w:szCs w:val="18"/>
        </w:rPr>
        <w:t>Uživatelé</w:t>
      </w:r>
      <w:r w:rsidRPr="00D26B46">
        <w:rPr>
          <w:sz w:val="18"/>
          <w:szCs w:val="18"/>
        </w:rPr>
        <w:t>“), jakož i tato práva rušit či</w:t>
      </w:r>
      <w:r w:rsidR="00A02A39" w:rsidRPr="00D26B46">
        <w:rPr>
          <w:sz w:val="18"/>
          <w:szCs w:val="18"/>
        </w:rPr>
        <w:t>,</w:t>
      </w:r>
      <w:r w:rsidRPr="00D26B46">
        <w:rPr>
          <w:sz w:val="18"/>
          <w:szCs w:val="18"/>
        </w:rPr>
        <w:t xml:space="preserve"> </w:t>
      </w:r>
      <w:r w:rsidR="003C1C58" w:rsidRPr="00D26B46">
        <w:rPr>
          <w:sz w:val="18"/>
          <w:szCs w:val="18"/>
        </w:rPr>
        <w:t>bude-li to technicky umožněno</w:t>
      </w:r>
      <w:r w:rsidR="00A02A39" w:rsidRPr="00D26B46">
        <w:rPr>
          <w:sz w:val="18"/>
          <w:szCs w:val="18"/>
        </w:rPr>
        <w:t xml:space="preserve">, </w:t>
      </w:r>
      <w:r w:rsidRPr="00D26B46">
        <w:rPr>
          <w:sz w:val="18"/>
          <w:szCs w:val="18"/>
        </w:rPr>
        <w:t>měnit. Kontaktní osoba a další Uživatelé jsou oprávněni (každý z nich samostatně) za Zaměstnavatele jednat ve všech věcech týkajících se</w:t>
      </w:r>
      <w:r w:rsidR="00437D1A" w:rsidRPr="00D26B46">
        <w:rPr>
          <w:sz w:val="18"/>
          <w:szCs w:val="18"/>
        </w:rPr>
        <w:t xml:space="preserve"> Smlouvy</w:t>
      </w:r>
      <w:r w:rsidRPr="00D26B46">
        <w:rPr>
          <w:sz w:val="18"/>
          <w:szCs w:val="18"/>
        </w:rPr>
        <w:t>. Zaměstnavatel je povinen zajistit, aby se každá takto oprávněná osoba seznámila s podmínkami a pravidly</w:t>
      </w:r>
      <w:r w:rsidR="00224D47" w:rsidRPr="00D26B46">
        <w:rPr>
          <w:sz w:val="18"/>
          <w:szCs w:val="18"/>
        </w:rPr>
        <w:t xml:space="preserve"> týkajícími se </w:t>
      </w:r>
      <w:r w:rsidR="00175024" w:rsidRPr="00D26B46">
        <w:rPr>
          <w:sz w:val="18"/>
          <w:szCs w:val="18"/>
        </w:rPr>
        <w:t>Straven</w:t>
      </w:r>
      <w:r w:rsidR="00224D47" w:rsidRPr="00D26B46">
        <w:rPr>
          <w:sz w:val="18"/>
          <w:szCs w:val="18"/>
        </w:rPr>
        <w:t>e</w:t>
      </w:r>
      <w:r w:rsidR="00175024" w:rsidRPr="00D26B46">
        <w:rPr>
          <w:sz w:val="18"/>
          <w:szCs w:val="18"/>
        </w:rPr>
        <w:t>k</w:t>
      </w:r>
      <w:r w:rsidR="003C272B" w:rsidRPr="00D26B46">
        <w:rPr>
          <w:sz w:val="18"/>
          <w:szCs w:val="18"/>
        </w:rPr>
        <w:t xml:space="preserve"> a Benefitů</w:t>
      </w:r>
      <w:r w:rsidRPr="00D26B46">
        <w:rPr>
          <w:sz w:val="18"/>
          <w:szCs w:val="18"/>
        </w:rPr>
        <w:t>.</w:t>
      </w:r>
      <w:r w:rsidR="008234AA" w:rsidRPr="00D26B46">
        <w:rPr>
          <w:sz w:val="18"/>
          <w:szCs w:val="18"/>
        </w:rPr>
        <w:t xml:space="preserve"> </w:t>
      </w:r>
    </w:p>
    <w:p w14:paraId="776852EF" w14:textId="519839D7" w:rsidR="00592BB3" w:rsidRPr="00D26B46" w:rsidRDefault="002920F5" w:rsidP="00B84C7B">
      <w:pPr>
        <w:pStyle w:val="KSBSchvh2"/>
        <w:widowControl w:val="0"/>
        <w:jc w:val="both"/>
        <w:rPr>
          <w:sz w:val="18"/>
          <w:szCs w:val="18"/>
        </w:rPr>
      </w:pPr>
      <w:r w:rsidRPr="00D26B46">
        <w:rPr>
          <w:sz w:val="18"/>
          <w:szCs w:val="18"/>
        </w:rPr>
        <w:t>Poskytovatelé (každý samostatně ve vztahu k </w:t>
      </w:r>
      <w:proofErr w:type="gramStart"/>
      <w:r w:rsidRPr="00D26B46">
        <w:rPr>
          <w:sz w:val="18"/>
          <w:szCs w:val="18"/>
        </w:rPr>
        <w:t>příslušném</w:t>
      </w:r>
      <w:proofErr w:type="gramEnd"/>
      <w:r w:rsidRPr="00D26B46">
        <w:rPr>
          <w:sz w:val="18"/>
          <w:szCs w:val="18"/>
        </w:rPr>
        <w:t xml:space="preserve"> Uživatelskému účtu)</w:t>
      </w:r>
      <w:r w:rsidR="00592BB3" w:rsidRPr="00D26B46">
        <w:rPr>
          <w:sz w:val="18"/>
          <w:szCs w:val="18"/>
        </w:rPr>
        <w:t xml:space="preserve"> přidělí</w:t>
      </w:r>
      <w:r w:rsidR="00B63367" w:rsidRPr="00D26B46">
        <w:rPr>
          <w:sz w:val="18"/>
          <w:szCs w:val="18"/>
        </w:rPr>
        <w:t xml:space="preserve"> </w:t>
      </w:r>
      <w:r w:rsidR="008542B6" w:rsidRPr="00D26B46">
        <w:rPr>
          <w:sz w:val="18"/>
          <w:szCs w:val="18"/>
        </w:rPr>
        <w:t>K</w:t>
      </w:r>
      <w:r w:rsidR="00B63367" w:rsidRPr="00D26B46">
        <w:rPr>
          <w:sz w:val="18"/>
          <w:szCs w:val="18"/>
        </w:rPr>
        <w:t>ontaktní osobě a</w:t>
      </w:r>
      <w:r w:rsidR="00592BB3" w:rsidRPr="00D26B46">
        <w:rPr>
          <w:sz w:val="18"/>
          <w:szCs w:val="18"/>
        </w:rPr>
        <w:t xml:space="preserve"> každému Uživateli </w:t>
      </w:r>
      <w:r w:rsidR="00C107E3" w:rsidRPr="00D26B46">
        <w:rPr>
          <w:sz w:val="18"/>
          <w:szCs w:val="18"/>
        </w:rPr>
        <w:t xml:space="preserve">e-mailem </w:t>
      </w:r>
      <w:r w:rsidR="00592BB3" w:rsidRPr="00D26B46">
        <w:rPr>
          <w:sz w:val="18"/>
          <w:szCs w:val="18"/>
        </w:rPr>
        <w:t>jedinečné identifikační prvky</w:t>
      </w:r>
      <w:r w:rsidR="00C465A9" w:rsidRPr="00D26B46">
        <w:rPr>
          <w:sz w:val="18"/>
          <w:szCs w:val="18"/>
        </w:rPr>
        <w:t xml:space="preserve"> (dále jen „</w:t>
      </w:r>
      <w:r w:rsidR="00C465A9" w:rsidRPr="00D26B46">
        <w:rPr>
          <w:b/>
          <w:sz w:val="18"/>
          <w:szCs w:val="18"/>
        </w:rPr>
        <w:t>Bezpečnostní údaje</w:t>
      </w:r>
      <w:r w:rsidR="00C465A9" w:rsidRPr="00D26B46">
        <w:rPr>
          <w:sz w:val="18"/>
          <w:szCs w:val="18"/>
        </w:rPr>
        <w:t>“)</w:t>
      </w:r>
      <w:r w:rsidR="00592BB3" w:rsidRPr="00D26B46">
        <w:rPr>
          <w:sz w:val="18"/>
          <w:szCs w:val="18"/>
        </w:rPr>
        <w:t>, které umožňují přístup k</w:t>
      </w:r>
      <w:r w:rsidR="007005FA" w:rsidRPr="00D26B46">
        <w:rPr>
          <w:sz w:val="18"/>
          <w:szCs w:val="18"/>
        </w:rPr>
        <w:t xml:space="preserve"> příslušnému </w:t>
      </w:r>
      <w:r w:rsidR="00592BB3" w:rsidRPr="00D26B46">
        <w:rPr>
          <w:sz w:val="18"/>
          <w:szCs w:val="18"/>
        </w:rPr>
        <w:t>Uživatelsk</w:t>
      </w:r>
      <w:r w:rsidR="005F7053" w:rsidRPr="00D26B46">
        <w:rPr>
          <w:sz w:val="18"/>
          <w:szCs w:val="18"/>
        </w:rPr>
        <w:t>é</w:t>
      </w:r>
      <w:r w:rsidRPr="00D26B46">
        <w:rPr>
          <w:sz w:val="18"/>
          <w:szCs w:val="18"/>
        </w:rPr>
        <w:t>m</w:t>
      </w:r>
      <w:r w:rsidR="005F7053" w:rsidRPr="00D26B46">
        <w:rPr>
          <w:sz w:val="18"/>
          <w:szCs w:val="18"/>
        </w:rPr>
        <w:t>u</w:t>
      </w:r>
      <w:r w:rsidR="00592BB3" w:rsidRPr="00D26B46">
        <w:rPr>
          <w:sz w:val="18"/>
          <w:szCs w:val="18"/>
        </w:rPr>
        <w:t xml:space="preserve"> účtu</w:t>
      </w:r>
      <w:r w:rsidR="00C465A9" w:rsidRPr="00D26B46">
        <w:rPr>
          <w:sz w:val="18"/>
          <w:szCs w:val="18"/>
        </w:rPr>
        <w:t xml:space="preserve"> (popř. více různým Uživatelským účtům)</w:t>
      </w:r>
      <w:r w:rsidR="00592BB3" w:rsidRPr="00D26B46">
        <w:rPr>
          <w:sz w:val="18"/>
          <w:szCs w:val="18"/>
        </w:rPr>
        <w:t xml:space="preserve">. </w:t>
      </w:r>
      <w:proofErr w:type="spellStart"/>
      <w:r w:rsidR="000A5A00" w:rsidRPr="00D26B46">
        <w:rPr>
          <w:sz w:val="18"/>
          <w:szCs w:val="18"/>
        </w:rPr>
        <w:t>Lidl</w:t>
      </w:r>
      <w:proofErr w:type="spellEnd"/>
      <w:r w:rsidR="000A5A00" w:rsidRPr="00D26B46">
        <w:rPr>
          <w:sz w:val="18"/>
          <w:szCs w:val="18"/>
        </w:rPr>
        <w:t xml:space="preserve"> stravenky Uživateli odesílají e-mail pro možnost nastavení prvotního hesla. </w:t>
      </w:r>
      <w:r w:rsidRPr="00D26B46">
        <w:rPr>
          <w:sz w:val="18"/>
          <w:szCs w:val="18"/>
        </w:rPr>
        <w:t xml:space="preserve">Bez ohledu na samostatné Bezpečnostní údaje pro </w:t>
      </w:r>
      <w:r w:rsidR="007005FA" w:rsidRPr="00D26B46">
        <w:rPr>
          <w:sz w:val="18"/>
          <w:szCs w:val="18"/>
        </w:rPr>
        <w:t xml:space="preserve">každý </w:t>
      </w:r>
      <w:r w:rsidRPr="00D26B46">
        <w:rPr>
          <w:sz w:val="18"/>
          <w:szCs w:val="18"/>
        </w:rPr>
        <w:t>Uživatelsk</w:t>
      </w:r>
      <w:r w:rsidR="007005FA" w:rsidRPr="00D26B46">
        <w:rPr>
          <w:sz w:val="18"/>
          <w:szCs w:val="18"/>
        </w:rPr>
        <w:t>ý</w:t>
      </w:r>
      <w:r w:rsidRPr="00D26B46">
        <w:rPr>
          <w:sz w:val="18"/>
          <w:szCs w:val="18"/>
        </w:rPr>
        <w:t xml:space="preserve"> úč</w:t>
      </w:r>
      <w:r w:rsidR="007005FA" w:rsidRPr="00D26B46">
        <w:rPr>
          <w:sz w:val="18"/>
          <w:szCs w:val="18"/>
        </w:rPr>
        <w:t>e</w:t>
      </w:r>
      <w:r w:rsidRPr="00D26B46">
        <w:rPr>
          <w:sz w:val="18"/>
          <w:szCs w:val="18"/>
        </w:rPr>
        <w:t xml:space="preserve">t, umožní Poskytovatelé </w:t>
      </w:r>
      <w:r w:rsidR="008542B6" w:rsidRPr="00D26B46">
        <w:rPr>
          <w:sz w:val="18"/>
          <w:szCs w:val="18"/>
        </w:rPr>
        <w:t>K</w:t>
      </w:r>
      <w:r w:rsidRPr="00D26B46">
        <w:rPr>
          <w:sz w:val="18"/>
          <w:szCs w:val="18"/>
        </w:rPr>
        <w:t xml:space="preserve">ontaktní osobě i Uživatelům jednotné přihlašování do obou Uživatelských účtů. </w:t>
      </w:r>
      <w:r w:rsidR="00592BB3" w:rsidRPr="00D26B46">
        <w:rPr>
          <w:sz w:val="18"/>
          <w:szCs w:val="18"/>
        </w:rPr>
        <w:t xml:space="preserve">Zaměstnavatel zajistí, že </w:t>
      </w:r>
      <w:r w:rsidR="008542B6" w:rsidRPr="00D26B46">
        <w:rPr>
          <w:sz w:val="18"/>
          <w:szCs w:val="18"/>
        </w:rPr>
        <w:t>K</w:t>
      </w:r>
      <w:r w:rsidR="00B63367" w:rsidRPr="00D26B46">
        <w:rPr>
          <w:sz w:val="18"/>
          <w:szCs w:val="18"/>
        </w:rPr>
        <w:t xml:space="preserve">ontaktní osoba a </w:t>
      </w:r>
      <w:r w:rsidR="00592BB3" w:rsidRPr="00D26B46">
        <w:rPr>
          <w:sz w:val="18"/>
          <w:szCs w:val="18"/>
        </w:rPr>
        <w:t>Uživatelé budou chránit své Bezpečnostní údaje, především že zamezí jejich zcizení či zneužití neoprávněnými osobami, a že technické prostředky, pomocí nichž využív</w:t>
      </w:r>
      <w:r w:rsidRPr="00D26B46">
        <w:rPr>
          <w:sz w:val="18"/>
          <w:szCs w:val="18"/>
        </w:rPr>
        <w:t xml:space="preserve">ají </w:t>
      </w:r>
      <w:r w:rsidR="00592BB3" w:rsidRPr="00D26B46">
        <w:rPr>
          <w:sz w:val="18"/>
          <w:szCs w:val="18"/>
        </w:rPr>
        <w:t>služby Uživatelsk</w:t>
      </w:r>
      <w:r w:rsidRPr="00D26B46">
        <w:rPr>
          <w:sz w:val="18"/>
          <w:szCs w:val="18"/>
        </w:rPr>
        <w:t>ých</w:t>
      </w:r>
      <w:r w:rsidR="00592BB3" w:rsidRPr="00D26B46">
        <w:rPr>
          <w:sz w:val="18"/>
          <w:szCs w:val="18"/>
        </w:rPr>
        <w:t xml:space="preserve"> účt</w:t>
      </w:r>
      <w:r w:rsidRPr="00D26B46">
        <w:rPr>
          <w:sz w:val="18"/>
          <w:szCs w:val="18"/>
        </w:rPr>
        <w:t>ů</w:t>
      </w:r>
      <w:r w:rsidR="00592BB3" w:rsidRPr="00D26B46">
        <w:rPr>
          <w:sz w:val="18"/>
          <w:szCs w:val="18"/>
        </w:rPr>
        <w:t xml:space="preserve"> (např. počítač), budou zabezpečeny proti případnému zneužití. Zaměstnavatel</w:t>
      </w:r>
      <w:r w:rsidR="00B63367" w:rsidRPr="00D26B46">
        <w:rPr>
          <w:sz w:val="18"/>
          <w:szCs w:val="18"/>
        </w:rPr>
        <w:t xml:space="preserve">, </w:t>
      </w:r>
      <w:r w:rsidR="008542B6" w:rsidRPr="00D26B46">
        <w:rPr>
          <w:sz w:val="18"/>
          <w:szCs w:val="18"/>
        </w:rPr>
        <w:t>K</w:t>
      </w:r>
      <w:r w:rsidR="00B63367" w:rsidRPr="00D26B46">
        <w:rPr>
          <w:sz w:val="18"/>
          <w:szCs w:val="18"/>
        </w:rPr>
        <w:t>ontaktní osoba</w:t>
      </w:r>
      <w:r w:rsidR="00592BB3" w:rsidRPr="00D26B46">
        <w:rPr>
          <w:sz w:val="18"/>
          <w:szCs w:val="18"/>
        </w:rPr>
        <w:t xml:space="preserve"> nebo Uživatel j</w:t>
      </w:r>
      <w:r w:rsidRPr="00D26B46">
        <w:rPr>
          <w:sz w:val="18"/>
          <w:szCs w:val="18"/>
        </w:rPr>
        <w:t>sou</w:t>
      </w:r>
      <w:r w:rsidR="00592BB3" w:rsidRPr="00D26B46">
        <w:rPr>
          <w:sz w:val="18"/>
          <w:szCs w:val="18"/>
        </w:rPr>
        <w:t xml:space="preserve"> povinn</w:t>
      </w:r>
      <w:r w:rsidRPr="00D26B46">
        <w:rPr>
          <w:sz w:val="18"/>
          <w:szCs w:val="18"/>
        </w:rPr>
        <w:t>i</w:t>
      </w:r>
      <w:r w:rsidR="00592BB3" w:rsidRPr="00D26B46">
        <w:rPr>
          <w:sz w:val="18"/>
          <w:szCs w:val="18"/>
        </w:rPr>
        <w:t xml:space="preserve"> neprodleně ohlásit </w:t>
      </w:r>
      <w:r w:rsidRPr="00D26B46">
        <w:rPr>
          <w:sz w:val="18"/>
          <w:szCs w:val="18"/>
        </w:rPr>
        <w:t>příslušnému Poskytovateli</w:t>
      </w:r>
      <w:r w:rsidR="00592BB3" w:rsidRPr="00D26B46">
        <w:rPr>
          <w:sz w:val="18"/>
          <w:szCs w:val="18"/>
        </w:rPr>
        <w:t xml:space="preserve"> ztrátu, odcizení, zneužití, neautorizované použití nebo podezření na možné zneužití či neautorizované použití Bezpečnostních údajů nebo bezpečnostních prostředků.</w:t>
      </w:r>
      <w:r w:rsidR="009203A7" w:rsidRPr="00D26B46">
        <w:rPr>
          <w:sz w:val="18"/>
          <w:szCs w:val="18"/>
        </w:rPr>
        <w:t xml:space="preserve"> Zaměstnavatel uzavřením Smlouvy souhlasí s tím, že sdělení dostupná </w:t>
      </w:r>
      <w:r w:rsidR="008542B6" w:rsidRPr="00D26B46">
        <w:rPr>
          <w:sz w:val="18"/>
          <w:szCs w:val="18"/>
        </w:rPr>
        <w:t>K</w:t>
      </w:r>
      <w:r w:rsidR="009203A7" w:rsidRPr="00D26B46">
        <w:rPr>
          <w:sz w:val="18"/>
          <w:szCs w:val="18"/>
        </w:rPr>
        <w:t xml:space="preserve">ontaktní osobě </w:t>
      </w:r>
      <w:r w:rsidR="0011147A" w:rsidRPr="00D26B46">
        <w:rPr>
          <w:sz w:val="18"/>
          <w:szCs w:val="18"/>
        </w:rPr>
        <w:t>nebo</w:t>
      </w:r>
      <w:r w:rsidR="009203A7" w:rsidRPr="00D26B46">
        <w:rPr>
          <w:sz w:val="18"/>
          <w:szCs w:val="18"/>
        </w:rPr>
        <w:t xml:space="preserve"> Uživatelům prostřednictvím Uživatelsk</w:t>
      </w:r>
      <w:r w:rsidRPr="00D26B46">
        <w:rPr>
          <w:sz w:val="18"/>
          <w:szCs w:val="18"/>
        </w:rPr>
        <w:t>ých</w:t>
      </w:r>
      <w:r w:rsidR="009203A7" w:rsidRPr="00D26B46">
        <w:rPr>
          <w:sz w:val="18"/>
          <w:szCs w:val="18"/>
        </w:rPr>
        <w:t xml:space="preserve"> účt</w:t>
      </w:r>
      <w:r w:rsidRPr="00D26B46">
        <w:rPr>
          <w:sz w:val="18"/>
          <w:szCs w:val="18"/>
        </w:rPr>
        <w:t>ů</w:t>
      </w:r>
      <w:r w:rsidR="009203A7" w:rsidRPr="00D26B46">
        <w:rPr>
          <w:sz w:val="18"/>
          <w:szCs w:val="18"/>
        </w:rPr>
        <w:t xml:space="preserve"> jsou ve sféře dispozice Zaměstnavatele, a považují se tedy za doručená Zaměstnavateli.</w:t>
      </w:r>
    </w:p>
    <w:p w14:paraId="78428538" w14:textId="77777777" w:rsidR="00592BB3" w:rsidRPr="00D26B46" w:rsidRDefault="00592BB3" w:rsidP="00982D4E">
      <w:pPr>
        <w:pStyle w:val="KSBSchvh2"/>
        <w:widowControl w:val="0"/>
        <w:jc w:val="both"/>
        <w:rPr>
          <w:sz w:val="18"/>
          <w:szCs w:val="18"/>
        </w:rPr>
      </w:pPr>
      <w:r w:rsidRPr="00D26B46">
        <w:rPr>
          <w:sz w:val="18"/>
          <w:szCs w:val="18"/>
        </w:rPr>
        <w:t>Uživatelsk</w:t>
      </w:r>
      <w:r w:rsidR="002920F5" w:rsidRPr="00D26B46">
        <w:rPr>
          <w:sz w:val="18"/>
          <w:szCs w:val="18"/>
        </w:rPr>
        <w:t>é</w:t>
      </w:r>
      <w:r w:rsidRPr="00D26B46">
        <w:rPr>
          <w:sz w:val="18"/>
          <w:szCs w:val="18"/>
        </w:rPr>
        <w:t xml:space="preserve"> účt</w:t>
      </w:r>
      <w:r w:rsidR="002920F5" w:rsidRPr="00D26B46">
        <w:rPr>
          <w:sz w:val="18"/>
          <w:szCs w:val="18"/>
        </w:rPr>
        <w:t>y</w:t>
      </w:r>
      <w:r w:rsidRPr="00D26B46">
        <w:rPr>
          <w:sz w:val="18"/>
          <w:szCs w:val="18"/>
        </w:rPr>
        <w:t xml:space="preserve"> j</w:t>
      </w:r>
      <w:r w:rsidR="002920F5" w:rsidRPr="00D26B46">
        <w:rPr>
          <w:sz w:val="18"/>
          <w:szCs w:val="18"/>
        </w:rPr>
        <w:t>sou</w:t>
      </w:r>
      <w:r w:rsidRPr="00D26B46">
        <w:rPr>
          <w:sz w:val="18"/>
          <w:szCs w:val="18"/>
        </w:rPr>
        <w:t xml:space="preserve"> obvykle dostupn</w:t>
      </w:r>
      <w:r w:rsidR="002920F5" w:rsidRPr="00D26B46">
        <w:rPr>
          <w:sz w:val="18"/>
          <w:szCs w:val="18"/>
        </w:rPr>
        <w:t>é</w:t>
      </w:r>
      <w:r w:rsidRPr="00D26B46">
        <w:rPr>
          <w:sz w:val="18"/>
          <w:szCs w:val="18"/>
        </w:rPr>
        <w:t xml:space="preserve"> 24 hodin denně po 7 dní v</w:t>
      </w:r>
      <w:r w:rsidR="00C107E3" w:rsidRPr="00D26B46">
        <w:rPr>
          <w:sz w:val="18"/>
          <w:szCs w:val="18"/>
        </w:rPr>
        <w:t> </w:t>
      </w:r>
      <w:r w:rsidRPr="00D26B46">
        <w:rPr>
          <w:sz w:val="18"/>
          <w:szCs w:val="18"/>
        </w:rPr>
        <w:t>týdnu</w:t>
      </w:r>
      <w:r w:rsidR="00C107E3" w:rsidRPr="00D26B46">
        <w:rPr>
          <w:sz w:val="18"/>
          <w:szCs w:val="18"/>
        </w:rPr>
        <w:t xml:space="preserve">, ledaže tomu brání vážné důvody. </w:t>
      </w:r>
      <w:r w:rsidRPr="00D26B46">
        <w:rPr>
          <w:sz w:val="18"/>
          <w:szCs w:val="18"/>
        </w:rPr>
        <w:t>O eventuálním plánovaném přerušení dostupnosti Uživatelsk</w:t>
      </w:r>
      <w:r w:rsidR="002920F5" w:rsidRPr="00D26B46">
        <w:rPr>
          <w:sz w:val="18"/>
          <w:szCs w:val="18"/>
        </w:rPr>
        <w:t>ých</w:t>
      </w:r>
      <w:r w:rsidRPr="00D26B46">
        <w:rPr>
          <w:sz w:val="18"/>
          <w:szCs w:val="18"/>
        </w:rPr>
        <w:t xml:space="preserve"> účt</w:t>
      </w:r>
      <w:r w:rsidR="002920F5" w:rsidRPr="00D26B46">
        <w:rPr>
          <w:sz w:val="18"/>
          <w:szCs w:val="18"/>
        </w:rPr>
        <w:t>ů</w:t>
      </w:r>
      <w:r w:rsidRPr="00D26B46">
        <w:rPr>
          <w:sz w:val="18"/>
          <w:szCs w:val="18"/>
        </w:rPr>
        <w:t xml:space="preserve"> </w:t>
      </w:r>
      <w:r w:rsidR="002920F5" w:rsidRPr="00D26B46">
        <w:rPr>
          <w:sz w:val="18"/>
          <w:szCs w:val="18"/>
        </w:rPr>
        <w:t>Poskytovatelé</w:t>
      </w:r>
      <w:r w:rsidRPr="00D26B46">
        <w:rPr>
          <w:sz w:val="18"/>
          <w:szCs w:val="18"/>
        </w:rPr>
        <w:t xml:space="preserve"> Zaměstnavatele předem vhodným způsobem informuj</w:t>
      </w:r>
      <w:r w:rsidR="002920F5" w:rsidRPr="00D26B46">
        <w:rPr>
          <w:sz w:val="18"/>
          <w:szCs w:val="18"/>
        </w:rPr>
        <w:t>í</w:t>
      </w:r>
      <w:r w:rsidRPr="00D26B46">
        <w:rPr>
          <w:sz w:val="18"/>
          <w:szCs w:val="18"/>
        </w:rPr>
        <w:t>. V odůvodněných případech však m</w:t>
      </w:r>
      <w:r w:rsidR="002920F5" w:rsidRPr="00D26B46">
        <w:rPr>
          <w:sz w:val="18"/>
          <w:szCs w:val="18"/>
        </w:rPr>
        <w:t>ohou Poskytovatelé</w:t>
      </w:r>
      <w:r w:rsidRPr="00D26B46">
        <w:rPr>
          <w:sz w:val="18"/>
          <w:szCs w:val="18"/>
        </w:rPr>
        <w:t xml:space="preserve"> poskytování služeb Uživatelsk</w:t>
      </w:r>
      <w:r w:rsidR="002920F5" w:rsidRPr="00D26B46">
        <w:rPr>
          <w:sz w:val="18"/>
          <w:szCs w:val="18"/>
        </w:rPr>
        <w:t>ých</w:t>
      </w:r>
      <w:r w:rsidRPr="00D26B46">
        <w:rPr>
          <w:sz w:val="18"/>
          <w:szCs w:val="18"/>
        </w:rPr>
        <w:t xml:space="preserve"> účt</w:t>
      </w:r>
      <w:r w:rsidR="002920F5" w:rsidRPr="00D26B46">
        <w:rPr>
          <w:sz w:val="18"/>
          <w:szCs w:val="18"/>
        </w:rPr>
        <w:t>ů</w:t>
      </w:r>
      <w:r w:rsidRPr="00D26B46">
        <w:rPr>
          <w:sz w:val="18"/>
          <w:szCs w:val="18"/>
        </w:rPr>
        <w:t xml:space="preserve"> na potřebnou dobu přerušit i bez předchozího upozornění.</w:t>
      </w:r>
    </w:p>
    <w:p w14:paraId="2AFDB2DA" w14:textId="77777777" w:rsidR="00CB7268" w:rsidRPr="00D26B46" w:rsidRDefault="00CB7268" w:rsidP="00982D4E">
      <w:pPr>
        <w:pStyle w:val="KSBSchvh2"/>
        <w:widowControl w:val="0"/>
        <w:jc w:val="both"/>
        <w:rPr>
          <w:sz w:val="18"/>
          <w:szCs w:val="18"/>
        </w:rPr>
      </w:pPr>
      <w:r w:rsidRPr="00D26B46">
        <w:rPr>
          <w:sz w:val="18"/>
          <w:szCs w:val="18"/>
        </w:rPr>
        <w:t>Poskytovatelé zajistí telefonickou a e-mailovou technickou (uživatelskou) podporu k Uživatelským účtům, a v nezbytném rozsahu též k čerpání Stravenek a Benefitů</w:t>
      </w:r>
      <w:r w:rsidR="000E6602" w:rsidRPr="00D26B46">
        <w:rPr>
          <w:sz w:val="18"/>
          <w:szCs w:val="18"/>
        </w:rPr>
        <w:t xml:space="preserve"> či užívání </w:t>
      </w:r>
      <w:proofErr w:type="spellStart"/>
      <w:r w:rsidR="000E6602" w:rsidRPr="00D26B46">
        <w:rPr>
          <w:sz w:val="18"/>
          <w:szCs w:val="18"/>
        </w:rPr>
        <w:t>Stravenkových</w:t>
      </w:r>
      <w:proofErr w:type="spellEnd"/>
      <w:r w:rsidR="000E6602" w:rsidRPr="00D26B46">
        <w:rPr>
          <w:sz w:val="18"/>
          <w:szCs w:val="18"/>
        </w:rPr>
        <w:t xml:space="preserve"> karet</w:t>
      </w:r>
      <w:r w:rsidRPr="00D26B46">
        <w:rPr>
          <w:sz w:val="18"/>
          <w:szCs w:val="18"/>
        </w:rPr>
        <w:t>.</w:t>
      </w:r>
    </w:p>
    <w:p w14:paraId="61C31243" w14:textId="2D635ADF" w:rsidR="00FB4F12" w:rsidRPr="00D26B46" w:rsidRDefault="00FB4F12" w:rsidP="00FB4F12">
      <w:pPr>
        <w:pStyle w:val="KSBSchH3"/>
        <w:rPr>
          <w:sz w:val="18"/>
          <w:szCs w:val="18"/>
        </w:rPr>
      </w:pPr>
      <w:r w:rsidRPr="00D26B46">
        <w:rPr>
          <w:sz w:val="18"/>
          <w:szCs w:val="18"/>
        </w:rPr>
        <w:t>LS pro tyto účely provozuje</w:t>
      </w:r>
      <w:r w:rsidR="00A071E2" w:rsidRPr="00D26B46">
        <w:rPr>
          <w:sz w:val="18"/>
          <w:szCs w:val="18"/>
        </w:rPr>
        <w:t>, resp. zajišťuje</w:t>
      </w:r>
      <w:r w:rsidRPr="00D26B46">
        <w:rPr>
          <w:sz w:val="18"/>
          <w:szCs w:val="18"/>
        </w:rPr>
        <w:t xml:space="preserve"> e-mailovou adresu, zákaznickou podporu a </w:t>
      </w:r>
      <w:proofErr w:type="spellStart"/>
      <w:r w:rsidRPr="00D26B46">
        <w:rPr>
          <w:sz w:val="18"/>
          <w:szCs w:val="18"/>
        </w:rPr>
        <w:t>helpdesk</w:t>
      </w:r>
      <w:proofErr w:type="spellEnd"/>
      <w:r w:rsidRPr="00D26B46">
        <w:rPr>
          <w:sz w:val="18"/>
          <w:szCs w:val="18"/>
        </w:rPr>
        <w:t xml:space="preserve"> </w:t>
      </w:r>
      <w:r w:rsidR="00A071E2" w:rsidRPr="00D26B46">
        <w:rPr>
          <w:sz w:val="18"/>
          <w:szCs w:val="18"/>
        </w:rPr>
        <w:t xml:space="preserve">Banky </w:t>
      </w:r>
      <w:r w:rsidRPr="00D26B46">
        <w:rPr>
          <w:sz w:val="18"/>
          <w:szCs w:val="18"/>
        </w:rPr>
        <w:t xml:space="preserve">pro blokaci </w:t>
      </w:r>
      <w:proofErr w:type="spellStart"/>
      <w:r w:rsidRPr="00D26B46">
        <w:rPr>
          <w:sz w:val="18"/>
          <w:szCs w:val="18"/>
        </w:rPr>
        <w:t>Stravenkové</w:t>
      </w:r>
      <w:proofErr w:type="spellEnd"/>
      <w:r w:rsidRPr="00D26B46">
        <w:rPr>
          <w:sz w:val="18"/>
          <w:szCs w:val="18"/>
        </w:rPr>
        <w:t xml:space="preserve"> kart</w:t>
      </w:r>
      <w:r w:rsidR="00980612" w:rsidRPr="00D26B46">
        <w:rPr>
          <w:sz w:val="18"/>
          <w:szCs w:val="18"/>
        </w:rPr>
        <w:t>y</w:t>
      </w:r>
      <w:r w:rsidR="00A071E2" w:rsidRPr="00D26B46">
        <w:rPr>
          <w:sz w:val="18"/>
          <w:szCs w:val="18"/>
        </w:rPr>
        <w:t xml:space="preserve"> </w:t>
      </w:r>
    </w:p>
    <w:p w14:paraId="0CE649EE" w14:textId="45E6D0C9" w:rsidR="00FB4F12" w:rsidRPr="00C20DF2" w:rsidRDefault="00FB4F12" w:rsidP="00687FF6">
      <w:pPr>
        <w:pStyle w:val="KSBSchH3"/>
        <w:widowControl w:val="0"/>
        <w:numPr>
          <w:ilvl w:val="0"/>
          <w:numId w:val="0"/>
        </w:numPr>
        <w:ind w:left="720"/>
        <w:jc w:val="both"/>
        <w:rPr>
          <w:sz w:val="18"/>
          <w:szCs w:val="18"/>
        </w:rPr>
      </w:pPr>
      <w:r w:rsidRPr="00C20DF2">
        <w:rPr>
          <w:sz w:val="18"/>
          <w:szCs w:val="18"/>
        </w:rPr>
        <w:t xml:space="preserve">BEN pro tyto účely provozuje e-mailovou adresu, a zákaznickou </w:t>
      </w:r>
      <w:proofErr w:type="gramStart"/>
      <w:r w:rsidRPr="00C20DF2">
        <w:rPr>
          <w:sz w:val="18"/>
          <w:szCs w:val="18"/>
        </w:rPr>
        <w:t>linku</w:t>
      </w:r>
      <w:proofErr w:type="gramEnd"/>
      <w:r w:rsidRPr="00C20DF2">
        <w:rPr>
          <w:sz w:val="18"/>
          <w:szCs w:val="18"/>
        </w:rPr>
        <w:t xml:space="preserve"> HELP LINE </w:t>
      </w:r>
    </w:p>
    <w:p w14:paraId="79AEE0E9" w14:textId="77777777" w:rsidR="00EE7780" w:rsidRPr="00D26B46" w:rsidRDefault="00592BB3" w:rsidP="00982D4E">
      <w:pPr>
        <w:pStyle w:val="KSBSchvh2"/>
        <w:widowControl w:val="0"/>
        <w:jc w:val="both"/>
        <w:rPr>
          <w:sz w:val="18"/>
          <w:szCs w:val="18"/>
        </w:rPr>
      </w:pPr>
      <w:r w:rsidRPr="00D26B46">
        <w:rPr>
          <w:sz w:val="18"/>
          <w:szCs w:val="18"/>
        </w:rPr>
        <w:t xml:space="preserve">Zaměstnavatel je oprávněn požádat o změnu </w:t>
      </w:r>
      <w:r w:rsidR="008542B6" w:rsidRPr="00D26B46">
        <w:rPr>
          <w:sz w:val="18"/>
          <w:szCs w:val="18"/>
        </w:rPr>
        <w:t>K</w:t>
      </w:r>
      <w:r w:rsidRPr="00D26B46">
        <w:rPr>
          <w:sz w:val="18"/>
          <w:szCs w:val="18"/>
        </w:rPr>
        <w:t xml:space="preserve">ontaktní osoby formou písemného oznámení ve formě formuláře dostupného na internetových stránkách </w:t>
      </w:r>
      <w:hyperlink r:id="rId14" w:history="1">
        <w:r w:rsidR="00A376F2" w:rsidRPr="00D26B46">
          <w:rPr>
            <w:rStyle w:val="Hypertextovodkaz"/>
            <w:sz w:val="18"/>
            <w:szCs w:val="18"/>
          </w:rPr>
          <w:t>www.nasestravenka.cz</w:t>
        </w:r>
      </w:hyperlink>
      <w:r w:rsidR="002920F5" w:rsidRPr="00D26B46">
        <w:rPr>
          <w:sz w:val="18"/>
          <w:szCs w:val="18"/>
        </w:rPr>
        <w:t xml:space="preserve"> nebo na </w:t>
      </w:r>
      <w:hyperlink r:id="rId15" w:history="1">
        <w:r w:rsidR="002920F5" w:rsidRPr="00D26B46">
          <w:rPr>
            <w:rStyle w:val="Hypertextovodkaz"/>
            <w:sz w:val="18"/>
            <w:szCs w:val="18"/>
          </w:rPr>
          <w:t>https://www.benefity.cz</w:t>
        </w:r>
      </w:hyperlink>
      <w:r w:rsidR="002920F5" w:rsidRPr="00D26B46">
        <w:rPr>
          <w:sz w:val="18"/>
          <w:szCs w:val="18"/>
        </w:rPr>
        <w:t xml:space="preserve">; </w:t>
      </w:r>
      <w:r w:rsidR="00403E1F" w:rsidRPr="00D26B46">
        <w:rPr>
          <w:sz w:val="18"/>
          <w:szCs w:val="18"/>
        </w:rPr>
        <w:t xml:space="preserve"> </w:t>
      </w:r>
      <w:r w:rsidR="002920F5" w:rsidRPr="00D26B46">
        <w:rPr>
          <w:sz w:val="18"/>
          <w:szCs w:val="18"/>
        </w:rPr>
        <w:t>Poskytovatelé</w:t>
      </w:r>
      <w:r w:rsidR="00403E1F" w:rsidRPr="00D26B46">
        <w:rPr>
          <w:sz w:val="18"/>
          <w:szCs w:val="18"/>
        </w:rPr>
        <w:t xml:space="preserve"> m</w:t>
      </w:r>
      <w:r w:rsidR="002920F5" w:rsidRPr="00D26B46">
        <w:rPr>
          <w:sz w:val="18"/>
          <w:szCs w:val="18"/>
        </w:rPr>
        <w:t>ohou</w:t>
      </w:r>
      <w:r w:rsidR="00403E1F" w:rsidRPr="00D26B46">
        <w:rPr>
          <w:sz w:val="18"/>
          <w:szCs w:val="18"/>
        </w:rPr>
        <w:t xml:space="preserve"> vyžadovat předložení dokladů k prokázání oprávnění osob žádajících o změnu </w:t>
      </w:r>
      <w:r w:rsidR="008542B6" w:rsidRPr="00D26B46">
        <w:rPr>
          <w:sz w:val="18"/>
          <w:szCs w:val="18"/>
        </w:rPr>
        <w:t>K</w:t>
      </w:r>
      <w:r w:rsidR="00403E1F" w:rsidRPr="00D26B46">
        <w:rPr>
          <w:sz w:val="18"/>
          <w:szCs w:val="18"/>
        </w:rPr>
        <w:t>ontaktní osoby.</w:t>
      </w:r>
      <w:r w:rsidRPr="00D26B46">
        <w:rPr>
          <w:sz w:val="18"/>
          <w:szCs w:val="18"/>
        </w:rPr>
        <w:t xml:space="preserve"> </w:t>
      </w:r>
      <w:r w:rsidR="002920F5" w:rsidRPr="00D26B46">
        <w:rPr>
          <w:sz w:val="18"/>
          <w:szCs w:val="18"/>
        </w:rPr>
        <w:t>Poskytovatelé</w:t>
      </w:r>
      <w:r w:rsidRPr="00D26B46">
        <w:rPr>
          <w:sz w:val="18"/>
          <w:szCs w:val="18"/>
        </w:rPr>
        <w:t xml:space="preserve"> proved</w:t>
      </w:r>
      <w:r w:rsidR="002920F5" w:rsidRPr="00D26B46">
        <w:rPr>
          <w:sz w:val="18"/>
          <w:szCs w:val="18"/>
        </w:rPr>
        <w:t>ou</w:t>
      </w:r>
      <w:r w:rsidRPr="00D26B46">
        <w:rPr>
          <w:sz w:val="18"/>
          <w:szCs w:val="18"/>
        </w:rPr>
        <w:t xml:space="preserve"> změnu do </w:t>
      </w:r>
      <w:r w:rsidR="00C441F1" w:rsidRPr="00D26B46">
        <w:rPr>
          <w:sz w:val="18"/>
          <w:szCs w:val="18"/>
        </w:rPr>
        <w:t>5</w:t>
      </w:r>
      <w:r w:rsidRPr="00D26B46">
        <w:rPr>
          <w:sz w:val="18"/>
          <w:szCs w:val="18"/>
        </w:rPr>
        <w:t xml:space="preserve"> pracovních dnů ode dne doručení oznámení</w:t>
      </w:r>
      <w:r w:rsidR="00403E1F" w:rsidRPr="00D26B46">
        <w:rPr>
          <w:sz w:val="18"/>
          <w:szCs w:val="18"/>
        </w:rPr>
        <w:t>, případně doložení vyžádaných dokladů</w:t>
      </w:r>
      <w:r w:rsidRPr="00D26B46">
        <w:rPr>
          <w:sz w:val="18"/>
          <w:szCs w:val="18"/>
        </w:rPr>
        <w:t xml:space="preserve">; v této lhůtě též odešle nové Bezpečnostní údaje na </w:t>
      </w:r>
      <w:r w:rsidR="002A57E3" w:rsidRPr="00D26B46">
        <w:rPr>
          <w:sz w:val="18"/>
          <w:szCs w:val="18"/>
        </w:rPr>
        <w:t xml:space="preserve">nový </w:t>
      </w:r>
      <w:r w:rsidRPr="00D26B46">
        <w:rPr>
          <w:sz w:val="18"/>
          <w:szCs w:val="18"/>
        </w:rPr>
        <w:t>kontaktní e</w:t>
      </w:r>
      <w:r w:rsidR="00A863D6" w:rsidRPr="00D26B46">
        <w:rPr>
          <w:sz w:val="18"/>
          <w:szCs w:val="18"/>
        </w:rPr>
        <w:t>-</w:t>
      </w:r>
      <w:r w:rsidRPr="00D26B46">
        <w:rPr>
          <w:sz w:val="18"/>
          <w:szCs w:val="18"/>
        </w:rPr>
        <w:t>mail</w:t>
      </w:r>
      <w:r w:rsidR="00945FCD" w:rsidRPr="00D26B46">
        <w:rPr>
          <w:sz w:val="18"/>
          <w:szCs w:val="18"/>
        </w:rPr>
        <w:t xml:space="preserve"> Zaměstnavatele</w:t>
      </w:r>
      <w:r w:rsidRPr="00D26B46">
        <w:rPr>
          <w:sz w:val="18"/>
          <w:szCs w:val="18"/>
        </w:rPr>
        <w:t>.</w:t>
      </w:r>
    </w:p>
    <w:p w14:paraId="44F7465A" w14:textId="0D614C9B" w:rsidR="00592BB3" w:rsidRPr="00D26B46" w:rsidRDefault="001B37B5" w:rsidP="00982D4E">
      <w:pPr>
        <w:pStyle w:val="KSBSchvh2"/>
        <w:widowControl w:val="0"/>
        <w:jc w:val="both"/>
        <w:rPr>
          <w:sz w:val="18"/>
          <w:szCs w:val="18"/>
        </w:rPr>
      </w:pPr>
      <w:r w:rsidRPr="00D26B46">
        <w:rPr>
          <w:sz w:val="18"/>
          <w:szCs w:val="18"/>
        </w:rPr>
        <w:t>Možnost využívat Uživatelsk</w:t>
      </w:r>
      <w:r w:rsidR="00ED4546" w:rsidRPr="00D26B46">
        <w:rPr>
          <w:sz w:val="18"/>
          <w:szCs w:val="18"/>
        </w:rPr>
        <w:t>ý</w:t>
      </w:r>
      <w:r w:rsidRPr="00D26B46">
        <w:rPr>
          <w:sz w:val="18"/>
          <w:szCs w:val="18"/>
        </w:rPr>
        <w:t xml:space="preserve"> úč</w:t>
      </w:r>
      <w:r w:rsidR="00ED4546" w:rsidRPr="00D26B46">
        <w:rPr>
          <w:sz w:val="18"/>
          <w:szCs w:val="18"/>
        </w:rPr>
        <w:t>e</w:t>
      </w:r>
      <w:r w:rsidRPr="00D26B46">
        <w:rPr>
          <w:sz w:val="18"/>
          <w:szCs w:val="18"/>
        </w:rPr>
        <w:t>t</w:t>
      </w:r>
      <w:r w:rsidR="00ED4546" w:rsidRPr="00D26B46">
        <w:rPr>
          <w:sz w:val="18"/>
          <w:szCs w:val="18"/>
        </w:rPr>
        <w:t xml:space="preserve"> LS</w:t>
      </w:r>
      <w:r w:rsidRPr="00D26B46">
        <w:rPr>
          <w:sz w:val="18"/>
          <w:szCs w:val="18"/>
        </w:rPr>
        <w:t xml:space="preserve"> zaniká</w:t>
      </w:r>
      <w:r w:rsidR="00AD57DD" w:rsidRPr="00D26B46">
        <w:rPr>
          <w:sz w:val="18"/>
          <w:szCs w:val="18"/>
        </w:rPr>
        <w:t xml:space="preserve"> Z</w:t>
      </w:r>
      <w:r w:rsidR="00302C48" w:rsidRPr="00D26B46">
        <w:rPr>
          <w:sz w:val="18"/>
          <w:szCs w:val="18"/>
        </w:rPr>
        <w:t>aměstnavateli 2</w:t>
      </w:r>
      <w:r w:rsidRPr="00D26B46">
        <w:rPr>
          <w:sz w:val="18"/>
          <w:szCs w:val="18"/>
        </w:rPr>
        <w:t xml:space="preserve"> měsíc</w:t>
      </w:r>
      <w:r w:rsidR="00302C48" w:rsidRPr="00D26B46">
        <w:rPr>
          <w:sz w:val="18"/>
          <w:szCs w:val="18"/>
        </w:rPr>
        <w:t>e</w:t>
      </w:r>
      <w:r w:rsidRPr="00D26B46">
        <w:rPr>
          <w:sz w:val="18"/>
          <w:szCs w:val="18"/>
        </w:rPr>
        <w:t xml:space="preserve"> po zániku závazků ze Smlouvy.</w:t>
      </w:r>
      <w:r w:rsidR="00ED4546" w:rsidRPr="00D26B46">
        <w:rPr>
          <w:sz w:val="18"/>
          <w:szCs w:val="18"/>
        </w:rPr>
        <w:t xml:space="preserve"> Možnost využívat Uživatelský účet BEN zaniká Zaměstnavateli v souvislosti s ukončením Smlouvy.</w:t>
      </w:r>
    </w:p>
    <w:p w14:paraId="5D52C056" w14:textId="77777777" w:rsidR="001F039F" w:rsidRPr="00D26B46" w:rsidRDefault="001F039F" w:rsidP="001F039F">
      <w:pPr>
        <w:pStyle w:val="KSBTxT1"/>
        <w:numPr>
          <w:ilvl w:val="0"/>
          <w:numId w:val="36"/>
        </w:numPr>
        <w:jc w:val="center"/>
        <w:rPr>
          <w:sz w:val="18"/>
          <w:szCs w:val="18"/>
          <w:u w:val="single"/>
        </w:rPr>
      </w:pPr>
      <w:bookmarkStart w:id="11" w:name="_Ref24099669"/>
      <w:r w:rsidRPr="00D26B46">
        <w:rPr>
          <w:sz w:val="18"/>
          <w:szCs w:val="18"/>
          <w:u w:val="single"/>
        </w:rPr>
        <w:t>LISTINNÉ STRAVENKY</w:t>
      </w:r>
      <w:bookmarkEnd w:id="11"/>
    </w:p>
    <w:p w14:paraId="4AA994AF" w14:textId="77777777" w:rsidR="001F039F" w:rsidRPr="00D26B46" w:rsidRDefault="001F039F" w:rsidP="001F039F">
      <w:pPr>
        <w:pStyle w:val="KSBSchH2"/>
        <w:keepNext w:val="0"/>
        <w:widowControl w:val="0"/>
        <w:numPr>
          <w:ilvl w:val="3"/>
          <w:numId w:val="43"/>
        </w:numPr>
        <w:rPr>
          <w:b w:val="0"/>
          <w:sz w:val="18"/>
          <w:szCs w:val="18"/>
        </w:rPr>
      </w:pPr>
      <w:r w:rsidRPr="00D26B46">
        <w:rPr>
          <w:b w:val="0"/>
          <w:sz w:val="18"/>
          <w:szCs w:val="18"/>
        </w:rPr>
        <w:t>Listinné Stravenky jsou vydávány v různých jmenovitých hodnotách stanovených ze strany LS. Na každé listinné Strave</w:t>
      </w:r>
      <w:r w:rsidRPr="00D26B46">
        <w:rPr>
          <w:b w:val="0"/>
          <w:sz w:val="18"/>
          <w:szCs w:val="18"/>
        </w:rPr>
        <w:t>n</w:t>
      </w:r>
      <w:r w:rsidRPr="00D26B46">
        <w:rPr>
          <w:b w:val="0"/>
          <w:sz w:val="18"/>
          <w:szCs w:val="18"/>
        </w:rPr>
        <w:t xml:space="preserve">ce je uvedena její jmenovitá hodnota a doba její platnosti. </w:t>
      </w:r>
    </w:p>
    <w:p w14:paraId="66B9D790" w14:textId="77777777" w:rsidR="001F039F" w:rsidRPr="00D26B46" w:rsidRDefault="001F039F" w:rsidP="001F039F">
      <w:pPr>
        <w:pStyle w:val="KSBSchH2"/>
        <w:keepNext w:val="0"/>
        <w:widowControl w:val="0"/>
        <w:rPr>
          <w:b w:val="0"/>
          <w:sz w:val="18"/>
          <w:szCs w:val="18"/>
        </w:rPr>
      </w:pPr>
      <w:bookmarkStart w:id="12" w:name="_Ref24099689"/>
      <w:r w:rsidRPr="00D26B46">
        <w:rPr>
          <w:b w:val="0"/>
          <w:sz w:val="18"/>
          <w:szCs w:val="18"/>
        </w:rPr>
        <w:t>LS dodává Zaměstnavateli listinné Stravenky na základě jeho objednávky</w:t>
      </w:r>
      <w:r w:rsidRPr="00D26B46">
        <w:rPr>
          <w:sz w:val="18"/>
          <w:szCs w:val="18"/>
        </w:rPr>
        <w:t xml:space="preserve"> </w:t>
      </w:r>
      <w:r w:rsidRPr="00D26B46">
        <w:rPr>
          <w:b w:val="0"/>
          <w:sz w:val="18"/>
          <w:szCs w:val="18"/>
        </w:rPr>
        <w:t>podané</w:t>
      </w:r>
      <w:r w:rsidRPr="00D26B46">
        <w:rPr>
          <w:sz w:val="18"/>
          <w:szCs w:val="18"/>
        </w:rPr>
        <w:t xml:space="preserve"> </w:t>
      </w:r>
      <w:r w:rsidRPr="00D26B46">
        <w:rPr>
          <w:b w:val="0"/>
          <w:sz w:val="18"/>
          <w:szCs w:val="18"/>
        </w:rPr>
        <w:t>prostřednictvím Uživatelského účtu LS formou vyplněného standardizovaného formuláře (objednávka Stravenek, bez ohledu na to, zda se týká listinných či ele</w:t>
      </w:r>
      <w:r w:rsidRPr="00D26B46">
        <w:rPr>
          <w:b w:val="0"/>
          <w:sz w:val="18"/>
          <w:szCs w:val="18"/>
        </w:rPr>
        <w:t>k</w:t>
      </w:r>
      <w:r w:rsidRPr="00D26B46">
        <w:rPr>
          <w:b w:val="0"/>
          <w:sz w:val="18"/>
          <w:szCs w:val="18"/>
        </w:rPr>
        <w:t>tronických Stravenek, dále jen „</w:t>
      </w:r>
      <w:r w:rsidRPr="00D26B46">
        <w:rPr>
          <w:sz w:val="18"/>
          <w:szCs w:val="18"/>
        </w:rPr>
        <w:t>Objednávka</w:t>
      </w:r>
      <w:r w:rsidRPr="00D26B46">
        <w:rPr>
          <w:b w:val="0"/>
          <w:sz w:val="18"/>
          <w:szCs w:val="18"/>
        </w:rPr>
        <w:t>“). Společnost LS není povinna přihlížet k objednávkám učiněným jinou fo</w:t>
      </w:r>
      <w:r w:rsidRPr="00D26B46">
        <w:rPr>
          <w:b w:val="0"/>
          <w:sz w:val="18"/>
          <w:szCs w:val="18"/>
        </w:rPr>
        <w:t>r</w:t>
      </w:r>
      <w:r w:rsidRPr="00D26B46">
        <w:rPr>
          <w:b w:val="0"/>
          <w:sz w:val="18"/>
          <w:szCs w:val="18"/>
        </w:rPr>
        <w:t>mou. Při podání Objednávky Zaměstnavatel uvede údaje a provede volby vyžadované příslušným formulářem. Zaměstn</w:t>
      </w:r>
      <w:r w:rsidRPr="00D26B46">
        <w:rPr>
          <w:b w:val="0"/>
          <w:sz w:val="18"/>
          <w:szCs w:val="18"/>
        </w:rPr>
        <w:t>a</w:t>
      </w:r>
      <w:r w:rsidRPr="00D26B46">
        <w:rPr>
          <w:b w:val="0"/>
          <w:sz w:val="18"/>
          <w:szCs w:val="18"/>
        </w:rPr>
        <w:t>vatel zejména zvolí způsob doručení a případně jiného zpracování</w:t>
      </w:r>
      <w:r w:rsidRPr="00D26B46">
        <w:rPr>
          <w:sz w:val="18"/>
          <w:szCs w:val="18"/>
        </w:rPr>
        <w:t xml:space="preserve"> </w:t>
      </w:r>
      <w:r w:rsidRPr="00D26B46">
        <w:rPr>
          <w:b w:val="0"/>
          <w:sz w:val="18"/>
          <w:szCs w:val="18"/>
        </w:rPr>
        <w:t xml:space="preserve">listinných Stravenek (a odsouhlasí s tím spojenou výši manipulačního poplatku); v závislosti na objemu Objednávky či formě doručení a jiného zpracování listinných Stravenek </w:t>
      </w:r>
      <w:r w:rsidRPr="00D26B46">
        <w:rPr>
          <w:b w:val="0"/>
          <w:sz w:val="18"/>
          <w:szCs w:val="18"/>
        </w:rPr>
        <w:lastRenderedPageBreak/>
        <w:t>může LS vyžadovat v rámci Objednávky též určení fyzické osoby, která bude za Zaměstnavatele oprávněna k fyzickému převzetí listinných Stravenek dle příslušné Objednávky, včetně uvedení identifikačních údajů takové osoby (dále jen „</w:t>
      </w:r>
      <w:r w:rsidRPr="00D26B46">
        <w:rPr>
          <w:sz w:val="18"/>
          <w:szCs w:val="18"/>
        </w:rPr>
        <w:t>Z</w:t>
      </w:r>
      <w:r w:rsidRPr="00D26B46">
        <w:rPr>
          <w:sz w:val="18"/>
          <w:szCs w:val="18"/>
        </w:rPr>
        <w:t>á</w:t>
      </w:r>
      <w:r w:rsidRPr="00D26B46">
        <w:rPr>
          <w:sz w:val="18"/>
          <w:szCs w:val="18"/>
        </w:rPr>
        <w:t>stupce zaměstnavatele</w:t>
      </w:r>
      <w:r w:rsidRPr="00D26B46">
        <w:rPr>
          <w:b w:val="0"/>
          <w:sz w:val="18"/>
          <w:szCs w:val="18"/>
        </w:rPr>
        <w:t>“).</w:t>
      </w:r>
      <w:bookmarkEnd w:id="12"/>
    </w:p>
    <w:p w14:paraId="028F8EED" w14:textId="77777777" w:rsidR="001F039F" w:rsidRPr="00D26B46" w:rsidRDefault="001F039F" w:rsidP="001F039F">
      <w:pPr>
        <w:pStyle w:val="KSBSchvh2"/>
        <w:widowControl w:val="0"/>
        <w:jc w:val="both"/>
        <w:rPr>
          <w:sz w:val="18"/>
          <w:szCs w:val="18"/>
        </w:rPr>
      </w:pPr>
      <w:bookmarkStart w:id="13" w:name="_Ref24099671"/>
      <w:r w:rsidRPr="00D26B46">
        <w:rPr>
          <w:sz w:val="18"/>
          <w:szCs w:val="18"/>
        </w:rPr>
        <w:t>Potvrzením Objednávky ze strany LS vzniká Zaměstnavateli povinnost zaplatit Platby LS za objednané listinné Stravenky a LS vzniká povinnost dodat – po připsání relevantní Platby LS na účet LS – objednané listinné Stravenky. K potvrzení Objednávky dojde prostřednictvím Uživatelského účtu LS. Fakturu na Platby LS za objednané listinné Stravenky doručí LS Zaměstnavateli do 2 pracovních dnů od doručení Objednávky, a to elektronickou poštou na adresu uvedenou v Uživatelském účtu LS. Platba LS na základě faktury je splatná na účet LS uvedený na faktuře v pracovní den nejblíže následující po dni jejího doručení. Zaměstnavatel je povinen při placení uvést variabilní symbol dle příslušné faktury. V případě, že platba dle faktury nebude připsána na účet LS ani do konce 20. dne po dni její splatnosti, Objednávka a dílčí smlouva uzavřená na jejím základě zanikají 21. dnem po dni splatnosti (rozvazovací podmínka) u objednávky listinných Stravenek; pokud se Objednávka týká jak listinných, tak i elektronických Stravenek, netýká se rozvazovací podmínka Objednávky elektronických Stravenek. V případě splnění rozvazovací podmínky LS zašle Zaměstnavateli příslušný dobropis.</w:t>
      </w:r>
      <w:bookmarkEnd w:id="13"/>
    </w:p>
    <w:p w14:paraId="586AC4E1" w14:textId="77777777" w:rsidR="00147BEA" w:rsidRPr="00D26B46" w:rsidRDefault="00147BEA" w:rsidP="00147BEA">
      <w:pPr>
        <w:pStyle w:val="KSBSchvh2"/>
        <w:widowControl w:val="0"/>
        <w:jc w:val="both"/>
        <w:rPr>
          <w:sz w:val="18"/>
          <w:szCs w:val="18"/>
        </w:rPr>
      </w:pPr>
      <w:bookmarkStart w:id="14" w:name="_Ref24099760"/>
      <w:bookmarkStart w:id="15" w:name="_Ref505352329"/>
      <w:r w:rsidRPr="00D26B46">
        <w:rPr>
          <w:sz w:val="18"/>
          <w:szCs w:val="18"/>
        </w:rPr>
        <w:t>Zaměstnavatel je oprávněn požádat o zrušení Objednávky (provést storno) výlučně prostřednictvím Uživatelského účtu LS.</w:t>
      </w:r>
      <w:bookmarkStart w:id="16" w:name="_Ref473552813"/>
      <w:r w:rsidRPr="00D26B46">
        <w:rPr>
          <w:sz w:val="18"/>
          <w:szCs w:val="18"/>
        </w:rPr>
        <w:t xml:space="preserve"> Jednostranně může Zaměstnavatel zrušit jen Objednávku, k níž nebyla ještě uhrazena příslušná Platba LS. V ostatních případech může být Objednávka zrušena jen se souhlasem LS.</w:t>
      </w:r>
      <w:bookmarkEnd w:id="14"/>
      <w:bookmarkEnd w:id="16"/>
    </w:p>
    <w:p w14:paraId="130FE115" w14:textId="77777777" w:rsidR="001F039F" w:rsidRPr="00D26B46" w:rsidRDefault="001F039F" w:rsidP="001F039F">
      <w:pPr>
        <w:pStyle w:val="KSBSchvh2"/>
        <w:widowControl w:val="0"/>
        <w:jc w:val="both"/>
        <w:rPr>
          <w:sz w:val="18"/>
          <w:szCs w:val="18"/>
        </w:rPr>
      </w:pPr>
      <w:bookmarkStart w:id="17" w:name="_Ref24102345"/>
      <w:r w:rsidRPr="00D26B46">
        <w:rPr>
          <w:sz w:val="18"/>
          <w:szCs w:val="18"/>
        </w:rPr>
        <w:t>LS předá listinné Stravenky k přepravě za účelem doručení Zaměstnavateli</w:t>
      </w:r>
      <w:bookmarkEnd w:id="15"/>
      <w:bookmarkEnd w:id="17"/>
      <w:r w:rsidRPr="00D26B46">
        <w:rPr>
          <w:sz w:val="18"/>
          <w:szCs w:val="18"/>
        </w:rPr>
        <w:t xml:space="preserve"> </w:t>
      </w:r>
    </w:p>
    <w:p w14:paraId="633A97FA" w14:textId="77777777" w:rsidR="001F039F" w:rsidRPr="00D26B46" w:rsidRDefault="001F039F" w:rsidP="001F039F">
      <w:pPr>
        <w:pStyle w:val="KSBSchH3"/>
        <w:jc w:val="both"/>
        <w:rPr>
          <w:sz w:val="18"/>
          <w:szCs w:val="18"/>
        </w:rPr>
      </w:pPr>
      <w:bookmarkStart w:id="18" w:name="_Ref460948863"/>
      <w:r w:rsidRPr="00D26B46">
        <w:rPr>
          <w:sz w:val="18"/>
          <w:szCs w:val="18"/>
        </w:rPr>
        <w:t>do 5 pracovních dnů od dne, kdy bude na příslušný účet LS připsána přesná částka Platby LS v souladu s fakturou</w:t>
      </w:r>
      <w:bookmarkEnd w:id="18"/>
      <w:r w:rsidRPr="00D26B46">
        <w:rPr>
          <w:sz w:val="18"/>
          <w:szCs w:val="18"/>
        </w:rPr>
        <w:t xml:space="preserve"> včetně řádného uvedení variabilního symbolu. Bude-li připsána Platba LS bez řádného uvedení variabilního symbolu nebo částka připsaná na příslušný účet LS nebude shodná s částkou dle příslušné faktury na listinné Stravenky, LS není povinna Stravenky dodat;</w:t>
      </w:r>
    </w:p>
    <w:p w14:paraId="59E5383F" w14:textId="77777777" w:rsidR="001F039F" w:rsidRPr="00D26B46" w:rsidRDefault="001F039F" w:rsidP="001F039F">
      <w:pPr>
        <w:pStyle w:val="KSBSchH3"/>
        <w:widowControl w:val="0"/>
        <w:jc w:val="both"/>
        <w:rPr>
          <w:sz w:val="18"/>
          <w:szCs w:val="18"/>
        </w:rPr>
      </w:pPr>
      <w:r w:rsidRPr="00D26B46">
        <w:rPr>
          <w:sz w:val="18"/>
          <w:szCs w:val="18"/>
        </w:rPr>
        <w:t xml:space="preserve">do místa doručení, tj. na adresu sídla Zaměstnavatele nebo jinou adresu, kterou Zaměstnavatel uvede v Objednávce, a to prostřednictvím držitele poštovní licence, kurýra nebo přepravce cenin, v souladu se způsobem přepravy zvoleným v Objednávce. Zaměstnavatel bere na vědomí a souhlasí s tím, že místo doručení musí splňovat rozumné bezpečnostní požadavky doručovatele pro nakládání s ceninami, přičemž bezpečnostní vyhodnocení místa doručení si provádí doručovatel zpravidla ještě před započetím prvního doručování. Konkrétní nabídka možností a podmínek doručení listinných Stravenek vyplývá vždy ze standardizovaného formuláře Objednávky. </w:t>
      </w:r>
    </w:p>
    <w:p w14:paraId="49ABAE57" w14:textId="77777777" w:rsidR="001F039F" w:rsidRPr="00D26B46" w:rsidRDefault="001F039F" w:rsidP="001F039F">
      <w:pPr>
        <w:pStyle w:val="KSBSchvh2"/>
        <w:widowControl w:val="0"/>
        <w:jc w:val="both"/>
        <w:rPr>
          <w:sz w:val="18"/>
          <w:szCs w:val="18"/>
        </w:rPr>
      </w:pPr>
      <w:r w:rsidRPr="00D26B46">
        <w:rPr>
          <w:sz w:val="18"/>
          <w:szCs w:val="18"/>
        </w:rPr>
        <w:t>Zaměstnavatel je povinen poskytnout doručovateli veškerou součinnost potřebnou k doručení a listinné Stravenky řádně převzít, ledaže Stravenky vykazují Vady (jak je tento pojem definován níže). Pokud jsou listinné Stravenky doručovány prostřednictvím kurýra nebo přepravce cenin, je Zaměstnavatel zejména povinen:</w:t>
      </w:r>
    </w:p>
    <w:p w14:paraId="5A4C1732" w14:textId="77777777" w:rsidR="001F039F" w:rsidRPr="00D26B46" w:rsidRDefault="001F039F" w:rsidP="001F039F">
      <w:pPr>
        <w:pStyle w:val="KSBSchH3"/>
        <w:widowControl w:val="0"/>
        <w:jc w:val="both"/>
        <w:rPr>
          <w:sz w:val="18"/>
          <w:szCs w:val="18"/>
        </w:rPr>
      </w:pPr>
      <w:r w:rsidRPr="00D26B46">
        <w:rPr>
          <w:sz w:val="18"/>
          <w:szCs w:val="18"/>
        </w:rPr>
        <w:t>zajistit v místě doručení listinných Stravenek přítomnost Zástupce zaměstnavatele;</w:t>
      </w:r>
    </w:p>
    <w:p w14:paraId="3422BFF7" w14:textId="77777777" w:rsidR="001F039F" w:rsidRPr="00D26B46" w:rsidRDefault="001F039F" w:rsidP="001F039F">
      <w:pPr>
        <w:pStyle w:val="KSBSchH3"/>
        <w:widowControl w:val="0"/>
        <w:jc w:val="both"/>
        <w:rPr>
          <w:sz w:val="18"/>
          <w:szCs w:val="18"/>
        </w:rPr>
      </w:pPr>
      <w:r w:rsidRPr="00D26B46">
        <w:rPr>
          <w:sz w:val="18"/>
          <w:szCs w:val="18"/>
        </w:rPr>
        <w:t>na vyžádání doručovatele listinných Stravenek prokázat doručovateli totožnost Zástupce zaměstnavatele; a</w:t>
      </w:r>
    </w:p>
    <w:p w14:paraId="342B48AA" w14:textId="77777777" w:rsidR="001F039F" w:rsidRPr="00D26B46" w:rsidRDefault="001F039F" w:rsidP="001F039F">
      <w:pPr>
        <w:pStyle w:val="KSBSchH3"/>
        <w:widowControl w:val="0"/>
        <w:jc w:val="both"/>
        <w:rPr>
          <w:sz w:val="18"/>
          <w:szCs w:val="18"/>
        </w:rPr>
      </w:pPr>
      <w:r w:rsidRPr="00D26B46">
        <w:rPr>
          <w:sz w:val="18"/>
          <w:szCs w:val="18"/>
        </w:rPr>
        <w:t>zajistit, aby Zástupce zaměstnavatele doručovateli potvrdil (a to na dodacím listu nebo jiném dokumentu) své identifikační údaje a fyzické převzetí Stravenek.</w:t>
      </w:r>
    </w:p>
    <w:p w14:paraId="7B8F64BE" w14:textId="77777777" w:rsidR="001F039F" w:rsidRPr="00D26B46" w:rsidRDefault="001F039F" w:rsidP="001F039F">
      <w:pPr>
        <w:pStyle w:val="KSBTxT1"/>
        <w:widowControl w:val="0"/>
        <w:jc w:val="both"/>
        <w:rPr>
          <w:sz w:val="18"/>
          <w:szCs w:val="18"/>
        </w:rPr>
      </w:pPr>
      <w:r w:rsidRPr="00D26B46">
        <w:rPr>
          <w:sz w:val="18"/>
          <w:szCs w:val="18"/>
        </w:rPr>
        <w:t>V případě, že Zaměstnavatel poruší některou z výše uvedených povinností a z tohoto důvodu nebudou listinné Stravenky doručeny, není LS v prodlení s doručením listinných Stravenek; stejný důsledek nastává v případě, kdy doručovatel nebude schopen listinné Stravenky Zaměstnavateli doručit z důvodu, že místo doručení nebude splňovat rozumné bezpečnostní požadavky doručovatele pro nakládání s ceninami. LS bude Zaměstnavatele o nedoručení listinných Stravenek z důvodů na jeho straně informovat spolu s uvedením možnosti a lhůty pro náhradní doručení; podmínkou náhradního doručení je však řádná úhrada (připsání příslušné částky na účet LS) nového manipulačního poplatku a daně z přidané hodnoty dle platných a účinných právních předpisů (dále jen „</w:t>
      </w:r>
      <w:r w:rsidRPr="00D26B46">
        <w:rPr>
          <w:b/>
          <w:sz w:val="18"/>
          <w:szCs w:val="18"/>
        </w:rPr>
        <w:t>DPH</w:t>
      </w:r>
      <w:r w:rsidRPr="00D26B46">
        <w:rPr>
          <w:sz w:val="18"/>
          <w:szCs w:val="18"/>
        </w:rPr>
        <w:t>“), a to s uvedením příslušného variabilního symbolu uvedeného ve sdělení LS o možnosti náhradního doručení. Vlastnické právo ke Stravenkám a nebezpečí škody na nich přechází na Zaměstnavatele převzetím příslušných Stravenek.</w:t>
      </w:r>
    </w:p>
    <w:p w14:paraId="4718B5B3" w14:textId="77777777" w:rsidR="001F039F" w:rsidRPr="00D26B46" w:rsidRDefault="001F039F" w:rsidP="001F039F">
      <w:pPr>
        <w:pStyle w:val="KSBSchvh2"/>
        <w:widowControl w:val="0"/>
        <w:jc w:val="both"/>
        <w:rPr>
          <w:sz w:val="18"/>
          <w:szCs w:val="18"/>
        </w:rPr>
      </w:pPr>
      <w:r w:rsidRPr="00D26B46">
        <w:rPr>
          <w:sz w:val="18"/>
          <w:szCs w:val="18"/>
        </w:rPr>
        <w:t xml:space="preserve">Zaměstnavatel je povinen neprodleně pečlivě prohlédnout listinné Stravenky za účelem zjištění jakéhokoliv poškození, vad či nesrovnalostí, tj. zejména nesouladu mezi množstvím a hodnotou Stravenek, které byly a které měly být dodány na </w:t>
      </w:r>
      <w:r w:rsidRPr="00D26B46">
        <w:rPr>
          <w:sz w:val="18"/>
          <w:szCs w:val="18"/>
        </w:rPr>
        <w:lastRenderedPageBreak/>
        <w:t>základě Smlouvy (takové vadné plnění dále jen „</w:t>
      </w:r>
      <w:r w:rsidRPr="00D26B46">
        <w:rPr>
          <w:b/>
          <w:sz w:val="18"/>
          <w:szCs w:val="18"/>
        </w:rPr>
        <w:t>Vady</w:t>
      </w:r>
      <w:r w:rsidRPr="00D26B46">
        <w:rPr>
          <w:sz w:val="18"/>
          <w:szCs w:val="18"/>
        </w:rPr>
        <w:t xml:space="preserve">“). </w:t>
      </w:r>
    </w:p>
    <w:p w14:paraId="19FF646E" w14:textId="77777777" w:rsidR="001F039F" w:rsidRPr="00D26B46" w:rsidRDefault="001F039F" w:rsidP="001F039F">
      <w:pPr>
        <w:pStyle w:val="KSBSchvh2"/>
        <w:widowControl w:val="0"/>
        <w:jc w:val="both"/>
        <w:rPr>
          <w:sz w:val="18"/>
          <w:szCs w:val="18"/>
        </w:rPr>
      </w:pPr>
      <w:bookmarkStart w:id="19" w:name="_Ref24102350"/>
      <w:r w:rsidRPr="00D26B46">
        <w:rPr>
          <w:sz w:val="18"/>
          <w:szCs w:val="18"/>
        </w:rPr>
        <w:t xml:space="preserve">V případě, že listinné Stravenky vykazují Vady, je Zaměstnavatel povinen okamžitě (tj. do konce dne, ve kterém si Zaměstnavatel převzal listinné Stravenky) Vady oznámit </w:t>
      </w:r>
      <w:r w:rsidR="00855D97" w:rsidRPr="00D26B46">
        <w:rPr>
          <w:sz w:val="18"/>
          <w:szCs w:val="18"/>
        </w:rPr>
        <w:t>LS</w:t>
      </w:r>
      <w:r w:rsidRPr="00D26B46">
        <w:rPr>
          <w:sz w:val="18"/>
          <w:szCs w:val="18"/>
        </w:rPr>
        <w:t xml:space="preserve"> prostřednictvím Uživatelského účtu</w:t>
      </w:r>
      <w:r w:rsidR="00855D97" w:rsidRPr="00D26B46">
        <w:rPr>
          <w:sz w:val="18"/>
          <w:szCs w:val="18"/>
        </w:rPr>
        <w:t xml:space="preserve"> LS</w:t>
      </w:r>
      <w:r w:rsidRPr="00D26B46">
        <w:rPr>
          <w:sz w:val="18"/>
          <w:szCs w:val="18"/>
        </w:rPr>
        <w:t xml:space="preserve"> a, jsou-li listinné Stravenky poškozené, zaslat je zpět </w:t>
      </w:r>
      <w:r w:rsidR="00855D97" w:rsidRPr="00D26B46">
        <w:rPr>
          <w:sz w:val="18"/>
          <w:szCs w:val="18"/>
        </w:rPr>
        <w:t>LS</w:t>
      </w:r>
      <w:r w:rsidRPr="00D26B46">
        <w:rPr>
          <w:sz w:val="18"/>
          <w:szCs w:val="18"/>
        </w:rPr>
        <w:t xml:space="preserve">. V případě, že tak Zaměstnavatel neučiní, ztrácí Zaměstnavatel právo domáhat se práv z Vad a k později vytknutým Vadám se nepřihlíží. Zaměstnavatel nese nebezpečí ztráty či poškození Stravenek zaslaných zpět do okamžiku jejich převzetí </w:t>
      </w:r>
      <w:r w:rsidR="00855D97" w:rsidRPr="00D26B46">
        <w:rPr>
          <w:sz w:val="18"/>
          <w:szCs w:val="18"/>
        </w:rPr>
        <w:t>ze strany LS</w:t>
      </w:r>
      <w:r w:rsidRPr="00D26B46">
        <w:rPr>
          <w:sz w:val="18"/>
          <w:szCs w:val="18"/>
        </w:rPr>
        <w:t>.</w:t>
      </w:r>
      <w:bookmarkEnd w:id="19"/>
    </w:p>
    <w:p w14:paraId="75BC7F9D" w14:textId="77777777" w:rsidR="001F039F" w:rsidRPr="00D26B46" w:rsidRDefault="001F039F" w:rsidP="001F039F">
      <w:pPr>
        <w:pStyle w:val="KSBTxT1"/>
        <w:rPr>
          <w:sz w:val="18"/>
          <w:szCs w:val="18"/>
        </w:rPr>
      </w:pPr>
    </w:p>
    <w:p w14:paraId="5B7897F4" w14:textId="77777777" w:rsidR="0084597C" w:rsidRPr="00D26B46" w:rsidRDefault="001F039F" w:rsidP="00154EA3">
      <w:pPr>
        <w:pStyle w:val="KSBTxT1"/>
        <w:numPr>
          <w:ilvl w:val="0"/>
          <w:numId w:val="36"/>
        </w:numPr>
        <w:jc w:val="center"/>
        <w:rPr>
          <w:sz w:val="18"/>
          <w:szCs w:val="18"/>
          <w:u w:val="single"/>
        </w:rPr>
      </w:pPr>
      <w:bookmarkStart w:id="20" w:name="_Ref24102415"/>
      <w:bookmarkStart w:id="21" w:name="_Ref445471842"/>
      <w:r w:rsidRPr="00D26B46">
        <w:rPr>
          <w:sz w:val="18"/>
          <w:szCs w:val="18"/>
          <w:u w:val="single"/>
        </w:rPr>
        <w:t xml:space="preserve">ELEKTRONICKÉ </w:t>
      </w:r>
      <w:r w:rsidR="0084597C" w:rsidRPr="00D26B46">
        <w:rPr>
          <w:sz w:val="18"/>
          <w:szCs w:val="18"/>
          <w:u w:val="single"/>
        </w:rPr>
        <w:t>STRAVENKY</w:t>
      </w:r>
      <w:bookmarkEnd w:id="20"/>
    </w:p>
    <w:p w14:paraId="3C6A5777" w14:textId="77777777" w:rsidR="006D2534" w:rsidRPr="00D26B46" w:rsidRDefault="00855D97" w:rsidP="00E83E71">
      <w:pPr>
        <w:pStyle w:val="KSBSchH2"/>
        <w:widowControl w:val="0"/>
        <w:numPr>
          <w:ilvl w:val="3"/>
          <w:numId w:val="38"/>
        </w:numPr>
        <w:rPr>
          <w:b w:val="0"/>
          <w:sz w:val="18"/>
          <w:szCs w:val="18"/>
        </w:rPr>
      </w:pPr>
      <w:r w:rsidRPr="00D26B46">
        <w:rPr>
          <w:b w:val="0"/>
          <w:sz w:val="18"/>
          <w:szCs w:val="18"/>
        </w:rPr>
        <w:t xml:space="preserve">Elektronické </w:t>
      </w:r>
      <w:r w:rsidR="006D2534" w:rsidRPr="00D26B46">
        <w:rPr>
          <w:b w:val="0"/>
          <w:sz w:val="18"/>
          <w:szCs w:val="18"/>
        </w:rPr>
        <w:t xml:space="preserve">Stravenky jsou představovány body o jmenovité hodnotě </w:t>
      </w:r>
      <w:r w:rsidR="00AC6C29" w:rsidRPr="00D26B46">
        <w:rPr>
          <w:b w:val="0"/>
          <w:sz w:val="18"/>
          <w:szCs w:val="18"/>
        </w:rPr>
        <w:t xml:space="preserve">po </w:t>
      </w:r>
      <w:r w:rsidR="006D2534" w:rsidRPr="00D26B46">
        <w:rPr>
          <w:b w:val="0"/>
          <w:sz w:val="18"/>
          <w:szCs w:val="18"/>
        </w:rPr>
        <w:t xml:space="preserve">1 Kč evidovanými na </w:t>
      </w:r>
      <w:proofErr w:type="spellStart"/>
      <w:r w:rsidR="00D25910" w:rsidRPr="00D26B46">
        <w:rPr>
          <w:b w:val="0"/>
          <w:sz w:val="18"/>
          <w:szCs w:val="18"/>
        </w:rPr>
        <w:t>Stravenkových</w:t>
      </w:r>
      <w:proofErr w:type="spellEnd"/>
      <w:r w:rsidR="00D25910" w:rsidRPr="00D26B46">
        <w:rPr>
          <w:b w:val="0"/>
          <w:sz w:val="18"/>
          <w:szCs w:val="18"/>
        </w:rPr>
        <w:t xml:space="preserve"> kartách</w:t>
      </w:r>
      <w:r w:rsidR="008F0AF6" w:rsidRPr="00D26B46">
        <w:rPr>
          <w:b w:val="0"/>
          <w:sz w:val="18"/>
          <w:szCs w:val="18"/>
        </w:rPr>
        <w:t xml:space="preserve">; </w:t>
      </w:r>
      <w:r w:rsidRPr="00D26B46">
        <w:rPr>
          <w:b w:val="0"/>
          <w:sz w:val="18"/>
          <w:szCs w:val="18"/>
        </w:rPr>
        <w:t xml:space="preserve">elektronické </w:t>
      </w:r>
      <w:r w:rsidR="008F0AF6" w:rsidRPr="00D26B46">
        <w:rPr>
          <w:b w:val="0"/>
          <w:sz w:val="18"/>
          <w:szCs w:val="18"/>
        </w:rPr>
        <w:t>Stravenky nejsou elektronickými penězi a jejich vydávání není platební službou ve smyslu příslušných prá</w:t>
      </w:r>
      <w:r w:rsidR="008F0AF6" w:rsidRPr="00D26B46">
        <w:rPr>
          <w:b w:val="0"/>
          <w:sz w:val="18"/>
          <w:szCs w:val="18"/>
        </w:rPr>
        <w:t>v</w:t>
      </w:r>
      <w:r w:rsidR="008F0AF6" w:rsidRPr="00D26B46">
        <w:rPr>
          <w:b w:val="0"/>
          <w:sz w:val="18"/>
          <w:szCs w:val="18"/>
        </w:rPr>
        <w:t>ních předpisů upravujících platební styk</w:t>
      </w:r>
      <w:r w:rsidR="006D2534" w:rsidRPr="00D26B46">
        <w:rPr>
          <w:b w:val="0"/>
          <w:sz w:val="18"/>
          <w:szCs w:val="18"/>
        </w:rPr>
        <w:t xml:space="preserve">. </w:t>
      </w:r>
      <w:proofErr w:type="spellStart"/>
      <w:r w:rsidR="006D2534" w:rsidRPr="00D26B46">
        <w:rPr>
          <w:b w:val="0"/>
          <w:sz w:val="18"/>
          <w:szCs w:val="18"/>
        </w:rPr>
        <w:t>Stravenková</w:t>
      </w:r>
      <w:proofErr w:type="spellEnd"/>
      <w:r w:rsidR="006D2534" w:rsidRPr="00D26B46">
        <w:rPr>
          <w:b w:val="0"/>
          <w:sz w:val="18"/>
          <w:szCs w:val="18"/>
        </w:rPr>
        <w:t xml:space="preserve"> karta je nepřenosná karta s kontaktním </w:t>
      </w:r>
      <w:r w:rsidR="00075593" w:rsidRPr="00D26B46">
        <w:rPr>
          <w:b w:val="0"/>
          <w:sz w:val="18"/>
          <w:szCs w:val="18"/>
        </w:rPr>
        <w:t xml:space="preserve">i </w:t>
      </w:r>
      <w:r w:rsidR="006D2534" w:rsidRPr="00D26B46">
        <w:rPr>
          <w:b w:val="0"/>
          <w:sz w:val="18"/>
          <w:szCs w:val="18"/>
        </w:rPr>
        <w:t>bezkontaktním čipem vyd</w:t>
      </w:r>
      <w:r w:rsidR="006D2534" w:rsidRPr="00D26B46">
        <w:rPr>
          <w:b w:val="0"/>
          <w:sz w:val="18"/>
          <w:szCs w:val="18"/>
        </w:rPr>
        <w:t>á</w:t>
      </w:r>
      <w:r w:rsidR="006D2534" w:rsidRPr="00D26B46">
        <w:rPr>
          <w:b w:val="0"/>
          <w:sz w:val="18"/>
          <w:szCs w:val="18"/>
        </w:rPr>
        <w:t>vaná společností Československá obchodní banka, a. s., se sídlem Praha 5, Radlická 333/150, PSČ 15057, IČO: 00001350, (dále jen „Banka“) na</w:t>
      </w:r>
      <w:r w:rsidR="007331D1" w:rsidRPr="00D26B46">
        <w:rPr>
          <w:b w:val="0"/>
          <w:sz w:val="18"/>
          <w:szCs w:val="18"/>
        </w:rPr>
        <w:t xml:space="preserve"> základě licence společnosti</w:t>
      </w:r>
      <w:r w:rsidR="006D2534" w:rsidRPr="00D26B46">
        <w:rPr>
          <w:b w:val="0"/>
          <w:sz w:val="18"/>
          <w:szCs w:val="18"/>
        </w:rPr>
        <w:t xml:space="preserve"> </w:t>
      </w:r>
      <w:proofErr w:type="spellStart"/>
      <w:r w:rsidR="006D2534" w:rsidRPr="00D26B46">
        <w:rPr>
          <w:b w:val="0"/>
          <w:sz w:val="18"/>
          <w:szCs w:val="18"/>
        </w:rPr>
        <w:t>Master</w:t>
      </w:r>
      <w:r w:rsidR="00075593" w:rsidRPr="00D26B46">
        <w:rPr>
          <w:b w:val="0"/>
          <w:sz w:val="18"/>
          <w:szCs w:val="18"/>
        </w:rPr>
        <w:t>c</w:t>
      </w:r>
      <w:r w:rsidR="006D2534" w:rsidRPr="00D26B46">
        <w:rPr>
          <w:b w:val="0"/>
          <w:sz w:val="18"/>
          <w:szCs w:val="18"/>
        </w:rPr>
        <w:t>ard</w:t>
      </w:r>
      <w:proofErr w:type="spellEnd"/>
      <w:r w:rsidR="006D2534" w:rsidRPr="00D26B46">
        <w:rPr>
          <w:b w:val="0"/>
          <w:sz w:val="18"/>
          <w:szCs w:val="18"/>
        </w:rPr>
        <w:t xml:space="preserve"> s přiděleným osobním identifikačním číslem (PIN), umožň</w:t>
      </w:r>
      <w:r w:rsidR="006D2534" w:rsidRPr="00D26B46">
        <w:rPr>
          <w:b w:val="0"/>
          <w:sz w:val="18"/>
          <w:szCs w:val="18"/>
        </w:rPr>
        <w:t>u</w:t>
      </w:r>
      <w:r w:rsidR="006D2534" w:rsidRPr="00D26B46">
        <w:rPr>
          <w:b w:val="0"/>
          <w:sz w:val="18"/>
          <w:szCs w:val="18"/>
        </w:rPr>
        <w:t xml:space="preserve">jící provádění úhrad ceny nebo části ceny Stravování </w:t>
      </w:r>
      <w:r w:rsidRPr="00D26B46">
        <w:rPr>
          <w:b w:val="0"/>
          <w:sz w:val="18"/>
          <w:szCs w:val="18"/>
        </w:rPr>
        <w:t xml:space="preserve">elektronickými </w:t>
      </w:r>
      <w:r w:rsidR="006D2534" w:rsidRPr="00D26B46">
        <w:rPr>
          <w:b w:val="0"/>
          <w:sz w:val="18"/>
          <w:szCs w:val="18"/>
        </w:rPr>
        <w:t>Stravenkami</w:t>
      </w:r>
      <w:r w:rsidR="00FD2F8B" w:rsidRPr="00D26B46">
        <w:rPr>
          <w:b w:val="0"/>
          <w:sz w:val="18"/>
          <w:szCs w:val="18"/>
        </w:rPr>
        <w:t xml:space="preserve"> vnitrostátními platbami v České republ</w:t>
      </w:r>
      <w:r w:rsidR="00FD2F8B" w:rsidRPr="00D26B46">
        <w:rPr>
          <w:b w:val="0"/>
          <w:sz w:val="18"/>
          <w:szCs w:val="18"/>
        </w:rPr>
        <w:t>i</w:t>
      </w:r>
      <w:r w:rsidR="00FD2F8B" w:rsidRPr="00D26B46">
        <w:rPr>
          <w:b w:val="0"/>
          <w:sz w:val="18"/>
          <w:szCs w:val="18"/>
        </w:rPr>
        <w:t>ce</w:t>
      </w:r>
      <w:r w:rsidR="006D2534" w:rsidRPr="00D26B46">
        <w:rPr>
          <w:b w:val="0"/>
          <w:sz w:val="18"/>
          <w:szCs w:val="18"/>
        </w:rPr>
        <w:t>.</w:t>
      </w:r>
    </w:p>
    <w:p w14:paraId="56AA3251" w14:textId="77777777" w:rsidR="006D2534" w:rsidRPr="00D26B46" w:rsidRDefault="006D2534" w:rsidP="00A70279">
      <w:pPr>
        <w:pStyle w:val="KSBSchvh2"/>
        <w:widowControl w:val="0"/>
        <w:jc w:val="both"/>
        <w:rPr>
          <w:sz w:val="18"/>
          <w:szCs w:val="18"/>
        </w:rPr>
      </w:pPr>
      <w:r w:rsidRPr="00D26B46">
        <w:rPr>
          <w:sz w:val="18"/>
          <w:szCs w:val="18"/>
        </w:rPr>
        <w:t xml:space="preserve">Podmínky nakládání se </w:t>
      </w:r>
      <w:proofErr w:type="spellStart"/>
      <w:r w:rsidRPr="00D26B46">
        <w:rPr>
          <w:sz w:val="18"/>
          <w:szCs w:val="18"/>
        </w:rPr>
        <w:t>Stravenkovou</w:t>
      </w:r>
      <w:proofErr w:type="spellEnd"/>
      <w:r w:rsidRPr="00D26B46">
        <w:rPr>
          <w:sz w:val="18"/>
          <w:szCs w:val="18"/>
        </w:rPr>
        <w:t xml:space="preserve"> kartou se řídí těmito </w:t>
      </w:r>
      <w:r w:rsidR="00CA3D0F" w:rsidRPr="00D26B46">
        <w:rPr>
          <w:sz w:val="18"/>
          <w:szCs w:val="18"/>
        </w:rPr>
        <w:t>O</w:t>
      </w:r>
      <w:r w:rsidRPr="00D26B46">
        <w:rPr>
          <w:sz w:val="18"/>
          <w:szCs w:val="18"/>
        </w:rPr>
        <w:t xml:space="preserve">bchodními podmínkami a dále Podmínkami používání </w:t>
      </w:r>
      <w:proofErr w:type="spellStart"/>
      <w:r w:rsidR="00822213" w:rsidRPr="00D26B46">
        <w:rPr>
          <w:sz w:val="18"/>
          <w:szCs w:val="18"/>
        </w:rPr>
        <w:t>stravenkové</w:t>
      </w:r>
      <w:proofErr w:type="spellEnd"/>
      <w:r w:rsidR="00822213" w:rsidRPr="00D26B46">
        <w:rPr>
          <w:sz w:val="18"/>
          <w:szCs w:val="18"/>
        </w:rPr>
        <w:t xml:space="preserve"> karty Naše stravenka</w:t>
      </w:r>
      <w:r w:rsidRPr="00D26B46">
        <w:rPr>
          <w:sz w:val="18"/>
          <w:szCs w:val="18"/>
        </w:rPr>
        <w:t xml:space="preserve"> (dále jen „</w:t>
      </w:r>
      <w:r w:rsidRPr="00D26B46">
        <w:rPr>
          <w:b/>
          <w:sz w:val="18"/>
          <w:szCs w:val="18"/>
        </w:rPr>
        <w:t>Podmínky používání karet</w:t>
      </w:r>
      <w:r w:rsidRPr="00D26B46">
        <w:rPr>
          <w:sz w:val="18"/>
          <w:szCs w:val="18"/>
        </w:rPr>
        <w:t xml:space="preserve">“), které jsou dostupné na </w:t>
      </w:r>
      <w:r w:rsidR="00D95CA9" w:rsidRPr="00D26B46">
        <w:rPr>
          <w:rStyle w:val="Hypertextovodkaz"/>
          <w:sz w:val="18"/>
          <w:szCs w:val="18"/>
        </w:rPr>
        <w:t>www.nasestravenka.cz</w:t>
      </w:r>
      <w:r w:rsidRPr="00D26B46">
        <w:rPr>
          <w:sz w:val="18"/>
          <w:szCs w:val="18"/>
        </w:rPr>
        <w:t xml:space="preserve">. Podmínkou možnosti užití </w:t>
      </w:r>
      <w:proofErr w:type="spellStart"/>
      <w:r w:rsidRPr="00D26B46">
        <w:rPr>
          <w:sz w:val="18"/>
          <w:szCs w:val="18"/>
        </w:rPr>
        <w:t>Stravenkové</w:t>
      </w:r>
      <w:proofErr w:type="spellEnd"/>
      <w:r w:rsidRPr="00D26B46">
        <w:rPr>
          <w:sz w:val="18"/>
          <w:szCs w:val="18"/>
        </w:rPr>
        <w:t xml:space="preserve"> karty </w:t>
      </w:r>
      <w:r w:rsidR="002177D0" w:rsidRPr="00D26B46">
        <w:rPr>
          <w:sz w:val="18"/>
          <w:szCs w:val="18"/>
        </w:rPr>
        <w:t xml:space="preserve">(a Stravenek na ní evidovaných) </w:t>
      </w:r>
      <w:r w:rsidRPr="00D26B46">
        <w:rPr>
          <w:sz w:val="18"/>
          <w:szCs w:val="18"/>
        </w:rPr>
        <w:t xml:space="preserve">je její aktivace </w:t>
      </w:r>
      <w:r w:rsidR="005446EE" w:rsidRPr="00D26B46">
        <w:rPr>
          <w:sz w:val="18"/>
          <w:szCs w:val="18"/>
        </w:rPr>
        <w:t xml:space="preserve">Oprávněným </w:t>
      </w:r>
      <w:r w:rsidRPr="00D26B46">
        <w:rPr>
          <w:sz w:val="18"/>
          <w:szCs w:val="18"/>
        </w:rPr>
        <w:t>zaměstnancem</w:t>
      </w:r>
      <w:r w:rsidR="00CA2DDF" w:rsidRPr="00D26B46">
        <w:rPr>
          <w:sz w:val="18"/>
          <w:szCs w:val="18"/>
        </w:rPr>
        <w:t>,</w:t>
      </w:r>
      <w:r w:rsidRPr="00D26B46">
        <w:rPr>
          <w:sz w:val="18"/>
          <w:szCs w:val="18"/>
        </w:rPr>
        <w:t xml:space="preserve"> </w:t>
      </w:r>
      <w:r w:rsidR="005446EE" w:rsidRPr="00D26B46">
        <w:rPr>
          <w:sz w:val="18"/>
          <w:szCs w:val="18"/>
        </w:rPr>
        <w:t xml:space="preserve">a to </w:t>
      </w:r>
      <w:r w:rsidRPr="00D26B46">
        <w:rPr>
          <w:sz w:val="18"/>
          <w:szCs w:val="18"/>
        </w:rPr>
        <w:t>v souladu s Podmínkami používání karet</w:t>
      </w:r>
      <w:r w:rsidR="00FD03CE" w:rsidRPr="00D26B46">
        <w:rPr>
          <w:sz w:val="18"/>
          <w:szCs w:val="18"/>
        </w:rPr>
        <w:t xml:space="preserve"> a </w:t>
      </w:r>
      <w:r w:rsidR="000C0109" w:rsidRPr="00D26B46">
        <w:rPr>
          <w:sz w:val="18"/>
          <w:szCs w:val="18"/>
        </w:rPr>
        <w:t xml:space="preserve">s </w:t>
      </w:r>
      <w:r w:rsidR="00FD03CE" w:rsidRPr="00D26B46">
        <w:rPr>
          <w:sz w:val="18"/>
          <w:szCs w:val="18"/>
        </w:rPr>
        <w:t xml:space="preserve">postupem uvedeným na internetových stránkách </w:t>
      </w:r>
      <w:hyperlink r:id="rId16" w:history="1">
        <w:r w:rsidR="00AD257C" w:rsidRPr="00D26B46">
          <w:rPr>
            <w:rStyle w:val="Hypertextovodkaz"/>
            <w:sz w:val="18"/>
            <w:szCs w:val="18"/>
          </w:rPr>
          <w:t>www.nasestravenka.cz</w:t>
        </w:r>
      </w:hyperlink>
      <w:r w:rsidR="00AD257C" w:rsidRPr="00D26B46">
        <w:rPr>
          <w:sz w:val="18"/>
          <w:szCs w:val="18"/>
        </w:rPr>
        <w:t xml:space="preserve">; aktivace </w:t>
      </w:r>
      <w:proofErr w:type="spellStart"/>
      <w:r w:rsidR="00AD257C" w:rsidRPr="00D26B46">
        <w:rPr>
          <w:sz w:val="18"/>
          <w:szCs w:val="18"/>
        </w:rPr>
        <w:t>Stravenkové</w:t>
      </w:r>
      <w:proofErr w:type="spellEnd"/>
      <w:r w:rsidR="00AD257C" w:rsidRPr="00D26B46">
        <w:rPr>
          <w:sz w:val="18"/>
          <w:szCs w:val="18"/>
        </w:rPr>
        <w:t xml:space="preserve"> karty zahrnuje zřízení uživatelského účtu Oprávněného zaměstnance na </w:t>
      </w:r>
      <w:hyperlink r:id="rId17" w:history="1">
        <w:r w:rsidR="008F0AF6" w:rsidRPr="00D26B46">
          <w:rPr>
            <w:rStyle w:val="Hypertextovodkaz"/>
            <w:sz w:val="18"/>
            <w:szCs w:val="18"/>
          </w:rPr>
          <w:t>www.nasestravenka.cz</w:t>
        </w:r>
      </w:hyperlink>
      <w:r w:rsidR="008F0AF6" w:rsidRPr="00D26B46">
        <w:rPr>
          <w:sz w:val="18"/>
          <w:szCs w:val="18"/>
        </w:rPr>
        <w:t xml:space="preserve"> (dále jen „</w:t>
      </w:r>
      <w:r w:rsidR="008F0AF6" w:rsidRPr="00D26B46">
        <w:rPr>
          <w:b/>
          <w:sz w:val="18"/>
          <w:szCs w:val="18"/>
        </w:rPr>
        <w:t xml:space="preserve">Uživatelský účet </w:t>
      </w:r>
      <w:r w:rsidR="005446EE" w:rsidRPr="00D26B46">
        <w:rPr>
          <w:b/>
          <w:sz w:val="18"/>
          <w:szCs w:val="18"/>
        </w:rPr>
        <w:t xml:space="preserve">LS </w:t>
      </w:r>
      <w:r w:rsidR="008F0AF6" w:rsidRPr="00D26B46">
        <w:rPr>
          <w:b/>
          <w:sz w:val="18"/>
          <w:szCs w:val="18"/>
        </w:rPr>
        <w:t>zaměstnance</w:t>
      </w:r>
      <w:r w:rsidR="008F0AF6" w:rsidRPr="00D26B46">
        <w:rPr>
          <w:sz w:val="18"/>
          <w:szCs w:val="18"/>
        </w:rPr>
        <w:t>“)</w:t>
      </w:r>
      <w:r w:rsidR="002177D0" w:rsidRPr="00D26B46">
        <w:rPr>
          <w:sz w:val="18"/>
          <w:szCs w:val="18"/>
        </w:rPr>
        <w:t xml:space="preserve">, pokud Oprávněný zaměstnanec ještě Uživatelský účet </w:t>
      </w:r>
      <w:r w:rsidR="005446EE" w:rsidRPr="00D26B46">
        <w:rPr>
          <w:sz w:val="18"/>
          <w:szCs w:val="18"/>
        </w:rPr>
        <w:t xml:space="preserve">LS </w:t>
      </w:r>
      <w:r w:rsidR="002177D0" w:rsidRPr="00D26B46">
        <w:rPr>
          <w:sz w:val="18"/>
          <w:szCs w:val="18"/>
        </w:rPr>
        <w:t>nebo Uživatelský účet</w:t>
      </w:r>
      <w:r w:rsidR="005446EE" w:rsidRPr="00D26B46">
        <w:rPr>
          <w:sz w:val="18"/>
          <w:szCs w:val="18"/>
        </w:rPr>
        <w:t xml:space="preserve"> LS</w:t>
      </w:r>
      <w:r w:rsidR="002177D0" w:rsidRPr="00D26B46">
        <w:rPr>
          <w:sz w:val="18"/>
          <w:szCs w:val="18"/>
        </w:rPr>
        <w:t xml:space="preserve"> zaměstnance nemá</w:t>
      </w:r>
      <w:r w:rsidRPr="00D26B46">
        <w:rPr>
          <w:sz w:val="18"/>
          <w:szCs w:val="18"/>
        </w:rPr>
        <w:t>.</w:t>
      </w:r>
      <w:r w:rsidR="00B7720F" w:rsidRPr="00D26B46">
        <w:rPr>
          <w:sz w:val="18"/>
          <w:szCs w:val="18"/>
        </w:rPr>
        <w:t xml:space="preserve"> </w:t>
      </w:r>
      <w:r w:rsidR="005446EE" w:rsidRPr="00D26B46">
        <w:rPr>
          <w:sz w:val="18"/>
          <w:szCs w:val="18"/>
        </w:rPr>
        <w:t>LS</w:t>
      </w:r>
      <w:r w:rsidR="000C0109" w:rsidRPr="00D26B46">
        <w:rPr>
          <w:sz w:val="18"/>
          <w:szCs w:val="18"/>
        </w:rPr>
        <w:t xml:space="preserve"> ani Banka</w:t>
      </w:r>
      <w:r w:rsidR="00B7720F" w:rsidRPr="00D26B46">
        <w:rPr>
          <w:sz w:val="18"/>
          <w:szCs w:val="18"/>
        </w:rPr>
        <w:t xml:space="preserve"> nenes</w:t>
      </w:r>
      <w:r w:rsidR="000C0109" w:rsidRPr="00D26B46">
        <w:rPr>
          <w:sz w:val="18"/>
          <w:szCs w:val="18"/>
        </w:rPr>
        <w:t>ou</w:t>
      </w:r>
      <w:r w:rsidR="00B7720F" w:rsidRPr="00D26B46">
        <w:rPr>
          <w:sz w:val="18"/>
          <w:szCs w:val="18"/>
        </w:rPr>
        <w:t xml:space="preserve"> jakoukoli odpovědnost vůči Zaměstnavateli nebo </w:t>
      </w:r>
      <w:r w:rsidR="00FD03CE" w:rsidRPr="00D26B46">
        <w:rPr>
          <w:sz w:val="18"/>
          <w:szCs w:val="18"/>
        </w:rPr>
        <w:t xml:space="preserve">Oprávněnému </w:t>
      </w:r>
      <w:r w:rsidR="00B7720F" w:rsidRPr="00D26B46">
        <w:rPr>
          <w:sz w:val="18"/>
          <w:szCs w:val="18"/>
        </w:rPr>
        <w:t xml:space="preserve">zaměstnanci, </w:t>
      </w:r>
      <w:r w:rsidR="002A1D95" w:rsidRPr="00D26B46">
        <w:rPr>
          <w:sz w:val="18"/>
          <w:szCs w:val="18"/>
        </w:rPr>
        <w:t xml:space="preserve">nedojde-li </w:t>
      </w:r>
      <w:r w:rsidR="00FD03CE" w:rsidRPr="00D26B46">
        <w:rPr>
          <w:sz w:val="18"/>
          <w:szCs w:val="18"/>
        </w:rPr>
        <w:t xml:space="preserve">pochybením Zaměstnavatele či Oprávněného zaměstnance nebo jejich nečinností </w:t>
      </w:r>
      <w:r w:rsidR="002A1D95" w:rsidRPr="00D26B46">
        <w:rPr>
          <w:sz w:val="18"/>
          <w:szCs w:val="18"/>
        </w:rPr>
        <w:t xml:space="preserve">k aktivaci </w:t>
      </w:r>
      <w:proofErr w:type="spellStart"/>
      <w:r w:rsidR="002A1D95" w:rsidRPr="00D26B46">
        <w:rPr>
          <w:sz w:val="18"/>
          <w:szCs w:val="18"/>
        </w:rPr>
        <w:t>Stravenkové</w:t>
      </w:r>
      <w:proofErr w:type="spellEnd"/>
      <w:r w:rsidR="002A1D95" w:rsidRPr="00D26B46">
        <w:rPr>
          <w:sz w:val="18"/>
          <w:szCs w:val="18"/>
        </w:rPr>
        <w:t xml:space="preserve"> karty</w:t>
      </w:r>
      <w:r w:rsidR="00FD03CE" w:rsidRPr="00D26B46">
        <w:rPr>
          <w:sz w:val="18"/>
          <w:szCs w:val="18"/>
        </w:rPr>
        <w:t xml:space="preserve">, a to ani v případě, že </w:t>
      </w:r>
      <w:r w:rsidR="002A1D95" w:rsidRPr="00D26B46">
        <w:rPr>
          <w:sz w:val="18"/>
          <w:szCs w:val="18"/>
        </w:rPr>
        <w:t xml:space="preserve">na </w:t>
      </w:r>
      <w:r w:rsidR="00FD03CE" w:rsidRPr="00D26B46">
        <w:rPr>
          <w:sz w:val="18"/>
          <w:szCs w:val="18"/>
        </w:rPr>
        <w:t xml:space="preserve">ni </w:t>
      </w:r>
      <w:r w:rsidR="002A1D95" w:rsidRPr="00D26B46">
        <w:rPr>
          <w:sz w:val="18"/>
          <w:szCs w:val="18"/>
        </w:rPr>
        <w:t xml:space="preserve">již </w:t>
      </w:r>
      <w:r w:rsidR="00FD03CE" w:rsidRPr="00D26B46">
        <w:rPr>
          <w:sz w:val="18"/>
          <w:szCs w:val="18"/>
        </w:rPr>
        <w:t xml:space="preserve">byly </w:t>
      </w:r>
      <w:r w:rsidR="002A1D95" w:rsidRPr="00D26B46">
        <w:rPr>
          <w:sz w:val="18"/>
          <w:szCs w:val="18"/>
        </w:rPr>
        <w:t xml:space="preserve">připsány </w:t>
      </w:r>
      <w:r w:rsidR="00435932" w:rsidRPr="00D26B46">
        <w:rPr>
          <w:sz w:val="18"/>
          <w:szCs w:val="18"/>
        </w:rPr>
        <w:t xml:space="preserve">elektronické </w:t>
      </w:r>
      <w:r w:rsidR="002A1D95" w:rsidRPr="00D26B46">
        <w:rPr>
          <w:sz w:val="18"/>
          <w:szCs w:val="18"/>
        </w:rPr>
        <w:t>Stravenky</w:t>
      </w:r>
      <w:r w:rsidR="00FD03CE" w:rsidRPr="00D26B46">
        <w:rPr>
          <w:sz w:val="18"/>
          <w:szCs w:val="18"/>
        </w:rPr>
        <w:t xml:space="preserve">; </w:t>
      </w:r>
      <w:r w:rsidR="002A1D95" w:rsidRPr="00D26B46">
        <w:rPr>
          <w:sz w:val="18"/>
          <w:szCs w:val="18"/>
        </w:rPr>
        <w:t xml:space="preserve">především </w:t>
      </w:r>
      <w:r w:rsidR="005446EE" w:rsidRPr="00D26B46">
        <w:rPr>
          <w:sz w:val="18"/>
          <w:szCs w:val="18"/>
        </w:rPr>
        <w:t>LS</w:t>
      </w:r>
      <w:r w:rsidR="002A1D95" w:rsidRPr="00D26B46">
        <w:rPr>
          <w:sz w:val="18"/>
          <w:szCs w:val="18"/>
        </w:rPr>
        <w:t xml:space="preserve"> nevznikne povinnost takové Stravenky proplatit či připsat na jinou </w:t>
      </w:r>
      <w:proofErr w:type="spellStart"/>
      <w:r w:rsidR="002A1D95" w:rsidRPr="00D26B46">
        <w:rPr>
          <w:sz w:val="18"/>
          <w:szCs w:val="18"/>
        </w:rPr>
        <w:t>Stravenkovou</w:t>
      </w:r>
      <w:proofErr w:type="spellEnd"/>
      <w:r w:rsidR="002A1D95" w:rsidRPr="00D26B46">
        <w:rPr>
          <w:sz w:val="18"/>
          <w:szCs w:val="18"/>
        </w:rPr>
        <w:t xml:space="preserve"> kartu.</w:t>
      </w:r>
      <w:r w:rsidR="00436B95" w:rsidRPr="00D26B46">
        <w:rPr>
          <w:sz w:val="18"/>
          <w:szCs w:val="18"/>
        </w:rPr>
        <w:t xml:space="preserve"> </w:t>
      </w:r>
      <w:proofErr w:type="spellStart"/>
      <w:r w:rsidR="00436B95" w:rsidRPr="00D26B46">
        <w:rPr>
          <w:sz w:val="18"/>
          <w:szCs w:val="18"/>
        </w:rPr>
        <w:t>Stravenková</w:t>
      </w:r>
      <w:proofErr w:type="spellEnd"/>
      <w:r w:rsidR="00436B95" w:rsidRPr="00D26B46">
        <w:rPr>
          <w:sz w:val="18"/>
          <w:szCs w:val="18"/>
        </w:rPr>
        <w:t xml:space="preserve"> karta zůstává po celou dobu </w:t>
      </w:r>
      <w:r w:rsidR="00A62CB8" w:rsidRPr="00D26B46">
        <w:rPr>
          <w:sz w:val="18"/>
          <w:szCs w:val="18"/>
        </w:rPr>
        <w:t xml:space="preserve">její platnosti </w:t>
      </w:r>
      <w:r w:rsidR="00436B95" w:rsidRPr="00D26B46">
        <w:rPr>
          <w:sz w:val="18"/>
          <w:szCs w:val="18"/>
        </w:rPr>
        <w:t>vlastnictvím Banky</w:t>
      </w:r>
      <w:r w:rsidR="00A62CB8" w:rsidRPr="00D26B46">
        <w:rPr>
          <w:sz w:val="18"/>
          <w:szCs w:val="18"/>
        </w:rPr>
        <w:t xml:space="preserve">; skončením doby platnosti nebo zrušením </w:t>
      </w:r>
      <w:proofErr w:type="spellStart"/>
      <w:r w:rsidR="00A62CB8" w:rsidRPr="00D26B46">
        <w:rPr>
          <w:sz w:val="18"/>
          <w:szCs w:val="18"/>
        </w:rPr>
        <w:t>Stravenkové</w:t>
      </w:r>
      <w:proofErr w:type="spellEnd"/>
      <w:r w:rsidR="00A62CB8" w:rsidRPr="00D26B46">
        <w:rPr>
          <w:sz w:val="18"/>
          <w:szCs w:val="18"/>
        </w:rPr>
        <w:t xml:space="preserve"> karty přechází její vlastnictví na Oprávněného zaměstnance</w:t>
      </w:r>
      <w:r w:rsidR="00436B95" w:rsidRPr="00D26B46">
        <w:rPr>
          <w:sz w:val="18"/>
          <w:szCs w:val="18"/>
        </w:rPr>
        <w:t xml:space="preserve">. Zaměstnavatel </w:t>
      </w:r>
      <w:r w:rsidR="00B266DE" w:rsidRPr="00D26B46">
        <w:rPr>
          <w:sz w:val="18"/>
          <w:szCs w:val="18"/>
        </w:rPr>
        <w:t xml:space="preserve">odpovídá za dodržování Podmínek používání karet ze strany Oprávněných zaměstnanců. Zaměstnavatel </w:t>
      </w:r>
      <w:r w:rsidR="00436B95" w:rsidRPr="00D26B46">
        <w:rPr>
          <w:sz w:val="18"/>
          <w:szCs w:val="18"/>
        </w:rPr>
        <w:t xml:space="preserve">nese riziko ztráty, zneužití, poškození a zničení </w:t>
      </w:r>
      <w:proofErr w:type="spellStart"/>
      <w:r w:rsidR="00436B95" w:rsidRPr="00D26B46">
        <w:rPr>
          <w:sz w:val="18"/>
          <w:szCs w:val="18"/>
        </w:rPr>
        <w:t>Stravenkové</w:t>
      </w:r>
      <w:proofErr w:type="spellEnd"/>
      <w:r w:rsidR="00436B95" w:rsidRPr="00D26B46">
        <w:rPr>
          <w:sz w:val="18"/>
          <w:szCs w:val="18"/>
        </w:rPr>
        <w:t xml:space="preserve"> karty</w:t>
      </w:r>
      <w:r w:rsidR="00777EE5" w:rsidRPr="00D26B46">
        <w:rPr>
          <w:sz w:val="18"/>
          <w:szCs w:val="18"/>
        </w:rPr>
        <w:t xml:space="preserve"> a náklady s tím spojené</w:t>
      </w:r>
      <w:r w:rsidR="00436B95" w:rsidRPr="00D26B46">
        <w:rPr>
          <w:sz w:val="18"/>
          <w:szCs w:val="18"/>
        </w:rPr>
        <w:t>, a to včetně případů vyšší moci; obnov</w:t>
      </w:r>
      <w:r w:rsidR="00EB2F02" w:rsidRPr="00D26B46">
        <w:rPr>
          <w:sz w:val="18"/>
          <w:szCs w:val="18"/>
        </w:rPr>
        <w:t>u</w:t>
      </w:r>
      <w:r w:rsidR="00436B95" w:rsidRPr="00D26B46">
        <w:rPr>
          <w:sz w:val="18"/>
          <w:szCs w:val="18"/>
        </w:rPr>
        <w:t xml:space="preserve"> </w:t>
      </w:r>
      <w:proofErr w:type="spellStart"/>
      <w:r w:rsidR="00436B95" w:rsidRPr="00D26B46">
        <w:rPr>
          <w:sz w:val="18"/>
          <w:szCs w:val="18"/>
        </w:rPr>
        <w:t>Stravenkové</w:t>
      </w:r>
      <w:proofErr w:type="spellEnd"/>
      <w:r w:rsidR="00436B95" w:rsidRPr="00D26B46">
        <w:rPr>
          <w:sz w:val="18"/>
          <w:szCs w:val="18"/>
        </w:rPr>
        <w:t xml:space="preserve"> karty</w:t>
      </w:r>
      <w:r w:rsidR="00EB2F02" w:rsidRPr="00D26B46">
        <w:rPr>
          <w:sz w:val="18"/>
          <w:szCs w:val="18"/>
        </w:rPr>
        <w:t xml:space="preserve"> nastavuje Zaměstnavatel provedením příslušné volby ve formuláři dostupném prostřednictvím Uživatelského účtu</w:t>
      </w:r>
      <w:r w:rsidR="00436B95" w:rsidRPr="00D26B46">
        <w:rPr>
          <w:sz w:val="18"/>
          <w:szCs w:val="18"/>
        </w:rPr>
        <w:t>.</w:t>
      </w:r>
    </w:p>
    <w:p w14:paraId="5A592F35" w14:textId="2E0363CA" w:rsidR="005446EE" w:rsidRPr="00D26B46" w:rsidRDefault="005446EE" w:rsidP="003F3A73">
      <w:pPr>
        <w:pStyle w:val="KSBSchH2"/>
        <w:keepNext w:val="0"/>
        <w:widowControl w:val="0"/>
        <w:rPr>
          <w:b w:val="0"/>
          <w:bCs/>
          <w:sz w:val="18"/>
          <w:szCs w:val="18"/>
        </w:rPr>
      </w:pPr>
      <w:bookmarkStart w:id="22" w:name="_Ref473191401"/>
      <w:bookmarkStart w:id="23" w:name="_Ref504478738"/>
      <w:bookmarkStart w:id="24" w:name="_Ref486344025"/>
      <w:bookmarkStart w:id="25" w:name="_Ref505354493"/>
      <w:r w:rsidRPr="00D26B46">
        <w:rPr>
          <w:b w:val="0"/>
          <w:sz w:val="18"/>
          <w:szCs w:val="18"/>
        </w:rPr>
        <w:t xml:space="preserve">LS dodává Zaměstnavateli </w:t>
      </w:r>
      <w:proofErr w:type="spellStart"/>
      <w:r w:rsidRPr="00D26B46">
        <w:rPr>
          <w:b w:val="0"/>
          <w:sz w:val="18"/>
          <w:szCs w:val="18"/>
        </w:rPr>
        <w:t>Stravenk</w:t>
      </w:r>
      <w:r w:rsidR="00435932" w:rsidRPr="00D26B46">
        <w:rPr>
          <w:b w:val="0"/>
          <w:sz w:val="18"/>
          <w:szCs w:val="18"/>
        </w:rPr>
        <w:t>ové</w:t>
      </w:r>
      <w:proofErr w:type="spellEnd"/>
      <w:r w:rsidR="00435932" w:rsidRPr="00D26B46">
        <w:rPr>
          <w:b w:val="0"/>
          <w:sz w:val="18"/>
          <w:szCs w:val="18"/>
        </w:rPr>
        <w:t xml:space="preserve"> karty pro jeho jednotlivé zaměstnance</w:t>
      </w:r>
      <w:r w:rsidRPr="00D26B46">
        <w:rPr>
          <w:b w:val="0"/>
          <w:sz w:val="18"/>
          <w:szCs w:val="18"/>
        </w:rPr>
        <w:t xml:space="preserve"> na základě jeho objednávky (dílčí smlouvy) podané</w:t>
      </w:r>
      <w:r w:rsidRPr="00D26B46">
        <w:rPr>
          <w:sz w:val="18"/>
          <w:szCs w:val="18"/>
        </w:rPr>
        <w:t xml:space="preserve"> </w:t>
      </w:r>
      <w:r w:rsidRPr="00D26B46">
        <w:rPr>
          <w:b w:val="0"/>
          <w:sz w:val="18"/>
          <w:szCs w:val="18"/>
        </w:rPr>
        <w:t xml:space="preserve">prostřednictvím Uživatelského účtu </w:t>
      </w:r>
      <w:r w:rsidR="00B43F1E" w:rsidRPr="00D26B46">
        <w:rPr>
          <w:b w:val="0"/>
          <w:sz w:val="18"/>
          <w:szCs w:val="18"/>
        </w:rPr>
        <w:t xml:space="preserve">LS </w:t>
      </w:r>
      <w:r w:rsidRPr="00D26B46">
        <w:rPr>
          <w:b w:val="0"/>
          <w:sz w:val="18"/>
          <w:szCs w:val="18"/>
        </w:rPr>
        <w:t>formou vyplněného standardizovaného formuláře (dále jen „</w:t>
      </w:r>
      <w:r w:rsidRPr="00D26B46">
        <w:rPr>
          <w:sz w:val="18"/>
          <w:szCs w:val="18"/>
        </w:rPr>
        <w:t>Objednávka</w:t>
      </w:r>
      <w:r w:rsidR="00435932" w:rsidRPr="00D26B46">
        <w:rPr>
          <w:sz w:val="18"/>
          <w:szCs w:val="18"/>
        </w:rPr>
        <w:t xml:space="preserve"> </w:t>
      </w:r>
      <w:proofErr w:type="spellStart"/>
      <w:r w:rsidR="00435932" w:rsidRPr="00D26B46">
        <w:rPr>
          <w:sz w:val="18"/>
          <w:szCs w:val="18"/>
        </w:rPr>
        <w:t>Stravenkových</w:t>
      </w:r>
      <w:proofErr w:type="spellEnd"/>
      <w:r w:rsidR="00435932" w:rsidRPr="00D26B46">
        <w:rPr>
          <w:sz w:val="18"/>
          <w:szCs w:val="18"/>
        </w:rPr>
        <w:t xml:space="preserve"> karet</w:t>
      </w:r>
      <w:r w:rsidRPr="00D26B46">
        <w:rPr>
          <w:b w:val="0"/>
          <w:sz w:val="18"/>
          <w:szCs w:val="18"/>
        </w:rPr>
        <w:t xml:space="preserve">“). </w:t>
      </w:r>
      <w:r w:rsidR="00147BEA" w:rsidRPr="00D26B46">
        <w:rPr>
          <w:b w:val="0"/>
          <w:bCs/>
          <w:sz w:val="18"/>
          <w:szCs w:val="18"/>
        </w:rPr>
        <w:t xml:space="preserve">Pro Objednávku </w:t>
      </w:r>
      <w:proofErr w:type="spellStart"/>
      <w:r w:rsidR="00147BEA" w:rsidRPr="00D26B46">
        <w:rPr>
          <w:b w:val="0"/>
          <w:bCs/>
          <w:sz w:val="18"/>
          <w:szCs w:val="18"/>
        </w:rPr>
        <w:t>Stravenkových</w:t>
      </w:r>
      <w:proofErr w:type="spellEnd"/>
      <w:r w:rsidR="00147BEA" w:rsidRPr="00D26B46">
        <w:rPr>
          <w:b w:val="0"/>
          <w:bCs/>
          <w:sz w:val="18"/>
          <w:szCs w:val="18"/>
        </w:rPr>
        <w:t xml:space="preserve"> karet se dále přiměřeně použijí články </w:t>
      </w:r>
      <w:r w:rsidR="00147BEA" w:rsidRPr="00D26B46">
        <w:rPr>
          <w:b w:val="0"/>
          <w:bCs/>
          <w:sz w:val="18"/>
          <w:szCs w:val="18"/>
        </w:rPr>
        <w:fldChar w:fldCharType="begin"/>
      </w:r>
      <w:r w:rsidR="00147BEA" w:rsidRPr="00D26B46">
        <w:rPr>
          <w:b w:val="0"/>
          <w:bCs/>
          <w:sz w:val="18"/>
          <w:szCs w:val="18"/>
        </w:rPr>
        <w:instrText xml:space="preserve"> REF _Ref24099669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II</w:t>
      </w:r>
      <w:r w:rsidR="00147BEA" w:rsidRPr="00D26B46">
        <w:rPr>
          <w:b w:val="0"/>
          <w:bCs/>
          <w:sz w:val="18"/>
          <w:szCs w:val="18"/>
        </w:rPr>
        <w:fldChar w:fldCharType="end"/>
      </w:r>
      <w:r w:rsidR="00147BEA" w:rsidRPr="00D26B46">
        <w:rPr>
          <w:b w:val="0"/>
          <w:bCs/>
          <w:sz w:val="18"/>
          <w:szCs w:val="18"/>
        </w:rPr>
        <w:t>.</w:t>
      </w:r>
      <w:r w:rsidR="00B231C9" w:rsidRPr="00D26B46">
        <w:rPr>
          <w:b w:val="0"/>
          <w:bCs/>
          <w:sz w:val="18"/>
          <w:szCs w:val="18"/>
        </w:rPr>
        <w:t xml:space="preserve">, </w:t>
      </w:r>
      <w:r w:rsidR="00147BEA" w:rsidRPr="00D26B46">
        <w:rPr>
          <w:b w:val="0"/>
          <w:bCs/>
          <w:sz w:val="18"/>
          <w:szCs w:val="18"/>
        </w:rPr>
        <w:fldChar w:fldCharType="begin"/>
      </w:r>
      <w:r w:rsidR="00147BEA" w:rsidRPr="00D26B46">
        <w:rPr>
          <w:b w:val="0"/>
          <w:bCs/>
          <w:sz w:val="18"/>
          <w:szCs w:val="18"/>
        </w:rPr>
        <w:instrText xml:space="preserve"> REF _Ref24099689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2</w:t>
      </w:r>
      <w:r w:rsidR="00147BEA" w:rsidRPr="00D26B46">
        <w:rPr>
          <w:b w:val="0"/>
          <w:bCs/>
          <w:sz w:val="18"/>
          <w:szCs w:val="18"/>
        </w:rPr>
        <w:fldChar w:fldCharType="end"/>
      </w:r>
      <w:r w:rsidR="00147BEA" w:rsidRPr="00D26B46">
        <w:rPr>
          <w:b w:val="0"/>
          <w:bCs/>
          <w:sz w:val="18"/>
          <w:szCs w:val="18"/>
        </w:rPr>
        <w:t xml:space="preserve"> (včetně určení Z</w:t>
      </w:r>
      <w:r w:rsidR="00147BEA" w:rsidRPr="00D26B46">
        <w:rPr>
          <w:b w:val="0"/>
          <w:bCs/>
          <w:sz w:val="18"/>
          <w:szCs w:val="18"/>
        </w:rPr>
        <w:t>á</w:t>
      </w:r>
      <w:r w:rsidR="00147BEA" w:rsidRPr="00D26B46">
        <w:rPr>
          <w:b w:val="0"/>
          <w:bCs/>
          <w:sz w:val="18"/>
          <w:szCs w:val="18"/>
        </w:rPr>
        <w:t xml:space="preserve">stupce zaměstnavatele pro převzetí </w:t>
      </w:r>
      <w:proofErr w:type="spellStart"/>
      <w:r w:rsidR="00147BEA" w:rsidRPr="00D26B46">
        <w:rPr>
          <w:b w:val="0"/>
          <w:bCs/>
          <w:sz w:val="18"/>
          <w:szCs w:val="18"/>
        </w:rPr>
        <w:t>Stravenkových</w:t>
      </w:r>
      <w:proofErr w:type="spellEnd"/>
      <w:r w:rsidR="00147BEA" w:rsidRPr="00D26B46">
        <w:rPr>
          <w:b w:val="0"/>
          <w:bCs/>
          <w:sz w:val="18"/>
          <w:szCs w:val="18"/>
        </w:rPr>
        <w:t xml:space="preserve"> karet), </w:t>
      </w:r>
      <w:r w:rsidR="00147BEA" w:rsidRPr="00D26B46">
        <w:rPr>
          <w:b w:val="0"/>
          <w:bCs/>
          <w:sz w:val="18"/>
          <w:szCs w:val="18"/>
        </w:rPr>
        <w:fldChar w:fldCharType="begin"/>
      </w:r>
      <w:r w:rsidR="00147BEA" w:rsidRPr="00D26B46">
        <w:rPr>
          <w:b w:val="0"/>
          <w:bCs/>
          <w:sz w:val="18"/>
          <w:szCs w:val="18"/>
        </w:rPr>
        <w:instrText xml:space="preserve"> REF _Ref24099669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II</w:t>
      </w:r>
      <w:r w:rsidR="00147BEA" w:rsidRPr="00D26B46">
        <w:rPr>
          <w:b w:val="0"/>
          <w:bCs/>
          <w:sz w:val="18"/>
          <w:szCs w:val="18"/>
        </w:rPr>
        <w:fldChar w:fldCharType="end"/>
      </w:r>
      <w:r w:rsidR="00147BEA" w:rsidRPr="00D26B46">
        <w:rPr>
          <w:b w:val="0"/>
          <w:bCs/>
          <w:sz w:val="18"/>
          <w:szCs w:val="18"/>
        </w:rPr>
        <w:t>.</w:t>
      </w:r>
      <w:r w:rsidR="00B231C9" w:rsidRPr="00D26B46">
        <w:rPr>
          <w:b w:val="0"/>
          <w:bCs/>
          <w:sz w:val="18"/>
          <w:szCs w:val="18"/>
        </w:rPr>
        <w:t xml:space="preserve">, </w:t>
      </w:r>
      <w:r w:rsidR="00147BEA" w:rsidRPr="00D26B46">
        <w:rPr>
          <w:b w:val="0"/>
          <w:bCs/>
          <w:sz w:val="18"/>
          <w:szCs w:val="18"/>
        </w:rPr>
        <w:fldChar w:fldCharType="begin"/>
      </w:r>
      <w:r w:rsidR="00147BEA" w:rsidRPr="00D26B46">
        <w:rPr>
          <w:b w:val="0"/>
          <w:bCs/>
          <w:sz w:val="18"/>
          <w:szCs w:val="18"/>
        </w:rPr>
        <w:instrText xml:space="preserve"> REF _Ref24099671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3</w:t>
      </w:r>
      <w:r w:rsidR="00147BEA" w:rsidRPr="00D26B46">
        <w:rPr>
          <w:b w:val="0"/>
          <w:bCs/>
          <w:sz w:val="18"/>
          <w:szCs w:val="18"/>
        </w:rPr>
        <w:fldChar w:fldCharType="end"/>
      </w:r>
      <w:r w:rsidR="00147BEA" w:rsidRPr="00D26B46">
        <w:rPr>
          <w:b w:val="0"/>
          <w:bCs/>
          <w:sz w:val="18"/>
          <w:szCs w:val="18"/>
        </w:rPr>
        <w:t xml:space="preserve"> (vyjma ustanovení o rozvazovací podmínce) a </w:t>
      </w:r>
      <w:r w:rsidR="00147BEA" w:rsidRPr="00D26B46">
        <w:rPr>
          <w:b w:val="0"/>
          <w:bCs/>
          <w:sz w:val="18"/>
          <w:szCs w:val="18"/>
        </w:rPr>
        <w:fldChar w:fldCharType="begin"/>
      </w:r>
      <w:r w:rsidR="00147BEA" w:rsidRPr="00D26B46">
        <w:rPr>
          <w:b w:val="0"/>
          <w:bCs/>
          <w:sz w:val="18"/>
          <w:szCs w:val="18"/>
        </w:rPr>
        <w:instrText xml:space="preserve"> REF _Ref24099669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II</w:t>
      </w:r>
      <w:r w:rsidR="00147BEA" w:rsidRPr="00D26B46">
        <w:rPr>
          <w:b w:val="0"/>
          <w:bCs/>
          <w:sz w:val="18"/>
          <w:szCs w:val="18"/>
        </w:rPr>
        <w:fldChar w:fldCharType="end"/>
      </w:r>
      <w:r w:rsidR="00147BEA" w:rsidRPr="00D26B46">
        <w:rPr>
          <w:b w:val="0"/>
          <w:bCs/>
          <w:sz w:val="18"/>
          <w:szCs w:val="18"/>
        </w:rPr>
        <w:t>.</w:t>
      </w:r>
      <w:r w:rsidR="00B231C9" w:rsidRPr="00D26B46">
        <w:rPr>
          <w:b w:val="0"/>
          <w:bCs/>
          <w:sz w:val="18"/>
          <w:szCs w:val="18"/>
        </w:rPr>
        <w:t xml:space="preserve">, </w:t>
      </w:r>
      <w:r w:rsidR="00147BEA" w:rsidRPr="00D26B46">
        <w:rPr>
          <w:b w:val="0"/>
          <w:bCs/>
          <w:sz w:val="18"/>
          <w:szCs w:val="18"/>
        </w:rPr>
        <w:fldChar w:fldCharType="begin"/>
      </w:r>
      <w:r w:rsidR="00147BEA" w:rsidRPr="00D26B46">
        <w:rPr>
          <w:b w:val="0"/>
          <w:bCs/>
          <w:sz w:val="18"/>
          <w:szCs w:val="18"/>
        </w:rPr>
        <w:instrText xml:space="preserve"> REF _Ref24099760 \r \h </w:instrText>
      </w:r>
      <w:r w:rsidR="00D26B46" w:rsidRPr="00D26B46">
        <w:rPr>
          <w:b w:val="0"/>
          <w:bCs/>
          <w:sz w:val="18"/>
          <w:szCs w:val="18"/>
        </w:rPr>
        <w:instrText xml:space="preserve"> \* MERGEFORMAT </w:instrText>
      </w:r>
      <w:r w:rsidR="00147BEA" w:rsidRPr="00D26B46">
        <w:rPr>
          <w:b w:val="0"/>
          <w:bCs/>
          <w:sz w:val="18"/>
          <w:szCs w:val="18"/>
        </w:rPr>
      </w:r>
      <w:r w:rsidR="00147BEA" w:rsidRPr="00D26B46">
        <w:rPr>
          <w:b w:val="0"/>
          <w:bCs/>
          <w:sz w:val="18"/>
          <w:szCs w:val="18"/>
        </w:rPr>
        <w:fldChar w:fldCharType="separate"/>
      </w:r>
      <w:r w:rsidR="00AE719D" w:rsidRPr="00D26B46">
        <w:rPr>
          <w:b w:val="0"/>
          <w:bCs/>
          <w:sz w:val="18"/>
          <w:szCs w:val="18"/>
        </w:rPr>
        <w:t>4</w:t>
      </w:r>
      <w:r w:rsidR="00147BEA" w:rsidRPr="00D26B46">
        <w:rPr>
          <w:b w:val="0"/>
          <w:bCs/>
          <w:sz w:val="18"/>
          <w:szCs w:val="18"/>
        </w:rPr>
        <w:fldChar w:fldCharType="end"/>
      </w:r>
      <w:r w:rsidR="00147BEA" w:rsidRPr="00D26B46">
        <w:rPr>
          <w:b w:val="0"/>
          <w:bCs/>
          <w:sz w:val="18"/>
          <w:szCs w:val="18"/>
        </w:rPr>
        <w:t xml:space="preserve"> těchto Obchodních podmínek upravující objednávání listinných Stravenek, přičemž ustanovení o manipulačním poplatku se po</w:t>
      </w:r>
      <w:r w:rsidR="00147BEA" w:rsidRPr="00D26B46">
        <w:rPr>
          <w:b w:val="0"/>
          <w:bCs/>
          <w:sz w:val="18"/>
          <w:szCs w:val="18"/>
        </w:rPr>
        <w:t>u</w:t>
      </w:r>
      <w:r w:rsidR="00147BEA" w:rsidRPr="00D26B46">
        <w:rPr>
          <w:b w:val="0"/>
          <w:bCs/>
          <w:sz w:val="18"/>
          <w:szCs w:val="18"/>
        </w:rPr>
        <w:t xml:space="preserve">žijí i na poplatek za vyhotovení </w:t>
      </w:r>
      <w:proofErr w:type="spellStart"/>
      <w:r w:rsidR="00147BEA" w:rsidRPr="00D26B46">
        <w:rPr>
          <w:b w:val="0"/>
          <w:bCs/>
          <w:sz w:val="18"/>
          <w:szCs w:val="18"/>
        </w:rPr>
        <w:t>Stravenkové</w:t>
      </w:r>
      <w:proofErr w:type="spellEnd"/>
      <w:r w:rsidR="00147BEA" w:rsidRPr="00D26B46">
        <w:rPr>
          <w:b w:val="0"/>
          <w:bCs/>
          <w:sz w:val="18"/>
          <w:szCs w:val="18"/>
        </w:rPr>
        <w:t xml:space="preserve"> karty a na další poplatky spojené s dodáním </w:t>
      </w:r>
      <w:proofErr w:type="spellStart"/>
      <w:r w:rsidR="00147BEA" w:rsidRPr="00D26B46">
        <w:rPr>
          <w:b w:val="0"/>
          <w:bCs/>
          <w:sz w:val="18"/>
          <w:szCs w:val="18"/>
        </w:rPr>
        <w:t>Stravenkové</w:t>
      </w:r>
      <w:proofErr w:type="spellEnd"/>
      <w:r w:rsidR="00147BEA" w:rsidRPr="00D26B46">
        <w:rPr>
          <w:b w:val="0"/>
          <w:bCs/>
          <w:sz w:val="18"/>
          <w:szCs w:val="18"/>
        </w:rPr>
        <w:t xml:space="preserve"> karty, na nichž se smluvní strany případně dohodnou (například při požadavku Zaměstnavatele na umístění loga na </w:t>
      </w:r>
      <w:proofErr w:type="spellStart"/>
      <w:r w:rsidR="00147BEA" w:rsidRPr="00D26B46">
        <w:rPr>
          <w:b w:val="0"/>
          <w:bCs/>
          <w:sz w:val="18"/>
          <w:szCs w:val="18"/>
        </w:rPr>
        <w:t>Stravenkovou</w:t>
      </w:r>
      <w:proofErr w:type="spellEnd"/>
      <w:r w:rsidR="00147BEA" w:rsidRPr="00D26B46">
        <w:rPr>
          <w:b w:val="0"/>
          <w:bCs/>
          <w:sz w:val="18"/>
          <w:szCs w:val="18"/>
        </w:rPr>
        <w:t xml:space="preserve"> kartu). C</w:t>
      </w:r>
      <w:r w:rsidR="00147BEA" w:rsidRPr="00D26B46">
        <w:rPr>
          <w:b w:val="0"/>
          <w:bCs/>
          <w:sz w:val="18"/>
          <w:szCs w:val="18"/>
        </w:rPr>
        <w:t>e</w:t>
      </w:r>
      <w:r w:rsidR="00147BEA" w:rsidRPr="00D26B46">
        <w:rPr>
          <w:b w:val="0"/>
          <w:bCs/>
          <w:sz w:val="18"/>
          <w:szCs w:val="18"/>
        </w:rPr>
        <w:t>ník poplatků je dostupný na Uživatelském účtu LS Zaměstnavatele.</w:t>
      </w:r>
      <w:bookmarkEnd w:id="22"/>
      <w:bookmarkEnd w:id="23"/>
    </w:p>
    <w:p w14:paraId="2A74DFAB" w14:textId="437DFAFC" w:rsidR="00AA45B9" w:rsidRDefault="00C03D16" w:rsidP="00A62CB8">
      <w:pPr>
        <w:pStyle w:val="KSBSchvh2"/>
        <w:widowControl w:val="0"/>
        <w:jc w:val="both"/>
        <w:rPr>
          <w:sz w:val="18"/>
          <w:szCs w:val="18"/>
        </w:rPr>
      </w:pPr>
      <w:bookmarkStart w:id="26" w:name="_Ref486343410"/>
      <w:bookmarkEnd w:id="24"/>
      <w:bookmarkEnd w:id="25"/>
      <w:r w:rsidRPr="00D26B46">
        <w:rPr>
          <w:sz w:val="18"/>
          <w:szCs w:val="18"/>
        </w:rPr>
        <w:t>LS</w:t>
      </w:r>
      <w:r w:rsidR="00005A98" w:rsidRPr="00D26B46">
        <w:rPr>
          <w:sz w:val="18"/>
          <w:szCs w:val="18"/>
        </w:rPr>
        <w:t xml:space="preserve"> zajistí doručení </w:t>
      </w:r>
      <w:proofErr w:type="spellStart"/>
      <w:r w:rsidR="00005A98" w:rsidRPr="00D26B46">
        <w:rPr>
          <w:sz w:val="18"/>
          <w:szCs w:val="18"/>
        </w:rPr>
        <w:t>Stravenkových</w:t>
      </w:r>
      <w:proofErr w:type="spellEnd"/>
      <w:r w:rsidR="00005A98" w:rsidRPr="00D26B46">
        <w:rPr>
          <w:sz w:val="18"/>
          <w:szCs w:val="18"/>
        </w:rPr>
        <w:t xml:space="preserve"> karet </w:t>
      </w:r>
      <w:r w:rsidR="00A7110D" w:rsidRPr="00D26B46">
        <w:rPr>
          <w:sz w:val="18"/>
          <w:szCs w:val="18"/>
        </w:rPr>
        <w:t xml:space="preserve">Zaměstnavateli </w:t>
      </w:r>
      <w:r w:rsidR="00005A98" w:rsidRPr="00D26B46">
        <w:rPr>
          <w:sz w:val="18"/>
          <w:szCs w:val="18"/>
        </w:rPr>
        <w:t>prostřednictvím Banky</w:t>
      </w:r>
      <w:r w:rsidR="00524EA8" w:rsidRPr="00D26B46">
        <w:rPr>
          <w:sz w:val="18"/>
          <w:szCs w:val="18"/>
        </w:rPr>
        <w:t xml:space="preserve"> </w:t>
      </w:r>
      <w:r w:rsidR="009B1DBB" w:rsidRPr="00D26B46">
        <w:rPr>
          <w:sz w:val="18"/>
          <w:szCs w:val="18"/>
        </w:rPr>
        <w:t>či</w:t>
      </w:r>
      <w:r w:rsidR="00524EA8" w:rsidRPr="00D26B46">
        <w:rPr>
          <w:sz w:val="18"/>
          <w:szCs w:val="18"/>
        </w:rPr>
        <w:t xml:space="preserve"> příslušného přepravce</w:t>
      </w:r>
      <w:r w:rsidR="00674507" w:rsidRPr="00D26B46">
        <w:rPr>
          <w:sz w:val="18"/>
          <w:szCs w:val="18"/>
        </w:rPr>
        <w:t xml:space="preserve">. </w:t>
      </w:r>
      <w:proofErr w:type="spellStart"/>
      <w:r w:rsidR="00A62CB8" w:rsidRPr="00D26B46">
        <w:rPr>
          <w:sz w:val="18"/>
          <w:szCs w:val="18"/>
        </w:rPr>
        <w:t>Stravenkové</w:t>
      </w:r>
      <w:proofErr w:type="spellEnd"/>
      <w:r w:rsidR="00A62CB8" w:rsidRPr="00D26B46">
        <w:rPr>
          <w:sz w:val="18"/>
          <w:szCs w:val="18"/>
        </w:rPr>
        <w:t xml:space="preserve"> karty budou předány k přepravě za účelem doručení Zaměstnavateli </w:t>
      </w:r>
      <w:r w:rsidR="00674507" w:rsidRPr="00D26B46">
        <w:rPr>
          <w:sz w:val="18"/>
          <w:szCs w:val="18"/>
        </w:rPr>
        <w:t xml:space="preserve">bez zbytečného odkladu </w:t>
      </w:r>
      <w:r w:rsidR="00AD57DD" w:rsidRPr="00D26B46">
        <w:rPr>
          <w:sz w:val="18"/>
          <w:szCs w:val="18"/>
        </w:rPr>
        <w:t>po</w:t>
      </w:r>
      <w:r w:rsidR="00A62CB8" w:rsidRPr="00D26B46">
        <w:rPr>
          <w:sz w:val="18"/>
          <w:szCs w:val="18"/>
        </w:rPr>
        <w:t xml:space="preserve"> připsání </w:t>
      </w:r>
      <w:r w:rsidR="00233E67" w:rsidRPr="00D26B46">
        <w:rPr>
          <w:sz w:val="18"/>
          <w:szCs w:val="18"/>
        </w:rPr>
        <w:t>všech</w:t>
      </w:r>
      <w:r w:rsidR="009B1DBB" w:rsidRPr="00D26B46">
        <w:rPr>
          <w:sz w:val="18"/>
          <w:szCs w:val="18"/>
        </w:rPr>
        <w:t xml:space="preserve"> </w:t>
      </w:r>
      <w:r w:rsidR="00A62CB8" w:rsidRPr="00D26B46">
        <w:rPr>
          <w:sz w:val="18"/>
          <w:szCs w:val="18"/>
        </w:rPr>
        <w:t>poplatk</w:t>
      </w:r>
      <w:r w:rsidR="00233E67" w:rsidRPr="00D26B46">
        <w:rPr>
          <w:sz w:val="18"/>
          <w:szCs w:val="18"/>
        </w:rPr>
        <w:t>ů</w:t>
      </w:r>
      <w:r w:rsidR="00A62CB8" w:rsidRPr="00D26B46">
        <w:rPr>
          <w:sz w:val="18"/>
          <w:szCs w:val="18"/>
        </w:rPr>
        <w:t xml:space="preserve"> </w:t>
      </w:r>
      <w:r w:rsidR="00233E67" w:rsidRPr="00D26B46">
        <w:rPr>
          <w:sz w:val="18"/>
          <w:szCs w:val="18"/>
        </w:rPr>
        <w:t xml:space="preserve">spojených s dodáním </w:t>
      </w:r>
      <w:proofErr w:type="spellStart"/>
      <w:r w:rsidR="009B1DBB" w:rsidRPr="00D26B46">
        <w:rPr>
          <w:sz w:val="18"/>
          <w:szCs w:val="18"/>
        </w:rPr>
        <w:t>Stravenkových</w:t>
      </w:r>
      <w:proofErr w:type="spellEnd"/>
      <w:r w:rsidR="009B1DBB" w:rsidRPr="00D26B46">
        <w:rPr>
          <w:sz w:val="18"/>
          <w:szCs w:val="18"/>
        </w:rPr>
        <w:t xml:space="preserve"> karet </w:t>
      </w:r>
      <w:r w:rsidR="00A62CB8" w:rsidRPr="00D26B46">
        <w:rPr>
          <w:sz w:val="18"/>
          <w:szCs w:val="18"/>
        </w:rPr>
        <w:t xml:space="preserve">na příslušný účet </w:t>
      </w:r>
      <w:r w:rsidR="00AA45B9" w:rsidRPr="00D26B46">
        <w:rPr>
          <w:sz w:val="18"/>
          <w:szCs w:val="18"/>
        </w:rPr>
        <w:t>LS</w:t>
      </w:r>
      <w:r w:rsidR="00005A98" w:rsidRPr="00D26B46">
        <w:rPr>
          <w:sz w:val="18"/>
          <w:szCs w:val="18"/>
        </w:rPr>
        <w:t xml:space="preserve">. </w:t>
      </w:r>
      <w:r w:rsidR="00FD3252" w:rsidRPr="00D26B46">
        <w:rPr>
          <w:sz w:val="18"/>
          <w:szCs w:val="18"/>
        </w:rPr>
        <w:t>LS</w:t>
      </w:r>
      <w:r w:rsidR="00674507" w:rsidRPr="00D26B46">
        <w:rPr>
          <w:sz w:val="18"/>
          <w:szCs w:val="18"/>
        </w:rPr>
        <w:t xml:space="preserve"> bude o konkrétním datu odeslání </w:t>
      </w:r>
      <w:proofErr w:type="spellStart"/>
      <w:r w:rsidR="00674507" w:rsidRPr="00D26B46">
        <w:rPr>
          <w:sz w:val="18"/>
          <w:szCs w:val="18"/>
        </w:rPr>
        <w:t>Stravenkových</w:t>
      </w:r>
      <w:proofErr w:type="spellEnd"/>
      <w:r w:rsidR="00674507" w:rsidRPr="00D26B46">
        <w:rPr>
          <w:sz w:val="18"/>
          <w:szCs w:val="18"/>
        </w:rPr>
        <w:t xml:space="preserve"> karet informovat Zaměstnavatele prostřednictvím Uživatelského účtu</w:t>
      </w:r>
      <w:r w:rsidR="00AA45B9" w:rsidRPr="00D26B46">
        <w:rPr>
          <w:sz w:val="18"/>
          <w:szCs w:val="18"/>
        </w:rPr>
        <w:t xml:space="preserve"> LS</w:t>
      </w:r>
      <w:r w:rsidR="00674507" w:rsidRPr="00D26B46">
        <w:rPr>
          <w:sz w:val="18"/>
          <w:szCs w:val="18"/>
        </w:rPr>
        <w:t xml:space="preserve">; Zaměstnavatel bere na vědomí, že lhůta pro výrobu </w:t>
      </w:r>
      <w:proofErr w:type="spellStart"/>
      <w:r w:rsidR="00674507" w:rsidRPr="00D26B46">
        <w:rPr>
          <w:sz w:val="18"/>
          <w:szCs w:val="18"/>
        </w:rPr>
        <w:t>Stravenkových</w:t>
      </w:r>
      <w:proofErr w:type="spellEnd"/>
      <w:r w:rsidR="00674507" w:rsidRPr="00D26B46">
        <w:rPr>
          <w:sz w:val="18"/>
          <w:szCs w:val="18"/>
        </w:rPr>
        <w:t xml:space="preserve"> karet závisí na objednaném množství. </w:t>
      </w:r>
      <w:r w:rsidR="00A4573E" w:rsidRPr="00D26B46">
        <w:rPr>
          <w:sz w:val="18"/>
          <w:szCs w:val="18"/>
        </w:rPr>
        <w:t xml:space="preserve">Pro doručování a převzetí </w:t>
      </w:r>
      <w:proofErr w:type="spellStart"/>
      <w:r w:rsidR="00A4573E" w:rsidRPr="00D26B46">
        <w:rPr>
          <w:sz w:val="18"/>
          <w:szCs w:val="18"/>
        </w:rPr>
        <w:t>Stravenkových</w:t>
      </w:r>
      <w:proofErr w:type="spellEnd"/>
      <w:r w:rsidR="00A4573E" w:rsidRPr="00D26B46">
        <w:rPr>
          <w:sz w:val="18"/>
          <w:szCs w:val="18"/>
        </w:rPr>
        <w:t xml:space="preserve"> karet se dále přiměřeně použijí články </w:t>
      </w:r>
      <w:r w:rsidR="00A4573E" w:rsidRPr="00D26B46">
        <w:rPr>
          <w:sz w:val="18"/>
          <w:szCs w:val="18"/>
        </w:rPr>
        <w:fldChar w:fldCharType="begin"/>
      </w:r>
      <w:r w:rsidR="00A4573E" w:rsidRPr="00D26B46">
        <w:rPr>
          <w:sz w:val="18"/>
          <w:szCs w:val="18"/>
        </w:rPr>
        <w:instrText xml:space="preserve"> REF _Ref24099669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II</w:t>
      </w:r>
      <w:r w:rsidR="00A4573E" w:rsidRPr="00D26B46">
        <w:rPr>
          <w:sz w:val="18"/>
          <w:szCs w:val="18"/>
        </w:rPr>
        <w:fldChar w:fldCharType="end"/>
      </w:r>
      <w:r w:rsidR="00A4573E" w:rsidRPr="00D26B46">
        <w:rPr>
          <w:sz w:val="18"/>
          <w:szCs w:val="18"/>
        </w:rPr>
        <w:t>.</w:t>
      </w:r>
      <w:r w:rsidR="00B231C9" w:rsidRPr="00D26B46">
        <w:rPr>
          <w:sz w:val="18"/>
          <w:szCs w:val="18"/>
        </w:rPr>
        <w:t xml:space="preserve">, </w:t>
      </w:r>
      <w:r w:rsidR="00A4573E" w:rsidRPr="00D26B46">
        <w:rPr>
          <w:sz w:val="18"/>
          <w:szCs w:val="18"/>
        </w:rPr>
        <w:fldChar w:fldCharType="begin"/>
      </w:r>
      <w:r w:rsidR="00A4573E" w:rsidRPr="00D26B46">
        <w:rPr>
          <w:sz w:val="18"/>
          <w:szCs w:val="18"/>
        </w:rPr>
        <w:instrText xml:space="preserve"> REF _Ref24102345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5</w:t>
      </w:r>
      <w:r w:rsidR="00A4573E" w:rsidRPr="00D26B46">
        <w:rPr>
          <w:sz w:val="18"/>
          <w:szCs w:val="18"/>
        </w:rPr>
        <w:fldChar w:fldCharType="end"/>
      </w:r>
      <w:r w:rsidR="00A4573E" w:rsidRPr="00D26B46">
        <w:rPr>
          <w:sz w:val="18"/>
          <w:szCs w:val="18"/>
        </w:rPr>
        <w:t xml:space="preserve"> až </w:t>
      </w:r>
      <w:r w:rsidR="00A4573E" w:rsidRPr="00D26B46">
        <w:rPr>
          <w:sz w:val="18"/>
          <w:szCs w:val="18"/>
        </w:rPr>
        <w:fldChar w:fldCharType="begin"/>
      </w:r>
      <w:r w:rsidR="00A4573E" w:rsidRPr="00D26B46">
        <w:rPr>
          <w:sz w:val="18"/>
          <w:szCs w:val="18"/>
        </w:rPr>
        <w:instrText xml:space="preserve"> REF _Ref24099669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II</w:t>
      </w:r>
      <w:r w:rsidR="00A4573E" w:rsidRPr="00D26B46">
        <w:rPr>
          <w:sz w:val="18"/>
          <w:szCs w:val="18"/>
        </w:rPr>
        <w:fldChar w:fldCharType="end"/>
      </w:r>
      <w:r w:rsidR="00A4573E" w:rsidRPr="00D26B46">
        <w:rPr>
          <w:sz w:val="18"/>
          <w:szCs w:val="18"/>
        </w:rPr>
        <w:t>.</w:t>
      </w:r>
      <w:r w:rsidR="00B231C9" w:rsidRPr="00D26B46">
        <w:rPr>
          <w:sz w:val="18"/>
          <w:szCs w:val="18"/>
        </w:rPr>
        <w:t xml:space="preserve">, </w:t>
      </w:r>
      <w:r w:rsidR="00A4573E" w:rsidRPr="00D26B46">
        <w:rPr>
          <w:sz w:val="18"/>
          <w:szCs w:val="18"/>
        </w:rPr>
        <w:fldChar w:fldCharType="begin"/>
      </w:r>
      <w:r w:rsidR="00A4573E" w:rsidRPr="00D26B46">
        <w:rPr>
          <w:sz w:val="18"/>
          <w:szCs w:val="18"/>
        </w:rPr>
        <w:instrText xml:space="preserve"> REF _Ref24102350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8</w:t>
      </w:r>
      <w:r w:rsidR="00A4573E" w:rsidRPr="00D26B46">
        <w:rPr>
          <w:sz w:val="18"/>
          <w:szCs w:val="18"/>
        </w:rPr>
        <w:fldChar w:fldCharType="end"/>
      </w:r>
      <w:r w:rsidR="00A4573E" w:rsidRPr="00D26B46">
        <w:rPr>
          <w:sz w:val="18"/>
          <w:szCs w:val="18"/>
        </w:rPr>
        <w:t xml:space="preserve"> těchto Obchodních podmínek upravující doručování listinných Stravenek. Zaměstnavatel je povinen při předání </w:t>
      </w:r>
      <w:proofErr w:type="spellStart"/>
      <w:r w:rsidR="00A4573E" w:rsidRPr="00D26B46">
        <w:rPr>
          <w:sz w:val="18"/>
          <w:szCs w:val="18"/>
        </w:rPr>
        <w:t>Stravenkové</w:t>
      </w:r>
      <w:proofErr w:type="spellEnd"/>
      <w:r w:rsidR="00A4573E" w:rsidRPr="00D26B46">
        <w:rPr>
          <w:sz w:val="18"/>
          <w:szCs w:val="18"/>
        </w:rPr>
        <w:t xml:space="preserve"> karty Oprávněnému zaměstnanci prokazatelně seznámit Oprávněného zaměstnance s Podmínkami používání karet a na žádost LS toto seznámení prokázat. Pro případ, že LS seznámí Oprávněného zaměstnance s Podmínkami používání karet sama (při aktivaci </w:t>
      </w:r>
      <w:proofErr w:type="spellStart"/>
      <w:r w:rsidR="00A4573E" w:rsidRPr="00D26B46">
        <w:rPr>
          <w:sz w:val="18"/>
          <w:szCs w:val="18"/>
        </w:rPr>
        <w:t>Stravenkové</w:t>
      </w:r>
      <w:proofErr w:type="spellEnd"/>
      <w:r w:rsidR="00A4573E" w:rsidRPr="00D26B46">
        <w:rPr>
          <w:sz w:val="18"/>
          <w:szCs w:val="18"/>
        </w:rPr>
        <w:t xml:space="preserve"> karty), souhlasí Zaměstnavatel s takovým postupem. V případě prodlení s úhradou poplatků spojených s dodáním </w:t>
      </w:r>
      <w:proofErr w:type="spellStart"/>
      <w:r w:rsidR="00A4573E" w:rsidRPr="00D26B46">
        <w:rPr>
          <w:sz w:val="18"/>
          <w:szCs w:val="18"/>
        </w:rPr>
        <w:t>Stravenkových</w:t>
      </w:r>
      <w:proofErr w:type="spellEnd"/>
      <w:r w:rsidR="00A4573E" w:rsidRPr="00D26B46">
        <w:rPr>
          <w:sz w:val="18"/>
          <w:szCs w:val="18"/>
        </w:rPr>
        <w:t xml:space="preserve"> karet se postupuje přiměřeně dle čl</w:t>
      </w:r>
      <w:r w:rsidR="00B231C9" w:rsidRPr="00D26B46">
        <w:rPr>
          <w:sz w:val="18"/>
          <w:szCs w:val="18"/>
        </w:rPr>
        <w:t>ánku</w:t>
      </w:r>
      <w:r w:rsidR="00A4573E" w:rsidRPr="00D26B46">
        <w:rPr>
          <w:sz w:val="18"/>
          <w:szCs w:val="18"/>
        </w:rPr>
        <w:t xml:space="preserve"> </w:t>
      </w:r>
      <w:r w:rsidR="00A4573E" w:rsidRPr="00D26B46">
        <w:rPr>
          <w:sz w:val="18"/>
          <w:szCs w:val="18"/>
        </w:rPr>
        <w:fldChar w:fldCharType="begin"/>
      </w:r>
      <w:r w:rsidR="00A4573E" w:rsidRPr="00D26B46">
        <w:rPr>
          <w:sz w:val="18"/>
          <w:szCs w:val="18"/>
        </w:rPr>
        <w:instrText xml:space="preserve"> REF _Ref24102415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III</w:t>
      </w:r>
      <w:r w:rsidR="00A4573E" w:rsidRPr="00D26B46">
        <w:rPr>
          <w:sz w:val="18"/>
          <w:szCs w:val="18"/>
        </w:rPr>
        <w:fldChar w:fldCharType="end"/>
      </w:r>
      <w:r w:rsidR="00A4573E" w:rsidRPr="00D26B46">
        <w:rPr>
          <w:sz w:val="18"/>
          <w:szCs w:val="18"/>
        </w:rPr>
        <w:t>.</w:t>
      </w:r>
      <w:r w:rsidR="00B231C9" w:rsidRPr="00D26B46">
        <w:rPr>
          <w:sz w:val="18"/>
          <w:szCs w:val="18"/>
        </w:rPr>
        <w:t xml:space="preserve">, </w:t>
      </w:r>
      <w:r w:rsidR="00A4573E" w:rsidRPr="00D26B46">
        <w:rPr>
          <w:sz w:val="18"/>
          <w:szCs w:val="18"/>
        </w:rPr>
        <w:fldChar w:fldCharType="begin"/>
      </w:r>
      <w:r w:rsidR="00A4573E" w:rsidRPr="00D26B46">
        <w:rPr>
          <w:sz w:val="18"/>
          <w:szCs w:val="18"/>
        </w:rPr>
        <w:instrText xml:space="preserve"> REF _Ref23699682 \r \h </w:instrText>
      </w:r>
      <w:r w:rsidR="00D26B46" w:rsidRPr="00D26B46">
        <w:rPr>
          <w:sz w:val="18"/>
          <w:szCs w:val="18"/>
        </w:rPr>
        <w:instrText xml:space="preserve"> \* MERGEFORMAT </w:instrText>
      </w:r>
      <w:r w:rsidR="00A4573E" w:rsidRPr="00D26B46">
        <w:rPr>
          <w:sz w:val="18"/>
          <w:szCs w:val="18"/>
        </w:rPr>
      </w:r>
      <w:r w:rsidR="00A4573E" w:rsidRPr="00D26B46">
        <w:rPr>
          <w:sz w:val="18"/>
          <w:szCs w:val="18"/>
        </w:rPr>
        <w:fldChar w:fldCharType="separate"/>
      </w:r>
      <w:r w:rsidR="00AE719D" w:rsidRPr="00D26B46">
        <w:rPr>
          <w:sz w:val="18"/>
          <w:szCs w:val="18"/>
        </w:rPr>
        <w:t>6</w:t>
      </w:r>
      <w:r w:rsidR="00A4573E" w:rsidRPr="00D26B46">
        <w:rPr>
          <w:sz w:val="18"/>
          <w:szCs w:val="18"/>
        </w:rPr>
        <w:fldChar w:fldCharType="end"/>
      </w:r>
      <w:r w:rsidR="00A4573E" w:rsidRPr="00D26B46">
        <w:rPr>
          <w:sz w:val="18"/>
          <w:szCs w:val="18"/>
        </w:rPr>
        <w:t xml:space="preserve"> těchto Obchodních podmínek.</w:t>
      </w:r>
    </w:p>
    <w:p w14:paraId="2E9DFF54" w14:textId="77777777" w:rsidR="00C20DF2" w:rsidRPr="00C20DF2" w:rsidRDefault="00C20DF2" w:rsidP="00C20DF2">
      <w:pPr>
        <w:pStyle w:val="KSBTxT1"/>
      </w:pPr>
    </w:p>
    <w:p w14:paraId="2B3D556C" w14:textId="2D8C669A" w:rsidR="00363715" w:rsidRPr="00D26B46" w:rsidRDefault="00A4573E" w:rsidP="00363715">
      <w:pPr>
        <w:pStyle w:val="KSBSchvh2"/>
        <w:widowControl w:val="0"/>
        <w:jc w:val="both"/>
        <w:rPr>
          <w:sz w:val="18"/>
          <w:szCs w:val="18"/>
        </w:rPr>
      </w:pPr>
      <w:bookmarkStart w:id="27" w:name="_Ref486344029"/>
      <w:bookmarkStart w:id="28" w:name="_Ref24103835"/>
      <w:bookmarkStart w:id="29" w:name="_Ref509938551"/>
      <w:bookmarkEnd w:id="26"/>
      <w:r w:rsidRPr="00D26B46">
        <w:rPr>
          <w:sz w:val="18"/>
          <w:szCs w:val="18"/>
        </w:rPr>
        <w:lastRenderedPageBreak/>
        <w:t xml:space="preserve">Elektronické Stravenky se připisují na </w:t>
      </w:r>
      <w:proofErr w:type="spellStart"/>
      <w:r w:rsidRPr="00D26B46">
        <w:rPr>
          <w:sz w:val="18"/>
          <w:szCs w:val="18"/>
        </w:rPr>
        <w:t>Stravenkové</w:t>
      </w:r>
      <w:proofErr w:type="spellEnd"/>
      <w:r w:rsidRPr="00D26B46">
        <w:rPr>
          <w:sz w:val="18"/>
          <w:szCs w:val="18"/>
        </w:rPr>
        <w:t xml:space="preserve"> karty, které LS dodala Zaměstnavateli, na základě jeho Objednávky podané prostřednictvím Uživatelského účtu LS formou vyplněného standardizovaného formuláře. LS není povinna přihlížet k Objednávkám učiněným jinou formou. Při podání Objednávky Zaměstnavatel uvede údaje a provede volby vyžadované příslušným formulářem, především identifikuje konkrétní </w:t>
      </w:r>
      <w:proofErr w:type="spellStart"/>
      <w:r w:rsidRPr="00D26B46">
        <w:rPr>
          <w:sz w:val="18"/>
          <w:szCs w:val="18"/>
        </w:rPr>
        <w:t>Stravenkové</w:t>
      </w:r>
      <w:proofErr w:type="spellEnd"/>
      <w:r w:rsidRPr="00D26B46">
        <w:rPr>
          <w:sz w:val="18"/>
          <w:szCs w:val="18"/>
        </w:rPr>
        <w:t xml:space="preserve"> karty a počet elektronických Stravenek, které mají být na jednotlivé </w:t>
      </w:r>
      <w:proofErr w:type="spellStart"/>
      <w:r w:rsidRPr="00D26B46">
        <w:rPr>
          <w:sz w:val="18"/>
          <w:szCs w:val="18"/>
        </w:rPr>
        <w:t>Stravenkové</w:t>
      </w:r>
      <w:proofErr w:type="spellEnd"/>
      <w:r w:rsidRPr="00D26B46">
        <w:rPr>
          <w:sz w:val="18"/>
          <w:szCs w:val="18"/>
        </w:rPr>
        <w:t xml:space="preserve"> karty zaevidovány. Pro potvrzení Objednávky a úhradu Plateb LS za elektronické Stravenky se přiměřeně použijí článek</w:t>
      </w:r>
      <w:r w:rsidR="00B231C9" w:rsidRPr="00D26B46">
        <w:rPr>
          <w:sz w:val="18"/>
          <w:szCs w:val="18"/>
        </w:rPr>
        <w:t xml:space="preserve"> </w:t>
      </w:r>
      <w:bookmarkStart w:id="30" w:name="_Hlk24104347"/>
      <w:r w:rsidR="00B231C9" w:rsidRPr="00D26B46">
        <w:rPr>
          <w:sz w:val="18"/>
          <w:szCs w:val="18"/>
        </w:rPr>
        <w:fldChar w:fldCharType="begin"/>
      </w:r>
      <w:r w:rsidR="00B231C9" w:rsidRPr="00D26B46">
        <w:rPr>
          <w:sz w:val="18"/>
          <w:szCs w:val="18"/>
        </w:rPr>
        <w:instrText xml:space="preserve"> REF _Ref24099669 \r \h </w:instrText>
      </w:r>
      <w:r w:rsidR="00D26B46" w:rsidRPr="00D26B46">
        <w:rPr>
          <w:sz w:val="18"/>
          <w:szCs w:val="18"/>
        </w:rPr>
        <w:instrText xml:space="preserve"> \* MERGEFORMAT </w:instrText>
      </w:r>
      <w:r w:rsidR="00B231C9" w:rsidRPr="00D26B46">
        <w:rPr>
          <w:sz w:val="18"/>
          <w:szCs w:val="18"/>
        </w:rPr>
      </w:r>
      <w:r w:rsidR="00B231C9" w:rsidRPr="00D26B46">
        <w:rPr>
          <w:sz w:val="18"/>
          <w:szCs w:val="18"/>
        </w:rPr>
        <w:fldChar w:fldCharType="separate"/>
      </w:r>
      <w:proofErr w:type="gramStart"/>
      <w:r w:rsidR="00AE719D" w:rsidRPr="00D26B46">
        <w:rPr>
          <w:sz w:val="18"/>
          <w:szCs w:val="18"/>
        </w:rPr>
        <w:t>II</w:t>
      </w:r>
      <w:r w:rsidR="00B231C9" w:rsidRPr="00D26B46">
        <w:rPr>
          <w:sz w:val="18"/>
          <w:szCs w:val="18"/>
        </w:rPr>
        <w:fldChar w:fldCharType="end"/>
      </w:r>
      <w:r w:rsidR="00B231C9" w:rsidRPr="00D26B46">
        <w:rPr>
          <w:sz w:val="18"/>
          <w:szCs w:val="18"/>
        </w:rPr>
        <w:t>.</w:t>
      </w:r>
      <w:bookmarkEnd w:id="30"/>
      <w:r w:rsidR="00B231C9" w:rsidRPr="00D26B46">
        <w:rPr>
          <w:sz w:val="18"/>
          <w:szCs w:val="18"/>
        </w:rPr>
        <w:t>,</w:t>
      </w:r>
      <w:r w:rsidR="00B231C9" w:rsidRPr="00D26B46">
        <w:rPr>
          <w:sz w:val="18"/>
          <w:szCs w:val="18"/>
        </w:rPr>
        <w:fldChar w:fldCharType="begin"/>
      </w:r>
      <w:r w:rsidR="00B231C9" w:rsidRPr="00D26B46">
        <w:rPr>
          <w:sz w:val="18"/>
          <w:szCs w:val="18"/>
        </w:rPr>
        <w:instrText xml:space="preserve"> REF _Ref24099689 \r \h </w:instrText>
      </w:r>
      <w:r w:rsidR="00D26B46" w:rsidRPr="00D26B46">
        <w:rPr>
          <w:sz w:val="18"/>
          <w:szCs w:val="18"/>
        </w:rPr>
        <w:instrText xml:space="preserve"> \* MERGEFORMAT </w:instrText>
      </w:r>
      <w:r w:rsidR="00B231C9" w:rsidRPr="00D26B46">
        <w:rPr>
          <w:sz w:val="18"/>
          <w:szCs w:val="18"/>
        </w:rPr>
      </w:r>
      <w:r w:rsidR="00B231C9" w:rsidRPr="00D26B46">
        <w:rPr>
          <w:sz w:val="18"/>
          <w:szCs w:val="18"/>
        </w:rPr>
        <w:fldChar w:fldCharType="separate"/>
      </w:r>
      <w:r w:rsidR="00AE719D" w:rsidRPr="00D26B46">
        <w:rPr>
          <w:sz w:val="18"/>
          <w:szCs w:val="18"/>
        </w:rPr>
        <w:t>2</w:t>
      </w:r>
      <w:r w:rsidR="00B231C9" w:rsidRPr="00D26B46">
        <w:rPr>
          <w:sz w:val="18"/>
          <w:szCs w:val="18"/>
        </w:rPr>
        <w:fldChar w:fldCharType="end"/>
      </w:r>
      <w:r w:rsidRPr="00D26B46">
        <w:rPr>
          <w:sz w:val="18"/>
          <w:szCs w:val="18"/>
        </w:rPr>
        <w:t xml:space="preserve"> a prvních</w:t>
      </w:r>
      <w:proofErr w:type="gramEnd"/>
      <w:r w:rsidRPr="00D26B46">
        <w:rPr>
          <w:sz w:val="18"/>
          <w:szCs w:val="18"/>
        </w:rPr>
        <w:t xml:space="preserve"> pět vět článku </w:t>
      </w:r>
      <w:r w:rsidR="00B231C9" w:rsidRPr="00D26B46">
        <w:rPr>
          <w:sz w:val="18"/>
          <w:szCs w:val="18"/>
        </w:rPr>
        <w:fldChar w:fldCharType="begin"/>
      </w:r>
      <w:r w:rsidR="00B231C9" w:rsidRPr="00D26B46">
        <w:rPr>
          <w:sz w:val="18"/>
          <w:szCs w:val="18"/>
        </w:rPr>
        <w:instrText xml:space="preserve"> REF _Ref24099669 \r \h </w:instrText>
      </w:r>
      <w:r w:rsidR="00D26B46" w:rsidRPr="00D26B46">
        <w:rPr>
          <w:sz w:val="18"/>
          <w:szCs w:val="18"/>
        </w:rPr>
        <w:instrText xml:space="preserve"> \* MERGEFORMAT </w:instrText>
      </w:r>
      <w:r w:rsidR="00B231C9" w:rsidRPr="00D26B46">
        <w:rPr>
          <w:sz w:val="18"/>
          <w:szCs w:val="18"/>
        </w:rPr>
      </w:r>
      <w:r w:rsidR="00B231C9" w:rsidRPr="00D26B46">
        <w:rPr>
          <w:sz w:val="18"/>
          <w:szCs w:val="18"/>
        </w:rPr>
        <w:fldChar w:fldCharType="separate"/>
      </w:r>
      <w:r w:rsidR="00AE719D" w:rsidRPr="00D26B46">
        <w:rPr>
          <w:sz w:val="18"/>
          <w:szCs w:val="18"/>
        </w:rPr>
        <w:t>II</w:t>
      </w:r>
      <w:r w:rsidR="00B231C9" w:rsidRPr="00D26B46">
        <w:rPr>
          <w:sz w:val="18"/>
          <w:szCs w:val="18"/>
        </w:rPr>
        <w:fldChar w:fldCharType="end"/>
      </w:r>
      <w:r w:rsidR="00B231C9" w:rsidRPr="00D26B46">
        <w:rPr>
          <w:sz w:val="18"/>
          <w:szCs w:val="18"/>
        </w:rPr>
        <w:t xml:space="preserve">., </w:t>
      </w:r>
      <w:r w:rsidR="00B231C9" w:rsidRPr="00D26B46">
        <w:rPr>
          <w:sz w:val="18"/>
          <w:szCs w:val="18"/>
        </w:rPr>
        <w:fldChar w:fldCharType="begin"/>
      </w:r>
      <w:r w:rsidR="00B231C9" w:rsidRPr="00D26B46">
        <w:rPr>
          <w:sz w:val="18"/>
          <w:szCs w:val="18"/>
        </w:rPr>
        <w:instrText xml:space="preserve"> REF _Ref24099671 \r \h </w:instrText>
      </w:r>
      <w:r w:rsidR="00D26B46" w:rsidRPr="00D26B46">
        <w:rPr>
          <w:sz w:val="18"/>
          <w:szCs w:val="18"/>
        </w:rPr>
        <w:instrText xml:space="preserve"> \* MERGEFORMAT </w:instrText>
      </w:r>
      <w:r w:rsidR="00B231C9" w:rsidRPr="00D26B46">
        <w:rPr>
          <w:sz w:val="18"/>
          <w:szCs w:val="18"/>
        </w:rPr>
      </w:r>
      <w:r w:rsidR="00B231C9" w:rsidRPr="00D26B46">
        <w:rPr>
          <w:sz w:val="18"/>
          <w:szCs w:val="18"/>
        </w:rPr>
        <w:fldChar w:fldCharType="separate"/>
      </w:r>
      <w:r w:rsidR="00AE719D" w:rsidRPr="00D26B46">
        <w:rPr>
          <w:sz w:val="18"/>
          <w:szCs w:val="18"/>
        </w:rPr>
        <w:t>3</w:t>
      </w:r>
      <w:r w:rsidR="00B231C9" w:rsidRPr="00D26B46">
        <w:rPr>
          <w:sz w:val="18"/>
          <w:szCs w:val="18"/>
        </w:rPr>
        <w:fldChar w:fldCharType="end"/>
      </w:r>
      <w:r w:rsidRPr="00D26B46">
        <w:rPr>
          <w:sz w:val="18"/>
          <w:szCs w:val="18"/>
        </w:rPr>
        <w:t xml:space="preserve"> těchto Obchodních podmínek.</w:t>
      </w:r>
      <w:bookmarkEnd w:id="27"/>
      <w:r w:rsidRPr="00D26B46">
        <w:rPr>
          <w:sz w:val="18"/>
          <w:szCs w:val="18"/>
        </w:rPr>
        <w:t xml:space="preserve"> LS zajistí připsání elektronických Stravenek na příslušnou </w:t>
      </w:r>
      <w:proofErr w:type="spellStart"/>
      <w:r w:rsidRPr="00D26B46">
        <w:rPr>
          <w:sz w:val="18"/>
          <w:szCs w:val="18"/>
        </w:rPr>
        <w:t>Stravenkovou</w:t>
      </w:r>
      <w:proofErr w:type="spellEnd"/>
      <w:r w:rsidRPr="00D26B46">
        <w:rPr>
          <w:sz w:val="18"/>
          <w:szCs w:val="18"/>
        </w:rPr>
        <w:t xml:space="preserve"> kartu do 2 pracovních dnů ode dne, kdy bude na příslušný účet LS připsána přesná částka Platby LS za elektronické Stravenky v souladu s fakturou včetně řádného uvedení variabilního symbolu</w:t>
      </w:r>
      <w:bookmarkStart w:id="31" w:name="_Ref460945175"/>
      <w:r w:rsidR="00363715" w:rsidRPr="00D26B46">
        <w:rPr>
          <w:sz w:val="18"/>
          <w:szCs w:val="18"/>
        </w:rPr>
        <w:t>.</w:t>
      </w:r>
      <w:bookmarkEnd w:id="28"/>
    </w:p>
    <w:p w14:paraId="6B02E653" w14:textId="77777777" w:rsidR="006D2534" w:rsidRPr="00D26B46" w:rsidRDefault="006D2534" w:rsidP="006D2534">
      <w:pPr>
        <w:pStyle w:val="KSBSchvh2"/>
        <w:widowControl w:val="0"/>
        <w:jc w:val="both"/>
        <w:rPr>
          <w:sz w:val="18"/>
          <w:szCs w:val="18"/>
        </w:rPr>
      </w:pPr>
      <w:bookmarkStart w:id="32" w:name="_Ref23699682"/>
      <w:bookmarkEnd w:id="31"/>
      <w:r w:rsidRPr="00D26B46">
        <w:rPr>
          <w:sz w:val="18"/>
          <w:szCs w:val="18"/>
        </w:rPr>
        <w:t xml:space="preserve">Bude-li připsána Platba </w:t>
      </w:r>
      <w:r w:rsidR="00363715" w:rsidRPr="00D26B46">
        <w:rPr>
          <w:sz w:val="18"/>
          <w:szCs w:val="18"/>
        </w:rPr>
        <w:t xml:space="preserve">LS </w:t>
      </w:r>
      <w:r w:rsidRPr="00D26B46">
        <w:rPr>
          <w:sz w:val="18"/>
          <w:szCs w:val="18"/>
        </w:rPr>
        <w:t>bez řádného uvedení variabilního symbolu</w:t>
      </w:r>
      <w:r w:rsidR="00524EA8" w:rsidRPr="00D26B46">
        <w:rPr>
          <w:sz w:val="18"/>
          <w:szCs w:val="18"/>
        </w:rPr>
        <w:t xml:space="preserve"> nebo částka připsaná na příslušný účet </w:t>
      </w:r>
      <w:r w:rsidR="00363715" w:rsidRPr="00D26B46">
        <w:rPr>
          <w:sz w:val="18"/>
          <w:szCs w:val="18"/>
        </w:rPr>
        <w:t>L</w:t>
      </w:r>
      <w:r w:rsidR="00524EA8" w:rsidRPr="00D26B46">
        <w:rPr>
          <w:sz w:val="18"/>
          <w:szCs w:val="18"/>
        </w:rPr>
        <w:t xml:space="preserve">S nebude shodná s částkou dle příslušné faktury na </w:t>
      </w:r>
      <w:r w:rsidR="00101B9B" w:rsidRPr="00D26B46">
        <w:rPr>
          <w:sz w:val="18"/>
          <w:szCs w:val="18"/>
        </w:rPr>
        <w:t xml:space="preserve">elektronické </w:t>
      </w:r>
      <w:r w:rsidR="00524EA8" w:rsidRPr="00D26B46">
        <w:rPr>
          <w:sz w:val="18"/>
          <w:szCs w:val="18"/>
        </w:rPr>
        <w:t>Stravenky</w:t>
      </w:r>
      <w:r w:rsidRPr="00D26B46">
        <w:rPr>
          <w:sz w:val="18"/>
          <w:szCs w:val="18"/>
        </w:rPr>
        <w:t xml:space="preserve">, </w:t>
      </w:r>
      <w:r w:rsidR="00363715" w:rsidRPr="00D26B46">
        <w:rPr>
          <w:sz w:val="18"/>
          <w:szCs w:val="18"/>
        </w:rPr>
        <w:t>L</w:t>
      </w:r>
      <w:r w:rsidRPr="00D26B46">
        <w:rPr>
          <w:sz w:val="18"/>
          <w:szCs w:val="18"/>
        </w:rPr>
        <w:t xml:space="preserve">S není povinna </w:t>
      </w:r>
      <w:r w:rsidR="00101B9B" w:rsidRPr="00D26B46">
        <w:rPr>
          <w:sz w:val="18"/>
          <w:szCs w:val="18"/>
        </w:rPr>
        <w:t xml:space="preserve">elektronické </w:t>
      </w:r>
      <w:r w:rsidRPr="00D26B46">
        <w:rPr>
          <w:sz w:val="18"/>
          <w:szCs w:val="18"/>
        </w:rPr>
        <w:t xml:space="preserve">Stravenky na </w:t>
      </w:r>
      <w:proofErr w:type="spellStart"/>
      <w:r w:rsidRPr="00D26B46">
        <w:rPr>
          <w:sz w:val="18"/>
          <w:szCs w:val="18"/>
        </w:rPr>
        <w:t>Stravenkovou</w:t>
      </w:r>
      <w:proofErr w:type="spellEnd"/>
      <w:r w:rsidRPr="00D26B46">
        <w:rPr>
          <w:sz w:val="18"/>
          <w:szCs w:val="18"/>
        </w:rPr>
        <w:t xml:space="preserve"> kartu připsat</w:t>
      </w:r>
      <w:r w:rsidR="00CE25D1" w:rsidRPr="00D26B46">
        <w:rPr>
          <w:sz w:val="18"/>
          <w:szCs w:val="18"/>
        </w:rPr>
        <w:t>;</w:t>
      </w:r>
      <w:r w:rsidR="00524EA8" w:rsidRPr="00D26B46">
        <w:rPr>
          <w:sz w:val="18"/>
          <w:szCs w:val="18"/>
        </w:rPr>
        <w:t xml:space="preserve"> </w:t>
      </w:r>
      <w:r w:rsidR="00363715" w:rsidRPr="00D26B46">
        <w:rPr>
          <w:sz w:val="18"/>
          <w:szCs w:val="18"/>
        </w:rPr>
        <w:t>LS</w:t>
      </w:r>
      <w:r w:rsidR="00524EA8" w:rsidRPr="00D26B46">
        <w:rPr>
          <w:sz w:val="18"/>
          <w:szCs w:val="18"/>
        </w:rPr>
        <w:t xml:space="preserve"> </w:t>
      </w:r>
      <w:r w:rsidR="00CE25D1" w:rsidRPr="00D26B46">
        <w:rPr>
          <w:sz w:val="18"/>
          <w:szCs w:val="18"/>
        </w:rPr>
        <w:t xml:space="preserve">informuje </w:t>
      </w:r>
      <w:r w:rsidR="00524EA8" w:rsidRPr="00D26B46">
        <w:rPr>
          <w:sz w:val="18"/>
          <w:szCs w:val="18"/>
        </w:rPr>
        <w:t>Zaměstnavatele o této skutečnosti bez zbytečného prodlení prostřednictvím Uživatelského účtu</w:t>
      </w:r>
      <w:r w:rsidR="00363715" w:rsidRPr="00D26B46">
        <w:rPr>
          <w:sz w:val="18"/>
          <w:szCs w:val="18"/>
        </w:rPr>
        <w:t xml:space="preserve"> LS</w:t>
      </w:r>
      <w:r w:rsidR="00524EA8" w:rsidRPr="00D26B46">
        <w:rPr>
          <w:sz w:val="18"/>
          <w:szCs w:val="18"/>
        </w:rPr>
        <w:t xml:space="preserve"> </w:t>
      </w:r>
      <w:r w:rsidR="00C10FE7" w:rsidRPr="00D26B46">
        <w:rPr>
          <w:sz w:val="18"/>
          <w:szCs w:val="18"/>
        </w:rPr>
        <w:t xml:space="preserve">nebo jiným vhodným způsobem (např. telefonicky) </w:t>
      </w:r>
      <w:r w:rsidR="00524EA8" w:rsidRPr="00D26B46">
        <w:rPr>
          <w:sz w:val="18"/>
          <w:szCs w:val="18"/>
        </w:rPr>
        <w:t xml:space="preserve">a vyzve ho </w:t>
      </w:r>
      <w:r w:rsidR="00CE25D1" w:rsidRPr="00D26B46">
        <w:rPr>
          <w:sz w:val="18"/>
          <w:szCs w:val="18"/>
        </w:rPr>
        <w:t>k odstranění nedostatků</w:t>
      </w:r>
      <w:r w:rsidR="00524EA8" w:rsidRPr="00D26B46">
        <w:rPr>
          <w:sz w:val="18"/>
          <w:szCs w:val="18"/>
        </w:rPr>
        <w:t xml:space="preserve">. V případě, že Zaměstnavatel </w:t>
      </w:r>
      <w:r w:rsidR="00900842" w:rsidRPr="00D26B46">
        <w:rPr>
          <w:sz w:val="18"/>
          <w:szCs w:val="18"/>
        </w:rPr>
        <w:t>ne</w:t>
      </w:r>
      <w:r w:rsidR="00524EA8" w:rsidRPr="00D26B46">
        <w:rPr>
          <w:sz w:val="18"/>
          <w:szCs w:val="18"/>
        </w:rPr>
        <w:t xml:space="preserve">uhradí řádně celou Platbu </w:t>
      </w:r>
      <w:r w:rsidR="00363715" w:rsidRPr="00D26B46">
        <w:rPr>
          <w:sz w:val="18"/>
          <w:szCs w:val="18"/>
        </w:rPr>
        <w:t xml:space="preserve">LS </w:t>
      </w:r>
      <w:r w:rsidR="00524EA8" w:rsidRPr="00D26B46">
        <w:rPr>
          <w:sz w:val="18"/>
          <w:szCs w:val="18"/>
        </w:rPr>
        <w:t xml:space="preserve">do </w:t>
      </w:r>
      <w:r w:rsidR="00AB281A" w:rsidRPr="00D26B46">
        <w:rPr>
          <w:sz w:val="18"/>
          <w:szCs w:val="18"/>
        </w:rPr>
        <w:t xml:space="preserve">21 dnů </w:t>
      </w:r>
      <w:r w:rsidR="00524EA8" w:rsidRPr="00D26B46">
        <w:rPr>
          <w:sz w:val="18"/>
          <w:szCs w:val="18"/>
        </w:rPr>
        <w:t xml:space="preserve">od splatnosti příslušné faktury, </w:t>
      </w:r>
      <w:r w:rsidR="00900842" w:rsidRPr="00D26B46">
        <w:rPr>
          <w:sz w:val="18"/>
          <w:szCs w:val="18"/>
        </w:rPr>
        <w:t xml:space="preserve">je </w:t>
      </w:r>
      <w:r w:rsidR="00FD3252" w:rsidRPr="00D26B46">
        <w:rPr>
          <w:sz w:val="18"/>
          <w:szCs w:val="18"/>
        </w:rPr>
        <w:t>LS</w:t>
      </w:r>
      <w:r w:rsidR="00524EA8" w:rsidRPr="00D26B46">
        <w:rPr>
          <w:sz w:val="18"/>
          <w:szCs w:val="18"/>
        </w:rPr>
        <w:t xml:space="preserve"> </w:t>
      </w:r>
      <w:r w:rsidR="00900842" w:rsidRPr="00D26B46">
        <w:rPr>
          <w:sz w:val="18"/>
          <w:szCs w:val="18"/>
        </w:rPr>
        <w:t xml:space="preserve">oprávněna </w:t>
      </w:r>
      <w:r w:rsidR="00524EA8" w:rsidRPr="00D26B46">
        <w:rPr>
          <w:sz w:val="18"/>
          <w:szCs w:val="18"/>
        </w:rPr>
        <w:t xml:space="preserve">od </w:t>
      </w:r>
      <w:r w:rsidR="00900842" w:rsidRPr="00D26B46">
        <w:rPr>
          <w:sz w:val="18"/>
          <w:szCs w:val="18"/>
        </w:rPr>
        <w:t xml:space="preserve">dílčí smlouvy odstoupit a dodávku stornovat, a to kdykoliv po uplynutí uvedené doby; odstoupení a storno dodávky sdělí </w:t>
      </w:r>
      <w:r w:rsidR="00363715" w:rsidRPr="00D26B46">
        <w:rPr>
          <w:sz w:val="18"/>
          <w:szCs w:val="18"/>
        </w:rPr>
        <w:t>LS</w:t>
      </w:r>
      <w:r w:rsidR="00900842" w:rsidRPr="00D26B46">
        <w:rPr>
          <w:sz w:val="18"/>
          <w:szCs w:val="18"/>
        </w:rPr>
        <w:t xml:space="preserve"> Zaměstnavateli prostřednictvím Uživatelského účtu </w:t>
      </w:r>
      <w:r w:rsidR="00363715" w:rsidRPr="00D26B46">
        <w:rPr>
          <w:sz w:val="18"/>
          <w:szCs w:val="18"/>
        </w:rPr>
        <w:t xml:space="preserve">LS </w:t>
      </w:r>
      <w:r w:rsidR="00900842" w:rsidRPr="00D26B46">
        <w:rPr>
          <w:sz w:val="18"/>
          <w:szCs w:val="18"/>
        </w:rPr>
        <w:t xml:space="preserve">a </w:t>
      </w:r>
      <w:r w:rsidR="00CE25D1" w:rsidRPr="00D26B46">
        <w:rPr>
          <w:sz w:val="18"/>
          <w:szCs w:val="18"/>
        </w:rPr>
        <w:t xml:space="preserve">odešle </w:t>
      </w:r>
      <w:r w:rsidR="00900842" w:rsidRPr="00D26B46">
        <w:rPr>
          <w:sz w:val="18"/>
          <w:szCs w:val="18"/>
        </w:rPr>
        <w:t>nevyužitou platbu do 5 pracovních dnů po oznámení</w:t>
      </w:r>
      <w:r w:rsidR="00CE25D1" w:rsidRPr="00D26B46">
        <w:rPr>
          <w:sz w:val="18"/>
          <w:szCs w:val="18"/>
        </w:rPr>
        <w:t xml:space="preserve"> na účet, z něhož platbu obdržela</w:t>
      </w:r>
      <w:r w:rsidR="00900842" w:rsidRPr="00D26B46">
        <w:rPr>
          <w:sz w:val="18"/>
          <w:szCs w:val="18"/>
        </w:rPr>
        <w:t>.</w:t>
      </w:r>
      <w:bookmarkEnd w:id="29"/>
      <w:bookmarkEnd w:id="32"/>
    </w:p>
    <w:p w14:paraId="694AF30A" w14:textId="77777777" w:rsidR="006D2534" w:rsidRPr="00D26B46" w:rsidRDefault="006D2534" w:rsidP="006D2534">
      <w:pPr>
        <w:pStyle w:val="KSBSchvh2"/>
        <w:widowControl w:val="0"/>
        <w:jc w:val="both"/>
        <w:rPr>
          <w:sz w:val="18"/>
          <w:szCs w:val="18"/>
        </w:rPr>
      </w:pPr>
      <w:r w:rsidRPr="00D26B46">
        <w:rPr>
          <w:sz w:val="18"/>
          <w:szCs w:val="18"/>
        </w:rPr>
        <w:t xml:space="preserve">Oprávněný zaměstnanec může uplatnit </w:t>
      </w:r>
      <w:r w:rsidR="00101B9B" w:rsidRPr="00D26B46">
        <w:rPr>
          <w:sz w:val="18"/>
          <w:szCs w:val="18"/>
        </w:rPr>
        <w:t xml:space="preserve">elektronické </w:t>
      </w:r>
      <w:r w:rsidRPr="00D26B46">
        <w:rPr>
          <w:sz w:val="18"/>
          <w:szCs w:val="18"/>
        </w:rPr>
        <w:t xml:space="preserve">Stravenky evidované na příslušné </w:t>
      </w:r>
      <w:proofErr w:type="spellStart"/>
      <w:r w:rsidRPr="00D26B46">
        <w:rPr>
          <w:sz w:val="18"/>
          <w:szCs w:val="18"/>
        </w:rPr>
        <w:t>Stravenkové</w:t>
      </w:r>
      <w:proofErr w:type="spellEnd"/>
      <w:r w:rsidRPr="00D26B46">
        <w:rPr>
          <w:sz w:val="18"/>
          <w:szCs w:val="18"/>
        </w:rPr>
        <w:t xml:space="preserve"> kartě formou úhrady Stravování u poskytovatele Stravování prostřednictvím platebního terminálu akceptujícího </w:t>
      </w:r>
      <w:proofErr w:type="spellStart"/>
      <w:r w:rsidRPr="00D26B46">
        <w:rPr>
          <w:sz w:val="18"/>
          <w:szCs w:val="18"/>
        </w:rPr>
        <w:t>Stravenkové</w:t>
      </w:r>
      <w:proofErr w:type="spellEnd"/>
      <w:r w:rsidRPr="00D26B46">
        <w:rPr>
          <w:sz w:val="18"/>
          <w:szCs w:val="18"/>
        </w:rPr>
        <w:t xml:space="preserve"> karty, přičemž při každé provedené úhradě Stravování bude počet </w:t>
      </w:r>
      <w:r w:rsidR="00101B9B" w:rsidRPr="00D26B46">
        <w:rPr>
          <w:sz w:val="18"/>
          <w:szCs w:val="18"/>
        </w:rPr>
        <w:t xml:space="preserve">elektronických </w:t>
      </w:r>
      <w:r w:rsidRPr="00D26B46">
        <w:rPr>
          <w:sz w:val="18"/>
          <w:szCs w:val="18"/>
        </w:rPr>
        <w:t xml:space="preserve">Stravenek na </w:t>
      </w:r>
      <w:proofErr w:type="spellStart"/>
      <w:r w:rsidRPr="00D26B46">
        <w:rPr>
          <w:sz w:val="18"/>
          <w:szCs w:val="18"/>
        </w:rPr>
        <w:t>Stravenkové</w:t>
      </w:r>
      <w:proofErr w:type="spellEnd"/>
      <w:r w:rsidRPr="00D26B46">
        <w:rPr>
          <w:sz w:val="18"/>
          <w:szCs w:val="18"/>
        </w:rPr>
        <w:t xml:space="preserve"> kartě ponížen o objem odpovídající ceně takto hrazeného zboží nebo služeb. </w:t>
      </w:r>
      <w:r w:rsidR="00B31ADA" w:rsidRPr="00D26B46">
        <w:rPr>
          <w:sz w:val="18"/>
          <w:szCs w:val="18"/>
        </w:rPr>
        <w:t>Oprávněný z</w:t>
      </w:r>
      <w:r w:rsidR="00127A5E" w:rsidRPr="00D26B46">
        <w:rPr>
          <w:sz w:val="18"/>
          <w:szCs w:val="18"/>
        </w:rPr>
        <w:t xml:space="preserve">aměstnanec nabývá </w:t>
      </w:r>
      <w:r w:rsidR="00101B9B" w:rsidRPr="00D26B46">
        <w:rPr>
          <w:sz w:val="18"/>
          <w:szCs w:val="18"/>
        </w:rPr>
        <w:t xml:space="preserve">elektronické </w:t>
      </w:r>
      <w:r w:rsidR="00127A5E" w:rsidRPr="00D26B46">
        <w:rPr>
          <w:sz w:val="18"/>
          <w:szCs w:val="18"/>
        </w:rPr>
        <w:t xml:space="preserve">Stravenky jejich připsáním na </w:t>
      </w:r>
      <w:proofErr w:type="spellStart"/>
      <w:r w:rsidR="00127A5E" w:rsidRPr="00D26B46">
        <w:rPr>
          <w:sz w:val="18"/>
          <w:szCs w:val="18"/>
        </w:rPr>
        <w:t>Stravenkovou</w:t>
      </w:r>
      <w:proofErr w:type="spellEnd"/>
      <w:r w:rsidR="00127A5E" w:rsidRPr="00D26B46">
        <w:rPr>
          <w:sz w:val="18"/>
          <w:szCs w:val="18"/>
        </w:rPr>
        <w:t xml:space="preserve"> kartu.</w:t>
      </w:r>
    </w:p>
    <w:p w14:paraId="7B5AAE41" w14:textId="77777777" w:rsidR="000D58B7" w:rsidRPr="00D26B46" w:rsidRDefault="00005A98">
      <w:pPr>
        <w:pStyle w:val="KSBSchvh2"/>
        <w:widowControl w:val="0"/>
        <w:jc w:val="both"/>
        <w:rPr>
          <w:sz w:val="18"/>
          <w:szCs w:val="18"/>
        </w:rPr>
      </w:pPr>
      <w:r w:rsidRPr="00D26B46">
        <w:rPr>
          <w:sz w:val="18"/>
          <w:szCs w:val="18"/>
        </w:rPr>
        <w:t xml:space="preserve">Doba platnosti </w:t>
      </w:r>
      <w:proofErr w:type="spellStart"/>
      <w:r w:rsidRPr="00D26B46">
        <w:rPr>
          <w:sz w:val="18"/>
          <w:szCs w:val="18"/>
        </w:rPr>
        <w:t>Stravenkové</w:t>
      </w:r>
      <w:proofErr w:type="spellEnd"/>
      <w:r w:rsidRPr="00D26B46">
        <w:rPr>
          <w:sz w:val="18"/>
          <w:szCs w:val="18"/>
        </w:rPr>
        <w:t xml:space="preserve"> karty je omezena, přičemž k datu </w:t>
      </w:r>
      <w:proofErr w:type="spellStart"/>
      <w:r w:rsidR="00EF2147" w:rsidRPr="00D26B46">
        <w:rPr>
          <w:sz w:val="18"/>
          <w:szCs w:val="18"/>
        </w:rPr>
        <w:t>expi</w:t>
      </w:r>
      <w:r w:rsidRPr="00D26B46">
        <w:rPr>
          <w:sz w:val="18"/>
          <w:szCs w:val="18"/>
        </w:rPr>
        <w:t>race</w:t>
      </w:r>
      <w:proofErr w:type="spellEnd"/>
      <w:r w:rsidRPr="00D26B46">
        <w:rPr>
          <w:sz w:val="18"/>
          <w:szCs w:val="18"/>
        </w:rPr>
        <w:t xml:space="preserve"> </w:t>
      </w:r>
      <w:proofErr w:type="spellStart"/>
      <w:r w:rsidRPr="00D26B46">
        <w:rPr>
          <w:sz w:val="18"/>
          <w:szCs w:val="18"/>
        </w:rPr>
        <w:t>Stravenkové</w:t>
      </w:r>
      <w:proofErr w:type="spellEnd"/>
      <w:r w:rsidRPr="00D26B46">
        <w:rPr>
          <w:sz w:val="18"/>
          <w:szCs w:val="18"/>
        </w:rPr>
        <w:t xml:space="preserve"> karty je </w:t>
      </w:r>
      <w:proofErr w:type="spellStart"/>
      <w:r w:rsidRPr="00D26B46">
        <w:rPr>
          <w:sz w:val="18"/>
          <w:szCs w:val="18"/>
        </w:rPr>
        <w:t>Stravenková</w:t>
      </w:r>
      <w:proofErr w:type="spellEnd"/>
      <w:r w:rsidRPr="00D26B46">
        <w:rPr>
          <w:sz w:val="18"/>
          <w:szCs w:val="18"/>
        </w:rPr>
        <w:t xml:space="preserve"> karta zrušena. Nebude-li </w:t>
      </w:r>
      <w:proofErr w:type="spellStart"/>
      <w:r w:rsidRPr="00D26B46">
        <w:rPr>
          <w:sz w:val="18"/>
          <w:szCs w:val="18"/>
        </w:rPr>
        <w:t>Stravenková</w:t>
      </w:r>
      <w:proofErr w:type="spellEnd"/>
      <w:r w:rsidRPr="00D26B46">
        <w:rPr>
          <w:sz w:val="18"/>
          <w:szCs w:val="18"/>
        </w:rPr>
        <w:t xml:space="preserve"> karta automaticky </w:t>
      </w:r>
      <w:r w:rsidR="008F0AF6" w:rsidRPr="00D26B46">
        <w:rPr>
          <w:sz w:val="18"/>
          <w:szCs w:val="18"/>
        </w:rPr>
        <w:t xml:space="preserve">či na žádost Zaměstnavatele </w:t>
      </w:r>
      <w:r w:rsidRPr="00D26B46">
        <w:rPr>
          <w:sz w:val="18"/>
          <w:szCs w:val="18"/>
        </w:rPr>
        <w:t>obnovena</w:t>
      </w:r>
      <w:r w:rsidR="00CE25D1" w:rsidRPr="00D26B46">
        <w:rPr>
          <w:sz w:val="18"/>
          <w:szCs w:val="18"/>
        </w:rPr>
        <w:t xml:space="preserve"> (vyměněna za novou </w:t>
      </w:r>
      <w:proofErr w:type="spellStart"/>
      <w:r w:rsidR="00CE25D1" w:rsidRPr="00D26B46">
        <w:rPr>
          <w:sz w:val="18"/>
          <w:szCs w:val="18"/>
        </w:rPr>
        <w:t>Stravenkovou</w:t>
      </w:r>
      <w:proofErr w:type="spellEnd"/>
      <w:r w:rsidR="00CE25D1" w:rsidRPr="00D26B46">
        <w:rPr>
          <w:sz w:val="18"/>
          <w:szCs w:val="18"/>
        </w:rPr>
        <w:t xml:space="preserve"> kartu)</w:t>
      </w:r>
      <w:r w:rsidRPr="00D26B46">
        <w:rPr>
          <w:sz w:val="18"/>
          <w:szCs w:val="18"/>
        </w:rPr>
        <w:t>, pak zrušením</w:t>
      </w:r>
      <w:r w:rsidR="00165C93" w:rsidRPr="00D26B46">
        <w:rPr>
          <w:sz w:val="18"/>
          <w:szCs w:val="18"/>
        </w:rPr>
        <w:t xml:space="preserve"> či trvalou blokací</w:t>
      </w:r>
      <w:r w:rsidRPr="00D26B46">
        <w:rPr>
          <w:sz w:val="18"/>
          <w:szCs w:val="18"/>
        </w:rPr>
        <w:t xml:space="preserve"> </w:t>
      </w:r>
      <w:proofErr w:type="spellStart"/>
      <w:r w:rsidRPr="00D26B46">
        <w:rPr>
          <w:sz w:val="18"/>
          <w:szCs w:val="18"/>
        </w:rPr>
        <w:t>Stravenkové</w:t>
      </w:r>
      <w:proofErr w:type="spellEnd"/>
      <w:r w:rsidRPr="00D26B46">
        <w:rPr>
          <w:sz w:val="18"/>
          <w:szCs w:val="18"/>
        </w:rPr>
        <w:t xml:space="preserve"> karty zanikají </w:t>
      </w:r>
      <w:r w:rsidR="008F0AF6" w:rsidRPr="00D26B46">
        <w:rPr>
          <w:sz w:val="18"/>
          <w:szCs w:val="18"/>
        </w:rPr>
        <w:t xml:space="preserve">bez náhrady </w:t>
      </w:r>
      <w:r w:rsidRPr="00D26B46">
        <w:rPr>
          <w:sz w:val="18"/>
          <w:szCs w:val="18"/>
        </w:rPr>
        <w:t xml:space="preserve">i </w:t>
      </w:r>
      <w:r w:rsidR="00101B9B" w:rsidRPr="00D26B46">
        <w:rPr>
          <w:sz w:val="18"/>
          <w:szCs w:val="18"/>
        </w:rPr>
        <w:t xml:space="preserve">elektronické </w:t>
      </w:r>
      <w:r w:rsidRPr="00D26B46">
        <w:rPr>
          <w:sz w:val="18"/>
          <w:szCs w:val="18"/>
        </w:rPr>
        <w:t xml:space="preserve">Stravenky, které jsou k okamžiku zrušení </w:t>
      </w:r>
      <w:proofErr w:type="spellStart"/>
      <w:r w:rsidRPr="00D26B46">
        <w:rPr>
          <w:sz w:val="18"/>
          <w:szCs w:val="18"/>
        </w:rPr>
        <w:t>Stravenkové</w:t>
      </w:r>
      <w:proofErr w:type="spellEnd"/>
      <w:r w:rsidRPr="00D26B46">
        <w:rPr>
          <w:sz w:val="18"/>
          <w:szCs w:val="18"/>
        </w:rPr>
        <w:t xml:space="preserve"> karty na ní evidovány.</w:t>
      </w:r>
      <w:r w:rsidR="008F0AF6" w:rsidRPr="00D26B46">
        <w:rPr>
          <w:sz w:val="18"/>
          <w:szCs w:val="18"/>
        </w:rPr>
        <w:t xml:space="preserve"> Podrobnosti stanoví Podmínky </w:t>
      </w:r>
      <w:r w:rsidR="00AB281A" w:rsidRPr="00D26B46">
        <w:rPr>
          <w:sz w:val="18"/>
          <w:szCs w:val="18"/>
        </w:rPr>
        <w:t xml:space="preserve">používání </w:t>
      </w:r>
      <w:r w:rsidR="008F0AF6" w:rsidRPr="00D26B46">
        <w:rPr>
          <w:sz w:val="18"/>
          <w:szCs w:val="18"/>
        </w:rPr>
        <w:t>karet.</w:t>
      </w:r>
      <w:r w:rsidR="00165C93" w:rsidRPr="00D26B46">
        <w:rPr>
          <w:sz w:val="18"/>
          <w:szCs w:val="18"/>
        </w:rPr>
        <w:t xml:space="preserve"> V případě zániku pracovního poměru Oprávněného zaměstnance k Zaměstnavateli může Oprávněný zaměstnanec využívat </w:t>
      </w:r>
      <w:proofErr w:type="spellStart"/>
      <w:r w:rsidR="00165C93" w:rsidRPr="00D26B46">
        <w:rPr>
          <w:sz w:val="18"/>
          <w:szCs w:val="18"/>
        </w:rPr>
        <w:t>Stravenkovou</w:t>
      </w:r>
      <w:proofErr w:type="spellEnd"/>
      <w:r w:rsidR="00165C93" w:rsidRPr="00D26B46">
        <w:rPr>
          <w:sz w:val="18"/>
          <w:szCs w:val="18"/>
        </w:rPr>
        <w:t xml:space="preserve"> kartu i nadále, jejím zrušením či trvalou blokací však zanikají bez náhrady </w:t>
      </w:r>
      <w:r w:rsidR="00101B9B" w:rsidRPr="00D26B46">
        <w:rPr>
          <w:sz w:val="18"/>
          <w:szCs w:val="18"/>
        </w:rPr>
        <w:t xml:space="preserve">elektronické </w:t>
      </w:r>
      <w:r w:rsidR="00165C93" w:rsidRPr="00D26B46">
        <w:rPr>
          <w:sz w:val="18"/>
          <w:szCs w:val="18"/>
        </w:rPr>
        <w:t>Stravenky, které jsou na ní evidovány.</w:t>
      </w:r>
      <w:r w:rsidR="00436B95" w:rsidRPr="00D26B46">
        <w:rPr>
          <w:sz w:val="18"/>
          <w:szCs w:val="18"/>
        </w:rPr>
        <w:t xml:space="preserve"> </w:t>
      </w:r>
    </w:p>
    <w:p w14:paraId="60DBFBD5" w14:textId="77777777" w:rsidR="006D2534" w:rsidRPr="00D26B46" w:rsidRDefault="006E2143" w:rsidP="006D2534">
      <w:pPr>
        <w:pStyle w:val="KSBSchvh2"/>
        <w:widowControl w:val="0"/>
        <w:jc w:val="both"/>
        <w:rPr>
          <w:sz w:val="18"/>
          <w:szCs w:val="18"/>
        </w:rPr>
      </w:pPr>
      <w:r w:rsidRPr="00D26B46">
        <w:rPr>
          <w:sz w:val="18"/>
          <w:szCs w:val="18"/>
        </w:rPr>
        <w:t>LS</w:t>
      </w:r>
      <w:r w:rsidR="006D2534" w:rsidRPr="00D26B46">
        <w:rPr>
          <w:sz w:val="18"/>
          <w:szCs w:val="18"/>
        </w:rPr>
        <w:t xml:space="preserve"> </w:t>
      </w:r>
      <w:r w:rsidR="00EB1340" w:rsidRPr="00D26B46">
        <w:rPr>
          <w:sz w:val="18"/>
          <w:szCs w:val="18"/>
        </w:rPr>
        <w:t>zajistí</w:t>
      </w:r>
      <w:r w:rsidR="006D2534" w:rsidRPr="00D26B46">
        <w:rPr>
          <w:sz w:val="18"/>
          <w:szCs w:val="18"/>
        </w:rPr>
        <w:t xml:space="preserve"> </w:t>
      </w:r>
      <w:r w:rsidR="008F0AF6" w:rsidRPr="00D26B46">
        <w:rPr>
          <w:sz w:val="18"/>
          <w:szCs w:val="18"/>
        </w:rPr>
        <w:t xml:space="preserve">Oprávněnému zaměstnanci </w:t>
      </w:r>
      <w:r w:rsidR="006D2534" w:rsidRPr="00D26B46">
        <w:rPr>
          <w:sz w:val="18"/>
          <w:szCs w:val="18"/>
        </w:rPr>
        <w:t>prostřednictvím jeho Uživatelského účtu</w:t>
      </w:r>
      <w:r w:rsidRPr="00D26B46">
        <w:rPr>
          <w:sz w:val="18"/>
          <w:szCs w:val="18"/>
        </w:rPr>
        <w:t xml:space="preserve"> LS</w:t>
      </w:r>
      <w:r w:rsidR="006D2534" w:rsidRPr="00D26B46">
        <w:rPr>
          <w:sz w:val="18"/>
          <w:szCs w:val="18"/>
        </w:rPr>
        <w:t xml:space="preserve"> </w:t>
      </w:r>
      <w:r w:rsidR="008F0AF6" w:rsidRPr="00D26B46">
        <w:rPr>
          <w:sz w:val="18"/>
          <w:szCs w:val="18"/>
        </w:rPr>
        <w:t xml:space="preserve">zaměstnance </w:t>
      </w:r>
      <w:r w:rsidR="006D2534" w:rsidRPr="00D26B46">
        <w:rPr>
          <w:sz w:val="18"/>
          <w:szCs w:val="18"/>
        </w:rPr>
        <w:t xml:space="preserve">přístup k informacím o zůstatku </w:t>
      </w:r>
      <w:r w:rsidR="008F0AF6" w:rsidRPr="00D26B46">
        <w:rPr>
          <w:sz w:val="18"/>
          <w:szCs w:val="18"/>
        </w:rPr>
        <w:t xml:space="preserve">jeho </w:t>
      </w:r>
      <w:proofErr w:type="spellStart"/>
      <w:r w:rsidR="008F0AF6" w:rsidRPr="00D26B46">
        <w:rPr>
          <w:sz w:val="18"/>
          <w:szCs w:val="18"/>
        </w:rPr>
        <w:t>Stravenkové</w:t>
      </w:r>
      <w:proofErr w:type="spellEnd"/>
      <w:r w:rsidR="008F0AF6" w:rsidRPr="00D26B46">
        <w:rPr>
          <w:sz w:val="18"/>
          <w:szCs w:val="18"/>
        </w:rPr>
        <w:t xml:space="preserve"> karty</w:t>
      </w:r>
      <w:r w:rsidR="006D2534" w:rsidRPr="00D26B46">
        <w:rPr>
          <w:sz w:val="18"/>
          <w:szCs w:val="18"/>
        </w:rPr>
        <w:t xml:space="preserve">. </w:t>
      </w:r>
    </w:p>
    <w:p w14:paraId="7258FCE8" w14:textId="77777777" w:rsidR="000D58B7" w:rsidRPr="00D26B46" w:rsidRDefault="00A7110D">
      <w:pPr>
        <w:pStyle w:val="KSBSchvh2"/>
        <w:widowControl w:val="0"/>
        <w:jc w:val="both"/>
        <w:rPr>
          <w:sz w:val="18"/>
          <w:szCs w:val="18"/>
        </w:rPr>
      </w:pPr>
      <w:r w:rsidRPr="00D26B46">
        <w:rPr>
          <w:sz w:val="18"/>
          <w:szCs w:val="18"/>
        </w:rPr>
        <w:t xml:space="preserve">Podmínky </w:t>
      </w:r>
      <w:r w:rsidR="00AB281A" w:rsidRPr="00D26B46">
        <w:rPr>
          <w:sz w:val="18"/>
          <w:szCs w:val="18"/>
        </w:rPr>
        <w:t xml:space="preserve">používání </w:t>
      </w:r>
      <w:r w:rsidRPr="00D26B46">
        <w:rPr>
          <w:sz w:val="18"/>
          <w:szCs w:val="18"/>
        </w:rPr>
        <w:t>karet stanoví, kdo</w:t>
      </w:r>
      <w:r w:rsidR="00EF2147" w:rsidRPr="00D26B46">
        <w:rPr>
          <w:sz w:val="18"/>
          <w:szCs w:val="18"/>
        </w:rPr>
        <w:t>, jakým způsobem</w:t>
      </w:r>
      <w:r w:rsidRPr="00D26B46">
        <w:rPr>
          <w:sz w:val="18"/>
          <w:szCs w:val="18"/>
        </w:rPr>
        <w:t xml:space="preserve"> a za jakých podmínek je oprávněn požádat Banku o </w:t>
      </w:r>
      <w:r w:rsidR="008C5824" w:rsidRPr="00D26B46">
        <w:rPr>
          <w:sz w:val="18"/>
          <w:szCs w:val="18"/>
        </w:rPr>
        <w:t xml:space="preserve">výměnu, </w:t>
      </w:r>
      <w:r w:rsidRPr="00D26B46">
        <w:rPr>
          <w:sz w:val="18"/>
          <w:szCs w:val="18"/>
        </w:rPr>
        <w:t xml:space="preserve">zrušení, blokaci, </w:t>
      </w:r>
      <w:r w:rsidR="008F4D67" w:rsidRPr="00D26B46">
        <w:rPr>
          <w:sz w:val="18"/>
          <w:szCs w:val="18"/>
        </w:rPr>
        <w:t xml:space="preserve">popřípadě o jiné změny týkající se </w:t>
      </w:r>
      <w:proofErr w:type="spellStart"/>
      <w:r w:rsidR="008F4D67" w:rsidRPr="00D26B46">
        <w:rPr>
          <w:sz w:val="18"/>
          <w:szCs w:val="18"/>
        </w:rPr>
        <w:t>Stravenkové</w:t>
      </w:r>
      <w:proofErr w:type="spellEnd"/>
      <w:r w:rsidR="008F4D67" w:rsidRPr="00D26B46">
        <w:rPr>
          <w:sz w:val="18"/>
          <w:szCs w:val="18"/>
        </w:rPr>
        <w:t xml:space="preserve"> karty. </w:t>
      </w:r>
      <w:r w:rsidR="00165C93" w:rsidRPr="00D26B46">
        <w:rPr>
          <w:sz w:val="18"/>
          <w:szCs w:val="18"/>
        </w:rPr>
        <w:t xml:space="preserve">Banka a </w:t>
      </w:r>
      <w:r w:rsidR="00101B9B" w:rsidRPr="00D26B46">
        <w:rPr>
          <w:sz w:val="18"/>
          <w:szCs w:val="18"/>
        </w:rPr>
        <w:t xml:space="preserve">společnost </w:t>
      </w:r>
      <w:r w:rsidR="006E2143" w:rsidRPr="00D26B46">
        <w:rPr>
          <w:sz w:val="18"/>
          <w:szCs w:val="18"/>
        </w:rPr>
        <w:t>LS</w:t>
      </w:r>
      <w:r w:rsidR="00005A98" w:rsidRPr="00D26B46">
        <w:rPr>
          <w:sz w:val="18"/>
          <w:szCs w:val="18"/>
        </w:rPr>
        <w:t xml:space="preserve"> j</w:t>
      </w:r>
      <w:r w:rsidR="00165C93" w:rsidRPr="00D26B46">
        <w:rPr>
          <w:sz w:val="18"/>
          <w:szCs w:val="18"/>
        </w:rPr>
        <w:t>sou</w:t>
      </w:r>
      <w:r w:rsidR="00005A98" w:rsidRPr="00D26B46">
        <w:rPr>
          <w:sz w:val="18"/>
          <w:szCs w:val="18"/>
        </w:rPr>
        <w:t xml:space="preserve"> oprávněn</w:t>
      </w:r>
      <w:r w:rsidR="00101B9B" w:rsidRPr="00D26B46">
        <w:rPr>
          <w:sz w:val="18"/>
          <w:szCs w:val="18"/>
        </w:rPr>
        <w:t>y</w:t>
      </w:r>
      <w:r w:rsidR="00005A98" w:rsidRPr="00D26B46">
        <w:rPr>
          <w:sz w:val="18"/>
          <w:szCs w:val="18"/>
        </w:rPr>
        <w:t xml:space="preserve"> </w:t>
      </w:r>
      <w:r w:rsidR="002177D0" w:rsidRPr="00D26B46">
        <w:rPr>
          <w:sz w:val="18"/>
          <w:szCs w:val="18"/>
        </w:rPr>
        <w:t xml:space="preserve">dočasně či trvale </w:t>
      </w:r>
      <w:r w:rsidR="00005A98" w:rsidRPr="00D26B46">
        <w:rPr>
          <w:sz w:val="18"/>
          <w:szCs w:val="18"/>
        </w:rPr>
        <w:t xml:space="preserve">zablokovat </w:t>
      </w:r>
      <w:proofErr w:type="spellStart"/>
      <w:r w:rsidR="00005A98" w:rsidRPr="00D26B46">
        <w:rPr>
          <w:sz w:val="18"/>
          <w:szCs w:val="18"/>
        </w:rPr>
        <w:t>Stravenkovou</w:t>
      </w:r>
      <w:proofErr w:type="spellEnd"/>
      <w:r w:rsidR="00005A98" w:rsidRPr="00D26B46">
        <w:rPr>
          <w:sz w:val="18"/>
          <w:szCs w:val="18"/>
        </w:rPr>
        <w:t xml:space="preserve"> kartu</w:t>
      </w:r>
      <w:r w:rsidR="002177D0" w:rsidRPr="00D26B46">
        <w:rPr>
          <w:sz w:val="18"/>
          <w:szCs w:val="18"/>
        </w:rPr>
        <w:t xml:space="preserve"> i bez žádosti Oprávněného zaměstnance</w:t>
      </w:r>
      <w:r w:rsidR="00005A98" w:rsidRPr="00D26B46">
        <w:rPr>
          <w:sz w:val="18"/>
          <w:szCs w:val="18"/>
        </w:rPr>
        <w:t xml:space="preserve">, a to z důvodu bezpečnosti </w:t>
      </w:r>
      <w:proofErr w:type="spellStart"/>
      <w:r w:rsidR="00005A98" w:rsidRPr="00D26B46">
        <w:rPr>
          <w:sz w:val="18"/>
          <w:szCs w:val="18"/>
        </w:rPr>
        <w:t>Stravenkové</w:t>
      </w:r>
      <w:proofErr w:type="spellEnd"/>
      <w:r w:rsidR="00005A98" w:rsidRPr="00D26B46">
        <w:rPr>
          <w:sz w:val="18"/>
          <w:szCs w:val="18"/>
        </w:rPr>
        <w:t xml:space="preserve"> karty, zejména při podezření na podvodné použití </w:t>
      </w:r>
      <w:proofErr w:type="spellStart"/>
      <w:r w:rsidR="00005A98" w:rsidRPr="00D26B46">
        <w:rPr>
          <w:sz w:val="18"/>
          <w:szCs w:val="18"/>
        </w:rPr>
        <w:t>Stravenkové</w:t>
      </w:r>
      <w:proofErr w:type="spellEnd"/>
      <w:r w:rsidR="00005A98" w:rsidRPr="00D26B46">
        <w:rPr>
          <w:sz w:val="18"/>
          <w:szCs w:val="18"/>
        </w:rPr>
        <w:t xml:space="preserve"> karty, nebo </w:t>
      </w:r>
      <w:r w:rsidR="0095005F" w:rsidRPr="00D26B46">
        <w:rPr>
          <w:sz w:val="18"/>
          <w:szCs w:val="18"/>
        </w:rPr>
        <w:t>v</w:t>
      </w:r>
      <w:r w:rsidR="008C5824" w:rsidRPr="00D26B46">
        <w:rPr>
          <w:sz w:val="18"/>
          <w:szCs w:val="18"/>
        </w:rPr>
        <w:t> </w:t>
      </w:r>
      <w:r w:rsidR="0095005F" w:rsidRPr="00D26B46">
        <w:rPr>
          <w:sz w:val="18"/>
          <w:szCs w:val="18"/>
        </w:rPr>
        <w:t>případě ukončení trvání této Smlouvy</w:t>
      </w:r>
      <w:r w:rsidR="00005A98" w:rsidRPr="00D26B46">
        <w:rPr>
          <w:sz w:val="18"/>
          <w:szCs w:val="18"/>
        </w:rPr>
        <w:t>.</w:t>
      </w:r>
      <w:r w:rsidR="0095005F" w:rsidRPr="00D26B46">
        <w:rPr>
          <w:sz w:val="18"/>
          <w:szCs w:val="18"/>
        </w:rPr>
        <w:t xml:space="preserve"> Pokud </w:t>
      </w:r>
      <w:r w:rsidR="00165C93" w:rsidRPr="00D26B46">
        <w:rPr>
          <w:sz w:val="18"/>
          <w:szCs w:val="18"/>
        </w:rPr>
        <w:t xml:space="preserve">trvalá blokace </w:t>
      </w:r>
      <w:proofErr w:type="spellStart"/>
      <w:r w:rsidR="0095005F" w:rsidRPr="00D26B46">
        <w:rPr>
          <w:sz w:val="18"/>
          <w:szCs w:val="18"/>
        </w:rPr>
        <w:t>Stravenkové</w:t>
      </w:r>
      <w:proofErr w:type="spellEnd"/>
      <w:r w:rsidR="0095005F" w:rsidRPr="00D26B46">
        <w:rPr>
          <w:sz w:val="18"/>
          <w:szCs w:val="18"/>
        </w:rPr>
        <w:t xml:space="preserve"> karty způsobí zánik </w:t>
      </w:r>
      <w:r w:rsidR="00101B9B" w:rsidRPr="00D26B46">
        <w:rPr>
          <w:sz w:val="18"/>
          <w:szCs w:val="18"/>
        </w:rPr>
        <w:t xml:space="preserve">elektronických </w:t>
      </w:r>
      <w:r w:rsidR="0095005F" w:rsidRPr="00D26B46">
        <w:rPr>
          <w:sz w:val="18"/>
          <w:szCs w:val="18"/>
        </w:rPr>
        <w:t>Stravenek na ní nahraných v souladu s </w:t>
      </w:r>
      <w:r w:rsidR="00E91DA5" w:rsidRPr="00D26B46">
        <w:rPr>
          <w:sz w:val="18"/>
          <w:szCs w:val="18"/>
        </w:rPr>
        <w:t>Podmínkami</w:t>
      </w:r>
      <w:r w:rsidR="0095005F" w:rsidRPr="00D26B46">
        <w:rPr>
          <w:sz w:val="18"/>
          <w:szCs w:val="18"/>
        </w:rPr>
        <w:t xml:space="preserve"> </w:t>
      </w:r>
      <w:r w:rsidR="00AB281A" w:rsidRPr="00D26B46">
        <w:rPr>
          <w:sz w:val="18"/>
          <w:szCs w:val="18"/>
        </w:rPr>
        <w:t xml:space="preserve">používání </w:t>
      </w:r>
      <w:r w:rsidR="0095005F" w:rsidRPr="00D26B46">
        <w:rPr>
          <w:sz w:val="18"/>
          <w:szCs w:val="18"/>
        </w:rPr>
        <w:t>karet</w:t>
      </w:r>
      <w:r w:rsidR="00165C93" w:rsidRPr="00D26B46">
        <w:rPr>
          <w:sz w:val="18"/>
          <w:szCs w:val="18"/>
        </w:rPr>
        <w:t xml:space="preserve"> (z důvodu, že Zaměstnavatel nepožádal obnovu </w:t>
      </w:r>
      <w:proofErr w:type="spellStart"/>
      <w:r w:rsidR="00165C93" w:rsidRPr="00D26B46">
        <w:rPr>
          <w:sz w:val="18"/>
          <w:szCs w:val="18"/>
        </w:rPr>
        <w:t>Stravenkové</w:t>
      </w:r>
      <w:proofErr w:type="spellEnd"/>
      <w:r w:rsidR="00165C93" w:rsidRPr="00D26B46">
        <w:rPr>
          <w:sz w:val="18"/>
          <w:szCs w:val="18"/>
        </w:rPr>
        <w:t xml:space="preserve"> karty)</w:t>
      </w:r>
      <w:r w:rsidR="0095005F" w:rsidRPr="00D26B46">
        <w:rPr>
          <w:sz w:val="18"/>
          <w:szCs w:val="18"/>
        </w:rPr>
        <w:t xml:space="preserve">, nenese </w:t>
      </w:r>
      <w:r w:rsidR="006E2143" w:rsidRPr="00D26B46">
        <w:rPr>
          <w:sz w:val="18"/>
          <w:szCs w:val="18"/>
        </w:rPr>
        <w:t>LS</w:t>
      </w:r>
      <w:r w:rsidR="0095005F" w:rsidRPr="00D26B46">
        <w:rPr>
          <w:sz w:val="18"/>
          <w:szCs w:val="18"/>
        </w:rPr>
        <w:t xml:space="preserve"> jakoukoli odpovědnost vůči Zaměstnavateli či Oprávněnému zaměstnanci.</w:t>
      </w:r>
    </w:p>
    <w:p w14:paraId="5AEB4B03" w14:textId="77777777" w:rsidR="000D58B7" w:rsidRPr="00D26B46" w:rsidRDefault="006E2143">
      <w:pPr>
        <w:pStyle w:val="KSBSchvh2"/>
        <w:widowControl w:val="0"/>
        <w:jc w:val="both"/>
        <w:rPr>
          <w:sz w:val="18"/>
          <w:szCs w:val="18"/>
        </w:rPr>
      </w:pPr>
      <w:r w:rsidRPr="00D26B46">
        <w:rPr>
          <w:sz w:val="18"/>
          <w:szCs w:val="18"/>
        </w:rPr>
        <w:t>LS</w:t>
      </w:r>
      <w:r w:rsidR="00005A98" w:rsidRPr="00D26B46">
        <w:rPr>
          <w:sz w:val="18"/>
          <w:szCs w:val="18"/>
        </w:rPr>
        <w:t xml:space="preserve"> není povinna proplácet </w:t>
      </w:r>
      <w:r w:rsidR="00101B9B" w:rsidRPr="00D26B46">
        <w:rPr>
          <w:sz w:val="18"/>
          <w:szCs w:val="18"/>
        </w:rPr>
        <w:t xml:space="preserve">elektronické </w:t>
      </w:r>
      <w:r w:rsidR="00005A98" w:rsidRPr="00D26B46">
        <w:rPr>
          <w:sz w:val="18"/>
          <w:szCs w:val="18"/>
        </w:rPr>
        <w:t>Stravenky</w:t>
      </w:r>
      <w:r w:rsidR="0095005F" w:rsidRPr="00D26B46">
        <w:rPr>
          <w:sz w:val="18"/>
          <w:szCs w:val="18"/>
        </w:rPr>
        <w:t xml:space="preserve"> jinak než poskytovatelům Stravování na úhradu </w:t>
      </w:r>
      <w:r w:rsidR="00A40190" w:rsidRPr="00D26B46">
        <w:rPr>
          <w:sz w:val="18"/>
          <w:szCs w:val="18"/>
        </w:rPr>
        <w:t>poskytnutého</w:t>
      </w:r>
      <w:r w:rsidR="0095005F" w:rsidRPr="00D26B46">
        <w:rPr>
          <w:sz w:val="18"/>
          <w:szCs w:val="18"/>
        </w:rPr>
        <w:t xml:space="preserve"> Stravování</w:t>
      </w:r>
      <w:r w:rsidR="00005A98" w:rsidRPr="00D26B46">
        <w:rPr>
          <w:sz w:val="18"/>
          <w:szCs w:val="18"/>
        </w:rPr>
        <w:t xml:space="preserve">, ani je jakýmkoli způsobem převádět mezi jednotlivými </w:t>
      </w:r>
      <w:proofErr w:type="spellStart"/>
      <w:r w:rsidR="00005A98" w:rsidRPr="00D26B46">
        <w:rPr>
          <w:sz w:val="18"/>
          <w:szCs w:val="18"/>
        </w:rPr>
        <w:t>Stravenkovými</w:t>
      </w:r>
      <w:proofErr w:type="spellEnd"/>
      <w:r w:rsidR="00005A98" w:rsidRPr="00D26B46">
        <w:rPr>
          <w:sz w:val="18"/>
          <w:szCs w:val="18"/>
        </w:rPr>
        <w:t xml:space="preserve"> kartami.</w:t>
      </w:r>
    </w:p>
    <w:p w14:paraId="0FA9A050" w14:textId="77777777" w:rsidR="00FD3252" w:rsidRPr="00D26B46" w:rsidRDefault="00FD3252" w:rsidP="00154EA3">
      <w:pPr>
        <w:pStyle w:val="KSBTxT1"/>
        <w:numPr>
          <w:ilvl w:val="0"/>
          <w:numId w:val="36"/>
        </w:numPr>
        <w:jc w:val="center"/>
        <w:rPr>
          <w:sz w:val="18"/>
          <w:szCs w:val="18"/>
          <w:u w:val="single"/>
        </w:rPr>
      </w:pPr>
      <w:bookmarkStart w:id="33" w:name="_Ref24104050"/>
      <w:r w:rsidRPr="00D26B46">
        <w:rPr>
          <w:sz w:val="18"/>
          <w:szCs w:val="18"/>
          <w:u w:val="single"/>
        </w:rPr>
        <w:t>BENEFITY</w:t>
      </w:r>
      <w:bookmarkEnd w:id="33"/>
    </w:p>
    <w:p w14:paraId="7977D7F4" w14:textId="1D4F1664" w:rsidR="00E808E7" w:rsidRPr="00D26B46" w:rsidRDefault="00E808E7" w:rsidP="00E83E71">
      <w:pPr>
        <w:pStyle w:val="KSBSchH2"/>
        <w:numPr>
          <w:ilvl w:val="3"/>
          <w:numId w:val="37"/>
        </w:numPr>
        <w:rPr>
          <w:b w:val="0"/>
          <w:sz w:val="18"/>
          <w:szCs w:val="18"/>
        </w:rPr>
      </w:pPr>
      <w:r w:rsidRPr="00D26B46">
        <w:rPr>
          <w:b w:val="0"/>
          <w:sz w:val="18"/>
          <w:szCs w:val="18"/>
        </w:rPr>
        <w:t>BEN</w:t>
      </w:r>
      <w:r w:rsidR="005959A9" w:rsidRPr="00D26B46">
        <w:rPr>
          <w:b w:val="0"/>
          <w:sz w:val="18"/>
          <w:szCs w:val="18"/>
        </w:rPr>
        <w:t xml:space="preserve"> </w:t>
      </w:r>
      <w:r w:rsidR="00531E5F" w:rsidRPr="00D26B46">
        <w:rPr>
          <w:b w:val="0"/>
          <w:sz w:val="18"/>
          <w:szCs w:val="18"/>
        </w:rPr>
        <w:t>vlastní výhradní licenci k provozování</w:t>
      </w:r>
      <w:r w:rsidR="005959A9" w:rsidRPr="00D26B46">
        <w:rPr>
          <w:b w:val="0"/>
          <w:sz w:val="18"/>
          <w:szCs w:val="18"/>
        </w:rPr>
        <w:t xml:space="preserve"> </w:t>
      </w:r>
      <w:r w:rsidR="00F227FE" w:rsidRPr="00D26B46">
        <w:rPr>
          <w:b w:val="0"/>
          <w:sz w:val="18"/>
          <w:szCs w:val="18"/>
        </w:rPr>
        <w:t xml:space="preserve">Systému </w:t>
      </w:r>
      <w:proofErr w:type="spellStart"/>
      <w:r w:rsidR="00F227FE" w:rsidRPr="00D26B46">
        <w:rPr>
          <w:b w:val="0"/>
          <w:sz w:val="18"/>
          <w:szCs w:val="18"/>
        </w:rPr>
        <w:t>cafeteria</w:t>
      </w:r>
      <w:proofErr w:type="spellEnd"/>
      <w:r w:rsidR="00F227FE" w:rsidRPr="00D26B46">
        <w:rPr>
          <w:b w:val="0"/>
          <w:sz w:val="18"/>
          <w:szCs w:val="18"/>
        </w:rPr>
        <w:t xml:space="preserve"> a </w:t>
      </w:r>
      <w:r w:rsidR="005959A9" w:rsidRPr="00D26B46">
        <w:rPr>
          <w:b w:val="0"/>
          <w:sz w:val="18"/>
          <w:szCs w:val="18"/>
        </w:rPr>
        <w:t>softwarové aplikace Benefity</w:t>
      </w:r>
      <w:r w:rsidR="00F227FE" w:rsidRPr="00D26B46">
        <w:rPr>
          <w:b w:val="0"/>
          <w:sz w:val="18"/>
          <w:szCs w:val="18"/>
        </w:rPr>
        <w:t xml:space="preserve">, v rámci které provozuje Uživatelské účty BEN. Prostřednictvím Uživatelských účtů BEN umožňuje BEN </w:t>
      </w:r>
      <w:r w:rsidR="005959A9" w:rsidRPr="00D26B46">
        <w:rPr>
          <w:b w:val="0"/>
          <w:sz w:val="18"/>
          <w:szCs w:val="18"/>
        </w:rPr>
        <w:t xml:space="preserve">za předem stanovených podmínek </w:t>
      </w:r>
      <w:r w:rsidRPr="00D26B46">
        <w:rPr>
          <w:b w:val="0"/>
          <w:sz w:val="18"/>
          <w:szCs w:val="18"/>
        </w:rPr>
        <w:t xml:space="preserve">čerpat Benefity </w:t>
      </w:r>
      <w:r w:rsidR="003271DC" w:rsidRPr="00D26B46">
        <w:rPr>
          <w:b w:val="0"/>
          <w:sz w:val="18"/>
          <w:szCs w:val="18"/>
        </w:rPr>
        <w:t xml:space="preserve">a uplatňovat je za </w:t>
      </w:r>
      <w:r w:rsidRPr="00D26B46">
        <w:rPr>
          <w:b w:val="0"/>
          <w:sz w:val="18"/>
          <w:szCs w:val="18"/>
        </w:rPr>
        <w:t>příslušné produkty a služby</w:t>
      </w:r>
      <w:r w:rsidR="003271DC" w:rsidRPr="00D26B46">
        <w:rPr>
          <w:b w:val="0"/>
          <w:sz w:val="18"/>
          <w:szCs w:val="18"/>
        </w:rPr>
        <w:t xml:space="preserve"> (dále jen „</w:t>
      </w:r>
      <w:r w:rsidR="003271DC" w:rsidRPr="00D26B46">
        <w:rPr>
          <w:sz w:val="18"/>
          <w:szCs w:val="18"/>
        </w:rPr>
        <w:t>Produkty</w:t>
      </w:r>
      <w:r w:rsidR="003271DC" w:rsidRPr="00D26B46">
        <w:rPr>
          <w:b w:val="0"/>
          <w:sz w:val="18"/>
          <w:szCs w:val="18"/>
        </w:rPr>
        <w:t>“)</w:t>
      </w:r>
      <w:r w:rsidR="005959A9" w:rsidRPr="00D26B46">
        <w:rPr>
          <w:b w:val="0"/>
          <w:sz w:val="18"/>
          <w:szCs w:val="18"/>
        </w:rPr>
        <w:t xml:space="preserve"> u </w:t>
      </w:r>
      <w:r w:rsidRPr="00D26B46">
        <w:rPr>
          <w:b w:val="0"/>
          <w:sz w:val="18"/>
          <w:szCs w:val="18"/>
        </w:rPr>
        <w:t>akceptačních míst BEN</w:t>
      </w:r>
      <w:r w:rsidR="005959A9" w:rsidRPr="00D26B46">
        <w:rPr>
          <w:b w:val="0"/>
          <w:sz w:val="18"/>
          <w:szCs w:val="18"/>
        </w:rPr>
        <w:t xml:space="preserve"> (dále jen </w:t>
      </w:r>
      <w:r w:rsidRPr="00D26B46">
        <w:rPr>
          <w:b w:val="0"/>
          <w:sz w:val="18"/>
          <w:szCs w:val="18"/>
        </w:rPr>
        <w:t>„</w:t>
      </w:r>
      <w:r w:rsidRPr="00D26B46">
        <w:rPr>
          <w:sz w:val="18"/>
          <w:szCs w:val="18"/>
        </w:rPr>
        <w:t>A</w:t>
      </w:r>
      <w:r w:rsidRPr="00D26B46">
        <w:rPr>
          <w:sz w:val="18"/>
          <w:szCs w:val="18"/>
        </w:rPr>
        <w:t>k</w:t>
      </w:r>
      <w:r w:rsidRPr="00D26B46">
        <w:rPr>
          <w:sz w:val="18"/>
          <w:szCs w:val="18"/>
        </w:rPr>
        <w:t>ceptační místa</w:t>
      </w:r>
      <w:r w:rsidRPr="00D26B46">
        <w:rPr>
          <w:b w:val="0"/>
          <w:sz w:val="18"/>
          <w:szCs w:val="18"/>
        </w:rPr>
        <w:t>“</w:t>
      </w:r>
      <w:r w:rsidR="005959A9" w:rsidRPr="00D26B46">
        <w:rPr>
          <w:b w:val="0"/>
          <w:sz w:val="18"/>
          <w:szCs w:val="18"/>
        </w:rPr>
        <w:t>).</w:t>
      </w:r>
      <w:r w:rsidRPr="00D26B46">
        <w:rPr>
          <w:b w:val="0"/>
          <w:sz w:val="18"/>
          <w:szCs w:val="18"/>
        </w:rPr>
        <w:t xml:space="preserve"> BEN se zavazuje poskytovat Zaměstnavateli dále uvedené služby dle Smlouvy v souvislosti s čerpáním Benefitů Oprávněnými zaměstnanci:</w:t>
      </w:r>
    </w:p>
    <w:p w14:paraId="05A4A301" w14:textId="77777777" w:rsidR="00E808E7" w:rsidRPr="00D26B46" w:rsidRDefault="00E808E7" w:rsidP="00E808E7">
      <w:pPr>
        <w:pStyle w:val="KSBSchH3"/>
        <w:rPr>
          <w:sz w:val="18"/>
          <w:szCs w:val="18"/>
        </w:rPr>
      </w:pPr>
      <w:r w:rsidRPr="00D26B46">
        <w:rPr>
          <w:sz w:val="18"/>
          <w:szCs w:val="18"/>
        </w:rPr>
        <w:t>přístup do Uživatelského účtu BEN;</w:t>
      </w:r>
    </w:p>
    <w:p w14:paraId="180E1E7B" w14:textId="77777777" w:rsidR="00E808E7" w:rsidRPr="00D26B46" w:rsidRDefault="00E808E7" w:rsidP="00E808E7">
      <w:pPr>
        <w:pStyle w:val="KSBSchH3"/>
        <w:rPr>
          <w:sz w:val="18"/>
          <w:szCs w:val="18"/>
        </w:rPr>
      </w:pPr>
      <w:r w:rsidRPr="00D26B46">
        <w:rPr>
          <w:sz w:val="18"/>
          <w:szCs w:val="18"/>
        </w:rPr>
        <w:t>telefonická a e-mailová podpora;</w:t>
      </w:r>
    </w:p>
    <w:p w14:paraId="70B4023D" w14:textId="77777777" w:rsidR="00E808E7" w:rsidRPr="00D26B46" w:rsidRDefault="00E808E7" w:rsidP="00E808E7">
      <w:pPr>
        <w:pStyle w:val="KSBSchH3"/>
        <w:rPr>
          <w:sz w:val="18"/>
          <w:szCs w:val="18"/>
        </w:rPr>
      </w:pPr>
      <w:r w:rsidRPr="00D26B46">
        <w:rPr>
          <w:sz w:val="18"/>
          <w:szCs w:val="18"/>
        </w:rPr>
        <w:lastRenderedPageBreak/>
        <w:t>podpora pro správu a administrace systému Benefitů;</w:t>
      </w:r>
    </w:p>
    <w:p w14:paraId="44C6C8C8" w14:textId="77777777" w:rsidR="00E808E7" w:rsidRPr="00D26B46" w:rsidRDefault="00E808E7" w:rsidP="00E808E7">
      <w:pPr>
        <w:pStyle w:val="KSBSchH3"/>
        <w:rPr>
          <w:sz w:val="18"/>
          <w:szCs w:val="18"/>
        </w:rPr>
      </w:pPr>
      <w:r w:rsidRPr="00D26B46">
        <w:rPr>
          <w:sz w:val="18"/>
          <w:szCs w:val="18"/>
        </w:rPr>
        <w:t>import dat podle údajů od Zaměstnavatele;</w:t>
      </w:r>
    </w:p>
    <w:p w14:paraId="19118CC8" w14:textId="77777777" w:rsidR="00E808E7" w:rsidRPr="00D26B46" w:rsidRDefault="00E808E7" w:rsidP="00E808E7">
      <w:pPr>
        <w:pStyle w:val="KSBSchH3"/>
        <w:rPr>
          <w:sz w:val="18"/>
          <w:szCs w:val="18"/>
        </w:rPr>
      </w:pPr>
      <w:r w:rsidRPr="00D26B46">
        <w:rPr>
          <w:sz w:val="18"/>
          <w:szCs w:val="18"/>
        </w:rPr>
        <w:t>nové nástupy Oprávněných zaměstnanců podle údajů od Zaměstnavatele;</w:t>
      </w:r>
    </w:p>
    <w:p w14:paraId="51528C41" w14:textId="77777777" w:rsidR="00E808E7" w:rsidRPr="00D26B46" w:rsidRDefault="00E808E7" w:rsidP="00E808E7">
      <w:pPr>
        <w:pStyle w:val="KSBSchH3"/>
        <w:rPr>
          <w:sz w:val="18"/>
          <w:szCs w:val="18"/>
        </w:rPr>
      </w:pPr>
      <w:r w:rsidRPr="00D26B46">
        <w:rPr>
          <w:sz w:val="18"/>
          <w:szCs w:val="18"/>
        </w:rPr>
        <w:t>odchody Oprávněných zaměstnanců podle údajů od Zaměstnavatele;</w:t>
      </w:r>
    </w:p>
    <w:p w14:paraId="66DB6AE9" w14:textId="77777777" w:rsidR="00E808E7" w:rsidRPr="00D26B46" w:rsidRDefault="00E808E7" w:rsidP="00E808E7">
      <w:pPr>
        <w:pStyle w:val="KSBSchH3"/>
        <w:rPr>
          <w:sz w:val="18"/>
          <w:szCs w:val="18"/>
        </w:rPr>
      </w:pPr>
      <w:r w:rsidRPr="00D26B46">
        <w:rPr>
          <w:sz w:val="18"/>
          <w:szCs w:val="18"/>
        </w:rPr>
        <w:t>tvorba a úprava katalogu nabídek Benefitů v Uživatelském účtu BEN;</w:t>
      </w:r>
    </w:p>
    <w:p w14:paraId="0AA1498F" w14:textId="77777777" w:rsidR="00E808E7" w:rsidRPr="00D26B46" w:rsidRDefault="00E808E7" w:rsidP="00E808E7">
      <w:pPr>
        <w:pStyle w:val="KSBSchH3"/>
        <w:rPr>
          <w:sz w:val="18"/>
          <w:szCs w:val="18"/>
        </w:rPr>
      </w:pPr>
      <w:r w:rsidRPr="00D26B46">
        <w:rPr>
          <w:sz w:val="18"/>
          <w:szCs w:val="18"/>
        </w:rPr>
        <w:t>navyšování bodových kont Oprávněných zaměstnanců pro umožnění získání a čerpání Benefitů na základě dat od Zaměstnavatele;</w:t>
      </w:r>
    </w:p>
    <w:p w14:paraId="688FAF6A" w14:textId="77777777" w:rsidR="00E808E7" w:rsidRPr="00D26B46" w:rsidRDefault="00E808E7" w:rsidP="00E808E7">
      <w:pPr>
        <w:pStyle w:val="KSBSchH3"/>
        <w:rPr>
          <w:sz w:val="18"/>
          <w:szCs w:val="18"/>
        </w:rPr>
      </w:pPr>
      <w:r w:rsidRPr="00D26B46">
        <w:rPr>
          <w:sz w:val="18"/>
          <w:szCs w:val="18"/>
        </w:rPr>
        <w:t>průběžné doplňování novinek a zpráv;</w:t>
      </w:r>
    </w:p>
    <w:p w14:paraId="6B4965C0" w14:textId="7E1AB96A" w:rsidR="00E808E7" w:rsidRPr="00D26B46" w:rsidRDefault="00E808E7" w:rsidP="00E808E7">
      <w:pPr>
        <w:pStyle w:val="KSBSchH3"/>
        <w:rPr>
          <w:sz w:val="18"/>
          <w:szCs w:val="18"/>
        </w:rPr>
      </w:pPr>
      <w:r w:rsidRPr="00D26B46">
        <w:rPr>
          <w:sz w:val="18"/>
          <w:szCs w:val="18"/>
        </w:rPr>
        <w:t>tvorba a údržba dodavatelské sítě Akceptačních míst, uzavírání smluv s nimi;</w:t>
      </w:r>
    </w:p>
    <w:p w14:paraId="79D15455" w14:textId="77777777" w:rsidR="00E808E7" w:rsidRPr="00D26B46" w:rsidRDefault="00E808E7" w:rsidP="00E808E7">
      <w:pPr>
        <w:pStyle w:val="KSBSchH3"/>
        <w:rPr>
          <w:sz w:val="18"/>
          <w:szCs w:val="18"/>
        </w:rPr>
      </w:pPr>
      <w:r w:rsidRPr="00D26B46">
        <w:rPr>
          <w:sz w:val="18"/>
          <w:szCs w:val="18"/>
        </w:rPr>
        <w:t>hodnocení Akceptačních míst; a</w:t>
      </w:r>
    </w:p>
    <w:p w14:paraId="6E9D3C22" w14:textId="77777777" w:rsidR="00E808E7" w:rsidRPr="00D26B46" w:rsidRDefault="00E808E7" w:rsidP="00E808E7">
      <w:pPr>
        <w:pStyle w:val="KSBSchH3"/>
        <w:rPr>
          <w:sz w:val="18"/>
          <w:szCs w:val="18"/>
        </w:rPr>
      </w:pPr>
      <w:r w:rsidRPr="00D26B46">
        <w:rPr>
          <w:sz w:val="18"/>
          <w:szCs w:val="18"/>
        </w:rPr>
        <w:t>export požadovaných dat pro interní manažerské potřeby Zaměstnavatele, které vyhodnocují stav čerpání Benefitů.</w:t>
      </w:r>
    </w:p>
    <w:p w14:paraId="2118DCEA" w14:textId="00AEEF39" w:rsidR="003F3A73" w:rsidRPr="00D26B46" w:rsidRDefault="003F3A73" w:rsidP="008A35F4">
      <w:pPr>
        <w:pStyle w:val="KSBSchvh2"/>
        <w:jc w:val="both"/>
        <w:rPr>
          <w:sz w:val="18"/>
          <w:szCs w:val="18"/>
        </w:rPr>
      </w:pPr>
      <w:r w:rsidRPr="00D26B46">
        <w:rPr>
          <w:sz w:val="18"/>
          <w:szCs w:val="18"/>
        </w:rPr>
        <w:t>Zaměstnavatel objednává Benefity</w:t>
      </w:r>
      <w:r w:rsidR="008C752A" w:rsidRPr="00D26B46">
        <w:rPr>
          <w:sz w:val="18"/>
          <w:szCs w:val="18"/>
        </w:rPr>
        <w:t xml:space="preserve"> </w:t>
      </w:r>
      <w:r w:rsidRPr="00D26B46">
        <w:rPr>
          <w:sz w:val="18"/>
          <w:szCs w:val="18"/>
        </w:rPr>
        <w:t>zasláním tabulky ve formátu Excel</w:t>
      </w:r>
      <w:r w:rsidR="008C752A" w:rsidRPr="00D26B46">
        <w:rPr>
          <w:sz w:val="18"/>
          <w:szCs w:val="18"/>
        </w:rPr>
        <w:t>,</w:t>
      </w:r>
      <w:r w:rsidRPr="00D26B46">
        <w:rPr>
          <w:sz w:val="18"/>
          <w:szCs w:val="18"/>
        </w:rPr>
        <w:t xml:space="preserve"> která obsahuje jméno, osobní číslo a počet bodů Oprávněné</w:t>
      </w:r>
      <w:r w:rsidR="008C752A" w:rsidRPr="00D26B46">
        <w:rPr>
          <w:sz w:val="18"/>
          <w:szCs w:val="18"/>
        </w:rPr>
        <w:t>ho zaměstnance</w:t>
      </w:r>
      <w:r w:rsidR="00257FBD" w:rsidRPr="00D26B46">
        <w:rPr>
          <w:sz w:val="18"/>
          <w:szCs w:val="18"/>
        </w:rPr>
        <w:t>.</w:t>
      </w:r>
      <w:r w:rsidR="000517F4" w:rsidRPr="00D26B46">
        <w:rPr>
          <w:sz w:val="18"/>
          <w:szCs w:val="18"/>
        </w:rPr>
        <w:t xml:space="preserve"> Zasílání </w:t>
      </w:r>
      <w:proofErr w:type="spellStart"/>
      <w:r w:rsidR="008A35F4" w:rsidRPr="00D26B46">
        <w:rPr>
          <w:sz w:val="18"/>
          <w:szCs w:val="18"/>
        </w:rPr>
        <w:t>e</w:t>
      </w:r>
      <w:r w:rsidR="00ED4546" w:rsidRPr="00D26B46">
        <w:rPr>
          <w:sz w:val="18"/>
          <w:szCs w:val="18"/>
        </w:rPr>
        <w:t>xcelového</w:t>
      </w:r>
      <w:proofErr w:type="spellEnd"/>
      <w:r w:rsidR="000517F4" w:rsidRPr="00D26B46">
        <w:rPr>
          <w:sz w:val="18"/>
          <w:szCs w:val="18"/>
        </w:rPr>
        <w:t xml:space="preserve"> souboru může být nahrazeno automatickými importy do </w:t>
      </w:r>
      <w:r w:rsidR="00257FBD" w:rsidRPr="00D26B46">
        <w:rPr>
          <w:sz w:val="18"/>
          <w:szCs w:val="18"/>
        </w:rPr>
        <w:t xml:space="preserve">softwarové </w:t>
      </w:r>
      <w:r w:rsidR="000517F4" w:rsidRPr="00D26B46">
        <w:rPr>
          <w:sz w:val="18"/>
          <w:szCs w:val="18"/>
        </w:rPr>
        <w:t>aplikace Benefity z ekonomického SW Zaměstnavatele</w:t>
      </w:r>
      <w:r w:rsidR="008C752A" w:rsidRPr="00D26B46">
        <w:rPr>
          <w:sz w:val="18"/>
          <w:szCs w:val="18"/>
        </w:rPr>
        <w:t>. BEN</w:t>
      </w:r>
      <w:r w:rsidRPr="00D26B46">
        <w:rPr>
          <w:sz w:val="18"/>
          <w:szCs w:val="18"/>
        </w:rPr>
        <w:t xml:space="preserve"> zřídí pro Oprávněn</w:t>
      </w:r>
      <w:r w:rsidR="008C752A" w:rsidRPr="00D26B46">
        <w:rPr>
          <w:sz w:val="18"/>
          <w:szCs w:val="18"/>
        </w:rPr>
        <w:t>ého zaměstnance</w:t>
      </w:r>
      <w:r w:rsidRPr="00D26B46">
        <w:rPr>
          <w:sz w:val="18"/>
          <w:szCs w:val="18"/>
        </w:rPr>
        <w:t xml:space="preserve"> přístup do </w:t>
      </w:r>
      <w:r w:rsidR="008C752A" w:rsidRPr="00D26B46">
        <w:rPr>
          <w:sz w:val="18"/>
          <w:szCs w:val="18"/>
        </w:rPr>
        <w:t>Uživatelského účtu BEN</w:t>
      </w:r>
      <w:r w:rsidRPr="00D26B46">
        <w:rPr>
          <w:sz w:val="18"/>
          <w:szCs w:val="18"/>
        </w:rPr>
        <w:t xml:space="preserve"> na základě seznamu číselných, případně jiných kódů, které Oprávněným </w:t>
      </w:r>
      <w:r w:rsidR="008C752A" w:rsidRPr="00D26B46">
        <w:rPr>
          <w:sz w:val="18"/>
          <w:szCs w:val="18"/>
        </w:rPr>
        <w:t xml:space="preserve">zaměstnancům </w:t>
      </w:r>
      <w:r w:rsidRPr="00D26B46">
        <w:rPr>
          <w:sz w:val="18"/>
          <w:szCs w:val="18"/>
        </w:rPr>
        <w:t xml:space="preserve">přidělí </w:t>
      </w:r>
      <w:r w:rsidR="008C752A" w:rsidRPr="00D26B46">
        <w:rPr>
          <w:sz w:val="18"/>
          <w:szCs w:val="18"/>
        </w:rPr>
        <w:t>Zaměstnavatel</w:t>
      </w:r>
      <w:r w:rsidRPr="00D26B46">
        <w:rPr>
          <w:sz w:val="18"/>
          <w:szCs w:val="18"/>
        </w:rPr>
        <w:t xml:space="preserve">. Podmínky čerpání </w:t>
      </w:r>
      <w:r w:rsidR="008C752A" w:rsidRPr="00D26B46">
        <w:rPr>
          <w:sz w:val="18"/>
          <w:szCs w:val="18"/>
        </w:rPr>
        <w:t>Benefitů</w:t>
      </w:r>
      <w:r w:rsidRPr="00D26B46">
        <w:rPr>
          <w:sz w:val="18"/>
          <w:szCs w:val="18"/>
        </w:rPr>
        <w:t xml:space="preserve"> budou</w:t>
      </w:r>
      <w:r w:rsidR="008C752A" w:rsidRPr="00D26B46">
        <w:rPr>
          <w:sz w:val="18"/>
          <w:szCs w:val="18"/>
        </w:rPr>
        <w:t xml:space="preserve"> Oprávněnými zaměstnanci</w:t>
      </w:r>
      <w:r w:rsidRPr="00D26B46">
        <w:rPr>
          <w:sz w:val="18"/>
          <w:szCs w:val="18"/>
        </w:rPr>
        <w:t xml:space="preserve"> odsouhlaseny na </w:t>
      </w:r>
      <w:r w:rsidR="008C752A" w:rsidRPr="00D26B46">
        <w:rPr>
          <w:sz w:val="18"/>
          <w:szCs w:val="18"/>
        </w:rPr>
        <w:t>příslušném Uživatelském účtu BEN</w:t>
      </w:r>
      <w:r w:rsidRPr="00D26B46">
        <w:rPr>
          <w:sz w:val="18"/>
          <w:szCs w:val="18"/>
        </w:rPr>
        <w:t xml:space="preserve"> při prvním přihlášení se, resp. po každé změně </w:t>
      </w:r>
      <w:r w:rsidR="008C752A" w:rsidRPr="00D26B46">
        <w:rPr>
          <w:sz w:val="18"/>
          <w:szCs w:val="18"/>
        </w:rPr>
        <w:t>příslušných podmínek</w:t>
      </w:r>
      <w:r w:rsidRPr="00D26B46">
        <w:rPr>
          <w:sz w:val="18"/>
          <w:szCs w:val="18"/>
        </w:rPr>
        <w:t>.</w:t>
      </w:r>
    </w:p>
    <w:p w14:paraId="51DFBA86" w14:textId="726F25DB" w:rsidR="0038034D" w:rsidRPr="00D26B46" w:rsidRDefault="00946F0C" w:rsidP="008A35F4">
      <w:pPr>
        <w:pStyle w:val="KSBSchvh2"/>
        <w:jc w:val="both"/>
        <w:rPr>
          <w:sz w:val="18"/>
          <w:szCs w:val="18"/>
        </w:rPr>
      </w:pPr>
      <w:r w:rsidRPr="00D26B46">
        <w:rPr>
          <w:sz w:val="18"/>
          <w:szCs w:val="18"/>
        </w:rPr>
        <w:t xml:space="preserve">Benefity lze </w:t>
      </w:r>
      <w:r w:rsidR="00F227FE" w:rsidRPr="00D26B46">
        <w:rPr>
          <w:sz w:val="18"/>
          <w:szCs w:val="18"/>
        </w:rPr>
        <w:t>uplatnit</w:t>
      </w:r>
      <w:r w:rsidRPr="00D26B46">
        <w:rPr>
          <w:sz w:val="18"/>
          <w:szCs w:val="18"/>
        </w:rPr>
        <w:t xml:space="preserve"> </w:t>
      </w:r>
      <w:r w:rsidR="00F227FE" w:rsidRPr="00D26B46">
        <w:rPr>
          <w:sz w:val="18"/>
          <w:szCs w:val="18"/>
        </w:rPr>
        <w:t xml:space="preserve">u Akceptačních míst </w:t>
      </w:r>
      <w:r w:rsidR="0038034D" w:rsidRPr="00D26B46">
        <w:rPr>
          <w:sz w:val="18"/>
          <w:szCs w:val="18"/>
        </w:rPr>
        <w:t>sdělení</w:t>
      </w:r>
      <w:r w:rsidR="000517F4" w:rsidRPr="00D26B46">
        <w:rPr>
          <w:sz w:val="18"/>
          <w:szCs w:val="18"/>
        </w:rPr>
        <w:t>m nebo poskytnutím</w:t>
      </w:r>
      <w:r w:rsidR="004812E5" w:rsidRPr="00D26B46">
        <w:rPr>
          <w:sz w:val="18"/>
          <w:szCs w:val="18"/>
        </w:rPr>
        <w:t xml:space="preserve"> unikátního </w:t>
      </w:r>
      <w:r w:rsidR="000517F4" w:rsidRPr="00D26B46">
        <w:rPr>
          <w:sz w:val="18"/>
          <w:szCs w:val="18"/>
        </w:rPr>
        <w:t>desetimístného čísla</w:t>
      </w:r>
      <w:r w:rsidR="004812E5" w:rsidRPr="00D26B46">
        <w:rPr>
          <w:sz w:val="18"/>
          <w:szCs w:val="18"/>
        </w:rPr>
        <w:t xml:space="preserve"> uvedeného</w:t>
      </w:r>
      <w:r w:rsidR="000517F4" w:rsidRPr="00D26B46">
        <w:rPr>
          <w:sz w:val="18"/>
          <w:szCs w:val="18"/>
        </w:rPr>
        <w:t xml:space="preserve"> </w:t>
      </w:r>
      <w:r w:rsidR="004812E5" w:rsidRPr="00D26B46">
        <w:rPr>
          <w:sz w:val="18"/>
          <w:szCs w:val="18"/>
        </w:rPr>
        <w:t xml:space="preserve">na </w:t>
      </w:r>
      <w:proofErr w:type="spellStart"/>
      <w:r w:rsidR="00E81685" w:rsidRPr="00D26B46">
        <w:rPr>
          <w:sz w:val="18"/>
          <w:szCs w:val="18"/>
        </w:rPr>
        <w:t>Stravenkové</w:t>
      </w:r>
      <w:proofErr w:type="spellEnd"/>
      <w:r w:rsidR="00E81685" w:rsidRPr="00D26B46">
        <w:rPr>
          <w:sz w:val="18"/>
          <w:szCs w:val="18"/>
        </w:rPr>
        <w:t xml:space="preserve"> </w:t>
      </w:r>
      <w:r w:rsidR="000517F4" w:rsidRPr="00D26B46">
        <w:rPr>
          <w:sz w:val="18"/>
          <w:szCs w:val="18"/>
        </w:rPr>
        <w:t>kart</w:t>
      </w:r>
      <w:r w:rsidR="004812E5" w:rsidRPr="00D26B46">
        <w:rPr>
          <w:sz w:val="18"/>
          <w:szCs w:val="18"/>
        </w:rPr>
        <w:t>ě</w:t>
      </w:r>
      <w:r w:rsidR="000517F4" w:rsidRPr="00D26B46">
        <w:rPr>
          <w:sz w:val="18"/>
          <w:szCs w:val="18"/>
        </w:rPr>
        <w:t xml:space="preserve"> pod jménem </w:t>
      </w:r>
      <w:r w:rsidR="00C446E5" w:rsidRPr="00D26B46">
        <w:rPr>
          <w:sz w:val="18"/>
          <w:szCs w:val="18"/>
        </w:rPr>
        <w:t xml:space="preserve">Oprávněného zaměstnance </w:t>
      </w:r>
      <w:r w:rsidR="00994469" w:rsidRPr="00D26B46">
        <w:rPr>
          <w:sz w:val="18"/>
          <w:szCs w:val="18"/>
        </w:rPr>
        <w:t xml:space="preserve">na přední straně </w:t>
      </w:r>
      <w:proofErr w:type="spellStart"/>
      <w:r w:rsidR="00C446E5" w:rsidRPr="00D26B46">
        <w:rPr>
          <w:sz w:val="18"/>
          <w:szCs w:val="18"/>
        </w:rPr>
        <w:t>Stravenkové</w:t>
      </w:r>
      <w:proofErr w:type="spellEnd"/>
      <w:r w:rsidR="00C446E5" w:rsidRPr="00D26B46">
        <w:rPr>
          <w:sz w:val="18"/>
          <w:szCs w:val="18"/>
        </w:rPr>
        <w:t xml:space="preserve"> </w:t>
      </w:r>
      <w:r w:rsidR="00994469" w:rsidRPr="00D26B46">
        <w:rPr>
          <w:sz w:val="18"/>
          <w:szCs w:val="18"/>
        </w:rPr>
        <w:t>karty</w:t>
      </w:r>
      <w:r w:rsidR="004812E5" w:rsidRPr="00D26B46">
        <w:rPr>
          <w:sz w:val="18"/>
          <w:szCs w:val="18"/>
        </w:rPr>
        <w:t xml:space="preserve"> ve znění</w:t>
      </w:r>
      <w:r w:rsidR="000517F4" w:rsidRPr="00D26B46">
        <w:rPr>
          <w:sz w:val="18"/>
          <w:szCs w:val="18"/>
        </w:rPr>
        <w:t xml:space="preserve"> </w:t>
      </w:r>
      <w:r w:rsidR="00994469" w:rsidRPr="00D26B46">
        <w:rPr>
          <w:sz w:val="18"/>
          <w:szCs w:val="18"/>
        </w:rPr>
        <w:t>„</w:t>
      </w:r>
      <w:r w:rsidR="000517F4" w:rsidRPr="00D26B46">
        <w:rPr>
          <w:sz w:val="18"/>
          <w:szCs w:val="18"/>
        </w:rPr>
        <w:t>BEN</w:t>
      </w:r>
      <w:r w:rsidR="0020564E" w:rsidRPr="00D26B46">
        <w:rPr>
          <w:sz w:val="18"/>
          <w:szCs w:val="18"/>
        </w:rPr>
        <w:t>EFITY NNNNNNNNNN</w:t>
      </w:r>
      <w:r w:rsidR="00994469" w:rsidRPr="00D26B46">
        <w:rPr>
          <w:sz w:val="18"/>
          <w:szCs w:val="18"/>
        </w:rPr>
        <w:t>“</w:t>
      </w:r>
      <w:r w:rsidR="0038034D" w:rsidRPr="00D26B46">
        <w:rPr>
          <w:sz w:val="18"/>
          <w:szCs w:val="18"/>
        </w:rPr>
        <w:t xml:space="preserve"> a sdělení</w:t>
      </w:r>
      <w:r w:rsidR="00994469" w:rsidRPr="00D26B46">
        <w:rPr>
          <w:sz w:val="18"/>
          <w:szCs w:val="18"/>
        </w:rPr>
        <w:t xml:space="preserve">m dvou náhodně vygenerovaných čísel </w:t>
      </w:r>
      <w:r w:rsidR="004812E5" w:rsidRPr="00D26B46">
        <w:rPr>
          <w:sz w:val="18"/>
          <w:szCs w:val="18"/>
        </w:rPr>
        <w:t>Hesla BEN</w:t>
      </w:r>
      <w:r w:rsidR="00994469" w:rsidRPr="00D26B46">
        <w:rPr>
          <w:sz w:val="18"/>
          <w:szCs w:val="18"/>
        </w:rPr>
        <w:t xml:space="preserve">, který byl </w:t>
      </w:r>
      <w:r w:rsidR="00C446E5" w:rsidRPr="00D26B46">
        <w:rPr>
          <w:sz w:val="18"/>
          <w:szCs w:val="18"/>
        </w:rPr>
        <w:t xml:space="preserve">Oprávněnému </w:t>
      </w:r>
      <w:r w:rsidR="00994469" w:rsidRPr="00D26B46">
        <w:rPr>
          <w:sz w:val="18"/>
          <w:szCs w:val="18"/>
        </w:rPr>
        <w:t>zaměstnanci p</w:t>
      </w:r>
      <w:r w:rsidR="00C446E5" w:rsidRPr="00D26B46">
        <w:rPr>
          <w:sz w:val="18"/>
          <w:szCs w:val="18"/>
        </w:rPr>
        <w:t>řidělen</w:t>
      </w:r>
      <w:r w:rsidR="00994469" w:rsidRPr="00D26B46">
        <w:rPr>
          <w:sz w:val="18"/>
          <w:szCs w:val="18"/>
        </w:rPr>
        <w:t>.</w:t>
      </w:r>
      <w:r w:rsidR="00C446E5" w:rsidRPr="00D26B46">
        <w:rPr>
          <w:sz w:val="18"/>
          <w:szCs w:val="18"/>
        </w:rPr>
        <w:t xml:space="preserve"> Okamžik použití </w:t>
      </w:r>
      <w:r w:rsidR="004812E5" w:rsidRPr="00D26B46">
        <w:rPr>
          <w:sz w:val="18"/>
          <w:szCs w:val="18"/>
        </w:rPr>
        <w:t xml:space="preserve">uvedeného desetimístného </w:t>
      </w:r>
      <w:r w:rsidR="00C446E5" w:rsidRPr="00D26B46">
        <w:rPr>
          <w:sz w:val="18"/>
          <w:szCs w:val="18"/>
        </w:rPr>
        <w:t>čísl</w:t>
      </w:r>
      <w:r w:rsidR="004812E5" w:rsidRPr="00D26B46">
        <w:rPr>
          <w:sz w:val="18"/>
          <w:szCs w:val="18"/>
        </w:rPr>
        <w:t>a</w:t>
      </w:r>
      <w:r w:rsidR="00C446E5" w:rsidRPr="00D26B46">
        <w:rPr>
          <w:sz w:val="18"/>
          <w:szCs w:val="18"/>
        </w:rPr>
        <w:t xml:space="preserve"> a sdělení příslušn</w:t>
      </w:r>
      <w:r w:rsidR="004812E5" w:rsidRPr="00D26B46">
        <w:rPr>
          <w:sz w:val="18"/>
          <w:szCs w:val="18"/>
        </w:rPr>
        <w:t xml:space="preserve">ého Hesla BEN </w:t>
      </w:r>
      <w:r w:rsidR="002124FB" w:rsidRPr="00D26B46">
        <w:rPr>
          <w:sz w:val="18"/>
          <w:szCs w:val="18"/>
        </w:rPr>
        <w:t>je okamžikem uplatnění Benefitu.</w:t>
      </w:r>
      <w:r w:rsidR="004812E5" w:rsidRPr="00D26B46">
        <w:rPr>
          <w:sz w:val="18"/>
          <w:szCs w:val="18"/>
        </w:rPr>
        <w:t xml:space="preserve"> </w:t>
      </w:r>
      <w:r w:rsidR="005568B4" w:rsidRPr="00D26B46">
        <w:rPr>
          <w:sz w:val="18"/>
          <w:szCs w:val="18"/>
        </w:rPr>
        <w:t xml:space="preserve">Pokud Zaměstnavatel objednává pouze listinné Stravenky a nemá pro příslušného zaměstnance </w:t>
      </w:r>
      <w:proofErr w:type="spellStart"/>
      <w:r w:rsidR="005568B4" w:rsidRPr="00D26B46">
        <w:rPr>
          <w:sz w:val="18"/>
          <w:szCs w:val="18"/>
        </w:rPr>
        <w:t>Stravenkovou</w:t>
      </w:r>
      <w:proofErr w:type="spellEnd"/>
      <w:r w:rsidR="005568B4" w:rsidRPr="00D26B46">
        <w:rPr>
          <w:sz w:val="18"/>
          <w:szCs w:val="18"/>
        </w:rPr>
        <w:t xml:space="preserve"> kartu s desetimístným kódem, obdrží Zaměstnavatel pro takového zaměstnance </w:t>
      </w:r>
      <w:r w:rsidR="004812E5" w:rsidRPr="00D26B46">
        <w:rPr>
          <w:sz w:val="18"/>
          <w:szCs w:val="18"/>
        </w:rPr>
        <w:t>od BEN</w:t>
      </w:r>
      <w:r w:rsidR="005568B4" w:rsidRPr="00D26B46">
        <w:rPr>
          <w:sz w:val="18"/>
          <w:szCs w:val="18"/>
        </w:rPr>
        <w:t xml:space="preserve"> </w:t>
      </w:r>
      <w:r w:rsidR="004812E5" w:rsidRPr="00D26B46">
        <w:rPr>
          <w:sz w:val="18"/>
          <w:szCs w:val="18"/>
        </w:rPr>
        <w:t xml:space="preserve">víceúčelovou elektronickou poukázku s uvedeným desetimístným číslem </w:t>
      </w:r>
      <w:r w:rsidR="005568B4" w:rsidRPr="00D26B46">
        <w:rPr>
          <w:sz w:val="18"/>
          <w:szCs w:val="18"/>
        </w:rPr>
        <w:t xml:space="preserve">ve formě </w:t>
      </w:r>
      <w:r w:rsidR="008A35F4" w:rsidRPr="00D26B46">
        <w:rPr>
          <w:sz w:val="18"/>
          <w:szCs w:val="18"/>
        </w:rPr>
        <w:t>*</w:t>
      </w:r>
      <w:r w:rsidR="005568B4" w:rsidRPr="00D26B46">
        <w:rPr>
          <w:sz w:val="18"/>
          <w:szCs w:val="18"/>
        </w:rPr>
        <w:t>.</w:t>
      </w:r>
      <w:proofErr w:type="spellStart"/>
      <w:r w:rsidR="005568B4" w:rsidRPr="00D26B46">
        <w:rPr>
          <w:sz w:val="18"/>
          <w:szCs w:val="18"/>
        </w:rPr>
        <w:t>pdf</w:t>
      </w:r>
      <w:proofErr w:type="spellEnd"/>
      <w:r w:rsidR="005568B4" w:rsidRPr="00D26B46">
        <w:rPr>
          <w:sz w:val="18"/>
          <w:szCs w:val="18"/>
        </w:rPr>
        <w:t xml:space="preserve"> nebo po dohodě s BEN plastové karty BEN. </w:t>
      </w:r>
    </w:p>
    <w:p w14:paraId="0F038564" w14:textId="77777777" w:rsidR="00946F0C" w:rsidRPr="00D26B46" w:rsidRDefault="0038034D" w:rsidP="008A35F4">
      <w:pPr>
        <w:pStyle w:val="KSBSchvh2"/>
        <w:jc w:val="both"/>
        <w:rPr>
          <w:sz w:val="18"/>
          <w:szCs w:val="18"/>
        </w:rPr>
      </w:pPr>
      <w:r w:rsidRPr="00D26B46">
        <w:rPr>
          <w:sz w:val="18"/>
          <w:szCs w:val="18"/>
        </w:rPr>
        <w:t>Benefity lze vždy čerpat</w:t>
      </w:r>
      <w:r w:rsidR="00946F0C" w:rsidRPr="00D26B46">
        <w:rPr>
          <w:sz w:val="18"/>
          <w:szCs w:val="18"/>
        </w:rPr>
        <w:t xml:space="preserve"> jen do výše nominální hodnoty bodů přidělených Zaměstnavatelem (do jejich maximálního limitu). Uživatelský účet BEN neumožňuje přečerpání těchto bodů. Body ani stav nominální hodnoty v Kč nelze proměnit za finanční prostředky. Čerpání Benefitů mimo Akceptační místa není možné. </w:t>
      </w:r>
    </w:p>
    <w:p w14:paraId="15211796" w14:textId="77777777" w:rsidR="00946F0C" w:rsidRPr="00D26B46" w:rsidRDefault="00946F0C" w:rsidP="008A35F4">
      <w:pPr>
        <w:pStyle w:val="KSBSchvh2"/>
        <w:jc w:val="both"/>
        <w:rPr>
          <w:sz w:val="18"/>
          <w:szCs w:val="18"/>
        </w:rPr>
      </w:pPr>
      <w:r w:rsidRPr="00D26B46">
        <w:rPr>
          <w:sz w:val="18"/>
          <w:szCs w:val="18"/>
        </w:rPr>
        <w:t xml:space="preserve">Reklamace </w:t>
      </w:r>
      <w:r w:rsidR="0038034D" w:rsidRPr="00D26B46">
        <w:rPr>
          <w:sz w:val="18"/>
          <w:szCs w:val="18"/>
        </w:rPr>
        <w:t>čerpaných Benefitů (</w:t>
      </w:r>
      <w:r w:rsidR="00B61D02" w:rsidRPr="00D26B46">
        <w:rPr>
          <w:sz w:val="18"/>
          <w:szCs w:val="18"/>
        </w:rPr>
        <w:t xml:space="preserve">kvality </w:t>
      </w:r>
      <w:r w:rsidRPr="00D26B46">
        <w:rPr>
          <w:sz w:val="18"/>
          <w:szCs w:val="18"/>
        </w:rPr>
        <w:t>zakoupených Produktů</w:t>
      </w:r>
      <w:r w:rsidR="0038034D" w:rsidRPr="00D26B46">
        <w:rPr>
          <w:sz w:val="18"/>
          <w:szCs w:val="18"/>
        </w:rPr>
        <w:t>)</w:t>
      </w:r>
      <w:r w:rsidRPr="00D26B46">
        <w:rPr>
          <w:sz w:val="18"/>
          <w:szCs w:val="18"/>
        </w:rPr>
        <w:t xml:space="preserve"> řeší Oprávněn</w:t>
      </w:r>
      <w:r w:rsidR="0038034D" w:rsidRPr="00D26B46">
        <w:rPr>
          <w:sz w:val="18"/>
          <w:szCs w:val="18"/>
        </w:rPr>
        <w:t>ý zaměstnanec</w:t>
      </w:r>
      <w:r w:rsidRPr="00D26B46">
        <w:rPr>
          <w:sz w:val="18"/>
          <w:szCs w:val="18"/>
        </w:rPr>
        <w:t xml:space="preserve"> přímo s</w:t>
      </w:r>
      <w:r w:rsidR="0038034D" w:rsidRPr="00D26B46">
        <w:rPr>
          <w:sz w:val="18"/>
          <w:szCs w:val="18"/>
        </w:rPr>
        <w:t xml:space="preserve"> Akceptačním místem. </w:t>
      </w:r>
      <w:r w:rsidRPr="00D26B46">
        <w:rPr>
          <w:sz w:val="18"/>
          <w:szCs w:val="18"/>
        </w:rPr>
        <w:t>Pokud Oprávně</w:t>
      </w:r>
      <w:r w:rsidR="0038034D" w:rsidRPr="00D26B46">
        <w:rPr>
          <w:sz w:val="18"/>
          <w:szCs w:val="18"/>
        </w:rPr>
        <w:t>ný zaměstnanec</w:t>
      </w:r>
      <w:r w:rsidRPr="00D26B46">
        <w:rPr>
          <w:sz w:val="18"/>
          <w:szCs w:val="18"/>
        </w:rPr>
        <w:t xml:space="preserve"> požádá o storno transakce v jiném kalendářním měsíci, než ve kterém byl</w:t>
      </w:r>
      <w:r w:rsidR="00FB4F12" w:rsidRPr="00D26B46">
        <w:rPr>
          <w:sz w:val="18"/>
          <w:szCs w:val="18"/>
        </w:rPr>
        <w:t xml:space="preserve"> Benefit čerpán</w:t>
      </w:r>
      <w:r w:rsidRPr="00D26B46">
        <w:rPr>
          <w:sz w:val="18"/>
          <w:szCs w:val="18"/>
        </w:rPr>
        <w:t xml:space="preserve">, bude stornovaný počet bodů </w:t>
      </w:r>
      <w:r w:rsidR="00FB4F12" w:rsidRPr="00D26B46">
        <w:rPr>
          <w:sz w:val="18"/>
          <w:szCs w:val="18"/>
        </w:rPr>
        <w:t>připočten zpět k bodové hodnotě Benefitů</w:t>
      </w:r>
      <w:r w:rsidRPr="00D26B46">
        <w:rPr>
          <w:sz w:val="18"/>
          <w:szCs w:val="18"/>
        </w:rPr>
        <w:t xml:space="preserve"> Oprávněné</w:t>
      </w:r>
      <w:r w:rsidR="00FB4F12" w:rsidRPr="00D26B46">
        <w:rPr>
          <w:sz w:val="18"/>
          <w:szCs w:val="18"/>
        </w:rPr>
        <w:t>ho zaměstnance</w:t>
      </w:r>
      <w:r w:rsidRPr="00D26B46">
        <w:rPr>
          <w:sz w:val="18"/>
          <w:szCs w:val="18"/>
        </w:rPr>
        <w:t xml:space="preserve"> v případě, že je storno oprávněné (potvrzené </w:t>
      </w:r>
      <w:r w:rsidR="00FB4F12" w:rsidRPr="00D26B46">
        <w:rPr>
          <w:sz w:val="18"/>
          <w:szCs w:val="18"/>
        </w:rPr>
        <w:t>Akceptačním místem</w:t>
      </w:r>
      <w:r w:rsidRPr="00D26B46">
        <w:rPr>
          <w:sz w:val="18"/>
          <w:szCs w:val="18"/>
        </w:rPr>
        <w:t>).</w:t>
      </w:r>
    </w:p>
    <w:p w14:paraId="31928932" w14:textId="0D72A99B" w:rsidR="003F3A73" w:rsidRPr="00D26B46" w:rsidRDefault="00465F87" w:rsidP="008A35F4">
      <w:pPr>
        <w:pStyle w:val="KSBSchvh2"/>
        <w:jc w:val="both"/>
        <w:rPr>
          <w:sz w:val="18"/>
          <w:szCs w:val="18"/>
        </w:rPr>
      </w:pPr>
      <w:bookmarkStart w:id="34" w:name="_Ref23710953"/>
      <w:r w:rsidRPr="00D26B46">
        <w:rPr>
          <w:sz w:val="18"/>
          <w:szCs w:val="18"/>
        </w:rPr>
        <w:t>Celková platba Zaměstnavatele v souvislosti s čerpáním Benefit</w:t>
      </w:r>
      <w:r w:rsidR="003271DC" w:rsidRPr="00D26B46">
        <w:rPr>
          <w:sz w:val="18"/>
          <w:szCs w:val="18"/>
        </w:rPr>
        <w:t>ů</w:t>
      </w:r>
      <w:r w:rsidRPr="00D26B46">
        <w:rPr>
          <w:sz w:val="18"/>
          <w:szCs w:val="18"/>
        </w:rPr>
        <w:t xml:space="preserve"> dle Smlouvy, tj. Platba BEN, bude určena na základě měsíčního vyúčtování (dále jen „</w:t>
      </w:r>
      <w:r w:rsidRPr="00D26B46">
        <w:rPr>
          <w:b/>
          <w:sz w:val="18"/>
          <w:szCs w:val="18"/>
        </w:rPr>
        <w:t>Vyúčtování</w:t>
      </w:r>
      <w:r w:rsidRPr="00D26B46">
        <w:rPr>
          <w:sz w:val="18"/>
          <w:szCs w:val="18"/>
        </w:rPr>
        <w:t>“) obsahujícího též</w:t>
      </w:r>
      <w:r w:rsidR="00531E5F" w:rsidRPr="00D26B46">
        <w:rPr>
          <w:sz w:val="18"/>
          <w:szCs w:val="18"/>
        </w:rPr>
        <w:t xml:space="preserve"> číselné</w:t>
      </w:r>
      <w:r w:rsidRPr="00D26B46">
        <w:rPr>
          <w:sz w:val="18"/>
          <w:szCs w:val="18"/>
        </w:rPr>
        <w:t xml:space="preserve"> podklady, na jejich</w:t>
      </w:r>
      <w:r w:rsidR="002920CC" w:rsidRPr="00D26B46">
        <w:rPr>
          <w:sz w:val="18"/>
          <w:szCs w:val="18"/>
        </w:rPr>
        <w:t>ž</w:t>
      </w:r>
      <w:r w:rsidRPr="00D26B46">
        <w:rPr>
          <w:sz w:val="18"/>
          <w:szCs w:val="18"/>
        </w:rPr>
        <w:t xml:space="preserve"> základě bylo Vyúčtování vystaveno (dále jen „</w:t>
      </w:r>
      <w:r w:rsidRPr="00D26B46">
        <w:rPr>
          <w:b/>
          <w:sz w:val="18"/>
          <w:szCs w:val="18"/>
        </w:rPr>
        <w:t>Reporty</w:t>
      </w:r>
      <w:r w:rsidRPr="00D26B46">
        <w:rPr>
          <w:sz w:val="18"/>
          <w:szCs w:val="18"/>
        </w:rPr>
        <w:t xml:space="preserve">“), které se bude rovnat částce odpovídající 100 % hodnoty </w:t>
      </w:r>
      <w:r w:rsidR="003271DC" w:rsidRPr="00D26B46">
        <w:rPr>
          <w:sz w:val="18"/>
          <w:szCs w:val="18"/>
        </w:rPr>
        <w:t xml:space="preserve">Produktů čerpaných prostřednictvím </w:t>
      </w:r>
      <w:r w:rsidRPr="00D26B46">
        <w:rPr>
          <w:sz w:val="18"/>
          <w:szCs w:val="18"/>
        </w:rPr>
        <w:t>Benefitů uplatněných Oprávněnými zaměstnanci v předchozím kalendářním měsíci.</w:t>
      </w:r>
      <w:bookmarkEnd w:id="34"/>
      <w:r w:rsidR="00531E5F" w:rsidRPr="00D26B46">
        <w:rPr>
          <w:sz w:val="18"/>
          <w:szCs w:val="18"/>
        </w:rPr>
        <w:t xml:space="preserve"> </w:t>
      </w:r>
      <w:r w:rsidR="006C4DAB" w:rsidRPr="00D26B46">
        <w:rPr>
          <w:sz w:val="18"/>
          <w:szCs w:val="18"/>
        </w:rPr>
        <w:t>Toto ujednání se nevztahuje na</w:t>
      </w:r>
      <w:r w:rsidR="00531E5F" w:rsidRPr="00D26B46">
        <w:rPr>
          <w:sz w:val="18"/>
          <w:szCs w:val="18"/>
        </w:rPr>
        <w:t> případ</w:t>
      </w:r>
      <w:r w:rsidR="006C4DAB" w:rsidRPr="00D26B46">
        <w:rPr>
          <w:sz w:val="18"/>
          <w:szCs w:val="18"/>
        </w:rPr>
        <w:t>y, kdy na základě</w:t>
      </w:r>
      <w:r w:rsidR="00531E5F" w:rsidRPr="00D26B46">
        <w:rPr>
          <w:sz w:val="18"/>
          <w:szCs w:val="18"/>
        </w:rPr>
        <w:t xml:space="preserve"> dohody </w:t>
      </w:r>
      <w:r w:rsidR="006C4DAB" w:rsidRPr="00D26B46">
        <w:rPr>
          <w:sz w:val="18"/>
          <w:szCs w:val="18"/>
        </w:rPr>
        <w:t xml:space="preserve">se Zaměstnavatelem </w:t>
      </w:r>
      <w:r w:rsidR="00531E5F" w:rsidRPr="00D26B46">
        <w:rPr>
          <w:sz w:val="18"/>
          <w:szCs w:val="18"/>
        </w:rPr>
        <w:t>bude realizována záloha na budoucí čerpání Benefitů.</w:t>
      </w:r>
      <w:r w:rsidRPr="00D26B46">
        <w:rPr>
          <w:sz w:val="18"/>
          <w:szCs w:val="18"/>
        </w:rPr>
        <w:t xml:space="preserve"> </w:t>
      </w:r>
      <w:r w:rsidR="0039202C" w:rsidRPr="00D26B46">
        <w:rPr>
          <w:sz w:val="18"/>
          <w:szCs w:val="18"/>
        </w:rPr>
        <w:t>Součástí celkové platby Zaměstnavatele může být i úhrada nákladů za vystavení duplikátů identifikačních karet BEN při ztrátě nebo zničení (dále jen „</w:t>
      </w:r>
      <w:r w:rsidR="0039202C" w:rsidRPr="00D26B46">
        <w:rPr>
          <w:b/>
          <w:bCs/>
          <w:sz w:val="18"/>
          <w:szCs w:val="18"/>
        </w:rPr>
        <w:t>Faktura</w:t>
      </w:r>
      <w:r w:rsidR="0039202C" w:rsidRPr="00D26B46">
        <w:rPr>
          <w:sz w:val="18"/>
          <w:szCs w:val="18"/>
        </w:rPr>
        <w:t xml:space="preserve">“) obsahující </w:t>
      </w:r>
      <w:r w:rsidR="008636D7" w:rsidRPr="00D26B46">
        <w:rPr>
          <w:sz w:val="18"/>
          <w:szCs w:val="18"/>
        </w:rPr>
        <w:t xml:space="preserve">zpravidla </w:t>
      </w:r>
      <w:r w:rsidR="0039202C" w:rsidRPr="00D26B46">
        <w:rPr>
          <w:sz w:val="18"/>
          <w:szCs w:val="18"/>
        </w:rPr>
        <w:t>i</w:t>
      </w:r>
      <w:r w:rsidR="008636D7" w:rsidRPr="00D26B46">
        <w:rPr>
          <w:sz w:val="18"/>
          <w:szCs w:val="18"/>
        </w:rPr>
        <w:t xml:space="preserve"> id</w:t>
      </w:r>
      <w:r w:rsidR="0039202C" w:rsidRPr="00D26B46">
        <w:rPr>
          <w:sz w:val="18"/>
          <w:szCs w:val="18"/>
        </w:rPr>
        <w:t>entifikaci Opr</w:t>
      </w:r>
      <w:r w:rsidR="008636D7" w:rsidRPr="00D26B46">
        <w:rPr>
          <w:sz w:val="18"/>
          <w:szCs w:val="18"/>
        </w:rPr>
        <w:t>á</w:t>
      </w:r>
      <w:r w:rsidR="0039202C" w:rsidRPr="00D26B46">
        <w:rPr>
          <w:sz w:val="18"/>
          <w:szCs w:val="18"/>
        </w:rPr>
        <w:t xml:space="preserve">vněných </w:t>
      </w:r>
      <w:r w:rsidR="00A629CC" w:rsidRPr="00D26B46">
        <w:rPr>
          <w:sz w:val="18"/>
          <w:szCs w:val="18"/>
        </w:rPr>
        <w:t>zaměstnanců</w:t>
      </w:r>
      <w:r w:rsidR="0039202C" w:rsidRPr="00D26B46">
        <w:rPr>
          <w:sz w:val="18"/>
          <w:szCs w:val="18"/>
        </w:rPr>
        <w:t xml:space="preserve">, jimž </w:t>
      </w:r>
      <w:r w:rsidR="008636D7" w:rsidRPr="00D26B46">
        <w:rPr>
          <w:sz w:val="18"/>
          <w:szCs w:val="18"/>
        </w:rPr>
        <w:t>byly duplikáty identifikačních karet BEN vystaveny</w:t>
      </w:r>
      <w:r w:rsidR="0039202C" w:rsidRPr="00D26B46">
        <w:rPr>
          <w:sz w:val="18"/>
          <w:szCs w:val="18"/>
        </w:rPr>
        <w:t xml:space="preserve">. </w:t>
      </w:r>
    </w:p>
    <w:p w14:paraId="5DA60360" w14:textId="02E15509" w:rsidR="003F3A73" w:rsidRPr="00D26B46" w:rsidRDefault="003271DC" w:rsidP="008A35F4">
      <w:pPr>
        <w:pStyle w:val="KSBSchvh2"/>
        <w:jc w:val="both"/>
        <w:rPr>
          <w:sz w:val="18"/>
          <w:szCs w:val="18"/>
        </w:rPr>
      </w:pPr>
      <w:r w:rsidRPr="00D26B46">
        <w:rPr>
          <w:sz w:val="18"/>
          <w:szCs w:val="18"/>
        </w:rPr>
        <w:t>Součástí Reportů budou informace o čerpání podle kategorií jednotlivých Produktů.</w:t>
      </w:r>
      <w:r w:rsidR="003F3A73" w:rsidRPr="00D26B46">
        <w:rPr>
          <w:sz w:val="18"/>
          <w:szCs w:val="18"/>
        </w:rPr>
        <w:t xml:space="preserve"> Dle požadavku Zaměstnavatele lze po dohodě poskytnout i čerpání podle kategorií Produktů a identifikace Oprávněného zaměstnance – </w:t>
      </w:r>
      <w:r w:rsidR="00C84BC4" w:rsidRPr="00D26B46">
        <w:rPr>
          <w:sz w:val="18"/>
          <w:szCs w:val="18"/>
        </w:rPr>
        <w:t xml:space="preserve">uživatele </w:t>
      </w:r>
      <w:r w:rsidR="003F3A73" w:rsidRPr="00D26B46">
        <w:rPr>
          <w:sz w:val="18"/>
          <w:szCs w:val="18"/>
        </w:rPr>
        <w:t xml:space="preserve">víceúčelové elektronické poukázky. V případě dohody o úhradě administrativních nákladů lze tyto údaje poskytnout i zpětně za dobu </w:t>
      </w:r>
      <w:r w:rsidR="003F3A73" w:rsidRPr="00D26B46">
        <w:rPr>
          <w:sz w:val="18"/>
          <w:szCs w:val="18"/>
        </w:rPr>
        <w:lastRenderedPageBreak/>
        <w:t>posledních 12 (dvanácti) měsíců. Úhrada je považována za uhrazenou dnem připsání fakturované/vyúčtované částky na účet BEN.</w:t>
      </w:r>
    </w:p>
    <w:p w14:paraId="44DC6D44" w14:textId="73309FDC" w:rsidR="00465F87" w:rsidRPr="00D26B46" w:rsidRDefault="00465F87" w:rsidP="008A35F4">
      <w:pPr>
        <w:pStyle w:val="KSBSchvh2"/>
        <w:jc w:val="both"/>
        <w:rPr>
          <w:sz w:val="18"/>
          <w:szCs w:val="18"/>
        </w:rPr>
      </w:pPr>
      <w:r w:rsidRPr="00D26B46">
        <w:rPr>
          <w:sz w:val="18"/>
          <w:szCs w:val="18"/>
        </w:rPr>
        <w:t xml:space="preserve">Hodnota jednoho bodu </w:t>
      </w:r>
      <w:r w:rsidR="008542B6" w:rsidRPr="00D26B46">
        <w:rPr>
          <w:sz w:val="18"/>
          <w:szCs w:val="18"/>
        </w:rPr>
        <w:t xml:space="preserve">pro čerpání Benefitů </w:t>
      </w:r>
      <w:r w:rsidRPr="00D26B46">
        <w:rPr>
          <w:sz w:val="18"/>
          <w:szCs w:val="18"/>
        </w:rPr>
        <w:t>je</w:t>
      </w:r>
      <w:r w:rsidR="0006117C" w:rsidRPr="00D26B46">
        <w:rPr>
          <w:sz w:val="18"/>
          <w:szCs w:val="18"/>
        </w:rPr>
        <w:t xml:space="preserve"> </w:t>
      </w:r>
      <w:r w:rsidRPr="00D26B46">
        <w:rPr>
          <w:sz w:val="18"/>
          <w:szCs w:val="18"/>
        </w:rPr>
        <w:t xml:space="preserve">rovna 1 Kč pro </w:t>
      </w:r>
      <w:r w:rsidR="008542B6" w:rsidRPr="00D26B46">
        <w:rPr>
          <w:sz w:val="18"/>
          <w:szCs w:val="18"/>
        </w:rPr>
        <w:t>Zaměstnavatele</w:t>
      </w:r>
      <w:r w:rsidRPr="00D26B46">
        <w:rPr>
          <w:sz w:val="18"/>
          <w:szCs w:val="18"/>
        </w:rPr>
        <w:t xml:space="preserve"> i Oprávněné </w:t>
      </w:r>
      <w:r w:rsidR="008542B6" w:rsidRPr="00D26B46">
        <w:rPr>
          <w:sz w:val="18"/>
          <w:szCs w:val="18"/>
        </w:rPr>
        <w:t>zaměstnance</w:t>
      </w:r>
      <w:r w:rsidR="0006117C" w:rsidRPr="00D26B46">
        <w:rPr>
          <w:sz w:val="18"/>
          <w:szCs w:val="18"/>
        </w:rPr>
        <w:t xml:space="preserve">, </w:t>
      </w:r>
      <w:r w:rsidR="000D455E" w:rsidRPr="00D26B46">
        <w:rPr>
          <w:sz w:val="18"/>
          <w:szCs w:val="18"/>
        </w:rPr>
        <w:t>Z</w:t>
      </w:r>
      <w:r w:rsidR="00C84BC4" w:rsidRPr="00D26B46">
        <w:rPr>
          <w:sz w:val="18"/>
          <w:szCs w:val="18"/>
        </w:rPr>
        <w:t xml:space="preserve">aměstnavatel si pak upravuje vnitřním předpisem </w:t>
      </w:r>
      <w:proofErr w:type="gramStart"/>
      <w:r w:rsidR="00C84BC4" w:rsidRPr="00D26B46">
        <w:rPr>
          <w:sz w:val="18"/>
          <w:szCs w:val="18"/>
        </w:rPr>
        <w:t>celkové nominále</w:t>
      </w:r>
      <w:proofErr w:type="gramEnd"/>
      <w:r w:rsidR="00C84BC4" w:rsidRPr="00D26B46">
        <w:rPr>
          <w:sz w:val="18"/>
          <w:szCs w:val="18"/>
        </w:rPr>
        <w:t xml:space="preserve"> elektronických poukázek v CZK.</w:t>
      </w:r>
      <w:r w:rsidRPr="00D26B46">
        <w:rPr>
          <w:sz w:val="18"/>
          <w:szCs w:val="18"/>
        </w:rPr>
        <w:t xml:space="preserve"> Přidělené body může Oprávněn</w:t>
      </w:r>
      <w:r w:rsidR="008542B6" w:rsidRPr="00D26B46">
        <w:rPr>
          <w:sz w:val="18"/>
          <w:szCs w:val="18"/>
        </w:rPr>
        <w:t>ý zaměstnanec</w:t>
      </w:r>
      <w:r w:rsidRPr="00D26B46">
        <w:rPr>
          <w:sz w:val="18"/>
          <w:szCs w:val="18"/>
        </w:rPr>
        <w:t xml:space="preserve"> čerpat v</w:t>
      </w:r>
      <w:r w:rsidR="00446916" w:rsidRPr="00D26B46">
        <w:rPr>
          <w:sz w:val="18"/>
          <w:szCs w:val="18"/>
        </w:rPr>
        <w:t> </w:t>
      </w:r>
      <w:r w:rsidRPr="00D26B46">
        <w:rPr>
          <w:sz w:val="18"/>
          <w:szCs w:val="18"/>
        </w:rPr>
        <w:t>době</w:t>
      </w:r>
      <w:r w:rsidR="00446916" w:rsidRPr="00D26B46">
        <w:rPr>
          <w:sz w:val="18"/>
          <w:szCs w:val="18"/>
        </w:rPr>
        <w:t>, která</w:t>
      </w:r>
      <w:r w:rsidRPr="00D26B46">
        <w:rPr>
          <w:sz w:val="18"/>
          <w:szCs w:val="18"/>
        </w:rPr>
        <w:t xml:space="preserve"> </w:t>
      </w:r>
      <w:r w:rsidR="00446916" w:rsidRPr="00D26B46">
        <w:rPr>
          <w:sz w:val="18"/>
          <w:szCs w:val="18"/>
        </w:rPr>
        <w:t>je pro</w:t>
      </w:r>
      <w:r w:rsidR="007E304C" w:rsidRPr="00D26B46">
        <w:rPr>
          <w:sz w:val="18"/>
          <w:szCs w:val="18"/>
        </w:rPr>
        <w:t xml:space="preserve"> platnost bodů </w:t>
      </w:r>
      <w:r w:rsidR="00446916" w:rsidRPr="00D26B46">
        <w:rPr>
          <w:sz w:val="18"/>
          <w:szCs w:val="18"/>
        </w:rPr>
        <w:t>sjednána</w:t>
      </w:r>
      <w:r w:rsidR="007E304C" w:rsidRPr="00D26B46">
        <w:rPr>
          <w:sz w:val="18"/>
          <w:szCs w:val="18"/>
        </w:rPr>
        <w:t xml:space="preserve"> ve smlouvě</w:t>
      </w:r>
      <w:r w:rsidR="00446916" w:rsidRPr="00D26B46">
        <w:rPr>
          <w:sz w:val="18"/>
          <w:szCs w:val="18"/>
        </w:rPr>
        <w:t xml:space="preserve"> se Zaměstnavatelem</w:t>
      </w:r>
      <w:r w:rsidR="007E304C" w:rsidRPr="00D26B46">
        <w:rPr>
          <w:sz w:val="18"/>
          <w:szCs w:val="18"/>
        </w:rPr>
        <w:t xml:space="preserve">, a pokud </w:t>
      </w:r>
      <w:r w:rsidR="00446916" w:rsidRPr="00D26B46">
        <w:rPr>
          <w:sz w:val="18"/>
          <w:szCs w:val="18"/>
        </w:rPr>
        <w:t>není žádná doba takto sjednána</w:t>
      </w:r>
      <w:r w:rsidR="007E304C" w:rsidRPr="00D26B46">
        <w:rPr>
          <w:sz w:val="18"/>
          <w:szCs w:val="18"/>
        </w:rPr>
        <w:t xml:space="preserve">, </w:t>
      </w:r>
      <w:r w:rsidR="00446916" w:rsidRPr="00D26B46">
        <w:rPr>
          <w:sz w:val="18"/>
          <w:szCs w:val="18"/>
        </w:rPr>
        <w:t>určuje BEN dobu čerpání na základě požadavků Zaměstnavatele</w:t>
      </w:r>
      <w:r w:rsidR="007E304C" w:rsidRPr="00D26B46">
        <w:rPr>
          <w:sz w:val="18"/>
          <w:szCs w:val="18"/>
        </w:rPr>
        <w:t>.</w:t>
      </w:r>
    </w:p>
    <w:p w14:paraId="5758990D" w14:textId="44F3510E" w:rsidR="00465F87" w:rsidRPr="00D26B46" w:rsidRDefault="008542B6" w:rsidP="008A35F4">
      <w:pPr>
        <w:pStyle w:val="KSBSchvh2"/>
        <w:jc w:val="both"/>
        <w:rPr>
          <w:sz w:val="18"/>
          <w:szCs w:val="18"/>
        </w:rPr>
      </w:pPr>
      <w:r w:rsidRPr="00D26B46">
        <w:rPr>
          <w:sz w:val="18"/>
          <w:szCs w:val="18"/>
        </w:rPr>
        <w:t xml:space="preserve">BEN vystaví </w:t>
      </w:r>
      <w:r w:rsidR="0006117C" w:rsidRPr="00D26B46">
        <w:rPr>
          <w:sz w:val="18"/>
          <w:szCs w:val="18"/>
        </w:rPr>
        <w:t>V</w:t>
      </w:r>
      <w:r w:rsidR="00FE68BF" w:rsidRPr="00D26B46">
        <w:rPr>
          <w:sz w:val="18"/>
          <w:szCs w:val="18"/>
        </w:rPr>
        <w:t>yúčtování</w:t>
      </w:r>
      <w:r w:rsidR="00531E5F" w:rsidRPr="00D26B46">
        <w:rPr>
          <w:sz w:val="18"/>
          <w:szCs w:val="18"/>
        </w:rPr>
        <w:t xml:space="preserve"> </w:t>
      </w:r>
      <w:r w:rsidR="008636D7" w:rsidRPr="00D26B46">
        <w:rPr>
          <w:sz w:val="18"/>
          <w:szCs w:val="18"/>
        </w:rPr>
        <w:t xml:space="preserve">(a případně Fakturu) </w:t>
      </w:r>
      <w:r w:rsidR="00531E5F" w:rsidRPr="00D26B46">
        <w:rPr>
          <w:sz w:val="18"/>
          <w:szCs w:val="18"/>
        </w:rPr>
        <w:t xml:space="preserve">v režimu </w:t>
      </w:r>
      <w:proofErr w:type="spellStart"/>
      <w:r w:rsidR="00AD254F" w:rsidRPr="00D26B46">
        <w:rPr>
          <w:sz w:val="18"/>
          <w:szCs w:val="18"/>
        </w:rPr>
        <w:t>ust</w:t>
      </w:r>
      <w:proofErr w:type="spellEnd"/>
      <w:r w:rsidR="00AD254F" w:rsidRPr="00D26B46">
        <w:rPr>
          <w:sz w:val="18"/>
          <w:szCs w:val="18"/>
        </w:rPr>
        <w:t xml:space="preserve">. </w:t>
      </w:r>
      <w:r w:rsidR="00531E5F" w:rsidRPr="00D26B46">
        <w:rPr>
          <w:sz w:val="18"/>
          <w:szCs w:val="18"/>
        </w:rPr>
        <w:t xml:space="preserve">§ 36 </w:t>
      </w:r>
      <w:r w:rsidR="00AD254F" w:rsidRPr="00D26B46">
        <w:rPr>
          <w:sz w:val="18"/>
          <w:szCs w:val="18"/>
        </w:rPr>
        <w:t xml:space="preserve">odst. </w:t>
      </w:r>
      <w:r w:rsidR="00531E5F" w:rsidRPr="00D26B46">
        <w:rPr>
          <w:sz w:val="18"/>
          <w:szCs w:val="18"/>
        </w:rPr>
        <w:t>13 zákona č. 2</w:t>
      </w:r>
      <w:r w:rsidR="00AE6A7F" w:rsidRPr="00D26B46">
        <w:rPr>
          <w:sz w:val="18"/>
          <w:szCs w:val="18"/>
        </w:rPr>
        <w:t>35</w:t>
      </w:r>
      <w:r w:rsidR="00531E5F" w:rsidRPr="00D26B46">
        <w:rPr>
          <w:sz w:val="18"/>
          <w:szCs w:val="18"/>
        </w:rPr>
        <w:t>/2004 Sb.</w:t>
      </w:r>
      <w:r w:rsidR="00AD254F" w:rsidRPr="00D26B46">
        <w:rPr>
          <w:sz w:val="18"/>
          <w:szCs w:val="18"/>
        </w:rPr>
        <w:t>, o dani z přidané hodnoty,</w:t>
      </w:r>
      <w:r w:rsidR="00531E5F" w:rsidRPr="00D26B46">
        <w:rPr>
          <w:sz w:val="18"/>
          <w:szCs w:val="18"/>
        </w:rPr>
        <w:t xml:space="preserve"> </w:t>
      </w:r>
      <w:r w:rsidR="00C36587" w:rsidRPr="00D26B46">
        <w:rPr>
          <w:sz w:val="18"/>
          <w:szCs w:val="18"/>
        </w:rPr>
        <w:t xml:space="preserve">ve znění pozdějších předpisů, </w:t>
      </w:r>
      <w:r w:rsidRPr="00D26B46">
        <w:rPr>
          <w:sz w:val="18"/>
          <w:szCs w:val="18"/>
        </w:rPr>
        <w:t>odpovídající hodnotě dle Vyúčtování vždy k poslednímu dni kalendářního měsíce, který je zároveň dnem uskutečnění zdanitelného plnění</w:t>
      </w:r>
      <w:r w:rsidR="00AD254F" w:rsidRPr="00D26B46">
        <w:rPr>
          <w:sz w:val="18"/>
          <w:szCs w:val="18"/>
        </w:rPr>
        <w:t>,</w:t>
      </w:r>
      <w:r w:rsidR="00531E5F" w:rsidRPr="00D26B46">
        <w:rPr>
          <w:sz w:val="18"/>
          <w:szCs w:val="18"/>
        </w:rPr>
        <w:t xml:space="preserve"> bude-li se jednat o zdanitelné plnění</w:t>
      </w:r>
      <w:r w:rsidRPr="00D26B46">
        <w:rPr>
          <w:sz w:val="18"/>
          <w:szCs w:val="18"/>
        </w:rPr>
        <w:t xml:space="preserve">. Splatnost takto </w:t>
      </w:r>
      <w:r w:rsidR="00FE68BF" w:rsidRPr="00D26B46">
        <w:rPr>
          <w:sz w:val="18"/>
          <w:szCs w:val="18"/>
        </w:rPr>
        <w:t xml:space="preserve">vystaveného </w:t>
      </w:r>
      <w:r w:rsidR="00AD254F" w:rsidRPr="00D26B46">
        <w:rPr>
          <w:sz w:val="18"/>
          <w:szCs w:val="18"/>
        </w:rPr>
        <w:t>V</w:t>
      </w:r>
      <w:r w:rsidR="00FE68BF" w:rsidRPr="00D26B46">
        <w:rPr>
          <w:sz w:val="18"/>
          <w:szCs w:val="18"/>
        </w:rPr>
        <w:t xml:space="preserve">yúčtování </w:t>
      </w:r>
      <w:r w:rsidR="008636D7" w:rsidRPr="00D26B46">
        <w:rPr>
          <w:sz w:val="18"/>
          <w:szCs w:val="18"/>
        </w:rPr>
        <w:t xml:space="preserve">a Faktury </w:t>
      </w:r>
      <w:r w:rsidR="00B046C6" w:rsidRPr="00D26B46">
        <w:rPr>
          <w:sz w:val="18"/>
          <w:szCs w:val="18"/>
        </w:rPr>
        <w:t>je</w:t>
      </w:r>
      <w:r w:rsidRPr="00D26B46">
        <w:rPr>
          <w:sz w:val="18"/>
          <w:szCs w:val="18"/>
        </w:rPr>
        <w:t xml:space="preserve"> 15 dnů ode dne jejího doručení Zaměstnavateli</w:t>
      </w:r>
      <w:r w:rsidR="00B046C6" w:rsidRPr="00D26B46">
        <w:rPr>
          <w:sz w:val="18"/>
          <w:szCs w:val="18"/>
        </w:rPr>
        <w:t xml:space="preserve">, a to bezhotovostním převodem z účtu Zaměstnavatele na bankovní účet BEN uvedený na </w:t>
      </w:r>
      <w:r w:rsidR="00AD254F" w:rsidRPr="00D26B46">
        <w:rPr>
          <w:sz w:val="18"/>
          <w:szCs w:val="18"/>
        </w:rPr>
        <w:t>V</w:t>
      </w:r>
      <w:r w:rsidR="00AE6A7F" w:rsidRPr="00D26B46">
        <w:rPr>
          <w:sz w:val="18"/>
          <w:szCs w:val="18"/>
        </w:rPr>
        <w:t>yúčtování</w:t>
      </w:r>
      <w:r w:rsidR="00B046C6" w:rsidRPr="00D26B46">
        <w:rPr>
          <w:sz w:val="18"/>
          <w:szCs w:val="18"/>
        </w:rPr>
        <w:t xml:space="preserve"> </w:t>
      </w:r>
      <w:r w:rsidR="008636D7" w:rsidRPr="00D26B46">
        <w:rPr>
          <w:sz w:val="18"/>
          <w:szCs w:val="18"/>
        </w:rPr>
        <w:t xml:space="preserve">a Faktuře </w:t>
      </w:r>
      <w:r w:rsidR="00B046C6" w:rsidRPr="00D26B46">
        <w:rPr>
          <w:sz w:val="18"/>
          <w:szCs w:val="18"/>
        </w:rPr>
        <w:t>a pod variabilním symbolem uvedeným na příslušné</w:t>
      </w:r>
      <w:r w:rsidR="00AD254F" w:rsidRPr="00D26B46">
        <w:rPr>
          <w:sz w:val="18"/>
          <w:szCs w:val="18"/>
        </w:rPr>
        <w:t>m</w:t>
      </w:r>
      <w:r w:rsidR="00B046C6" w:rsidRPr="00D26B46">
        <w:rPr>
          <w:sz w:val="18"/>
          <w:szCs w:val="18"/>
        </w:rPr>
        <w:t xml:space="preserve"> </w:t>
      </w:r>
      <w:r w:rsidR="00AD254F" w:rsidRPr="00D26B46">
        <w:rPr>
          <w:sz w:val="18"/>
          <w:szCs w:val="18"/>
        </w:rPr>
        <w:t>V</w:t>
      </w:r>
      <w:r w:rsidR="00AE6A7F" w:rsidRPr="00D26B46">
        <w:rPr>
          <w:sz w:val="18"/>
          <w:szCs w:val="18"/>
        </w:rPr>
        <w:t>yúčtování</w:t>
      </w:r>
      <w:r w:rsidR="008636D7" w:rsidRPr="00D26B46">
        <w:rPr>
          <w:sz w:val="18"/>
          <w:szCs w:val="18"/>
        </w:rPr>
        <w:t xml:space="preserve"> a Faktuře</w:t>
      </w:r>
      <w:r w:rsidR="00465F87" w:rsidRPr="00D26B46">
        <w:rPr>
          <w:sz w:val="18"/>
          <w:szCs w:val="18"/>
        </w:rPr>
        <w:t>.</w:t>
      </w:r>
      <w:r w:rsidR="00B003ED" w:rsidRPr="00D26B46">
        <w:rPr>
          <w:sz w:val="18"/>
          <w:szCs w:val="18"/>
        </w:rPr>
        <w:t xml:space="preserve"> Vyúčtování </w:t>
      </w:r>
      <w:r w:rsidR="009A00D4" w:rsidRPr="00D26B46">
        <w:rPr>
          <w:sz w:val="18"/>
          <w:szCs w:val="18"/>
        </w:rPr>
        <w:t>s</w:t>
      </w:r>
      <w:r w:rsidR="00B003ED" w:rsidRPr="00D26B46">
        <w:rPr>
          <w:sz w:val="18"/>
          <w:szCs w:val="18"/>
        </w:rPr>
        <w:t>e vztahuje i na případy, kdy je na základě dohody se Zaměstnavatelem realizována záloha na budoucí čerpání Benefitů; v rámci Vyúčtování bude Zaměstnavatelem předem uhrazená záloha ponížena o hodnotu čerpaných Benefitů.</w:t>
      </w:r>
    </w:p>
    <w:p w14:paraId="7CF46F45" w14:textId="3BBAFB76" w:rsidR="00465F87" w:rsidRPr="00D26B46" w:rsidRDefault="008542B6" w:rsidP="008A35F4">
      <w:pPr>
        <w:pStyle w:val="KSBSchvh2"/>
        <w:jc w:val="both"/>
        <w:rPr>
          <w:sz w:val="18"/>
          <w:szCs w:val="18"/>
        </w:rPr>
      </w:pPr>
      <w:r w:rsidRPr="00D26B46">
        <w:rPr>
          <w:sz w:val="18"/>
          <w:szCs w:val="18"/>
        </w:rPr>
        <w:t>BEN</w:t>
      </w:r>
      <w:r w:rsidR="00465F87" w:rsidRPr="00D26B46">
        <w:rPr>
          <w:sz w:val="18"/>
          <w:szCs w:val="18"/>
        </w:rPr>
        <w:t xml:space="preserve"> je oprávněn </w:t>
      </w:r>
      <w:proofErr w:type="gramStart"/>
      <w:r w:rsidR="00465F87" w:rsidRPr="00D26B46">
        <w:rPr>
          <w:sz w:val="18"/>
          <w:szCs w:val="18"/>
        </w:rPr>
        <w:t xml:space="preserve">doručit </w:t>
      </w:r>
      <w:r w:rsidR="00FE68BF" w:rsidRPr="00D26B46">
        <w:rPr>
          <w:sz w:val="18"/>
          <w:szCs w:val="18"/>
        </w:rPr>
        <w:t xml:space="preserve"> </w:t>
      </w:r>
      <w:r w:rsidR="00AD254F" w:rsidRPr="00D26B46">
        <w:rPr>
          <w:sz w:val="18"/>
          <w:szCs w:val="18"/>
        </w:rPr>
        <w:t>V</w:t>
      </w:r>
      <w:r w:rsidR="00FE68BF" w:rsidRPr="00D26B46">
        <w:rPr>
          <w:sz w:val="18"/>
          <w:szCs w:val="18"/>
        </w:rPr>
        <w:t>yúčtování</w:t>
      </w:r>
      <w:proofErr w:type="gramEnd"/>
      <w:r w:rsidR="00223D31" w:rsidRPr="00D26B46">
        <w:rPr>
          <w:sz w:val="18"/>
          <w:szCs w:val="18"/>
        </w:rPr>
        <w:t xml:space="preserve"> </w:t>
      </w:r>
      <w:r w:rsidR="008636D7" w:rsidRPr="00D26B46">
        <w:rPr>
          <w:sz w:val="18"/>
          <w:szCs w:val="18"/>
        </w:rPr>
        <w:t xml:space="preserve">a Fakturu </w:t>
      </w:r>
      <w:r w:rsidRPr="00D26B46">
        <w:rPr>
          <w:sz w:val="18"/>
          <w:szCs w:val="18"/>
        </w:rPr>
        <w:t>Zaměstnavateli je</w:t>
      </w:r>
      <w:r w:rsidR="008636D7" w:rsidRPr="00D26B46">
        <w:rPr>
          <w:sz w:val="18"/>
          <w:szCs w:val="18"/>
        </w:rPr>
        <w:t>jich</w:t>
      </w:r>
      <w:r w:rsidR="00465F87" w:rsidRPr="00D26B46">
        <w:rPr>
          <w:sz w:val="18"/>
          <w:szCs w:val="18"/>
        </w:rPr>
        <w:t xml:space="preserve"> zpřístupněním </w:t>
      </w:r>
      <w:r w:rsidRPr="00D26B46">
        <w:rPr>
          <w:sz w:val="18"/>
          <w:szCs w:val="18"/>
        </w:rPr>
        <w:t>Kontaktní osobě v Uživatelském účtu BEN</w:t>
      </w:r>
      <w:r w:rsidR="00465F87" w:rsidRPr="00D26B46">
        <w:rPr>
          <w:sz w:val="18"/>
          <w:szCs w:val="18"/>
        </w:rPr>
        <w:t xml:space="preserve">. O zpřístupnění nových Vyúčtování a </w:t>
      </w:r>
      <w:r w:rsidR="00343512" w:rsidRPr="00D26B46">
        <w:rPr>
          <w:sz w:val="18"/>
          <w:szCs w:val="18"/>
        </w:rPr>
        <w:t>F</w:t>
      </w:r>
      <w:r w:rsidR="00465F87" w:rsidRPr="00D26B46">
        <w:rPr>
          <w:sz w:val="18"/>
          <w:szCs w:val="18"/>
        </w:rPr>
        <w:t xml:space="preserve">aktur </w:t>
      </w:r>
      <w:r w:rsidRPr="00D26B46">
        <w:rPr>
          <w:sz w:val="18"/>
          <w:szCs w:val="18"/>
        </w:rPr>
        <w:t>v Uživatelském účtu BEN</w:t>
      </w:r>
      <w:r w:rsidR="00465F87" w:rsidRPr="00D26B46">
        <w:rPr>
          <w:sz w:val="18"/>
          <w:szCs w:val="18"/>
        </w:rPr>
        <w:t xml:space="preserve"> bude </w:t>
      </w:r>
      <w:r w:rsidRPr="00D26B46">
        <w:rPr>
          <w:sz w:val="18"/>
          <w:szCs w:val="18"/>
        </w:rPr>
        <w:t>Zaměstnavateli</w:t>
      </w:r>
      <w:r w:rsidR="00465F87" w:rsidRPr="00D26B46">
        <w:rPr>
          <w:sz w:val="18"/>
          <w:szCs w:val="18"/>
        </w:rPr>
        <w:t xml:space="preserve"> zasláno upozornění na e-mailovou adresu</w:t>
      </w:r>
      <w:r w:rsidRPr="00D26B46">
        <w:rPr>
          <w:sz w:val="18"/>
          <w:szCs w:val="18"/>
        </w:rPr>
        <w:t xml:space="preserve"> uvedenou ve Smlouvě</w:t>
      </w:r>
      <w:r w:rsidR="00465F87" w:rsidRPr="00D26B46">
        <w:rPr>
          <w:sz w:val="18"/>
          <w:szCs w:val="18"/>
        </w:rPr>
        <w:t xml:space="preserve">. Zasláním oznámení o zpřístupnění jsou Vyúčtování a </w:t>
      </w:r>
      <w:r w:rsidR="00343512" w:rsidRPr="00D26B46">
        <w:rPr>
          <w:sz w:val="18"/>
          <w:szCs w:val="18"/>
        </w:rPr>
        <w:t>F</w:t>
      </w:r>
      <w:r w:rsidR="00465F87" w:rsidRPr="00D26B46">
        <w:rPr>
          <w:sz w:val="18"/>
          <w:szCs w:val="18"/>
        </w:rPr>
        <w:t xml:space="preserve">aktury považovány za doručené. </w:t>
      </w:r>
      <w:r w:rsidRPr="00D26B46">
        <w:rPr>
          <w:sz w:val="18"/>
          <w:szCs w:val="18"/>
        </w:rPr>
        <w:t xml:space="preserve">Zaměstnavatel </w:t>
      </w:r>
      <w:r w:rsidR="00465F87" w:rsidRPr="00D26B46">
        <w:rPr>
          <w:sz w:val="18"/>
          <w:szCs w:val="18"/>
        </w:rPr>
        <w:t xml:space="preserve">je povinen si Vyúčtování a </w:t>
      </w:r>
      <w:r w:rsidR="00343512" w:rsidRPr="00D26B46">
        <w:rPr>
          <w:sz w:val="18"/>
          <w:szCs w:val="18"/>
        </w:rPr>
        <w:t>F</w:t>
      </w:r>
      <w:r w:rsidR="00465F87" w:rsidRPr="00D26B46">
        <w:rPr>
          <w:sz w:val="18"/>
          <w:szCs w:val="18"/>
        </w:rPr>
        <w:t>aktury zpřístupněné v</w:t>
      </w:r>
      <w:r w:rsidRPr="00D26B46">
        <w:rPr>
          <w:sz w:val="18"/>
          <w:szCs w:val="18"/>
        </w:rPr>
        <w:t> Uživatelském účtu BEN</w:t>
      </w:r>
      <w:r w:rsidR="00465F87" w:rsidRPr="00D26B46">
        <w:rPr>
          <w:sz w:val="18"/>
          <w:szCs w:val="18"/>
        </w:rPr>
        <w:t xml:space="preserve"> sám stáhnout a, bude-li potřeba, i vytisknout. </w:t>
      </w:r>
    </w:p>
    <w:p w14:paraId="485DAB51" w14:textId="77777777" w:rsidR="00465F87" w:rsidRPr="00D26B46" w:rsidRDefault="008542B6" w:rsidP="008A35F4">
      <w:pPr>
        <w:pStyle w:val="KSBSchvh2"/>
        <w:jc w:val="both"/>
        <w:rPr>
          <w:sz w:val="18"/>
          <w:szCs w:val="18"/>
        </w:rPr>
      </w:pPr>
      <w:r w:rsidRPr="00D26B46">
        <w:rPr>
          <w:sz w:val="18"/>
          <w:szCs w:val="18"/>
        </w:rPr>
        <w:t>BEN</w:t>
      </w:r>
      <w:r w:rsidR="00465F87" w:rsidRPr="00D26B46">
        <w:rPr>
          <w:sz w:val="18"/>
          <w:szCs w:val="18"/>
        </w:rPr>
        <w:t xml:space="preserve"> ponechá v</w:t>
      </w:r>
      <w:r w:rsidRPr="00D26B46">
        <w:rPr>
          <w:sz w:val="18"/>
          <w:szCs w:val="18"/>
        </w:rPr>
        <w:t> Uživatelském účtu BEN</w:t>
      </w:r>
      <w:r w:rsidR="00465F87" w:rsidRPr="00D26B46">
        <w:rPr>
          <w:sz w:val="18"/>
          <w:szCs w:val="18"/>
        </w:rPr>
        <w:t xml:space="preserve"> Vyúčtování a Reporty přístupné pro </w:t>
      </w:r>
      <w:r w:rsidRPr="00D26B46">
        <w:rPr>
          <w:sz w:val="18"/>
          <w:szCs w:val="18"/>
        </w:rPr>
        <w:t>Zaměstnavatele</w:t>
      </w:r>
      <w:r w:rsidR="00465F87" w:rsidRPr="00D26B46">
        <w:rPr>
          <w:sz w:val="18"/>
          <w:szCs w:val="18"/>
        </w:rPr>
        <w:t xml:space="preserve"> po dobu tří (3) let od posledního dne kalendářního měsíce, kterého se Vyúčtování, resp. Report týká.</w:t>
      </w:r>
    </w:p>
    <w:p w14:paraId="4C822901" w14:textId="4F79262B" w:rsidR="00B046C6" w:rsidRPr="00D26B46" w:rsidRDefault="00B046C6" w:rsidP="008A35F4">
      <w:pPr>
        <w:pStyle w:val="KSBSchvh2"/>
        <w:jc w:val="both"/>
        <w:rPr>
          <w:sz w:val="18"/>
          <w:szCs w:val="18"/>
        </w:rPr>
      </w:pPr>
      <w:r w:rsidRPr="00D26B46">
        <w:rPr>
          <w:sz w:val="18"/>
          <w:szCs w:val="18"/>
        </w:rPr>
        <w:t xml:space="preserve">V případě, že bude Zaměstnavatel v prodlení se splněním jakéhokoli peněžitého závazku podle vůči BEN, je povinen BEN zaplatit </w:t>
      </w:r>
      <w:r w:rsidR="004812E5" w:rsidRPr="00D26B46">
        <w:rPr>
          <w:sz w:val="18"/>
          <w:szCs w:val="18"/>
        </w:rPr>
        <w:t xml:space="preserve">úrok </w:t>
      </w:r>
      <w:r w:rsidRPr="00D26B46">
        <w:rPr>
          <w:sz w:val="18"/>
          <w:szCs w:val="18"/>
        </w:rPr>
        <w:t xml:space="preserve">z prodlení v </w:t>
      </w:r>
      <w:r w:rsidR="00E42FBB" w:rsidRPr="00D26B46">
        <w:rPr>
          <w:sz w:val="18"/>
          <w:szCs w:val="18"/>
        </w:rPr>
        <w:t xml:space="preserve">sazbě </w:t>
      </w:r>
      <w:r w:rsidRPr="00D26B46">
        <w:rPr>
          <w:sz w:val="18"/>
          <w:szCs w:val="18"/>
        </w:rPr>
        <w:t>0,05 % z dlužné částky za každý i započatý den prodlení.</w:t>
      </w:r>
      <w:r w:rsidR="004812E5" w:rsidRPr="00D26B46">
        <w:rPr>
          <w:sz w:val="18"/>
          <w:szCs w:val="18"/>
        </w:rPr>
        <w:t xml:space="preserve"> Úrok z prodlení</w:t>
      </w:r>
      <w:r w:rsidRPr="00D26B46">
        <w:rPr>
          <w:sz w:val="18"/>
          <w:szCs w:val="18"/>
        </w:rPr>
        <w:t xml:space="preserve"> je splatn</w:t>
      </w:r>
      <w:r w:rsidR="004812E5" w:rsidRPr="00D26B46">
        <w:rPr>
          <w:sz w:val="18"/>
          <w:szCs w:val="18"/>
        </w:rPr>
        <w:t>ý</w:t>
      </w:r>
      <w:r w:rsidRPr="00D26B46">
        <w:rPr>
          <w:sz w:val="18"/>
          <w:szCs w:val="18"/>
        </w:rPr>
        <w:t xml:space="preserve"> sedmý (7.) den po doručení písemné výzvy k je</w:t>
      </w:r>
      <w:r w:rsidR="004812E5" w:rsidRPr="00D26B46">
        <w:rPr>
          <w:sz w:val="18"/>
          <w:szCs w:val="18"/>
        </w:rPr>
        <w:t>ho</w:t>
      </w:r>
      <w:r w:rsidRPr="00D26B46">
        <w:rPr>
          <w:sz w:val="18"/>
          <w:szCs w:val="18"/>
        </w:rPr>
        <w:t xml:space="preserve"> úhradě Zaměstnavateli.</w:t>
      </w:r>
    </w:p>
    <w:p w14:paraId="386BD864" w14:textId="75BA1E8D" w:rsidR="000D58B7" w:rsidRPr="00D26B46" w:rsidRDefault="006D2534" w:rsidP="00154EA3">
      <w:pPr>
        <w:pStyle w:val="KSBTxT1"/>
        <w:numPr>
          <w:ilvl w:val="0"/>
          <w:numId w:val="36"/>
        </w:numPr>
        <w:jc w:val="center"/>
        <w:rPr>
          <w:sz w:val="18"/>
          <w:szCs w:val="18"/>
          <w:u w:val="single"/>
        </w:rPr>
      </w:pPr>
      <w:bookmarkStart w:id="35" w:name="_Ref24103987"/>
      <w:r w:rsidRPr="00D26B46">
        <w:rPr>
          <w:sz w:val="18"/>
          <w:szCs w:val="18"/>
          <w:u w:val="single"/>
        </w:rPr>
        <w:t>SPOLEČNÁ U</w:t>
      </w:r>
      <w:r w:rsidR="004812E5" w:rsidRPr="00D26B46">
        <w:rPr>
          <w:sz w:val="18"/>
          <w:szCs w:val="18"/>
          <w:u w:val="single"/>
        </w:rPr>
        <w:t>JEDN</w:t>
      </w:r>
      <w:r w:rsidR="009F50AF" w:rsidRPr="00D26B46">
        <w:rPr>
          <w:sz w:val="18"/>
          <w:szCs w:val="18"/>
          <w:u w:val="single"/>
        </w:rPr>
        <w:t>Á</w:t>
      </w:r>
      <w:r w:rsidRPr="00D26B46">
        <w:rPr>
          <w:sz w:val="18"/>
          <w:szCs w:val="18"/>
          <w:u w:val="single"/>
        </w:rPr>
        <w:t>NÍ</w:t>
      </w:r>
      <w:bookmarkEnd w:id="35"/>
    </w:p>
    <w:p w14:paraId="1C5943AE" w14:textId="0027141E" w:rsidR="00834137" w:rsidRPr="00D26B46" w:rsidRDefault="00531915" w:rsidP="005A6B57">
      <w:pPr>
        <w:pStyle w:val="KSBSchH2"/>
        <w:widowControl w:val="0"/>
        <w:numPr>
          <w:ilvl w:val="3"/>
          <w:numId w:val="39"/>
        </w:numPr>
        <w:rPr>
          <w:b w:val="0"/>
          <w:sz w:val="18"/>
          <w:szCs w:val="18"/>
        </w:rPr>
      </w:pPr>
      <w:bookmarkStart w:id="36" w:name="_Ref445275794"/>
      <w:bookmarkEnd w:id="21"/>
      <w:r w:rsidRPr="00D26B46">
        <w:rPr>
          <w:b w:val="0"/>
          <w:sz w:val="18"/>
          <w:szCs w:val="18"/>
        </w:rPr>
        <w:t>Zaměstnavatel</w:t>
      </w:r>
      <w:r w:rsidR="00834137" w:rsidRPr="00D26B46">
        <w:rPr>
          <w:b w:val="0"/>
          <w:sz w:val="18"/>
          <w:szCs w:val="18"/>
        </w:rPr>
        <w:t xml:space="preserve"> se zavazuje:</w:t>
      </w:r>
      <w:bookmarkEnd w:id="36"/>
    </w:p>
    <w:p w14:paraId="27862B66" w14:textId="77777777" w:rsidR="001D132F" w:rsidRPr="00D26B46" w:rsidRDefault="001D132F" w:rsidP="006F28C3">
      <w:pPr>
        <w:pStyle w:val="KSBSchH3"/>
        <w:widowControl w:val="0"/>
        <w:jc w:val="both"/>
        <w:rPr>
          <w:sz w:val="18"/>
          <w:szCs w:val="18"/>
        </w:rPr>
      </w:pPr>
      <w:r w:rsidRPr="00D26B46">
        <w:rPr>
          <w:sz w:val="18"/>
          <w:szCs w:val="18"/>
        </w:rPr>
        <w:t>předávat listinné Stravenky pouze svým Oprávněným zaměstnancům;</w:t>
      </w:r>
    </w:p>
    <w:p w14:paraId="613BC2F1" w14:textId="77777777" w:rsidR="006F28C3" w:rsidRPr="00D26B46" w:rsidRDefault="006F28C3" w:rsidP="006F28C3">
      <w:pPr>
        <w:pStyle w:val="KSBSchH3"/>
        <w:widowControl w:val="0"/>
        <w:jc w:val="both"/>
        <w:rPr>
          <w:sz w:val="18"/>
          <w:szCs w:val="18"/>
        </w:rPr>
      </w:pPr>
      <w:r w:rsidRPr="00D26B46">
        <w:rPr>
          <w:sz w:val="18"/>
          <w:szCs w:val="18"/>
        </w:rPr>
        <w:t xml:space="preserve">předávat </w:t>
      </w:r>
      <w:proofErr w:type="spellStart"/>
      <w:r w:rsidRPr="00D26B46">
        <w:rPr>
          <w:sz w:val="18"/>
          <w:szCs w:val="18"/>
        </w:rPr>
        <w:t>Stravenkové</w:t>
      </w:r>
      <w:proofErr w:type="spellEnd"/>
      <w:r w:rsidRPr="00D26B46">
        <w:rPr>
          <w:sz w:val="18"/>
          <w:szCs w:val="18"/>
        </w:rPr>
        <w:t xml:space="preserve"> karty pouze těm svým </w:t>
      </w:r>
      <w:r w:rsidR="00FD3252" w:rsidRPr="00D26B46">
        <w:rPr>
          <w:sz w:val="18"/>
          <w:szCs w:val="18"/>
        </w:rPr>
        <w:t xml:space="preserve">Oprávněným </w:t>
      </w:r>
      <w:r w:rsidRPr="00D26B46">
        <w:rPr>
          <w:sz w:val="18"/>
          <w:szCs w:val="18"/>
        </w:rPr>
        <w:t xml:space="preserve">zaměstnancům, pro které byly </w:t>
      </w:r>
      <w:proofErr w:type="spellStart"/>
      <w:r w:rsidRPr="00D26B46">
        <w:rPr>
          <w:sz w:val="18"/>
          <w:szCs w:val="18"/>
        </w:rPr>
        <w:t>Stravenkové</w:t>
      </w:r>
      <w:proofErr w:type="spellEnd"/>
      <w:r w:rsidRPr="00D26B46">
        <w:rPr>
          <w:sz w:val="18"/>
          <w:szCs w:val="18"/>
        </w:rPr>
        <w:t xml:space="preserve"> karty objednány;</w:t>
      </w:r>
    </w:p>
    <w:p w14:paraId="4CB27E0D" w14:textId="77777777" w:rsidR="000D58B7" w:rsidRPr="00D26B46" w:rsidRDefault="006F28C3">
      <w:pPr>
        <w:pStyle w:val="KSBSchH3"/>
        <w:widowControl w:val="0"/>
        <w:jc w:val="both"/>
        <w:rPr>
          <w:sz w:val="18"/>
          <w:szCs w:val="18"/>
        </w:rPr>
      </w:pPr>
      <w:r w:rsidRPr="00D26B46">
        <w:rPr>
          <w:sz w:val="18"/>
          <w:szCs w:val="18"/>
        </w:rPr>
        <w:t>zajistit, že Oprávnění zaměstnanci budou dodržovat ve vztahu k</w:t>
      </w:r>
      <w:r w:rsidR="00480330" w:rsidRPr="00D26B46">
        <w:rPr>
          <w:sz w:val="18"/>
          <w:szCs w:val="18"/>
        </w:rPr>
        <w:t> Benefitům,</w:t>
      </w:r>
      <w:r w:rsidRPr="00D26B46">
        <w:rPr>
          <w:sz w:val="18"/>
          <w:szCs w:val="18"/>
        </w:rPr>
        <w:t xml:space="preserve"> Stravenkám a </w:t>
      </w:r>
      <w:proofErr w:type="spellStart"/>
      <w:r w:rsidRPr="00D26B46">
        <w:rPr>
          <w:sz w:val="18"/>
          <w:szCs w:val="18"/>
        </w:rPr>
        <w:t>Stravenkovým</w:t>
      </w:r>
      <w:proofErr w:type="spellEnd"/>
      <w:r w:rsidRPr="00D26B46">
        <w:rPr>
          <w:sz w:val="18"/>
          <w:szCs w:val="18"/>
        </w:rPr>
        <w:t xml:space="preserve"> kartám pravidla vyplývající z těchto </w:t>
      </w:r>
      <w:r w:rsidR="00FD3252" w:rsidRPr="00D26B46">
        <w:rPr>
          <w:sz w:val="18"/>
          <w:szCs w:val="18"/>
        </w:rPr>
        <w:t>O</w:t>
      </w:r>
      <w:r w:rsidRPr="00D26B46">
        <w:rPr>
          <w:sz w:val="18"/>
          <w:szCs w:val="18"/>
        </w:rPr>
        <w:t xml:space="preserve">bchodních podmínek a z Podmínek používání karet;  </w:t>
      </w:r>
    </w:p>
    <w:p w14:paraId="769AA524" w14:textId="77777777" w:rsidR="004A51DE" w:rsidRPr="00D26B46" w:rsidRDefault="004A51DE" w:rsidP="00982D4E">
      <w:pPr>
        <w:pStyle w:val="KSBSchH3"/>
        <w:widowControl w:val="0"/>
        <w:jc w:val="both"/>
        <w:rPr>
          <w:sz w:val="18"/>
          <w:szCs w:val="18"/>
        </w:rPr>
      </w:pPr>
      <w:r w:rsidRPr="00D26B46">
        <w:rPr>
          <w:sz w:val="18"/>
          <w:szCs w:val="18"/>
        </w:rPr>
        <w:t xml:space="preserve">mít </w:t>
      </w:r>
      <w:r w:rsidR="00FD3252" w:rsidRPr="00D26B46">
        <w:rPr>
          <w:sz w:val="18"/>
          <w:szCs w:val="18"/>
        </w:rPr>
        <w:t xml:space="preserve">řádný právní základ pro možnost předání osobních údajů </w:t>
      </w:r>
      <w:r w:rsidRPr="00D26B46">
        <w:rPr>
          <w:sz w:val="18"/>
          <w:szCs w:val="18"/>
        </w:rPr>
        <w:t xml:space="preserve">svých zaměstnanců či jiných </w:t>
      </w:r>
      <w:r w:rsidR="00FD3252" w:rsidRPr="00D26B46">
        <w:rPr>
          <w:sz w:val="18"/>
          <w:szCs w:val="18"/>
        </w:rPr>
        <w:t>osob Poskytovatelům</w:t>
      </w:r>
      <w:r w:rsidRPr="00D26B46">
        <w:rPr>
          <w:sz w:val="18"/>
          <w:szCs w:val="18"/>
        </w:rPr>
        <w:t xml:space="preserve"> a je</w:t>
      </w:r>
      <w:r w:rsidR="00335E38" w:rsidRPr="00D26B46">
        <w:rPr>
          <w:sz w:val="18"/>
          <w:szCs w:val="18"/>
        </w:rPr>
        <w:t>j</w:t>
      </w:r>
      <w:r w:rsidR="00FD3252" w:rsidRPr="00D26B46">
        <w:rPr>
          <w:sz w:val="18"/>
          <w:szCs w:val="18"/>
        </w:rPr>
        <w:t>ich</w:t>
      </w:r>
      <w:r w:rsidR="004364B3" w:rsidRPr="00D26B46">
        <w:rPr>
          <w:sz w:val="18"/>
          <w:szCs w:val="18"/>
        </w:rPr>
        <w:t xml:space="preserve"> smluvním partnerům</w:t>
      </w:r>
      <w:r w:rsidRPr="00D26B46">
        <w:rPr>
          <w:sz w:val="18"/>
          <w:szCs w:val="18"/>
        </w:rPr>
        <w:t xml:space="preserve"> v rozsahu nezbytném pro </w:t>
      </w:r>
      <w:r w:rsidR="003B37C4" w:rsidRPr="00D26B46">
        <w:rPr>
          <w:sz w:val="18"/>
          <w:szCs w:val="18"/>
        </w:rPr>
        <w:t>naplnění účelu Smlouvy</w:t>
      </w:r>
      <w:r w:rsidRPr="00D26B46">
        <w:rPr>
          <w:sz w:val="18"/>
          <w:szCs w:val="18"/>
        </w:rPr>
        <w:t>;</w:t>
      </w:r>
      <w:r w:rsidR="00CB7902" w:rsidRPr="00D26B46">
        <w:rPr>
          <w:sz w:val="18"/>
          <w:szCs w:val="18"/>
        </w:rPr>
        <w:t xml:space="preserve"> a</w:t>
      </w:r>
    </w:p>
    <w:p w14:paraId="25BE4FEA" w14:textId="77777777" w:rsidR="00480330" w:rsidRPr="00D26B46" w:rsidRDefault="00A14D6C" w:rsidP="00982D4E">
      <w:pPr>
        <w:pStyle w:val="KSBSchH3"/>
        <w:widowControl w:val="0"/>
        <w:jc w:val="both"/>
        <w:rPr>
          <w:sz w:val="18"/>
          <w:szCs w:val="18"/>
        </w:rPr>
      </w:pPr>
      <w:r w:rsidRPr="00D26B46">
        <w:rPr>
          <w:sz w:val="18"/>
          <w:szCs w:val="18"/>
        </w:rPr>
        <w:t xml:space="preserve">řádně instruovat své </w:t>
      </w:r>
      <w:r w:rsidR="00E42FBB" w:rsidRPr="00D26B46">
        <w:rPr>
          <w:sz w:val="18"/>
          <w:szCs w:val="18"/>
        </w:rPr>
        <w:t xml:space="preserve">Oprávněné </w:t>
      </w:r>
      <w:r w:rsidRPr="00D26B46">
        <w:rPr>
          <w:sz w:val="18"/>
          <w:szCs w:val="18"/>
        </w:rPr>
        <w:t>zaměstnance</w:t>
      </w:r>
      <w:r w:rsidR="00480330" w:rsidRPr="00D26B46">
        <w:rPr>
          <w:sz w:val="18"/>
          <w:szCs w:val="18"/>
        </w:rPr>
        <w:t>:</w:t>
      </w:r>
    </w:p>
    <w:p w14:paraId="110C84F9" w14:textId="77777777" w:rsidR="00A14D6C" w:rsidRPr="00D26B46" w:rsidRDefault="00124A02" w:rsidP="00480330">
      <w:pPr>
        <w:pStyle w:val="KSBSchH4"/>
        <w:rPr>
          <w:sz w:val="18"/>
          <w:szCs w:val="18"/>
        </w:rPr>
      </w:pPr>
      <w:r w:rsidRPr="00D26B46">
        <w:rPr>
          <w:sz w:val="18"/>
          <w:szCs w:val="18"/>
        </w:rPr>
        <w:t xml:space="preserve">že </w:t>
      </w:r>
      <w:r w:rsidR="007531D8" w:rsidRPr="00D26B46">
        <w:rPr>
          <w:sz w:val="18"/>
          <w:szCs w:val="18"/>
        </w:rPr>
        <w:t xml:space="preserve">vydáváním </w:t>
      </w:r>
      <w:r w:rsidR="00AF3487" w:rsidRPr="00D26B46">
        <w:rPr>
          <w:sz w:val="18"/>
          <w:szCs w:val="18"/>
        </w:rPr>
        <w:t>Stravenek</w:t>
      </w:r>
      <w:r w:rsidR="007531D8" w:rsidRPr="00D26B46">
        <w:rPr>
          <w:sz w:val="18"/>
          <w:szCs w:val="18"/>
        </w:rPr>
        <w:t xml:space="preserve"> dochází k zajištění </w:t>
      </w:r>
      <w:r w:rsidR="003B3414" w:rsidRPr="00D26B46">
        <w:rPr>
          <w:sz w:val="18"/>
          <w:szCs w:val="18"/>
        </w:rPr>
        <w:t>S</w:t>
      </w:r>
      <w:r w:rsidR="007531D8" w:rsidRPr="00D26B46">
        <w:rPr>
          <w:sz w:val="18"/>
          <w:szCs w:val="18"/>
        </w:rPr>
        <w:t>travování</w:t>
      </w:r>
      <w:r w:rsidR="003B37C4" w:rsidRPr="00D26B46">
        <w:rPr>
          <w:sz w:val="18"/>
          <w:szCs w:val="18"/>
        </w:rPr>
        <w:t>,</w:t>
      </w:r>
      <w:r w:rsidR="007531D8" w:rsidRPr="00D26B46">
        <w:rPr>
          <w:sz w:val="18"/>
          <w:szCs w:val="18"/>
        </w:rPr>
        <w:t xml:space="preserve"> a že </w:t>
      </w:r>
      <w:r w:rsidR="00AF3487" w:rsidRPr="00D26B46">
        <w:rPr>
          <w:sz w:val="18"/>
          <w:szCs w:val="18"/>
        </w:rPr>
        <w:t>Stravenky</w:t>
      </w:r>
      <w:r w:rsidR="007531D8" w:rsidRPr="00D26B46">
        <w:rPr>
          <w:sz w:val="18"/>
          <w:szCs w:val="18"/>
        </w:rPr>
        <w:t xml:space="preserve"> tedy</w:t>
      </w:r>
      <w:r w:rsidR="00A14D6C" w:rsidRPr="00D26B46">
        <w:rPr>
          <w:sz w:val="18"/>
          <w:szCs w:val="18"/>
        </w:rPr>
        <w:t xml:space="preserve"> lze využít pouze </w:t>
      </w:r>
      <w:r w:rsidR="005C07F7" w:rsidRPr="00D26B46">
        <w:rPr>
          <w:sz w:val="18"/>
          <w:szCs w:val="18"/>
        </w:rPr>
        <w:t>k úhradě</w:t>
      </w:r>
      <w:r w:rsidR="00A14D6C" w:rsidRPr="00D26B46">
        <w:rPr>
          <w:sz w:val="18"/>
          <w:szCs w:val="18"/>
        </w:rPr>
        <w:t xml:space="preserve"> za </w:t>
      </w:r>
      <w:r w:rsidR="001C057F" w:rsidRPr="00D26B46">
        <w:rPr>
          <w:sz w:val="18"/>
          <w:szCs w:val="18"/>
        </w:rPr>
        <w:t>Stravování</w:t>
      </w:r>
      <w:r w:rsidR="00480330" w:rsidRPr="00D26B46">
        <w:rPr>
          <w:sz w:val="18"/>
          <w:szCs w:val="18"/>
        </w:rPr>
        <w:t>;</w:t>
      </w:r>
    </w:p>
    <w:p w14:paraId="28560A71" w14:textId="77777777" w:rsidR="00480330" w:rsidRPr="00D26B46" w:rsidRDefault="00124A02" w:rsidP="00124A02">
      <w:pPr>
        <w:pStyle w:val="KSBSchH4"/>
        <w:rPr>
          <w:sz w:val="18"/>
          <w:szCs w:val="18"/>
        </w:rPr>
      </w:pPr>
      <w:r w:rsidRPr="00D26B46">
        <w:rPr>
          <w:sz w:val="18"/>
          <w:szCs w:val="18"/>
        </w:rPr>
        <w:t xml:space="preserve">že </w:t>
      </w:r>
      <w:r w:rsidR="00480330" w:rsidRPr="00D26B46">
        <w:rPr>
          <w:sz w:val="18"/>
          <w:szCs w:val="18"/>
        </w:rPr>
        <w:t xml:space="preserve">Benefity lze čerpat </w:t>
      </w:r>
      <w:r w:rsidR="00762199" w:rsidRPr="00D26B46">
        <w:rPr>
          <w:sz w:val="18"/>
          <w:szCs w:val="18"/>
        </w:rPr>
        <w:t xml:space="preserve">jen </w:t>
      </w:r>
      <w:r w:rsidR="00480330" w:rsidRPr="00D26B46">
        <w:rPr>
          <w:sz w:val="18"/>
          <w:szCs w:val="18"/>
        </w:rPr>
        <w:t>pro jiné účely, než je Stravování</w:t>
      </w:r>
      <w:r w:rsidRPr="00D26B46">
        <w:rPr>
          <w:sz w:val="18"/>
          <w:szCs w:val="18"/>
        </w:rPr>
        <w:t>;</w:t>
      </w:r>
    </w:p>
    <w:p w14:paraId="07DB5D8E" w14:textId="77777777" w:rsidR="00124A02" w:rsidRPr="00D26B46" w:rsidRDefault="00124A02" w:rsidP="00124A02">
      <w:pPr>
        <w:pStyle w:val="KSBSchH4"/>
        <w:rPr>
          <w:sz w:val="18"/>
          <w:szCs w:val="18"/>
        </w:rPr>
      </w:pPr>
      <w:r w:rsidRPr="00D26B46">
        <w:rPr>
          <w:sz w:val="18"/>
          <w:szCs w:val="18"/>
        </w:rPr>
        <w:t>ve způsobu užívání Uživatelských účtů</w:t>
      </w:r>
    </w:p>
    <w:p w14:paraId="05A0D586" w14:textId="77777777" w:rsidR="007213CC" w:rsidRPr="00D26B46" w:rsidRDefault="00CD58C7" w:rsidP="00982D4E">
      <w:pPr>
        <w:pStyle w:val="KSBSchvh2"/>
        <w:widowControl w:val="0"/>
        <w:jc w:val="both"/>
        <w:rPr>
          <w:sz w:val="18"/>
          <w:szCs w:val="18"/>
        </w:rPr>
      </w:pPr>
      <w:r w:rsidRPr="00D26B46">
        <w:rPr>
          <w:sz w:val="18"/>
          <w:szCs w:val="18"/>
        </w:rPr>
        <w:t xml:space="preserve">Zaměstnavatel bez prodlení </w:t>
      </w:r>
      <w:r w:rsidR="00D5144D" w:rsidRPr="00D26B46">
        <w:rPr>
          <w:sz w:val="18"/>
          <w:szCs w:val="18"/>
        </w:rPr>
        <w:t>prostřednictvím Uživatelsk</w:t>
      </w:r>
      <w:r w:rsidR="00480330" w:rsidRPr="00D26B46">
        <w:rPr>
          <w:sz w:val="18"/>
          <w:szCs w:val="18"/>
        </w:rPr>
        <w:t>ých</w:t>
      </w:r>
      <w:r w:rsidR="00D5144D" w:rsidRPr="00D26B46">
        <w:rPr>
          <w:sz w:val="18"/>
          <w:szCs w:val="18"/>
        </w:rPr>
        <w:t xml:space="preserve"> účt</w:t>
      </w:r>
      <w:r w:rsidR="00480330" w:rsidRPr="00D26B46">
        <w:rPr>
          <w:sz w:val="18"/>
          <w:szCs w:val="18"/>
        </w:rPr>
        <w:t>ů</w:t>
      </w:r>
      <w:r w:rsidR="00D5144D" w:rsidRPr="00D26B46">
        <w:rPr>
          <w:sz w:val="18"/>
          <w:szCs w:val="18"/>
        </w:rPr>
        <w:t xml:space="preserve"> </w:t>
      </w:r>
      <w:r w:rsidRPr="00D26B46">
        <w:rPr>
          <w:sz w:val="18"/>
          <w:szCs w:val="18"/>
        </w:rPr>
        <w:t xml:space="preserve">informuje </w:t>
      </w:r>
      <w:r w:rsidR="00480330" w:rsidRPr="00D26B46">
        <w:rPr>
          <w:sz w:val="18"/>
          <w:szCs w:val="18"/>
        </w:rPr>
        <w:t>Poskytovatele</w:t>
      </w:r>
      <w:r w:rsidRPr="00D26B46">
        <w:rPr>
          <w:sz w:val="18"/>
          <w:szCs w:val="18"/>
        </w:rPr>
        <w:t xml:space="preserve"> o změně </w:t>
      </w:r>
      <w:r w:rsidR="00880507" w:rsidRPr="00D26B46">
        <w:rPr>
          <w:sz w:val="18"/>
          <w:szCs w:val="18"/>
        </w:rPr>
        <w:t>svých identifikačních údajů uvedených ve Smlouvě, včetně změn svého daňového domicilu</w:t>
      </w:r>
      <w:r w:rsidRPr="00D26B46">
        <w:rPr>
          <w:sz w:val="18"/>
          <w:szCs w:val="18"/>
        </w:rPr>
        <w:t xml:space="preserve"> nebo</w:t>
      </w:r>
      <w:r w:rsidR="00880507" w:rsidRPr="00D26B46">
        <w:rPr>
          <w:sz w:val="18"/>
          <w:szCs w:val="18"/>
        </w:rPr>
        <w:t xml:space="preserve"> změn</w:t>
      </w:r>
      <w:r w:rsidRPr="00D26B46">
        <w:rPr>
          <w:sz w:val="18"/>
          <w:szCs w:val="18"/>
        </w:rPr>
        <w:t xml:space="preserve"> osob oprávněných za něj jednat. Oznamovací povinnost </w:t>
      </w:r>
      <w:r w:rsidR="00D86976" w:rsidRPr="00D26B46">
        <w:rPr>
          <w:sz w:val="18"/>
          <w:szCs w:val="18"/>
        </w:rPr>
        <w:t xml:space="preserve">podle tohoto ustanovení </w:t>
      </w:r>
      <w:r w:rsidRPr="00D26B46">
        <w:rPr>
          <w:sz w:val="18"/>
          <w:szCs w:val="18"/>
        </w:rPr>
        <w:t>se vztahuje i na změny údajů, které jsou patrné z veřejných zdrojů.</w:t>
      </w:r>
    </w:p>
    <w:p w14:paraId="062C2D5B" w14:textId="2544DDE6" w:rsidR="00BD2973" w:rsidRPr="00D26B46" w:rsidRDefault="00BD2973" w:rsidP="001F039F">
      <w:pPr>
        <w:pStyle w:val="KSBSchvh2"/>
        <w:widowControl w:val="0"/>
        <w:jc w:val="both"/>
        <w:rPr>
          <w:sz w:val="18"/>
          <w:szCs w:val="18"/>
        </w:rPr>
      </w:pPr>
      <w:r w:rsidRPr="00D26B46">
        <w:rPr>
          <w:sz w:val="18"/>
          <w:szCs w:val="18"/>
        </w:rPr>
        <w:t>LS</w:t>
      </w:r>
      <w:r w:rsidR="00364D02" w:rsidRPr="00D26B46">
        <w:rPr>
          <w:sz w:val="18"/>
          <w:szCs w:val="18"/>
        </w:rPr>
        <w:t xml:space="preserve"> prohlašuje, že poskytovatel</w:t>
      </w:r>
      <w:r w:rsidR="004C3E09" w:rsidRPr="00D26B46">
        <w:rPr>
          <w:sz w:val="18"/>
          <w:szCs w:val="18"/>
        </w:rPr>
        <w:t>é</w:t>
      </w:r>
      <w:r w:rsidR="00364D02" w:rsidRPr="00D26B46">
        <w:rPr>
          <w:sz w:val="18"/>
          <w:szCs w:val="18"/>
        </w:rPr>
        <w:t xml:space="preserve"> Stravování, kteří jsou na základě smlouvy s</w:t>
      </w:r>
      <w:r w:rsidRPr="00D26B46">
        <w:rPr>
          <w:sz w:val="18"/>
          <w:szCs w:val="18"/>
        </w:rPr>
        <w:t xml:space="preserve"> LS </w:t>
      </w:r>
      <w:r w:rsidR="00364D02" w:rsidRPr="00D26B46">
        <w:rPr>
          <w:sz w:val="18"/>
          <w:szCs w:val="18"/>
        </w:rPr>
        <w:t xml:space="preserve">oprávněni přijímat Stravenky, jsou povinni </w:t>
      </w:r>
      <w:r w:rsidR="00364D02" w:rsidRPr="00D26B46">
        <w:rPr>
          <w:sz w:val="18"/>
          <w:szCs w:val="18"/>
        </w:rPr>
        <w:lastRenderedPageBreak/>
        <w:t xml:space="preserve">přijímat Stravenky pouze k úhradě Stravování. </w:t>
      </w:r>
      <w:r w:rsidR="00762199" w:rsidRPr="00D26B46">
        <w:rPr>
          <w:sz w:val="18"/>
          <w:szCs w:val="18"/>
        </w:rPr>
        <w:t>Benefity prohlašují, že Akceptační místa jsou na základě smlouvy s BEN povinn</w:t>
      </w:r>
      <w:r w:rsidR="00E42FBB" w:rsidRPr="00D26B46">
        <w:rPr>
          <w:sz w:val="18"/>
          <w:szCs w:val="18"/>
        </w:rPr>
        <w:t>a</w:t>
      </w:r>
      <w:r w:rsidR="00762199" w:rsidRPr="00D26B46">
        <w:rPr>
          <w:sz w:val="18"/>
          <w:szCs w:val="18"/>
        </w:rPr>
        <w:t xml:space="preserve"> přijímat </w:t>
      </w:r>
      <w:r w:rsidR="00E42FBB" w:rsidRPr="00D26B46">
        <w:rPr>
          <w:sz w:val="18"/>
          <w:szCs w:val="18"/>
        </w:rPr>
        <w:t xml:space="preserve">body k úhradě </w:t>
      </w:r>
      <w:r w:rsidR="00762199" w:rsidRPr="00D26B46">
        <w:rPr>
          <w:sz w:val="18"/>
          <w:szCs w:val="18"/>
        </w:rPr>
        <w:t>Benefit</w:t>
      </w:r>
      <w:r w:rsidR="00E42FBB" w:rsidRPr="00D26B46">
        <w:rPr>
          <w:sz w:val="18"/>
          <w:szCs w:val="18"/>
        </w:rPr>
        <w:t>ů</w:t>
      </w:r>
      <w:r w:rsidR="00762199" w:rsidRPr="00D26B46">
        <w:rPr>
          <w:sz w:val="18"/>
          <w:szCs w:val="18"/>
        </w:rPr>
        <w:t xml:space="preserve"> pouze pro jiné účely, než je Stravování. Poskytovatelé </w:t>
      </w:r>
      <w:r w:rsidR="00C75933" w:rsidRPr="00D26B46">
        <w:rPr>
          <w:sz w:val="18"/>
          <w:szCs w:val="18"/>
        </w:rPr>
        <w:t>neodpovíd</w:t>
      </w:r>
      <w:r w:rsidR="00762199" w:rsidRPr="00D26B46">
        <w:rPr>
          <w:sz w:val="18"/>
          <w:szCs w:val="18"/>
        </w:rPr>
        <w:t>ají</w:t>
      </w:r>
      <w:r w:rsidR="00C75933" w:rsidRPr="00D26B46">
        <w:rPr>
          <w:sz w:val="18"/>
          <w:szCs w:val="18"/>
        </w:rPr>
        <w:t xml:space="preserve"> za zboží nebo služby</w:t>
      </w:r>
      <w:r w:rsidR="00762199" w:rsidRPr="00D26B46">
        <w:rPr>
          <w:sz w:val="18"/>
          <w:szCs w:val="18"/>
        </w:rPr>
        <w:t>, včetně Produktů,</w:t>
      </w:r>
      <w:r w:rsidR="00C75933" w:rsidRPr="00D26B46">
        <w:rPr>
          <w:sz w:val="18"/>
          <w:szCs w:val="18"/>
        </w:rPr>
        <w:t xml:space="preserve"> dodané jakýmkoliv poskytovatelem Stravování</w:t>
      </w:r>
      <w:r w:rsidR="00762199" w:rsidRPr="00D26B46">
        <w:rPr>
          <w:sz w:val="18"/>
          <w:szCs w:val="18"/>
        </w:rPr>
        <w:t xml:space="preserve"> či Akceptačním místem</w:t>
      </w:r>
      <w:r w:rsidR="00C75933" w:rsidRPr="00D26B46">
        <w:rPr>
          <w:sz w:val="18"/>
          <w:szCs w:val="18"/>
        </w:rPr>
        <w:t xml:space="preserve"> ani za kvalitu zboží nebo služeb dodaných v souvislosti s uplatněním Stravenky</w:t>
      </w:r>
      <w:r w:rsidR="00762199" w:rsidRPr="00D26B46">
        <w:rPr>
          <w:sz w:val="18"/>
          <w:szCs w:val="18"/>
        </w:rPr>
        <w:t xml:space="preserve"> či Benefitů</w:t>
      </w:r>
      <w:r w:rsidR="00C75933" w:rsidRPr="00D26B46">
        <w:rPr>
          <w:sz w:val="18"/>
          <w:szCs w:val="18"/>
        </w:rPr>
        <w:t xml:space="preserve">. </w:t>
      </w:r>
    </w:p>
    <w:p w14:paraId="67D4ADF5" w14:textId="77777777" w:rsidR="00465F87" w:rsidRPr="00D26B46" w:rsidRDefault="00465F87" w:rsidP="00982D4E">
      <w:pPr>
        <w:pStyle w:val="KSBSchvh2"/>
        <w:widowControl w:val="0"/>
        <w:jc w:val="both"/>
        <w:rPr>
          <w:sz w:val="18"/>
          <w:szCs w:val="18"/>
        </w:rPr>
      </w:pPr>
      <w:r w:rsidRPr="00D26B46">
        <w:rPr>
          <w:sz w:val="18"/>
          <w:szCs w:val="18"/>
        </w:rPr>
        <w:t xml:space="preserve">Poskytovatelé se zavazují v souvislosti s plněním dle Smlouvy nepožadovat po Oprávněných zaměstnancích úhradu jakýchkoliv cen, poplatků, nákladů apod., s výjimkou poplatku za náhrady za ztracenou </w:t>
      </w:r>
      <w:proofErr w:type="spellStart"/>
      <w:r w:rsidRPr="00D26B46">
        <w:rPr>
          <w:sz w:val="18"/>
          <w:szCs w:val="18"/>
        </w:rPr>
        <w:t>Stravenkovou</w:t>
      </w:r>
      <w:proofErr w:type="spellEnd"/>
      <w:r w:rsidRPr="00D26B46">
        <w:rPr>
          <w:sz w:val="18"/>
          <w:szCs w:val="18"/>
        </w:rPr>
        <w:t xml:space="preserve"> kartu, a to dle aktuálního platného ceníku LS.</w:t>
      </w:r>
    </w:p>
    <w:p w14:paraId="65228F28" w14:textId="77777777" w:rsidR="00834137" w:rsidRPr="00D26B46" w:rsidRDefault="00BD2973" w:rsidP="00982D4E">
      <w:pPr>
        <w:pStyle w:val="KSBSchvh2"/>
        <w:widowControl w:val="0"/>
        <w:jc w:val="both"/>
        <w:rPr>
          <w:sz w:val="18"/>
          <w:szCs w:val="18"/>
        </w:rPr>
      </w:pPr>
      <w:r w:rsidRPr="00D26B46">
        <w:rPr>
          <w:sz w:val="18"/>
          <w:szCs w:val="18"/>
        </w:rPr>
        <w:t>Poskytovatelé</w:t>
      </w:r>
      <w:r w:rsidR="00C75933" w:rsidRPr="00D26B46">
        <w:rPr>
          <w:sz w:val="18"/>
          <w:szCs w:val="18"/>
        </w:rPr>
        <w:t xml:space="preserve"> neodpovíd</w:t>
      </w:r>
      <w:r w:rsidRPr="00D26B46">
        <w:rPr>
          <w:sz w:val="18"/>
          <w:szCs w:val="18"/>
        </w:rPr>
        <w:t>ají</w:t>
      </w:r>
      <w:r w:rsidR="00C75933" w:rsidRPr="00D26B46">
        <w:rPr>
          <w:sz w:val="18"/>
          <w:szCs w:val="18"/>
        </w:rPr>
        <w:t xml:space="preserve"> za újmu, která vznikne, pokud některý poskytovatel Stravování</w:t>
      </w:r>
      <w:r w:rsidRPr="00D26B46">
        <w:rPr>
          <w:sz w:val="18"/>
          <w:szCs w:val="18"/>
        </w:rPr>
        <w:t xml:space="preserve">, </w:t>
      </w:r>
      <w:r w:rsidR="00E808E7" w:rsidRPr="00D26B46">
        <w:rPr>
          <w:sz w:val="18"/>
          <w:szCs w:val="18"/>
        </w:rPr>
        <w:t>A</w:t>
      </w:r>
      <w:r w:rsidRPr="00D26B46">
        <w:rPr>
          <w:sz w:val="18"/>
          <w:szCs w:val="18"/>
        </w:rPr>
        <w:t>kceptační místo BEN</w:t>
      </w:r>
      <w:r w:rsidR="00C75933" w:rsidRPr="00D26B46">
        <w:rPr>
          <w:sz w:val="18"/>
          <w:szCs w:val="18"/>
        </w:rPr>
        <w:t xml:space="preserve"> nebo jiná osoba z jakéhokoliv důvodu nepřijme nebo odmítne přijmout</w:t>
      </w:r>
      <w:r w:rsidR="00D273CF" w:rsidRPr="00D26B46">
        <w:rPr>
          <w:sz w:val="18"/>
          <w:szCs w:val="18"/>
        </w:rPr>
        <w:t xml:space="preserve"> </w:t>
      </w:r>
      <w:r w:rsidR="00C75933" w:rsidRPr="00D26B46">
        <w:rPr>
          <w:sz w:val="18"/>
          <w:szCs w:val="18"/>
        </w:rPr>
        <w:t>Stravenku</w:t>
      </w:r>
      <w:r w:rsidRPr="00D26B46">
        <w:rPr>
          <w:sz w:val="18"/>
          <w:szCs w:val="18"/>
        </w:rPr>
        <w:t xml:space="preserve"> či Benefit</w:t>
      </w:r>
      <w:r w:rsidR="00C75933" w:rsidRPr="00D26B46">
        <w:rPr>
          <w:sz w:val="18"/>
          <w:szCs w:val="18"/>
        </w:rPr>
        <w:t>.</w:t>
      </w:r>
    </w:p>
    <w:p w14:paraId="79DAD4BC" w14:textId="35A071BA" w:rsidR="00083C56" w:rsidRPr="00D26B46" w:rsidRDefault="00083C56" w:rsidP="00982D4E">
      <w:pPr>
        <w:pStyle w:val="KSBSchvh2"/>
        <w:widowControl w:val="0"/>
        <w:jc w:val="both"/>
        <w:rPr>
          <w:sz w:val="18"/>
          <w:szCs w:val="18"/>
        </w:rPr>
      </w:pPr>
      <w:bookmarkStart w:id="37" w:name="_Ref23718913"/>
      <w:r w:rsidRPr="00D26B46">
        <w:rPr>
          <w:sz w:val="18"/>
          <w:szCs w:val="18"/>
        </w:rPr>
        <w:t xml:space="preserve">Kterákoliv </w:t>
      </w:r>
      <w:r w:rsidR="00BD2973" w:rsidRPr="00D26B46">
        <w:rPr>
          <w:sz w:val="18"/>
          <w:szCs w:val="18"/>
        </w:rPr>
        <w:t>S</w:t>
      </w:r>
      <w:r w:rsidR="001B00E0" w:rsidRPr="00D26B46">
        <w:rPr>
          <w:sz w:val="18"/>
          <w:szCs w:val="18"/>
        </w:rPr>
        <w:t>mluvní s</w:t>
      </w:r>
      <w:r w:rsidRPr="00D26B46">
        <w:rPr>
          <w:sz w:val="18"/>
          <w:szCs w:val="18"/>
        </w:rPr>
        <w:t xml:space="preserve">trana je oprávněna vypovědět </w:t>
      </w:r>
      <w:r w:rsidR="00134A10" w:rsidRPr="00D26B46">
        <w:rPr>
          <w:sz w:val="18"/>
          <w:szCs w:val="18"/>
        </w:rPr>
        <w:t xml:space="preserve">závazky ze </w:t>
      </w:r>
      <w:r w:rsidRPr="00D26B46">
        <w:rPr>
          <w:sz w:val="18"/>
          <w:szCs w:val="18"/>
        </w:rPr>
        <w:t>Smlouv</w:t>
      </w:r>
      <w:r w:rsidR="00134A10" w:rsidRPr="00D26B46">
        <w:rPr>
          <w:sz w:val="18"/>
          <w:szCs w:val="18"/>
        </w:rPr>
        <w:t>y</w:t>
      </w:r>
      <w:r w:rsidRPr="00D26B46">
        <w:rPr>
          <w:sz w:val="18"/>
          <w:szCs w:val="18"/>
        </w:rPr>
        <w:t xml:space="preserve"> bez udání důvodu</w:t>
      </w:r>
      <w:r w:rsidR="006B1A9C" w:rsidRPr="00D26B46">
        <w:rPr>
          <w:sz w:val="18"/>
          <w:szCs w:val="18"/>
        </w:rPr>
        <w:t>, a to v</w:t>
      </w:r>
      <w:r w:rsidR="00BD2973" w:rsidRPr="00D26B46">
        <w:rPr>
          <w:sz w:val="18"/>
          <w:szCs w:val="18"/>
        </w:rPr>
        <w:t xml:space="preserve"> případě </w:t>
      </w:r>
      <w:r w:rsidR="00273254" w:rsidRPr="00D26B46">
        <w:rPr>
          <w:sz w:val="18"/>
          <w:szCs w:val="18"/>
        </w:rPr>
        <w:t>Zaměstnavatele</w:t>
      </w:r>
      <w:r w:rsidR="00BD2973" w:rsidRPr="00D26B46">
        <w:rPr>
          <w:sz w:val="18"/>
          <w:szCs w:val="18"/>
        </w:rPr>
        <w:t xml:space="preserve"> doručením výpovědi </w:t>
      </w:r>
      <w:r w:rsidR="005942BB" w:rsidRPr="00D26B46">
        <w:rPr>
          <w:sz w:val="18"/>
          <w:szCs w:val="18"/>
        </w:rPr>
        <w:t xml:space="preserve">oběma </w:t>
      </w:r>
      <w:r w:rsidR="00273254" w:rsidRPr="00D26B46">
        <w:rPr>
          <w:sz w:val="18"/>
          <w:szCs w:val="18"/>
        </w:rPr>
        <w:t>Poskytovatelů</w:t>
      </w:r>
      <w:r w:rsidR="005942BB" w:rsidRPr="00D26B46">
        <w:rPr>
          <w:sz w:val="18"/>
          <w:szCs w:val="18"/>
        </w:rPr>
        <w:t>m</w:t>
      </w:r>
      <w:r w:rsidR="00BD2973" w:rsidRPr="00D26B46">
        <w:rPr>
          <w:sz w:val="18"/>
          <w:szCs w:val="18"/>
        </w:rPr>
        <w:t xml:space="preserve"> a v případě Poskytovatelů Zaměstnavateli</w:t>
      </w:r>
      <w:r w:rsidR="005942BB" w:rsidRPr="00D26B46">
        <w:rPr>
          <w:sz w:val="18"/>
          <w:szCs w:val="18"/>
        </w:rPr>
        <w:t xml:space="preserve"> a druhému Poskytovateli</w:t>
      </w:r>
      <w:r w:rsidR="006B1A9C" w:rsidRPr="00D26B46">
        <w:rPr>
          <w:sz w:val="18"/>
          <w:szCs w:val="18"/>
        </w:rPr>
        <w:t xml:space="preserve">. Výpovědní doba činí </w:t>
      </w:r>
      <w:r w:rsidR="001E3320" w:rsidRPr="00D26B46">
        <w:rPr>
          <w:sz w:val="18"/>
          <w:szCs w:val="18"/>
        </w:rPr>
        <w:t xml:space="preserve">2 </w:t>
      </w:r>
      <w:r w:rsidR="006B1A9C" w:rsidRPr="00D26B46">
        <w:rPr>
          <w:sz w:val="18"/>
          <w:szCs w:val="18"/>
        </w:rPr>
        <w:t xml:space="preserve">kalendářní měsíce a </w:t>
      </w:r>
      <w:r w:rsidR="003C1C58" w:rsidRPr="00D26B46">
        <w:rPr>
          <w:sz w:val="18"/>
          <w:szCs w:val="18"/>
        </w:rPr>
        <w:t>za</w:t>
      </w:r>
      <w:r w:rsidR="006B1A9C" w:rsidRPr="00D26B46">
        <w:rPr>
          <w:sz w:val="18"/>
          <w:szCs w:val="18"/>
        </w:rPr>
        <w:t>číná plynout první kalendářní den kalendářního měsíce následujícího po kalendářním měsíci, ve kterém byla výpověď doručena.</w:t>
      </w:r>
      <w:r w:rsidR="009C0878" w:rsidRPr="00D26B46">
        <w:rPr>
          <w:sz w:val="18"/>
          <w:szCs w:val="18"/>
        </w:rPr>
        <w:t xml:space="preserve"> </w:t>
      </w:r>
      <w:r w:rsidR="005942BB" w:rsidRPr="00D26B46">
        <w:rPr>
          <w:sz w:val="18"/>
          <w:szCs w:val="18"/>
        </w:rPr>
        <w:t xml:space="preserve">Zaměstnavatel odpovídá za to, že i po skončení Smlouvy budou dodržovány Podmínky používání </w:t>
      </w:r>
      <w:proofErr w:type="spellStart"/>
      <w:r w:rsidR="005942BB" w:rsidRPr="00D26B46">
        <w:rPr>
          <w:sz w:val="18"/>
          <w:szCs w:val="18"/>
        </w:rPr>
        <w:t>Stravenkových</w:t>
      </w:r>
      <w:proofErr w:type="spellEnd"/>
      <w:r w:rsidR="005942BB" w:rsidRPr="00D26B46">
        <w:rPr>
          <w:sz w:val="18"/>
          <w:szCs w:val="18"/>
        </w:rPr>
        <w:t xml:space="preserve"> karet, které odebral.</w:t>
      </w:r>
      <w:bookmarkEnd w:id="37"/>
    </w:p>
    <w:p w14:paraId="5B201D04" w14:textId="27D469CD" w:rsidR="005B663A" w:rsidRPr="00D26B46" w:rsidRDefault="00E26E2F" w:rsidP="00982D4E">
      <w:pPr>
        <w:pStyle w:val="KSBSchvh2"/>
        <w:widowControl w:val="0"/>
        <w:jc w:val="both"/>
        <w:rPr>
          <w:sz w:val="18"/>
          <w:szCs w:val="18"/>
        </w:rPr>
      </w:pPr>
      <w:r w:rsidRPr="00D26B46">
        <w:rPr>
          <w:sz w:val="18"/>
          <w:szCs w:val="18"/>
        </w:rPr>
        <w:t xml:space="preserve">V případě, že kterákoliv </w:t>
      </w:r>
      <w:r w:rsidR="006A0193" w:rsidRPr="00D26B46">
        <w:rPr>
          <w:sz w:val="18"/>
          <w:szCs w:val="18"/>
        </w:rPr>
        <w:t>S</w:t>
      </w:r>
      <w:r w:rsidR="001B00E0" w:rsidRPr="00D26B46">
        <w:rPr>
          <w:sz w:val="18"/>
          <w:szCs w:val="18"/>
        </w:rPr>
        <w:t>mluvní s</w:t>
      </w:r>
      <w:r w:rsidRPr="00D26B46">
        <w:rPr>
          <w:sz w:val="18"/>
          <w:szCs w:val="18"/>
        </w:rPr>
        <w:t>trana poruší u</w:t>
      </w:r>
      <w:r w:rsidR="00255661" w:rsidRPr="00D26B46">
        <w:rPr>
          <w:sz w:val="18"/>
          <w:szCs w:val="18"/>
        </w:rPr>
        <w:t>jednání</w:t>
      </w:r>
      <w:r w:rsidRPr="00D26B46">
        <w:rPr>
          <w:sz w:val="18"/>
          <w:szCs w:val="18"/>
        </w:rPr>
        <w:t xml:space="preserve"> Smlouvy a tato </w:t>
      </w:r>
      <w:r w:rsidR="006A0193" w:rsidRPr="00D26B46">
        <w:rPr>
          <w:sz w:val="18"/>
          <w:szCs w:val="18"/>
        </w:rPr>
        <w:t>S</w:t>
      </w:r>
      <w:r w:rsidR="001B00E0" w:rsidRPr="00D26B46">
        <w:rPr>
          <w:sz w:val="18"/>
          <w:szCs w:val="18"/>
        </w:rPr>
        <w:t>mluvní s</w:t>
      </w:r>
      <w:r w:rsidRPr="00D26B46">
        <w:rPr>
          <w:sz w:val="18"/>
          <w:szCs w:val="18"/>
        </w:rPr>
        <w:t xml:space="preserve">trana nezajistí </w:t>
      </w:r>
      <w:r w:rsidR="00477CC8" w:rsidRPr="00D26B46">
        <w:rPr>
          <w:sz w:val="18"/>
          <w:szCs w:val="18"/>
        </w:rPr>
        <w:t xml:space="preserve">neprodlenou </w:t>
      </w:r>
      <w:r w:rsidRPr="00D26B46">
        <w:rPr>
          <w:sz w:val="18"/>
          <w:szCs w:val="18"/>
        </w:rPr>
        <w:t xml:space="preserve">nápravu takového porušení na základě výzvy </w:t>
      </w:r>
      <w:r w:rsidR="006A0193" w:rsidRPr="00D26B46">
        <w:rPr>
          <w:sz w:val="18"/>
          <w:szCs w:val="18"/>
        </w:rPr>
        <w:t>jiné ze Smluvních stran</w:t>
      </w:r>
      <w:r w:rsidRPr="00D26B46">
        <w:rPr>
          <w:sz w:val="18"/>
          <w:szCs w:val="18"/>
        </w:rPr>
        <w:t xml:space="preserve">, popř. se stejné porušení Smlouvy bude opakovat, </w:t>
      </w:r>
      <w:r w:rsidR="006A0193" w:rsidRPr="00D26B46">
        <w:rPr>
          <w:sz w:val="18"/>
          <w:szCs w:val="18"/>
        </w:rPr>
        <w:t>může oprávněná Smluvní</w:t>
      </w:r>
      <w:r w:rsidR="00515454" w:rsidRPr="00D26B46">
        <w:rPr>
          <w:sz w:val="18"/>
          <w:szCs w:val="18"/>
        </w:rPr>
        <w:t xml:space="preserve"> </w:t>
      </w:r>
      <w:r w:rsidR="001B00E0" w:rsidRPr="00D26B46">
        <w:rPr>
          <w:sz w:val="18"/>
          <w:szCs w:val="18"/>
        </w:rPr>
        <w:t>s</w:t>
      </w:r>
      <w:r w:rsidR="00515454" w:rsidRPr="00D26B46">
        <w:rPr>
          <w:sz w:val="18"/>
          <w:szCs w:val="18"/>
        </w:rPr>
        <w:t>tran</w:t>
      </w:r>
      <w:r w:rsidRPr="00D26B46">
        <w:rPr>
          <w:sz w:val="18"/>
          <w:szCs w:val="18"/>
        </w:rPr>
        <w:t xml:space="preserve">a odstoupit od </w:t>
      </w:r>
      <w:r w:rsidR="00134A10" w:rsidRPr="00D26B46">
        <w:rPr>
          <w:sz w:val="18"/>
          <w:szCs w:val="18"/>
        </w:rPr>
        <w:t xml:space="preserve">závazků ze </w:t>
      </w:r>
      <w:r w:rsidRPr="00D26B46">
        <w:rPr>
          <w:sz w:val="18"/>
          <w:szCs w:val="18"/>
        </w:rPr>
        <w:t>Smlouvy</w:t>
      </w:r>
      <w:r w:rsidR="006B1A9C" w:rsidRPr="00D26B46">
        <w:rPr>
          <w:sz w:val="18"/>
          <w:szCs w:val="18"/>
        </w:rPr>
        <w:t xml:space="preserve">, a to </w:t>
      </w:r>
      <w:r w:rsidR="00401884" w:rsidRPr="00D26B46">
        <w:rPr>
          <w:sz w:val="18"/>
          <w:szCs w:val="18"/>
        </w:rPr>
        <w:t xml:space="preserve">oznámením o </w:t>
      </w:r>
      <w:r w:rsidRPr="00D26B46">
        <w:rPr>
          <w:sz w:val="18"/>
          <w:szCs w:val="18"/>
        </w:rPr>
        <w:t>odstoupení doručeným</w:t>
      </w:r>
      <w:r w:rsidR="004927B8" w:rsidRPr="00D26B46">
        <w:rPr>
          <w:sz w:val="18"/>
          <w:szCs w:val="18"/>
        </w:rPr>
        <w:t xml:space="preserve"> porušující </w:t>
      </w:r>
      <w:r w:rsidR="00C36587" w:rsidRPr="00D26B46">
        <w:rPr>
          <w:sz w:val="18"/>
          <w:szCs w:val="18"/>
        </w:rPr>
        <w:t>S</w:t>
      </w:r>
      <w:r w:rsidR="004927B8" w:rsidRPr="00D26B46">
        <w:rPr>
          <w:sz w:val="18"/>
          <w:szCs w:val="18"/>
        </w:rPr>
        <w:t>mluvní</w:t>
      </w:r>
      <w:r w:rsidR="006B1A9C" w:rsidRPr="00D26B46">
        <w:rPr>
          <w:sz w:val="18"/>
          <w:szCs w:val="18"/>
        </w:rPr>
        <w:t xml:space="preserve"> </w:t>
      </w:r>
      <w:r w:rsidR="001B00E0" w:rsidRPr="00D26B46">
        <w:rPr>
          <w:sz w:val="18"/>
          <w:szCs w:val="18"/>
        </w:rPr>
        <w:t>s</w:t>
      </w:r>
      <w:r w:rsidR="006B1A9C" w:rsidRPr="00D26B46">
        <w:rPr>
          <w:sz w:val="18"/>
          <w:szCs w:val="18"/>
        </w:rPr>
        <w:t>traně.</w:t>
      </w:r>
      <w:r w:rsidR="00401884" w:rsidRPr="00D26B46">
        <w:rPr>
          <w:sz w:val="18"/>
          <w:szCs w:val="18"/>
        </w:rPr>
        <w:t xml:space="preserve"> Odstoupení</w:t>
      </w:r>
      <w:r w:rsidR="00D47CD1" w:rsidRPr="00D26B46">
        <w:rPr>
          <w:sz w:val="18"/>
          <w:szCs w:val="18"/>
        </w:rPr>
        <w:t xml:space="preserve"> od Smlouvy</w:t>
      </w:r>
      <w:r w:rsidR="00401884" w:rsidRPr="00D26B46">
        <w:rPr>
          <w:sz w:val="18"/>
          <w:szCs w:val="18"/>
        </w:rPr>
        <w:t xml:space="preserve"> je účinné </w:t>
      </w:r>
      <w:r w:rsidR="00C36587" w:rsidRPr="00D26B46">
        <w:rPr>
          <w:sz w:val="18"/>
          <w:szCs w:val="18"/>
        </w:rPr>
        <w:t xml:space="preserve">dnem následujícím po dni </w:t>
      </w:r>
      <w:r w:rsidR="00401884" w:rsidRPr="00D26B46">
        <w:rPr>
          <w:sz w:val="18"/>
          <w:szCs w:val="18"/>
        </w:rPr>
        <w:t xml:space="preserve">doručení oznámení o </w:t>
      </w:r>
      <w:r w:rsidR="00D47CD1" w:rsidRPr="00D26B46">
        <w:rPr>
          <w:sz w:val="18"/>
          <w:szCs w:val="18"/>
        </w:rPr>
        <w:t>odstoupení</w:t>
      </w:r>
      <w:r w:rsidR="00401884" w:rsidRPr="00D26B46">
        <w:rPr>
          <w:sz w:val="18"/>
          <w:szCs w:val="18"/>
        </w:rPr>
        <w:t xml:space="preserve"> </w:t>
      </w:r>
      <w:r w:rsidR="006A0193" w:rsidRPr="00D26B46">
        <w:rPr>
          <w:sz w:val="18"/>
          <w:szCs w:val="18"/>
        </w:rPr>
        <w:t>porušující S</w:t>
      </w:r>
      <w:r w:rsidR="001B00E0" w:rsidRPr="00D26B46">
        <w:rPr>
          <w:sz w:val="18"/>
          <w:szCs w:val="18"/>
        </w:rPr>
        <w:t>mluvní s</w:t>
      </w:r>
      <w:r w:rsidR="00515454" w:rsidRPr="00D26B46">
        <w:rPr>
          <w:sz w:val="18"/>
          <w:szCs w:val="18"/>
        </w:rPr>
        <w:t>tran</w:t>
      </w:r>
      <w:r w:rsidR="00401884" w:rsidRPr="00D26B46">
        <w:rPr>
          <w:sz w:val="18"/>
          <w:szCs w:val="18"/>
        </w:rPr>
        <w:t>ě.</w:t>
      </w:r>
      <w:r w:rsidR="00E7621A" w:rsidRPr="00D26B46">
        <w:rPr>
          <w:sz w:val="18"/>
          <w:szCs w:val="18"/>
        </w:rPr>
        <w:t xml:space="preserve"> </w:t>
      </w:r>
      <w:r w:rsidR="005B663A" w:rsidRPr="00D26B46">
        <w:rPr>
          <w:sz w:val="18"/>
          <w:szCs w:val="18"/>
        </w:rPr>
        <w:t xml:space="preserve">Odstoupení od Smlouvy nemá vliv na </w:t>
      </w:r>
      <w:r w:rsidR="002D1261" w:rsidRPr="00D26B46">
        <w:rPr>
          <w:sz w:val="18"/>
          <w:szCs w:val="18"/>
        </w:rPr>
        <w:t xml:space="preserve">dílčí </w:t>
      </w:r>
      <w:r w:rsidR="00F84E93" w:rsidRPr="00D26B46">
        <w:rPr>
          <w:sz w:val="18"/>
          <w:szCs w:val="18"/>
        </w:rPr>
        <w:t>smlouvy vzniklé na základě Objednávek</w:t>
      </w:r>
      <w:r w:rsidR="005B663A" w:rsidRPr="00D26B46">
        <w:rPr>
          <w:sz w:val="18"/>
          <w:szCs w:val="18"/>
        </w:rPr>
        <w:t>.</w:t>
      </w:r>
    </w:p>
    <w:p w14:paraId="7A0611DE" w14:textId="7E48DA70" w:rsidR="00D84EEB" w:rsidRPr="00D26B46" w:rsidRDefault="00DB50F9" w:rsidP="00982D4E">
      <w:pPr>
        <w:pStyle w:val="KSBSchvh2"/>
        <w:widowControl w:val="0"/>
        <w:jc w:val="both"/>
        <w:rPr>
          <w:sz w:val="18"/>
          <w:szCs w:val="18"/>
        </w:rPr>
      </w:pPr>
      <w:bookmarkStart w:id="38" w:name="_Ref445282794"/>
      <w:r w:rsidRPr="00D26B46">
        <w:rPr>
          <w:sz w:val="18"/>
          <w:szCs w:val="18"/>
        </w:rPr>
        <w:t>Nestanoví-li Smlouva výslovně jinak</w:t>
      </w:r>
      <w:r w:rsidR="00A1568E" w:rsidRPr="00D26B46">
        <w:rPr>
          <w:sz w:val="18"/>
          <w:szCs w:val="18"/>
        </w:rPr>
        <w:t xml:space="preserve"> a bez ohledu na to, </w:t>
      </w:r>
      <w:r w:rsidR="004927B8" w:rsidRPr="00D26B46">
        <w:rPr>
          <w:sz w:val="18"/>
          <w:szCs w:val="18"/>
        </w:rPr>
        <w:t>jakou formou byla</w:t>
      </w:r>
      <w:r w:rsidR="00D143B1" w:rsidRPr="00D26B46">
        <w:rPr>
          <w:sz w:val="18"/>
          <w:szCs w:val="18"/>
        </w:rPr>
        <w:t xml:space="preserve"> Smlouva uzavřena</w:t>
      </w:r>
      <w:r w:rsidRPr="00D26B46">
        <w:rPr>
          <w:sz w:val="18"/>
          <w:szCs w:val="18"/>
        </w:rPr>
        <w:t>, v</w:t>
      </w:r>
      <w:r w:rsidR="00C350DD" w:rsidRPr="00D26B46">
        <w:rPr>
          <w:sz w:val="18"/>
          <w:szCs w:val="18"/>
        </w:rPr>
        <w:t>eškerá oznámení či jiná sdělení</w:t>
      </w:r>
      <w:r w:rsidR="007D3019" w:rsidRPr="00D26B46">
        <w:rPr>
          <w:sz w:val="18"/>
          <w:szCs w:val="18"/>
        </w:rPr>
        <w:t xml:space="preserve"> </w:t>
      </w:r>
      <w:r w:rsidR="00C350DD" w:rsidRPr="00D26B46">
        <w:rPr>
          <w:sz w:val="18"/>
          <w:szCs w:val="18"/>
        </w:rPr>
        <w:t>činěná podle Smlouvy či v souvislosti s</w:t>
      </w:r>
      <w:r w:rsidR="00EF271C" w:rsidRPr="00D26B46">
        <w:rPr>
          <w:sz w:val="18"/>
          <w:szCs w:val="18"/>
        </w:rPr>
        <w:t> </w:t>
      </w:r>
      <w:r w:rsidR="00C350DD" w:rsidRPr="00D26B46">
        <w:rPr>
          <w:sz w:val="18"/>
          <w:szCs w:val="18"/>
        </w:rPr>
        <w:t>ní</w:t>
      </w:r>
      <w:r w:rsidR="00EF271C" w:rsidRPr="00D26B46">
        <w:rPr>
          <w:sz w:val="18"/>
          <w:szCs w:val="18"/>
        </w:rPr>
        <w:t xml:space="preserve">, včetně dokladů v elektronické podobě dle článku </w:t>
      </w:r>
      <w:r w:rsidR="00B231C9" w:rsidRPr="00D26B46">
        <w:rPr>
          <w:sz w:val="18"/>
          <w:szCs w:val="18"/>
        </w:rPr>
        <w:fldChar w:fldCharType="begin"/>
      </w:r>
      <w:r w:rsidR="00B231C9" w:rsidRPr="00D26B46">
        <w:rPr>
          <w:sz w:val="18"/>
          <w:szCs w:val="18"/>
        </w:rPr>
        <w:instrText xml:space="preserve"> REF _Ref24103987 \r \h </w:instrText>
      </w:r>
      <w:r w:rsidR="00D26B46" w:rsidRPr="00D26B46">
        <w:rPr>
          <w:sz w:val="18"/>
          <w:szCs w:val="18"/>
        </w:rPr>
        <w:instrText xml:space="preserve"> \* MERGEFORMAT </w:instrText>
      </w:r>
      <w:r w:rsidR="00B231C9" w:rsidRPr="00D26B46">
        <w:rPr>
          <w:sz w:val="18"/>
          <w:szCs w:val="18"/>
        </w:rPr>
      </w:r>
      <w:r w:rsidR="00B231C9" w:rsidRPr="00D26B46">
        <w:rPr>
          <w:sz w:val="18"/>
          <w:szCs w:val="18"/>
        </w:rPr>
        <w:fldChar w:fldCharType="separate"/>
      </w:r>
      <w:r w:rsidR="00AE719D" w:rsidRPr="00D26B46">
        <w:rPr>
          <w:sz w:val="18"/>
          <w:szCs w:val="18"/>
        </w:rPr>
        <w:t>V</w:t>
      </w:r>
      <w:r w:rsidR="00B231C9" w:rsidRPr="00D26B46">
        <w:rPr>
          <w:sz w:val="18"/>
          <w:szCs w:val="18"/>
        </w:rPr>
        <w:fldChar w:fldCharType="end"/>
      </w:r>
      <w:r w:rsidR="00CA3D0F" w:rsidRPr="00D26B46">
        <w:rPr>
          <w:sz w:val="18"/>
          <w:szCs w:val="18"/>
        </w:rPr>
        <w:t xml:space="preserve">., </w:t>
      </w:r>
      <w:r w:rsidR="00900842" w:rsidRPr="00D26B46">
        <w:rPr>
          <w:sz w:val="18"/>
          <w:szCs w:val="18"/>
        </w:rPr>
        <w:fldChar w:fldCharType="begin"/>
      </w:r>
      <w:r w:rsidR="00900842" w:rsidRPr="00D26B46">
        <w:rPr>
          <w:sz w:val="18"/>
          <w:szCs w:val="18"/>
        </w:rPr>
        <w:instrText xml:space="preserve"> REF _Ref473189683 \r \h  \* MERGEFORMAT </w:instrText>
      </w:r>
      <w:r w:rsidR="00900842" w:rsidRPr="00D26B46">
        <w:rPr>
          <w:sz w:val="18"/>
          <w:szCs w:val="18"/>
        </w:rPr>
      </w:r>
      <w:r w:rsidR="00900842" w:rsidRPr="00D26B46">
        <w:rPr>
          <w:sz w:val="18"/>
          <w:szCs w:val="18"/>
        </w:rPr>
        <w:fldChar w:fldCharType="separate"/>
      </w:r>
      <w:r w:rsidR="00AE719D" w:rsidRPr="00D26B46">
        <w:rPr>
          <w:sz w:val="18"/>
          <w:szCs w:val="18"/>
        </w:rPr>
        <w:t>10</w:t>
      </w:r>
      <w:r w:rsidR="00900842" w:rsidRPr="00D26B46">
        <w:rPr>
          <w:sz w:val="18"/>
          <w:szCs w:val="18"/>
        </w:rPr>
        <w:fldChar w:fldCharType="end"/>
      </w:r>
      <w:r w:rsidR="00D84EEB" w:rsidRPr="00D26B46">
        <w:rPr>
          <w:sz w:val="18"/>
          <w:szCs w:val="18"/>
        </w:rPr>
        <w:t xml:space="preserve"> </w:t>
      </w:r>
      <w:r w:rsidR="00EF271C" w:rsidRPr="00D26B46">
        <w:rPr>
          <w:sz w:val="18"/>
          <w:szCs w:val="18"/>
        </w:rPr>
        <w:t xml:space="preserve">těchto </w:t>
      </w:r>
      <w:r w:rsidR="00CA3D0F" w:rsidRPr="00D26B46">
        <w:rPr>
          <w:sz w:val="18"/>
          <w:szCs w:val="18"/>
        </w:rPr>
        <w:t>O</w:t>
      </w:r>
      <w:r w:rsidR="00EF271C" w:rsidRPr="00D26B46">
        <w:rPr>
          <w:sz w:val="18"/>
          <w:szCs w:val="18"/>
        </w:rPr>
        <w:t xml:space="preserve">bchodních podmínek, </w:t>
      </w:r>
      <w:r w:rsidR="00D84EEB" w:rsidRPr="00D26B46">
        <w:rPr>
          <w:sz w:val="18"/>
          <w:szCs w:val="18"/>
        </w:rPr>
        <w:t>(</w:t>
      </w:r>
      <w:r w:rsidR="00D86976" w:rsidRPr="00D26B46">
        <w:rPr>
          <w:sz w:val="18"/>
          <w:szCs w:val="18"/>
        </w:rPr>
        <w:t>dále jen</w:t>
      </w:r>
      <w:r w:rsidR="00D86976" w:rsidRPr="00D26B46">
        <w:rPr>
          <w:b/>
          <w:sz w:val="18"/>
          <w:szCs w:val="18"/>
        </w:rPr>
        <w:t xml:space="preserve"> </w:t>
      </w:r>
      <w:r w:rsidR="00D84EEB" w:rsidRPr="00D26B46">
        <w:rPr>
          <w:sz w:val="18"/>
          <w:szCs w:val="18"/>
        </w:rPr>
        <w:t>„</w:t>
      </w:r>
      <w:r w:rsidR="00D84EEB" w:rsidRPr="00D26B46">
        <w:rPr>
          <w:b/>
          <w:sz w:val="18"/>
          <w:szCs w:val="18"/>
        </w:rPr>
        <w:t>Oznámení</w:t>
      </w:r>
      <w:r w:rsidR="00D84EEB" w:rsidRPr="00D26B46">
        <w:rPr>
          <w:sz w:val="18"/>
          <w:szCs w:val="18"/>
        </w:rPr>
        <w:t>“)</w:t>
      </w:r>
      <w:r w:rsidR="00C350DD" w:rsidRPr="00D26B46">
        <w:rPr>
          <w:sz w:val="18"/>
          <w:szCs w:val="18"/>
        </w:rPr>
        <w:t xml:space="preserve"> musí být učiněna v českém jazyce a</w:t>
      </w:r>
      <w:r w:rsidR="00D84EEB" w:rsidRPr="00D26B46">
        <w:rPr>
          <w:sz w:val="18"/>
          <w:szCs w:val="18"/>
        </w:rPr>
        <w:t>:</w:t>
      </w:r>
      <w:bookmarkEnd w:id="38"/>
    </w:p>
    <w:p w14:paraId="55E875AC" w14:textId="77777777" w:rsidR="00106CCB" w:rsidRPr="00D26B46" w:rsidRDefault="00F00F21" w:rsidP="00982D4E">
      <w:pPr>
        <w:pStyle w:val="KSBSchH3"/>
        <w:widowControl w:val="0"/>
        <w:jc w:val="both"/>
        <w:rPr>
          <w:sz w:val="18"/>
          <w:szCs w:val="18"/>
        </w:rPr>
      </w:pPr>
      <w:r w:rsidRPr="00D26B46">
        <w:rPr>
          <w:sz w:val="18"/>
          <w:szCs w:val="18"/>
        </w:rPr>
        <w:t>v</w:t>
      </w:r>
      <w:r w:rsidR="00BC521A" w:rsidRPr="00D26B46">
        <w:rPr>
          <w:sz w:val="18"/>
          <w:szCs w:val="18"/>
        </w:rPr>
        <w:t> </w:t>
      </w:r>
      <w:r w:rsidRPr="00D26B46">
        <w:rPr>
          <w:sz w:val="18"/>
          <w:szCs w:val="18"/>
        </w:rPr>
        <w:t>případě</w:t>
      </w:r>
      <w:r w:rsidR="00BC521A" w:rsidRPr="00D26B46">
        <w:rPr>
          <w:sz w:val="18"/>
          <w:szCs w:val="18"/>
        </w:rPr>
        <w:t>,</w:t>
      </w:r>
      <w:r w:rsidRPr="00D26B46">
        <w:rPr>
          <w:sz w:val="18"/>
          <w:szCs w:val="18"/>
        </w:rPr>
        <w:t xml:space="preserve"> že Oznámení činí </w:t>
      </w:r>
      <w:r w:rsidR="006A0193" w:rsidRPr="00D26B46">
        <w:rPr>
          <w:sz w:val="18"/>
          <w:szCs w:val="18"/>
        </w:rPr>
        <w:t>některý z Poskytovatelů</w:t>
      </w:r>
      <w:r w:rsidRPr="00D26B46">
        <w:rPr>
          <w:sz w:val="18"/>
          <w:szCs w:val="18"/>
        </w:rPr>
        <w:t xml:space="preserve">, </w:t>
      </w:r>
      <w:r w:rsidR="005C2D81" w:rsidRPr="00D26B46">
        <w:rPr>
          <w:sz w:val="18"/>
          <w:szCs w:val="18"/>
        </w:rPr>
        <w:t>doručena</w:t>
      </w:r>
      <w:r w:rsidR="00CF10C1" w:rsidRPr="00D26B46">
        <w:rPr>
          <w:sz w:val="18"/>
          <w:szCs w:val="18"/>
        </w:rPr>
        <w:t xml:space="preserve"> </w:t>
      </w:r>
      <w:r w:rsidR="003A5BAD" w:rsidRPr="00D26B46">
        <w:rPr>
          <w:sz w:val="18"/>
          <w:szCs w:val="18"/>
        </w:rPr>
        <w:t xml:space="preserve">(i) </w:t>
      </w:r>
      <w:r w:rsidR="003505C1" w:rsidRPr="00D26B46">
        <w:rPr>
          <w:sz w:val="18"/>
          <w:szCs w:val="18"/>
        </w:rPr>
        <w:t xml:space="preserve">písemně na adresu </w:t>
      </w:r>
      <w:r w:rsidR="00531915" w:rsidRPr="00D26B46">
        <w:rPr>
          <w:sz w:val="18"/>
          <w:szCs w:val="18"/>
        </w:rPr>
        <w:t>Zaměstnavatele</w:t>
      </w:r>
      <w:r w:rsidR="003505C1" w:rsidRPr="00D26B46">
        <w:rPr>
          <w:sz w:val="18"/>
          <w:szCs w:val="18"/>
        </w:rPr>
        <w:t xml:space="preserve"> uvedenou v</w:t>
      </w:r>
      <w:r w:rsidR="006A0193" w:rsidRPr="00D26B46">
        <w:rPr>
          <w:sz w:val="18"/>
          <w:szCs w:val="18"/>
        </w:rPr>
        <w:t xml:space="preserve"> příslušném z </w:t>
      </w:r>
      <w:r w:rsidR="003505C1" w:rsidRPr="00D26B46">
        <w:rPr>
          <w:sz w:val="18"/>
          <w:szCs w:val="18"/>
        </w:rPr>
        <w:t>Uživatelsk</w:t>
      </w:r>
      <w:r w:rsidR="006A0193" w:rsidRPr="00D26B46">
        <w:rPr>
          <w:sz w:val="18"/>
          <w:szCs w:val="18"/>
        </w:rPr>
        <w:t>ých</w:t>
      </w:r>
      <w:r w:rsidR="003505C1" w:rsidRPr="00D26B46">
        <w:rPr>
          <w:sz w:val="18"/>
          <w:szCs w:val="18"/>
        </w:rPr>
        <w:t xml:space="preserve"> účt</w:t>
      </w:r>
      <w:r w:rsidR="006A0193" w:rsidRPr="00D26B46">
        <w:rPr>
          <w:sz w:val="18"/>
          <w:szCs w:val="18"/>
        </w:rPr>
        <w:t>ů</w:t>
      </w:r>
      <w:r w:rsidR="003505C1" w:rsidRPr="00D26B46">
        <w:rPr>
          <w:sz w:val="18"/>
          <w:szCs w:val="18"/>
        </w:rPr>
        <w:t>,</w:t>
      </w:r>
      <w:r w:rsidR="00C441F1" w:rsidRPr="00D26B46">
        <w:rPr>
          <w:sz w:val="18"/>
          <w:szCs w:val="18"/>
        </w:rPr>
        <w:t xml:space="preserve"> nebo</w:t>
      </w:r>
      <w:r w:rsidR="003505C1" w:rsidRPr="00D26B46">
        <w:rPr>
          <w:sz w:val="18"/>
          <w:szCs w:val="18"/>
        </w:rPr>
        <w:t xml:space="preserve"> </w:t>
      </w:r>
      <w:r w:rsidR="003A5BAD" w:rsidRPr="00D26B46">
        <w:rPr>
          <w:sz w:val="18"/>
          <w:szCs w:val="18"/>
        </w:rPr>
        <w:t>(</w:t>
      </w:r>
      <w:proofErr w:type="spellStart"/>
      <w:r w:rsidR="003A5BAD" w:rsidRPr="00D26B46">
        <w:rPr>
          <w:sz w:val="18"/>
          <w:szCs w:val="18"/>
        </w:rPr>
        <w:t>ii</w:t>
      </w:r>
      <w:proofErr w:type="spellEnd"/>
      <w:r w:rsidR="003A5BAD" w:rsidRPr="00D26B46">
        <w:rPr>
          <w:sz w:val="18"/>
          <w:szCs w:val="18"/>
        </w:rPr>
        <w:t xml:space="preserve">) </w:t>
      </w:r>
      <w:r w:rsidR="005C2D81" w:rsidRPr="00D26B46">
        <w:rPr>
          <w:sz w:val="18"/>
          <w:szCs w:val="18"/>
        </w:rPr>
        <w:t xml:space="preserve">na e-mailovou adresu </w:t>
      </w:r>
      <w:r w:rsidR="00531915" w:rsidRPr="00D26B46">
        <w:rPr>
          <w:sz w:val="18"/>
          <w:szCs w:val="18"/>
        </w:rPr>
        <w:t>Zaměstnavatele</w:t>
      </w:r>
      <w:r w:rsidR="005C2D81" w:rsidRPr="00D26B46">
        <w:rPr>
          <w:sz w:val="18"/>
          <w:szCs w:val="18"/>
        </w:rPr>
        <w:t xml:space="preserve"> </w:t>
      </w:r>
      <w:r w:rsidRPr="00D26B46">
        <w:rPr>
          <w:sz w:val="18"/>
          <w:szCs w:val="18"/>
        </w:rPr>
        <w:t>uvedenou v</w:t>
      </w:r>
      <w:r w:rsidR="006A0193" w:rsidRPr="00D26B46">
        <w:rPr>
          <w:sz w:val="18"/>
          <w:szCs w:val="18"/>
        </w:rPr>
        <w:t xml:space="preserve"> příslušném </w:t>
      </w:r>
      <w:r w:rsidRPr="00D26B46">
        <w:rPr>
          <w:sz w:val="18"/>
          <w:szCs w:val="18"/>
        </w:rPr>
        <w:t>Uživatelském účtu</w:t>
      </w:r>
      <w:r w:rsidR="00CF10C1" w:rsidRPr="00D26B46">
        <w:rPr>
          <w:sz w:val="18"/>
          <w:szCs w:val="18"/>
        </w:rPr>
        <w:t>, nebo</w:t>
      </w:r>
      <w:r w:rsidR="00685D1B" w:rsidRPr="00D26B46">
        <w:rPr>
          <w:sz w:val="18"/>
          <w:szCs w:val="18"/>
        </w:rPr>
        <w:t xml:space="preserve"> </w:t>
      </w:r>
      <w:r w:rsidR="003A5BAD" w:rsidRPr="00D26B46">
        <w:rPr>
          <w:sz w:val="18"/>
          <w:szCs w:val="18"/>
        </w:rPr>
        <w:t>(</w:t>
      </w:r>
      <w:proofErr w:type="spellStart"/>
      <w:r w:rsidR="003A5BAD" w:rsidRPr="00D26B46">
        <w:rPr>
          <w:sz w:val="18"/>
          <w:szCs w:val="18"/>
        </w:rPr>
        <w:t>iii</w:t>
      </w:r>
      <w:proofErr w:type="spellEnd"/>
      <w:r w:rsidR="003A5BAD" w:rsidRPr="00D26B46">
        <w:rPr>
          <w:sz w:val="18"/>
          <w:szCs w:val="18"/>
        </w:rPr>
        <w:t xml:space="preserve">) </w:t>
      </w:r>
      <w:r w:rsidR="00F7653F" w:rsidRPr="00D26B46">
        <w:rPr>
          <w:sz w:val="18"/>
          <w:szCs w:val="18"/>
        </w:rPr>
        <w:t xml:space="preserve">prostřednictvím </w:t>
      </w:r>
      <w:r w:rsidR="006A0193" w:rsidRPr="00D26B46">
        <w:rPr>
          <w:sz w:val="18"/>
          <w:szCs w:val="18"/>
        </w:rPr>
        <w:t xml:space="preserve">příslušného </w:t>
      </w:r>
      <w:r w:rsidR="00F7653F" w:rsidRPr="00D26B46">
        <w:rPr>
          <w:sz w:val="18"/>
          <w:szCs w:val="18"/>
        </w:rPr>
        <w:t>Uživatelského účtu</w:t>
      </w:r>
      <w:r w:rsidR="001C6CF2" w:rsidRPr="00D26B46">
        <w:rPr>
          <w:sz w:val="18"/>
          <w:szCs w:val="18"/>
        </w:rPr>
        <w:t>;</w:t>
      </w:r>
    </w:p>
    <w:p w14:paraId="51F7236C" w14:textId="77777777" w:rsidR="00F25C68" w:rsidRPr="00D26B46" w:rsidRDefault="00F7653F" w:rsidP="00982D4E">
      <w:pPr>
        <w:pStyle w:val="KSBSchH3"/>
        <w:widowControl w:val="0"/>
        <w:jc w:val="both"/>
        <w:rPr>
          <w:sz w:val="18"/>
          <w:szCs w:val="18"/>
        </w:rPr>
      </w:pPr>
      <w:r w:rsidRPr="00D26B46">
        <w:rPr>
          <w:sz w:val="18"/>
          <w:szCs w:val="18"/>
        </w:rPr>
        <w:t xml:space="preserve">v případě, že Oznámení činí </w:t>
      </w:r>
      <w:r w:rsidR="00531915" w:rsidRPr="00D26B46">
        <w:rPr>
          <w:sz w:val="18"/>
          <w:szCs w:val="18"/>
        </w:rPr>
        <w:t>Zaměstnavatel</w:t>
      </w:r>
      <w:r w:rsidRPr="00D26B46">
        <w:rPr>
          <w:sz w:val="18"/>
          <w:szCs w:val="18"/>
        </w:rPr>
        <w:t xml:space="preserve">, doručena </w:t>
      </w:r>
      <w:r w:rsidR="00E3331F" w:rsidRPr="00D26B46">
        <w:rPr>
          <w:sz w:val="18"/>
          <w:szCs w:val="18"/>
        </w:rPr>
        <w:t xml:space="preserve">(i) </w:t>
      </w:r>
      <w:r w:rsidRPr="00D26B46">
        <w:rPr>
          <w:sz w:val="18"/>
          <w:szCs w:val="18"/>
        </w:rPr>
        <w:t>písemně na adresu sídla</w:t>
      </w:r>
      <w:r w:rsidR="006A0193" w:rsidRPr="00D26B46">
        <w:rPr>
          <w:sz w:val="18"/>
          <w:szCs w:val="18"/>
        </w:rPr>
        <w:t xml:space="preserve"> příslušného Poskytovatele</w:t>
      </w:r>
      <w:r w:rsidRPr="00D26B46">
        <w:rPr>
          <w:sz w:val="18"/>
          <w:szCs w:val="18"/>
        </w:rPr>
        <w:t xml:space="preserve">, nebo </w:t>
      </w:r>
      <w:r w:rsidR="00E3331F" w:rsidRPr="00D26B46">
        <w:rPr>
          <w:sz w:val="18"/>
          <w:szCs w:val="18"/>
        </w:rPr>
        <w:t>(</w:t>
      </w:r>
      <w:proofErr w:type="spellStart"/>
      <w:r w:rsidR="00E3331F" w:rsidRPr="00D26B46">
        <w:rPr>
          <w:sz w:val="18"/>
          <w:szCs w:val="18"/>
        </w:rPr>
        <w:t>ii</w:t>
      </w:r>
      <w:proofErr w:type="spellEnd"/>
      <w:r w:rsidR="00E3331F" w:rsidRPr="00D26B46">
        <w:rPr>
          <w:sz w:val="18"/>
          <w:szCs w:val="18"/>
        </w:rPr>
        <w:t xml:space="preserve">) </w:t>
      </w:r>
      <w:r w:rsidRPr="00D26B46">
        <w:rPr>
          <w:sz w:val="18"/>
          <w:szCs w:val="18"/>
        </w:rPr>
        <w:t>prostřednictvím</w:t>
      </w:r>
      <w:r w:rsidR="006A0193" w:rsidRPr="00D26B46">
        <w:rPr>
          <w:sz w:val="18"/>
          <w:szCs w:val="18"/>
        </w:rPr>
        <w:t xml:space="preserve"> příslušného</w:t>
      </w:r>
      <w:r w:rsidRPr="00D26B46">
        <w:rPr>
          <w:sz w:val="18"/>
          <w:szCs w:val="18"/>
        </w:rPr>
        <w:t xml:space="preserve"> Uživatelského účtu.</w:t>
      </w:r>
    </w:p>
    <w:p w14:paraId="1116BB35" w14:textId="1205897F" w:rsidR="006672F8" w:rsidRPr="00D26B46" w:rsidRDefault="00F92BF2" w:rsidP="00982D4E">
      <w:pPr>
        <w:pStyle w:val="KSBSchvh2"/>
        <w:widowControl w:val="0"/>
        <w:jc w:val="both"/>
        <w:rPr>
          <w:sz w:val="18"/>
          <w:szCs w:val="18"/>
        </w:rPr>
      </w:pPr>
      <w:r w:rsidRPr="00D26B46">
        <w:rPr>
          <w:sz w:val="18"/>
          <w:szCs w:val="18"/>
        </w:rPr>
        <w:t>Za účelem vyloučení pochybností</w:t>
      </w:r>
      <w:r w:rsidR="00515454" w:rsidRPr="00D26B46">
        <w:rPr>
          <w:sz w:val="18"/>
          <w:szCs w:val="18"/>
        </w:rPr>
        <w:t xml:space="preserve"> </w:t>
      </w:r>
      <w:r w:rsidR="00954F38" w:rsidRPr="00D26B46">
        <w:rPr>
          <w:sz w:val="18"/>
          <w:szCs w:val="18"/>
        </w:rPr>
        <w:t xml:space="preserve">se </w:t>
      </w:r>
      <w:r w:rsidRPr="00D26B46">
        <w:rPr>
          <w:sz w:val="18"/>
          <w:szCs w:val="18"/>
        </w:rPr>
        <w:t>stanoví, že u</w:t>
      </w:r>
      <w:r w:rsidR="006672F8" w:rsidRPr="00D26B46">
        <w:rPr>
          <w:sz w:val="18"/>
          <w:szCs w:val="18"/>
        </w:rPr>
        <w:t>stanovení čl</w:t>
      </w:r>
      <w:r w:rsidR="00BD3652" w:rsidRPr="00D26B46">
        <w:rPr>
          <w:sz w:val="18"/>
          <w:szCs w:val="18"/>
        </w:rPr>
        <w:t>ánku</w:t>
      </w:r>
      <w:r w:rsidR="006672F8" w:rsidRPr="00D26B46">
        <w:rPr>
          <w:sz w:val="18"/>
          <w:szCs w:val="18"/>
        </w:rPr>
        <w:t xml:space="preserve"> </w:t>
      </w:r>
      <w:r w:rsidR="00CC256B" w:rsidRPr="00D26B46">
        <w:rPr>
          <w:sz w:val="18"/>
          <w:szCs w:val="18"/>
        </w:rPr>
        <w:fldChar w:fldCharType="begin"/>
      </w:r>
      <w:r w:rsidR="00CC256B" w:rsidRPr="00D26B46">
        <w:rPr>
          <w:sz w:val="18"/>
          <w:szCs w:val="18"/>
        </w:rPr>
        <w:instrText xml:space="preserve"> REF _Ref24103987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V</w:t>
      </w:r>
      <w:r w:rsidR="00CC256B" w:rsidRPr="00D26B46">
        <w:rPr>
          <w:sz w:val="18"/>
          <w:szCs w:val="18"/>
        </w:rPr>
        <w:fldChar w:fldCharType="end"/>
      </w:r>
      <w:r w:rsidR="00CA3D0F" w:rsidRPr="00D26B46">
        <w:rPr>
          <w:sz w:val="18"/>
          <w:szCs w:val="18"/>
        </w:rPr>
        <w:t xml:space="preserve">., </w:t>
      </w:r>
      <w:r w:rsidR="00900842" w:rsidRPr="00D26B46">
        <w:rPr>
          <w:sz w:val="18"/>
          <w:szCs w:val="18"/>
        </w:rPr>
        <w:fldChar w:fldCharType="begin"/>
      </w:r>
      <w:r w:rsidR="00900842" w:rsidRPr="00D26B46">
        <w:rPr>
          <w:sz w:val="18"/>
          <w:szCs w:val="18"/>
        </w:rPr>
        <w:instrText xml:space="preserve"> REF _Ref445282794 \r \h  \* MERGEFORMAT </w:instrText>
      </w:r>
      <w:r w:rsidR="00900842" w:rsidRPr="00D26B46">
        <w:rPr>
          <w:sz w:val="18"/>
          <w:szCs w:val="18"/>
        </w:rPr>
      </w:r>
      <w:r w:rsidR="00900842" w:rsidRPr="00D26B46">
        <w:rPr>
          <w:sz w:val="18"/>
          <w:szCs w:val="18"/>
        </w:rPr>
        <w:fldChar w:fldCharType="separate"/>
      </w:r>
      <w:r w:rsidR="00AE719D" w:rsidRPr="00D26B46">
        <w:rPr>
          <w:sz w:val="18"/>
          <w:szCs w:val="18"/>
        </w:rPr>
        <w:t>8</w:t>
      </w:r>
      <w:r w:rsidR="00900842" w:rsidRPr="00D26B46">
        <w:rPr>
          <w:sz w:val="18"/>
          <w:szCs w:val="18"/>
        </w:rPr>
        <w:fldChar w:fldCharType="end"/>
      </w:r>
      <w:r w:rsidR="006672F8" w:rsidRPr="00D26B46">
        <w:rPr>
          <w:sz w:val="18"/>
          <w:szCs w:val="18"/>
        </w:rPr>
        <w:t xml:space="preserve"> </w:t>
      </w:r>
      <w:r w:rsidR="00CB07B3" w:rsidRPr="00D26B46">
        <w:rPr>
          <w:sz w:val="18"/>
          <w:szCs w:val="18"/>
        </w:rPr>
        <w:t xml:space="preserve">těchto </w:t>
      </w:r>
      <w:r w:rsidR="00E83E71" w:rsidRPr="00D26B46">
        <w:rPr>
          <w:sz w:val="18"/>
          <w:szCs w:val="18"/>
        </w:rPr>
        <w:t>O</w:t>
      </w:r>
      <w:r w:rsidR="006F626F" w:rsidRPr="00D26B46">
        <w:rPr>
          <w:sz w:val="18"/>
          <w:szCs w:val="18"/>
        </w:rPr>
        <w:t>bchodní</w:t>
      </w:r>
      <w:r w:rsidR="00CB07B3" w:rsidRPr="00D26B46">
        <w:rPr>
          <w:sz w:val="18"/>
          <w:szCs w:val="18"/>
        </w:rPr>
        <w:t xml:space="preserve">ch podmínek </w:t>
      </w:r>
      <w:r w:rsidR="006672F8" w:rsidRPr="00D26B46">
        <w:rPr>
          <w:sz w:val="18"/>
          <w:szCs w:val="18"/>
        </w:rPr>
        <w:t xml:space="preserve">se nepoužije pro </w:t>
      </w:r>
      <w:r w:rsidR="00CC256B" w:rsidRPr="00D26B46">
        <w:rPr>
          <w:sz w:val="18"/>
          <w:szCs w:val="18"/>
        </w:rPr>
        <w:t xml:space="preserve">(i) odevzdávání a doručování listinných Stravenek (včetně vracení vadných listinných Stravenek), které bude prováděno výlučně způsobem dle článku </w:t>
      </w:r>
      <w:r w:rsidR="00CC256B" w:rsidRPr="00D26B46">
        <w:rPr>
          <w:sz w:val="18"/>
          <w:szCs w:val="18"/>
        </w:rPr>
        <w:fldChar w:fldCharType="begin"/>
      </w:r>
      <w:r w:rsidR="00CC256B" w:rsidRPr="00D26B46">
        <w:rPr>
          <w:sz w:val="18"/>
          <w:szCs w:val="18"/>
        </w:rPr>
        <w:instrText xml:space="preserve"> REF _Ref24099669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proofErr w:type="gramStart"/>
      <w:r w:rsidR="00AE719D" w:rsidRPr="00D26B46">
        <w:rPr>
          <w:sz w:val="18"/>
          <w:szCs w:val="18"/>
        </w:rPr>
        <w:t>II</w:t>
      </w:r>
      <w:r w:rsidR="00CC256B" w:rsidRPr="00D26B46">
        <w:rPr>
          <w:sz w:val="18"/>
          <w:szCs w:val="18"/>
        </w:rPr>
        <w:fldChar w:fldCharType="end"/>
      </w:r>
      <w:r w:rsidR="00CC256B" w:rsidRPr="00D26B46">
        <w:rPr>
          <w:sz w:val="18"/>
          <w:szCs w:val="18"/>
        </w:rPr>
        <w:t>.</w:t>
      </w:r>
      <w:r w:rsidR="00CC256B" w:rsidRPr="00D26B46">
        <w:rPr>
          <w:sz w:val="18"/>
          <w:szCs w:val="18"/>
        </w:rPr>
        <w:fldChar w:fldCharType="begin"/>
      </w:r>
      <w:r w:rsidR="00CC256B" w:rsidRPr="00D26B46">
        <w:rPr>
          <w:sz w:val="18"/>
          <w:szCs w:val="18"/>
        </w:rPr>
        <w:instrText xml:space="preserve"> REF _Ref24102345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5</w:t>
      </w:r>
      <w:r w:rsidR="00CC256B" w:rsidRPr="00D26B46">
        <w:rPr>
          <w:sz w:val="18"/>
          <w:szCs w:val="18"/>
        </w:rPr>
        <w:fldChar w:fldCharType="end"/>
      </w:r>
      <w:r w:rsidR="00CC256B" w:rsidRPr="00D26B46">
        <w:rPr>
          <w:sz w:val="18"/>
          <w:szCs w:val="18"/>
        </w:rPr>
        <w:t xml:space="preserve"> a násl.</w:t>
      </w:r>
      <w:proofErr w:type="gramEnd"/>
      <w:r w:rsidR="00CC256B" w:rsidRPr="00D26B46">
        <w:rPr>
          <w:sz w:val="18"/>
          <w:szCs w:val="18"/>
        </w:rPr>
        <w:t xml:space="preserve"> těchto Obchodních podmínek, (</w:t>
      </w:r>
      <w:proofErr w:type="spellStart"/>
      <w:r w:rsidR="00CC256B" w:rsidRPr="00D26B46">
        <w:rPr>
          <w:sz w:val="18"/>
          <w:szCs w:val="18"/>
        </w:rPr>
        <w:t>ii</w:t>
      </w:r>
      <w:proofErr w:type="spellEnd"/>
      <w:r w:rsidR="00CC256B" w:rsidRPr="00D26B46">
        <w:rPr>
          <w:sz w:val="18"/>
          <w:szCs w:val="18"/>
        </w:rPr>
        <w:t xml:space="preserve">) podávání Objednávek (a jejich jednostranné rušení), které Zaměstnavatel provádí výlučně způsobem dle článku </w:t>
      </w:r>
      <w:r w:rsidR="00CC256B" w:rsidRPr="00D26B46">
        <w:rPr>
          <w:sz w:val="18"/>
          <w:szCs w:val="18"/>
        </w:rPr>
        <w:fldChar w:fldCharType="begin"/>
      </w:r>
      <w:r w:rsidR="00CC256B" w:rsidRPr="00D26B46">
        <w:rPr>
          <w:sz w:val="18"/>
          <w:szCs w:val="18"/>
        </w:rPr>
        <w:instrText xml:space="preserve"> REF _Ref24099669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II</w:t>
      </w:r>
      <w:r w:rsidR="00CC256B" w:rsidRPr="00D26B46">
        <w:rPr>
          <w:sz w:val="18"/>
          <w:szCs w:val="18"/>
        </w:rPr>
        <w:fldChar w:fldCharType="end"/>
      </w:r>
      <w:r w:rsidR="00CC256B" w:rsidRPr="00D26B46">
        <w:rPr>
          <w:sz w:val="18"/>
          <w:szCs w:val="18"/>
        </w:rPr>
        <w:t>.</w:t>
      </w:r>
      <w:r w:rsidR="00CC256B" w:rsidRPr="00D26B46">
        <w:rPr>
          <w:sz w:val="18"/>
          <w:szCs w:val="18"/>
        </w:rPr>
        <w:fldChar w:fldCharType="begin"/>
      </w:r>
      <w:r w:rsidR="00CC256B" w:rsidRPr="00D26B46">
        <w:rPr>
          <w:sz w:val="18"/>
          <w:szCs w:val="18"/>
        </w:rPr>
        <w:instrText xml:space="preserve"> REF _Ref24099671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3</w:t>
      </w:r>
      <w:r w:rsidR="00CC256B" w:rsidRPr="00D26B46">
        <w:rPr>
          <w:sz w:val="18"/>
          <w:szCs w:val="18"/>
        </w:rPr>
        <w:fldChar w:fldCharType="end"/>
      </w:r>
      <w:r w:rsidR="00CC256B" w:rsidRPr="00D26B46">
        <w:rPr>
          <w:sz w:val="18"/>
          <w:szCs w:val="18"/>
        </w:rPr>
        <w:t xml:space="preserve"> a </w:t>
      </w:r>
      <w:r w:rsidR="00CC256B" w:rsidRPr="00D26B46">
        <w:rPr>
          <w:sz w:val="18"/>
          <w:szCs w:val="18"/>
        </w:rPr>
        <w:fldChar w:fldCharType="begin"/>
      </w:r>
      <w:r w:rsidR="00CC256B" w:rsidRPr="00D26B46">
        <w:rPr>
          <w:sz w:val="18"/>
          <w:szCs w:val="18"/>
        </w:rPr>
        <w:instrText xml:space="preserve"> REF _Ref24102415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III</w:t>
      </w:r>
      <w:r w:rsidR="00CC256B" w:rsidRPr="00D26B46">
        <w:rPr>
          <w:sz w:val="18"/>
          <w:szCs w:val="18"/>
        </w:rPr>
        <w:fldChar w:fldCharType="end"/>
      </w:r>
      <w:r w:rsidR="00CC256B" w:rsidRPr="00D26B46">
        <w:rPr>
          <w:sz w:val="18"/>
          <w:szCs w:val="18"/>
        </w:rPr>
        <w:t>.</w:t>
      </w:r>
      <w:r w:rsidR="00CC256B" w:rsidRPr="00D26B46">
        <w:rPr>
          <w:sz w:val="18"/>
          <w:szCs w:val="18"/>
        </w:rPr>
        <w:fldChar w:fldCharType="begin"/>
      </w:r>
      <w:r w:rsidR="00CC256B" w:rsidRPr="00D26B46">
        <w:rPr>
          <w:sz w:val="18"/>
          <w:szCs w:val="18"/>
        </w:rPr>
        <w:instrText xml:space="preserve"> REF _Ref24103835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5</w:t>
      </w:r>
      <w:r w:rsidR="00CC256B" w:rsidRPr="00D26B46">
        <w:rPr>
          <w:sz w:val="18"/>
          <w:szCs w:val="18"/>
        </w:rPr>
        <w:fldChar w:fldCharType="end"/>
      </w:r>
      <w:r w:rsidR="00CC256B" w:rsidRPr="00D26B46">
        <w:rPr>
          <w:sz w:val="18"/>
          <w:szCs w:val="18"/>
        </w:rPr>
        <w:t xml:space="preserve"> </w:t>
      </w:r>
      <w:r w:rsidR="00AB4F35" w:rsidRPr="00D26B46">
        <w:rPr>
          <w:sz w:val="18"/>
          <w:szCs w:val="18"/>
        </w:rPr>
        <w:t xml:space="preserve">těchto </w:t>
      </w:r>
      <w:r w:rsidR="006A0193" w:rsidRPr="00D26B46">
        <w:rPr>
          <w:sz w:val="18"/>
          <w:szCs w:val="18"/>
        </w:rPr>
        <w:t>O</w:t>
      </w:r>
      <w:r w:rsidR="00AB4F35" w:rsidRPr="00D26B46">
        <w:rPr>
          <w:sz w:val="18"/>
          <w:szCs w:val="18"/>
        </w:rPr>
        <w:t xml:space="preserve">bchodních podmínek, </w:t>
      </w:r>
      <w:r w:rsidR="00F66112" w:rsidRPr="00D26B46">
        <w:rPr>
          <w:sz w:val="18"/>
          <w:szCs w:val="18"/>
        </w:rPr>
        <w:t xml:space="preserve">ani pro </w:t>
      </w:r>
      <w:r w:rsidR="00AB4F35" w:rsidRPr="00D26B46">
        <w:rPr>
          <w:sz w:val="18"/>
          <w:szCs w:val="18"/>
        </w:rPr>
        <w:t>(</w:t>
      </w:r>
      <w:proofErr w:type="spellStart"/>
      <w:r w:rsidR="00AB4F35" w:rsidRPr="00D26B46">
        <w:rPr>
          <w:sz w:val="18"/>
          <w:szCs w:val="18"/>
        </w:rPr>
        <w:t>iii</w:t>
      </w:r>
      <w:proofErr w:type="spellEnd"/>
      <w:r w:rsidR="00AB4F35" w:rsidRPr="00D26B46">
        <w:rPr>
          <w:sz w:val="18"/>
          <w:szCs w:val="18"/>
        </w:rPr>
        <w:t xml:space="preserve">) </w:t>
      </w:r>
      <w:r w:rsidR="00F66112" w:rsidRPr="00D26B46">
        <w:rPr>
          <w:sz w:val="18"/>
          <w:szCs w:val="18"/>
        </w:rPr>
        <w:t xml:space="preserve">udělení souhlasu s převedením práv či povinností dle článku </w:t>
      </w:r>
      <w:r w:rsidR="00CC256B" w:rsidRPr="00D26B46">
        <w:rPr>
          <w:sz w:val="18"/>
          <w:szCs w:val="18"/>
        </w:rPr>
        <w:fldChar w:fldCharType="begin"/>
      </w:r>
      <w:r w:rsidR="00CC256B" w:rsidRPr="00D26B46">
        <w:rPr>
          <w:sz w:val="18"/>
          <w:szCs w:val="18"/>
        </w:rPr>
        <w:instrText xml:space="preserve"> REF _Ref24103987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V</w:t>
      </w:r>
      <w:r w:rsidR="00CC256B" w:rsidRPr="00D26B46">
        <w:rPr>
          <w:sz w:val="18"/>
          <w:szCs w:val="18"/>
        </w:rPr>
        <w:fldChar w:fldCharType="end"/>
      </w:r>
      <w:r w:rsidR="00CC256B" w:rsidRPr="00D26B46">
        <w:rPr>
          <w:sz w:val="18"/>
          <w:szCs w:val="18"/>
        </w:rPr>
        <w:t xml:space="preserve">., </w:t>
      </w:r>
      <w:r w:rsidR="00CC256B" w:rsidRPr="00D26B46">
        <w:rPr>
          <w:sz w:val="18"/>
          <w:szCs w:val="18"/>
        </w:rPr>
        <w:fldChar w:fldCharType="begin"/>
      </w:r>
      <w:r w:rsidR="00CC256B" w:rsidRPr="00D26B46">
        <w:rPr>
          <w:sz w:val="18"/>
          <w:szCs w:val="18"/>
        </w:rPr>
        <w:instrText xml:space="preserve"> REF _Ref24103982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13</w:t>
      </w:r>
      <w:r w:rsidR="00CC256B" w:rsidRPr="00D26B46">
        <w:rPr>
          <w:sz w:val="18"/>
          <w:szCs w:val="18"/>
        </w:rPr>
        <w:fldChar w:fldCharType="end"/>
      </w:r>
      <w:r w:rsidR="00C36587" w:rsidRPr="00D26B46">
        <w:rPr>
          <w:sz w:val="18"/>
          <w:szCs w:val="18"/>
        </w:rPr>
        <w:t xml:space="preserve"> </w:t>
      </w:r>
      <w:r w:rsidR="00F66112" w:rsidRPr="00D26B46">
        <w:rPr>
          <w:sz w:val="18"/>
          <w:szCs w:val="18"/>
        </w:rPr>
        <w:t xml:space="preserve">těchto </w:t>
      </w:r>
      <w:r w:rsidR="006A0193" w:rsidRPr="00D26B46">
        <w:rPr>
          <w:sz w:val="18"/>
          <w:szCs w:val="18"/>
        </w:rPr>
        <w:t>O</w:t>
      </w:r>
      <w:r w:rsidR="00F66112" w:rsidRPr="00D26B46">
        <w:rPr>
          <w:sz w:val="18"/>
          <w:szCs w:val="18"/>
        </w:rPr>
        <w:t>bchodních podmínek</w:t>
      </w:r>
      <w:r w:rsidR="006672F8" w:rsidRPr="00D26B46">
        <w:rPr>
          <w:sz w:val="18"/>
          <w:szCs w:val="18"/>
        </w:rPr>
        <w:t>.</w:t>
      </w:r>
      <w:r w:rsidR="00103FC2" w:rsidRPr="00D26B46">
        <w:rPr>
          <w:sz w:val="18"/>
          <w:szCs w:val="18"/>
        </w:rPr>
        <w:t xml:space="preserve"> Smlouvu je možno měnit ve formě dle článku </w:t>
      </w:r>
      <w:r w:rsidR="00CC256B" w:rsidRPr="00D26B46">
        <w:rPr>
          <w:sz w:val="18"/>
          <w:szCs w:val="18"/>
        </w:rPr>
        <w:fldChar w:fldCharType="begin"/>
      </w:r>
      <w:r w:rsidR="00CC256B" w:rsidRPr="00D26B46">
        <w:rPr>
          <w:sz w:val="18"/>
          <w:szCs w:val="18"/>
        </w:rPr>
        <w:instrText xml:space="preserve"> REF _Ref24103987 \r \h </w:instrText>
      </w:r>
      <w:r w:rsidR="00D26B46" w:rsidRPr="00D26B46">
        <w:rPr>
          <w:sz w:val="18"/>
          <w:szCs w:val="18"/>
        </w:rPr>
        <w:instrText xml:space="preserve"> \* MERGEFORMAT </w:instrText>
      </w:r>
      <w:r w:rsidR="00CC256B" w:rsidRPr="00D26B46">
        <w:rPr>
          <w:sz w:val="18"/>
          <w:szCs w:val="18"/>
        </w:rPr>
      </w:r>
      <w:r w:rsidR="00CC256B" w:rsidRPr="00D26B46">
        <w:rPr>
          <w:sz w:val="18"/>
          <w:szCs w:val="18"/>
        </w:rPr>
        <w:fldChar w:fldCharType="separate"/>
      </w:r>
      <w:r w:rsidR="00AE719D" w:rsidRPr="00D26B46">
        <w:rPr>
          <w:sz w:val="18"/>
          <w:szCs w:val="18"/>
        </w:rPr>
        <w:t>V</w:t>
      </w:r>
      <w:r w:rsidR="00CC256B" w:rsidRPr="00D26B46">
        <w:rPr>
          <w:sz w:val="18"/>
          <w:szCs w:val="18"/>
        </w:rPr>
        <w:fldChar w:fldCharType="end"/>
      </w:r>
      <w:r w:rsidR="00CA3D0F" w:rsidRPr="00D26B46">
        <w:rPr>
          <w:sz w:val="18"/>
          <w:szCs w:val="18"/>
        </w:rPr>
        <w:t xml:space="preserve">., </w:t>
      </w:r>
      <w:r w:rsidR="00900842" w:rsidRPr="00D26B46">
        <w:rPr>
          <w:sz w:val="18"/>
          <w:szCs w:val="18"/>
        </w:rPr>
        <w:fldChar w:fldCharType="begin"/>
      </w:r>
      <w:r w:rsidR="00900842" w:rsidRPr="00D26B46">
        <w:rPr>
          <w:sz w:val="18"/>
          <w:szCs w:val="18"/>
        </w:rPr>
        <w:instrText xml:space="preserve"> REF _Ref445282794 \r \h  \* MERGEFORMAT </w:instrText>
      </w:r>
      <w:r w:rsidR="00900842" w:rsidRPr="00D26B46">
        <w:rPr>
          <w:sz w:val="18"/>
          <w:szCs w:val="18"/>
        </w:rPr>
      </w:r>
      <w:r w:rsidR="00900842" w:rsidRPr="00D26B46">
        <w:rPr>
          <w:sz w:val="18"/>
          <w:szCs w:val="18"/>
        </w:rPr>
        <w:fldChar w:fldCharType="separate"/>
      </w:r>
      <w:r w:rsidR="00AE719D" w:rsidRPr="00D26B46">
        <w:rPr>
          <w:sz w:val="18"/>
          <w:szCs w:val="18"/>
        </w:rPr>
        <w:t>8</w:t>
      </w:r>
      <w:r w:rsidR="00900842" w:rsidRPr="00D26B46">
        <w:rPr>
          <w:sz w:val="18"/>
          <w:szCs w:val="18"/>
        </w:rPr>
        <w:fldChar w:fldCharType="end"/>
      </w:r>
      <w:r w:rsidR="00103FC2" w:rsidRPr="00D26B46">
        <w:rPr>
          <w:sz w:val="18"/>
          <w:szCs w:val="18"/>
        </w:rPr>
        <w:t xml:space="preserve"> těchto </w:t>
      </w:r>
      <w:r w:rsidR="00E83E71" w:rsidRPr="00D26B46">
        <w:rPr>
          <w:sz w:val="18"/>
          <w:szCs w:val="18"/>
        </w:rPr>
        <w:t>O</w:t>
      </w:r>
      <w:r w:rsidR="00103FC2" w:rsidRPr="00D26B46">
        <w:rPr>
          <w:sz w:val="18"/>
          <w:szCs w:val="18"/>
        </w:rPr>
        <w:t>bchodních podmínek, není-li ve Smlouvě nebo v </w:t>
      </w:r>
      <w:r w:rsidR="006A0193" w:rsidRPr="00D26B46">
        <w:rPr>
          <w:sz w:val="18"/>
          <w:szCs w:val="18"/>
        </w:rPr>
        <w:t>O</w:t>
      </w:r>
      <w:r w:rsidR="00103FC2" w:rsidRPr="00D26B46">
        <w:rPr>
          <w:sz w:val="18"/>
          <w:szCs w:val="18"/>
        </w:rPr>
        <w:t>bchodních podmínkách výslovně stanoveno jinak.</w:t>
      </w:r>
    </w:p>
    <w:p w14:paraId="301892FB" w14:textId="77777777" w:rsidR="00C66EDB" w:rsidRPr="00D26B46" w:rsidRDefault="00C66EDB" w:rsidP="00982D4E">
      <w:pPr>
        <w:pStyle w:val="KSBSchvh2"/>
        <w:widowControl w:val="0"/>
        <w:jc w:val="both"/>
        <w:rPr>
          <w:sz w:val="18"/>
          <w:szCs w:val="18"/>
        </w:rPr>
      </w:pPr>
      <w:bookmarkStart w:id="39" w:name="_Ref473189683"/>
      <w:r w:rsidRPr="00D26B46">
        <w:rPr>
          <w:sz w:val="18"/>
          <w:szCs w:val="18"/>
        </w:rPr>
        <w:t>Zaměstnavatel</w:t>
      </w:r>
      <w:r w:rsidR="00F36358" w:rsidRPr="00D26B46">
        <w:rPr>
          <w:sz w:val="18"/>
          <w:szCs w:val="18"/>
        </w:rPr>
        <w:t xml:space="preserve"> uděluje souhlas s použitím daňového dokladu v elektronické podobě podle </w:t>
      </w:r>
      <w:r w:rsidR="004400D6" w:rsidRPr="00D26B46">
        <w:rPr>
          <w:sz w:val="18"/>
          <w:szCs w:val="18"/>
        </w:rPr>
        <w:t>zákona č. 235/2004 Sb., o dani z přidané hodnoty, ve znění pozdějších předpisů</w:t>
      </w:r>
      <w:r w:rsidR="006A0193" w:rsidRPr="00D26B46">
        <w:rPr>
          <w:sz w:val="18"/>
          <w:szCs w:val="18"/>
        </w:rPr>
        <w:t>,</w:t>
      </w:r>
      <w:r w:rsidR="00F36358" w:rsidRPr="00D26B46">
        <w:rPr>
          <w:sz w:val="18"/>
          <w:szCs w:val="18"/>
        </w:rPr>
        <w:t xml:space="preserve"> s ohledem na všechna plnění, která se pro n</w:t>
      </w:r>
      <w:r w:rsidR="008F47F2" w:rsidRPr="00D26B46">
        <w:rPr>
          <w:sz w:val="18"/>
          <w:szCs w:val="18"/>
        </w:rPr>
        <w:t>ěj</w:t>
      </w:r>
      <w:r w:rsidR="00F36358" w:rsidRPr="00D26B46">
        <w:rPr>
          <w:sz w:val="18"/>
          <w:szCs w:val="18"/>
        </w:rPr>
        <w:t xml:space="preserve"> dle Smlouvy a jejích příloh uskutečňují.</w:t>
      </w:r>
      <w:bookmarkEnd w:id="39"/>
    </w:p>
    <w:p w14:paraId="39CB7FE6" w14:textId="77777777" w:rsidR="00762199" w:rsidRPr="00D26B46" w:rsidRDefault="00762199" w:rsidP="00762199">
      <w:pPr>
        <w:pStyle w:val="KSBSchvh2"/>
        <w:rPr>
          <w:sz w:val="18"/>
          <w:szCs w:val="18"/>
        </w:rPr>
      </w:pPr>
      <w:bookmarkStart w:id="40" w:name="_Ref470182608"/>
      <w:bookmarkStart w:id="41" w:name="_Ref472005241"/>
      <w:r w:rsidRPr="00D26B46">
        <w:rPr>
          <w:sz w:val="18"/>
          <w:szCs w:val="18"/>
        </w:rPr>
        <w:t>Zaměstnavatel souhlasí s tím, že za účelem propagace mohou Poskytovatelé použít logo a obchodní jméno či název Zaměstnavatele.</w:t>
      </w:r>
    </w:p>
    <w:p w14:paraId="4EF676CA" w14:textId="77777777" w:rsidR="00FA4DD6" w:rsidRPr="00D26B46" w:rsidRDefault="00FA4DD6" w:rsidP="00FA4DD6">
      <w:pPr>
        <w:pStyle w:val="KSBSchvh2"/>
        <w:rPr>
          <w:sz w:val="18"/>
          <w:szCs w:val="18"/>
        </w:rPr>
      </w:pPr>
      <w:r w:rsidRPr="00D26B46">
        <w:rPr>
          <w:sz w:val="18"/>
          <w:szCs w:val="18"/>
        </w:rPr>
        <w:t>Poskytovatelé jsou oprávněni započíst splatné pohledávky za Zaměstnavatelem i bez jeho písemného souhlasu.</w:t>
      </w:r>
      <w:r w:rsidR="007843B2" w:rsidRPr="00D26B46">
        <w:rPr>
          <w:sz w:val="18"/>
          <w:szCs w:val="18"/>
        </w:rPr>
        <w:t xml:space="preserve"> Poskytovatelé jsou oprávněni převést své pohledávky za Zaměstnavatelem na třetí stranu i bez souhlasu Zaměstnavatele.</w:t>
      </w:r>
    </w:p>
    <w:p w14:paraId="60381439" w14:textId="77777777" w:rsidR="00D37CFB" w:rsidRPr="00D26B46" w:rsidRDefault="00D37CFB" w:rsidP="00982D4E">
      <w:pPr>
        <w:pStyle w:val="KSBSchvh2"/>
        <w:jc w:val="both"/>
        <w:rPr>
          <w:sz w:val="18"/>
          <w:szCs w:val="18"/>
        </w:rPr>
      </w:pPr>
      <w:bookmarkStart w:id="42" w:name="_Ref24103982"/>
      <w:r w:rsidRPr="00D26B46">
        <w:rPr>
          <w:sz w:val="18"/>
          <w:szCs w:val="18"/>
        </w:rPr>
        <w:t xml:space="preserve">Žádná </w:t>
      </w:r>
      <w:r w:rsidR="006A0193" w:rsidRPr="00D26B46">
        <w:rPr>
          <w:sz w:val="18"/>
          <w:szCs w:val="18"/>
        </w:rPr>
        <w:t>S</w:t>
      </w:r>
      <w:r w:rsidRPr="00D26B46">
        <w:rPr>
          <w:sz w:val="18"/>
          <w:szCs w:val="18"/>
        </w:rPr>
        <w:t xml:space="preserve">mluvní strana není oprávněna postoupit či jinak převést jakékoli své právo či povinnost v souvislosti se Smlouvou na třetí osobu bez předchozího písemného souhlasu </w:t>
      </w:r>
      <w:r w:rsidR="006A0193" w:rsidRPr="00D26B46">
        <w:rPr>
          <w:sz w:val="18"/>
          <w:szCs w:val="18"/>
        </w:rPr>
        <w:t>ostatních</w:t>
      </w:r>
      <w:r w:rsidRPr="00D26B46">
        <w:rPr>
          <w:sz w:val="18"/>
          <w:szCs w:val="18"/>
        </w:rPr>
        <w:t xml:space="preserve"> </w:t>
      </w:r>
      <w:r w:rsidR="006A0193" w:rsidRPr="00D26B46">
        <w:rPr>
          <w:sz w:val="18"/>
          <w:szCs w:val="18"/>
        </w:rPr>
        <w:t>S</w:t>
      </w:r>
      <w:r w:rsidRPr="00D26B46">
        <w:rPr>
          <w:sz w:val="18"/>
          <w:szCs w:val="18"/>
        </w:rPr>
        <w:t>mluvní</w:t>
      </w:r>
      <w:r w:rsidR="006A0193" w:rsidRPr="00D26B46">
        <w:rPr>
          <w:sz w:val="18"/>
          <w:szCs w:val="18"/>
        </w:rPr>
        <w:t>ch</w:t>
      </w:r>
      <w:r w:rsidRPr="00D26B46">
        <w:rPr>
          <w:sz w:val="18"/>
          <w:szCs w:val="18"/>
        </w:rPr>
        <w:t xml:space="preserve"> stran. </w:t>
      </w:r>
      <w:bookmarkEnd w:id="40"/>
      <w:r w:rsidR="006A0193" w:rsidRPr="00D26B46">
        <w:rPr>
          <w:sz w:val="18"/>
          <w:szCs w:val="18"/>
        </w:rPr>
        <w:t>Každý z Poskytovatelů je</w:t>
      </w:r>
      <w:r w:rsidR="004C5048" w:rsidRPr="00D26B46">
        <w:rPr>
          <w:sz w:val="18"/>
          <w:szCs w:val="18"/>
        </w:rPr>
        <w:t xml:space="preserve"> však oprávněn bez předchozího souhlasu Zaměstnavatele postoupit Smlouvu nebo její část nebo převést jakékoli své právo či povinnost či postoupit pohledávku ze Smlouvy na společnost, která je ovládána stejnou osobou jako </w:t>
      </w:r>
      <w:r w:rsidR="006A0193" w:rsidRPr="00D26B46">
        <w:rPr>
          <w:sz w:val="18"/>
          <w:szCs w:val="18"/>
        </w:rPr>
        <w:t>příslušný Poskytovatel</w:t>
      </w:r>
      <w:r w:rsidR="004C5048" w:rsidRPr="00D26B46">
        <w:rPr>
          <w:sz w:val="18"/>
          <w:szCs w:val="18"/>
        </w:rPr>
        <w:t xml:space="preserve"> nebo je ovládána </w:t>
      </w:r>
      <w:r w:rsidR="006A0193" w:rsidRPr="00D26B46">
        <w:rPr>
          <w:sz w:val="18"/>
          <w:szCs w:val="18"/>
        </w:rPr>
        <w:t>příslušným Poskytovatelem</w:t>
      </w:r>
      <w:r w:rsidR="004C5048" w:rsidRPr="00D26B46">
        <w:rPr>
          <w:sz w:val="18"/>
          <w:szCs w:val="18"/>
        </w:rPr>
        <w:t>.</w:t>
      </w:r>
      <w:bookmarkEnd w:id="41"/>
      <w:bookmarkEnd w:id="42"/>
    </w:p>
    <w:p w14:paraId="626CBDAD" w14:textId="3C5495D8" w:rsidR="00B201B6" w:rsidRPr="00D26B46" w:rsidRDefault="006A0193" w:rsidP="00982D4E">
      <w:pPr>
        <w:pStyle w:val="KSBSchvh2"/>
        <w:widowControl w:val="0"/>
        <w:jc w:val="both"/>
        <w:rPr>
          <w:sz w:val="18"/>
          <w:szCs w:val="18"/>
        </w:rPr>
      </w:pPr>
      <w:r w:rsidRPr="00D26B46">
        <w:rPr>
          <w:sz w:val="18"/>
          <w:szCs w:val="18"/>
        </w:rPr>
        <w:lastRenderedPageBreak/>
        <w:t>S</w:t>
      </w:r>
      <w:r w:rsidR="00B201B6" w:rsidRPr="00D26B46">
        <w:rPr>
          <w:sz w:val="18"/>
          <w:szCs w:val="18"/>
        </w:rPr>
        <w:t>mluvní strany se vzájemně dohodly, že v případě, že by jakékoliv u</w:t>
      </w:r>
      <w:r w:rsidR="004C267E" w:rsidRPr="00D26B46">
        <w:rPr>
          <w:sz w:val="18"/>
          <w:szCs w:val="18"/>
        </w:rPr>
        <w:t>jednání</w:t>
      </w:r>
      <w:r w:rsidR="00B201B6" w:rsidRPr="00D26B46">
        <w:rPr>
          <w:sz w:val="18"/>
          <w:szCs w:val="18"/>
        </w:rPr>
        <w:t xml:space="preserve"> Smlouvy bylo nebo se stalo neplatným, zdánlivým, neúčinným či nevy</w:t>
      </w:r>
      <w:r w:rsidR="004C267E" w:rsidRPr="00D26B46">
        <w:rPr>
          <w:sz w:val="18"/>
          <w:szCs w:val="18"/>
        </w:rPr>
        <w:t>kona</w:t>
      </w:r>
      <w:r w:rsidR="00B201B6" w:rsidRPr="00D26B46">
        <w:rPr>
          <w:sz w:val="18"/>
          <w:szCs w:val="18"/>
        </w:rPr>
        <w:t>telným, nebude to mít za následek neplatnost, zdánlivost, neúčinnost či nevy</w:t>
      </w:r>
      <w:r w:rsidR="004C267E" w:rsidRPr="00D26B46">
        <w:rPr>
          <w:sz w:val="18"/>
          <w:szCs w:val="18"/>
        </w:rPr>
        <w:t>kona</w:t>
      </w:r>
      <w:r w:rsidR="00B201B6" w:rsidRPr="00D26B46">
        <w:rPr>
          <w:sz w:val="18"/>
          <w:szCs w:val="18"/>
        </w:rPr>
        <w:t>telnost Smlouvy jako celku ani jiných jejích u</w:t>
      </w:r>
      <w:r w:rsidR="004C267E" w:rsidRPr="00D26B46">
        <w:rPr>
          <w:sz w:val="18"/>
          <w:szCs w:val="18"/>
        </w:rPr>
        <w:t>jednání</w:t>
      </w:r>
      <w:r w:rsidR="00B201B6" w:rsidRPr="00D26B46">
        <w:rPr>
          <w:sz w:val="18"/>
          <w:szCs w:val="18"/>
        </w:rPr>
        <w:t>, pokud je takovéto neplatné, zdánlivé, neúčinné či nevy</w:t>
      </w:r>
      <w:r w:rsidR="004C267E" w:rsidRPr="00D26B46">
        <w:rPr>
          <w:sz w:val="18"/>
          <w:szCs w:val="18"/>
        </w:rPr>
        <w:t>kona</w:t>
      </w:r>
      <w:r w:rsidR="00B201B6" w:rsidRPr="00D26B46">
        <w:rPr>
          <w:sz w:val="18"/>
          <w:szCs w:val="18"/>
        </w:rPr>
        <w:t>telné u</w:t>
      </w:r>
      <w:r w:rsidR="004C267E" w:rsidRPr="00D26B46">
        <w:rPr>
          <w:sz w:val="18"/>
          <w:szCs w:val="18"/>
        </w:rPr>
        <w:t>jednání</w:t>
      </w:r>
      <w:r w:rsidR="00B201B6" w:rsidRPr="00D26B46">
        <w:rPr>
          <w:sz w:val="18"/>
          <w:szCs w:val="18"/>
        </w:rPr>
        <w:t xml:space="preserve"> oddělitelné od zbytku Smlouvy a lze-li předpokládat, že by k právnímu jednání došlo i bez neplatné části, pokud by </w:t>
      </w:r>
      <w:r w:rsidR="004C267E" w:rsidRPr="00D26B46">
        <w:rPr>
          <w:sz w:val="18"/>
          <w:szCs w:val="18"/>
        </w:rPr>
        <w:t>S</w:t>
      </w:r>
      <w:r w:rsidR="00B201B6" w:rsidRPr="00D26B46">
        <w:rPr>
          <w:sz w:val="18"/>
          <w:szCs w:val="18"/>
        </w:rPr>
        <w:t>mluvní strany neplatnost včas rozpoznaly. Smluvní strany se zavazují bez zbytečného odkladu nahradit takové vadné u</w:t>
      </w:r>
      <w:r w:rsidR="004C267E" w:rsidRPr="00D26B46">
        <w:rPr>
          <w:sz w:val="18"/>
          <w:szCs w:val="18"/>
        </w:rPr>
        <w:t>jednání</w:t>
      </w:r>
      <w:r w:rsidR="00B201B6" w:rsidRPr="00D26B46">
        <w:rPr>
          <w:sz w:val="18"/>
          <w:szCs w:val="18"/>
        </w:rPr>
        <w:t xml:space="preserve"> Smlouvy u</w:t>
      </w:r>
      <w:r w:rsidR="004C267E" w:rsidRPr="00D26B46">
        <w:rPr>
          <w:sz w:val="18"/>
          <w:szCs w:val="18"/>
        </w:rPr>
        <w:t>jednáním</w:t>
      </w:r>
      <w:r w:rsidR="00B201B6" w:rsidRPr="00D26B46">
        <w:rPr>
          <w:sz w:val="18"/>
          <w:szCs w:val="18"/>
        </w:rPr>
        <w:t xml:space="preserve"> novým, které bude platné a vy</w:t>
      </w:r>
      <w:r w:rsidR="004C267E" w:rsidRPr="00D26B46">
        <w:rPr>
          <w:sz w:val="18"/>
          <w:szCs w:val="18"/>
        </w:rPr>
        <w:t>kona</w:t>
      </w:r>
      <w:r w:rsidR="00B201B6" w:rsidRPr="00D26B46">
        <w:rPr>
          <w:sz w:val="18"/>
          <w:szCs w:val="18"/>
        </w:rPr>
        <w:t>telné a které bude svým obsahem co nejvěrněji odpovídat podstatě a smyslu původního u</w:t>
      </w:r>
      <w:r w:rsidR="004C267E" w:rsidRPr="00D26B46">
        <w:rPr>
          <w:sz w:val="18"/>
          <w:szCs w:val="18"/>
        </w:rPr>
        <w:t>jednání</w:t>
      </w:r>
      <w:r w:rsidR="00B201B6" w:rsidRPr="00D26B46">
        <w:rPr>
          <w:sz w:val="18"/>
          <w:szCs w:val="18"/>
        </w:rPr>
        <w:t xml:space="preserve"> Smlouvy a účelu, kterého </w:t>
      </w:r>
      <w:r w:rsidR="004C267E" w:rsidRPr="00D26B46">
        <w:rPr>
          <w:sz w:val="18"/>
          <w:szCs w:val="18"/>
        </w:rPr>
        <w:t>S</w:t>
      </w:r>
      <w:r w:rsidR="00B201B6" w:rsidRPr="00D26B46">
        <w:rPr>
          <w:sz w:val="18"/>
          <w:szCs w:val="18"/>
        </w:rPr>
        <w:t>mluvní strany původně zamýšlely vadným u</w:t>
      </w:r>
      <w:r w:rsidR="004C267E" w:rsidRPr="00D26B46">
        <w:rPr>
          <w:sz w:val="18"/>
          <w:szCs w:val="18"/>
        </w:rPr>
        <w:t>jednáním</w:t>
      </w:r>
      <w:r w:rsidR="00B201B6" w:rsidRPr="00D26B46">
        <w:rPr>
          <w:sz w:val="18"/>
          <w:szCs w:val="18"/>
        </w:rPr>
        <w:t xml:space="preserve"> docílit.</w:t>
      </w:r>
    </w:p>
    <w:p w14:paraId="00B57011" w14:textId="5EE9A1C7" w:rsidR="00B201B6" w:rsidRPr="00D26B46" w:rsidRDefault="00B201B6" w:rsidP="00982D4E">
      <w:pPr>
        <w:pStyle w:val="KSBSchvh2"/>
        <w:widowControl w:val="0"/>
        <w:jc w:val="both"/>
        <w:rPr>
          <w:sz w:val="18"/>
          <w:szCs w:val="18"/>
        </w:rPr>
      </w:pPr>
      <w:r w:rsidRPr="00D26B46">
        <w:rPr>
          <w:sz w:val="18"/>
          <w:szCs w:val="18"/>
        </w:rPr>
        <w:t xml:space="preserve">Smluvní strany upustí od jakýchkoli finančních příspěvků/darů vůči </w:t>
      </w:r>
      <w:r w:rsidR="006A0193" w:rsidRPr="00D26B46">
        <w:rPr>
          <w:sz w:val="18"/>
          <w:szCs w:val="18"/>
        </w:rPr>
        <w:t>ostatním</w:t>
      </w:r>
      <w:r w:rsidRPr="00D26B46">
        <w:rPr>
          <w:sz w:val="18"/>
          <w:szCs w:val="18"/>
        </w:rPr>
        <w:t xml:space="preserve"> </w:t>
      </w:r>
      <w:r w:rsidR="00B231C9" w:rsidRPr="00D26B46">
        <w:rPr>
          <w:sz w:val="18"/>
          <w:szCs w:val="18"/>
        </w:rPr>
        <w:t>S</w:t>
      </w:r>
      <w:r w:rsidRPr="00D26B46">
        <w:rPr>
          <w:sz w:val="18"/>
          <w:szCs w:val="18"/>
        </w:rPr>
        <w:t>mluvní</w:t>
      </w:r>
      <w:r w:rsidR="006A0193" w:rsidRPr="00D26B46">
        <w:rPr>
          <w:sz w:val="18"/>
          <w:szCs w:val="18"/>
        </w:rPr>
        <w:t>m</w:t>
      </w:r>
      <w:r w:rsidRPr="00D26B46">
        <w:rPr>
          <w:sz w:val="18"/>
          <w:szCs w:val="18"/>
        </w:rPr>
        <w:t xml:space="preserve"> stran</w:t>
      </w:r>
      <w:r w:rsidR="006A0193" w:rsidRPr="00D26B46">
        <w:rPr>
          <w:sz w:val="18"/>
          <w:szCs w:val="18"/>
        </w:rPr>
        <w:t>ám</w:t>
      </w:r>
      <w:r w:rsidRPr="00D26B46">
        <w:rPr>
          <w:sz w:val="18"/>
          <w:szCs w:val="18"/>
        </w:rPr>
        <w:t xml:space="preserve">, jím pověřeným osobám a/nebo jejich pracovníkům. To platí i pro nabízení finančních příspěvků/darů blízkým osobám zaměstnanců a/nebo pověřených osob </w:t>
      </w:r>
      <w:r w:rsidR="00693656" w:rsidRPr="00D26B46">
        <w:rPr>
          <w:sz w:val="18"/>
          <w:szCs w:val="18"/>
        </w:rPr>
        <w:t>S</w:t>
      </w:r>
      <w:r w:rsidRPr="00D26B46">
        <w:rPr>
          <w:sz w:val="18"/>
          <w:szCs w:val="18"/>
        </w:rPr>
        <w:t>mluvní strany. Stejn</w:t>
      </w:r>
      <w:r w:rsidR="00097E19" w:rsidRPr="00D26B46">
        <w:rPr>
          <w:sz w:val="18"/>
          <w:szCs w:val="18"/>
        </w:rPr>
        <w:t>é</w:t>
      </w:r>
      <w:r w:rsidRPr="00D26B46">
        <w:rPr>
          <w:sz w:val="18"/>
          <w:szCs w:val="18"/>
        </w:rPr>
        <w:t xml:space="preserve"> </w:t>
      </w:r>
      <w:r w:rsidR="00097E19" w:rsidRPr="00D26B46">
        <w:rPr>
          <w:sz w:val="18"/>
          <w:szCs w:val="18"/>
        </w:rPr>
        <w:t xml:space="preserve">důsledky </w:t>
      </w:r>
      <w:r w:rsidRPr="00D26B46">
        <w:rPr>
          <w:sz w:val="18"/>
          <w:szCs w:val="18"/>
        </w:rPr>
        <w:t xml:space="preserve">jako jednání </w:t>
      </w:r>
      <w:r w:rsidR="00693656" w:rsidRPr="00D26B46">
        <w:rPr>
          <w:sz w:val="18"/>
          <w:szCs w:val="18"/>
        </w:rPr>
        <w:t>S</w:t>
      </w:r>
      <w:r w:rsidRPr="00D26B46">
        <w:rPr>
          <w:sz w:val="18"/>
          <w:szCs w:val="18"/>
        </w:rPr>
        <w:t xml:space="preserve">mluvní strany mají jednání osob, které byly </w:t>
      </w:r>
      <w:r w:rsidR="00693656" w:rsidRPr="00D26B46">
        <w:rPr>
          <w:sz w:val="18"/>
          <w:szCs w:val="18"/>
        </w:rPr>
        <w:t>S</w:t>
      </w:r>
      <w:r w:rsidRPr="00D26B46">
        <w:rPr>
          <w:sz w:val="18"/>
          <w:szCs w:val="18"/>
        </w:rPr>
        <w:t>mluvní stranou pověřeny nebo které pro ni pracují. Přitom je jedno, zda byly tyto výhody nabídnuty, přislíbeny nebo poskytnuty výše uvedeným osobám nebo v jejich zájmu třetí osobě.</w:t>
      </w:r>
    </w:p>
    <w:p w14:paraId="4B98E3F6" w14:textId="7465F578" w:rsidR="00B201B6" w:rsidRPr="00D26B46" w:rsidRDefault="00B201B6" w:rsidP="008536E2">
      <w:pPr>
        <w:pStyle w:val="KSBSchvh2"/>
        <w:widowControl w:val="0"/>
        <w:jc w:val="both"/>
        <w:rPr>
          <w:sz w:val="18"/>
          <w:szCs w:val="18"/>
        </w:rPr>
      </w:pPr>
      <w:r w:rsidRPr="00D26B46">
        <w:rPr>
          <w:sz w:val="18"/>
          <w:szCs w:val="18"/>
        </w:rPr>
        <w:t xml:space="preserve">Smluvní strany se zavazují dodržovat vůči svým zaměstnancům povinnosti vyplývající pro ně z příslušných pracovněprávních předpisů a mezinárodních smluv, včetně stanovení pracovních podmínek, BOZP, odměňování,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w:t>
      </w:r>
      <w:r w:rsidR="0060335F" w:rsidRPr="00D26B46">
        <w:rPr>
          <w:sz w:val="18"/>
          <w:szCs w:val="18"/>
        </w:rPr>
        <w:t xml:space="preserve">zdržet se </w:t>
      </w:r>
      <w:r w:rsidRPr="00D26B46">
        <w:rPr>
          <w:sz w:val="18"/>
          <w:szCs w:val="18"/>
        </w:rPr>
        <w:t xml:space="preserve">při plnění Smlouvy </w:t>
      </w:r>
      <w:r w:rsidR="0060335F" w:rsidRPr="00D26B46">
        <w:rPr>
          <w:sz w:val="18"/>
          <w:szCs w:val="18"/>
        </w:rPr>
        <w:t xml:space="preserve">spolupráce </w:t>
      </w:r>
      <w:r w:rsidRPr="00D26B46">
        <w:rPr>
          <w:sz w:val="18"/>
          <w:szCs w:val="18"/>
        </w:rPr>
        <w:t xml:space="preserve">s dodavateli, o nichž je příslušné </w:t>
      </w:r>
      <w:r w:rsidR="00693656" w:rsidRPr="00D26B46">
        <w:rPr>
          <w:sz w:val="18"/>
          <w:szCs w:val="18"/>
        </w:rPr>
        <w:t>S</w:t>
      </w:r>
      <w:r w:rsidRPr="00D26B46">
        <w:rPr>
          <w:sz w:val="18"/>
          <w:szCs w:val="18"/>
        </w:rPr>
        <w:t>mluvní straně známo, že porušuj</w:t>
      </w:r>
      <w:r w:rsidR="00D37CFB" w:rsidRPr="00D26B46">
        <w:rPr>
          <w:sz w:val="18"/>
          <w:szCs w:val="18"/>
        </w:rPr>
        <w:t>í</w:t>
      </w:r>
      <w:r w:rsidRPr="00D26B46">
        <w:rPr>
          <w:sz w:val="18"/>
          <w:szCs w:val="18"/>
        </w:rPr>
        <w:t xml:space="preserve"> povinnosti uvedené v tomto článku.</w:t>
      </w:r>
      <w:r w:rsidR="00632F6B" w:rsidRPr="00D26B46">
        <w:rPr>
          <w:sz w:val="18"/>
          <w:szCs w:val="18"/>
        </w:rPr>
        <w:t xml:space="preserve"> K upozornění na porušení platných právních předpisů </w:t>
      </w:r>
      <w:r w:rsidR="00693656" w:rsidRPr="00D26B46">
        <w:rPr>
          <w:sz w:val="18"/>
          <w:szCs w:val="18"/>
        </w:rPr>
        <w:t>S</w:t>
      </w:r>
      <w:r w:rsidR="00632F6B" w:rsidRPr="00D26B46">
        <w:rPr>
          <w:sz w:val="18"/>
          <w:szCs w:val="18"/>
        </w:rPr>
        <w:t xml:space="preserve">mluvní stranou nebo jejími zaměstnanci lze využít oznamovací systém v rámci </w:t>
      </w:r>
      <w:proofErr w:type="spellStart"/>
      <w:r w:rsidR="00632F6B" w:rsidRPr="00D26B46">
        <w:rPr>
          <w:sz w:val="18"/>
          <w:szCs w:val="18"/>
        </w:rPr>
        <w:t>Compliance</w:t>
      </w:r>
      <w:proofErr w:type="spellEnd"/>
      <w:r w:rsidR="00632F6B" w:rsidRPr="00D26B46">
        <w:rPr>
          <w:sz w:val="18"/>
          <w:szCs w:val="18"/>
        </w:rPr>
        <w:t xml:space="preserve"> programu </w:t>
      </w:r>
      <w:r w:rsidR="006A0193" w:rsidRPr="00D26B46">
        <w:rPr>
          <w:sz w:val="18"/>
          <w:szCs w:val="18"/>
        </w:rPr>
        <w:t>LS</w:t>
      </w:r>
      <w:r w:rsidR="00632F6B" w:rsidRPr="00D26B46">
        <w:rPr>
          <w:sz w:val="18"/>
          <w:szCs w:val="18"/>
        </w:rPr>
        <w:t xml:space="preserve"> blíže popsaném na </w:t>
      </w:r>
      <w:r w:rsidR="00364D02" w:rsidRPr="00D26B46">
        <w:rPr>
          <w:sz w:val="18"/>
          <w:szCs w:val="18"/>
        </w:rPr>
        <w:t xml:space="preserve">internetové stránce na adrese </w:t>
      </w:r>
      <w:bookmarkStart w:id="43" w:name="_Hlk506310356"/>
      <w:r w:rsidR="00A376F2" w:rsidRPr="00D26B46">
        <w:rPr>
          <w:sz w:val="18"/>
          <w:szCs w:val="18"/>
        </w:rPr>
        <w:fldChar w:fldCharType="begin"/>
      </w:r>
      <w:r w:rsidR="00A376F2" w:rsidRPr="00D26B46">
        <w:rPr>
          <w:sz w:val="18"/>
          <w:szCs w:val="18"/>
        </w:rPr>
        <w:instrText xml:space="preserve"> HYPERLINK "http://www.nasestravenka.cz/compliance" </w:instrText>
      </w:r>
      <w:r w:rsidR="00A376F2" w:rsidRPr="00D26B46">
        <w:rPr>
          <w:sz w:val="18"/>
          <w:szCs w:val="18"/>
        </w:rPr>
        <w:fldChar w:fldCharType="separate"/>
      </w:r>
      <w:r w:rsidR="00A376F2" w:rsidRPr="00D26B46">
        <w:rPr>
          <w:rStyle w:val="Hypertextovodkaz"/>
          <w:sz w:val="18"/>
          <w:szCs w:val="18"/>
        </w:rPr>
        <w:t>www.nasestravenka.cz</w:t>
      </w:r>
      <w:bookmarkEnd w:id="43"/>
      <w:r w:rsidR="00A376F2" w:rsidRPr="00D26B46">
        <w:rPr>
          <w:rStyle w:val="Hypertextovodkaz"/>
          <w:sz w:val="18"/>
          <w:szCs w:val="18"/>
        </w:rPr>
        <w:t>/compliance</w:t>
      </w:r>
      <w:r w:rsidR="00A376F2" w:rsidRPr="00D26B46">
        <w:rPr>
          <w:sz w:val="18"/>
          <w:szCs w:val="18"/>
        </w:rPr>
        <w:fldChar w:fldCharType="end"/>
      </w:r>
      <w:r w:rsidR="00632F6B" w:rsidRPr="00D26B46">
        <w:rPr>
          <w:sz w:val="18"/>
          <w:szCs w:val="18"/>
        </w:rPr>
        <w:t>.</w:t>
      </w:r>
    </w:p>
    <w:p w14:paraId="436E3F84" w14:textId="358D3812" w:rsidR="009015DF" w:rsidRPr="00D26B46" w:rsidRDefault="002A2CC8" w:rsidP="008A35F4">
      <w:pPr>
        <w:pStyle w:val="KSBSchvh2"/>
        <w:jc w:val="both"/>
        <w:rPr>
          <w:sz w:val="18"/>
          <w:szCs w:val="18"/>
        </w:rPr>
      </w:pPr>
      <w:r w:rsidRPr="00D26B46">
        <w:rPr>
          <w:sz w:val="18"/>
          <w:szCs w:val="18"/>
        </w:rPr>
        <w:t xml:space="preserve">Zaměstnavatel, fyzická osoba, bere na vědomí, že </w:t>
      </w:r>
      <w:r w:rsidR="006E2EAA" w:rsidRPr="00D26B46">
        <w:rPr>
          <w:sz w:val="18"/>
          <w:szCs w:val="18"/>
        </w:rPr>
        <w:t xml:space="preserve">Poskytovatelé </w:t>
      </w:r>
      <w:r w:rsidRPr="00D26B46">
        <w:rPr>
          <w:sz w:val="18"/>
          <w:szCs w:val="18"/>
        </w:rPr>
        <w:t>(a) předáv</w:t>
      </w:r>
      <w:r w:rsidR="006E2EAA" w:rsidRPr="00D26B46">
        <w:rPr>
          <w:sz w:val="18"/>
          <w:szCs w:val="18"/>
        </w:rPr>
        <w:t>ají</w:t>
      </w:r>
      <w:r w:rsidRPr="00D26B46">
        <w:rPr>
          <w:sz w:val="18"/>
          <w:szCs w:val="18"/>
        </w:rPr>
        <w:t xml:space="preserve"> informace o Zaměstnavateli uvedené v</w:t>
      </w:r>
      <w:r w:rsidR="00357F13" w:rsidRPr="00D26B46">
        <w:rPr>
          <w:sz w:val="18"/>
          <w:szCs w:val="18"/>
        </w:rPr>
        <w:t>e</w:t>
      </w:r>
      <w:r w:rsidRPr="00D26B46">
        <w:rPr>
          <w:sz w:val="18"/>
          <w:szCs w:val="18"/>
        </w:rPr>
        <w:t xml:space="preserve"> Smlouvě, případně poskytnuté v souvislosti s plněním Smlouvy, členům podnikatelského seskupení, j</w:t>
      </w:r>
      <w:r w:rsidR="006E2EAA" w:rsidRPr="00D26B46">
        <w:rPr>
          <w:sz w:val="18"/>
          <w:szCs w:val="18"/>
        </w:rPr>
        <w:t>ic</w:t>
      </w:r>
      <w:r w:rsidRPr="00D26B46">
        <w:rPr>
          <w:sz w:val="18"/>
          <w:szCs w:val="18"/>
        </w:rPr>
        <w:t>hž j</w:t>
      </w:r>
      <w:r w:rsidR="006E2EAA" w:rsidRPr="00D26B46">
        <w:rPr>
          <w:sz w:val="18"/>
          <w:szCs w:val="18"/>
        </w:rPr>
        <w:t>sou</w:t>
      </w:r>
      <w:r w:rsidRPr="00D26B46">
        <w:rPr>
          <w:sz w:val="18"/>
          <w:szCs w:val="18"/>
        </w:rPr>
        <w:t xml:space="preserve"> člen</w:t>
      </w:r>
      <w:r w:rsidR="006E2EAA" w:rsidRPr="00D26B46">
        <w:rPr>
          <w:sz w:val="18"/>
          <w:szCs w:val="18"/>
        </w:rPr>
        <w:t>y</w:t>
      </w:r>
      <w:r w:rsidRPr="00D26B46">
        <w:rPr>
          <w:sz w:val="18"/>
          <w:szCs w:val="18"/>
        </w:rPr>
        <w:t>, a to pro vnitřní administrativní účely t</w:t>
      </w:r>
      <w:r w:rsidR="006E2EAA" w:rsidRPr="00D26B46">
        <w:rPr>
          <w:sz w:val="18"/>
          <w:szCs w:val="18"/>
        </w:rPr>
        <w:t>ěc</w:t>
      </w:r>
      <w:r w:rsidRPr="00D26B46">
        <w:rPr>
          <w:sz w:val="18"/>
          <w:szCs w:val="18"/>
        </w:rPr>
        <w:t>hto seskupení, a (b) využív</w:t>
      </w:r>
      <w:r w:rsidR="006E2EAA" w:rsidRPr="00D26B46">
        <w:rPr>
          <w:sz w:val="18"/>
          <w:szCs w:val="18"/>
        </w:rPr>
        <w:t>ají</w:t>
      </w:r>
      <w:r w:rsidRPr="00D26B46">
        <w:rPr>
          <w:sz w:val="18"/>
          <w:szCs w:val="18"/>
        </w:rPr>
        <w:t xml:space="preserve"> podrobnosti elektronického kontaktu Zaměstnavatele, zejména e-mailové adresy Zaměstnavatele uvedené v</w:t>
      </w:r>
      <w:r w:rsidR="00357F13" w:rsidRPr="00D26B46">
        <w:rPr>
          <w:sz w:val="18"/>
          <w:szCs w:val="18"/>
        </w:rPr>
        <w:t>e</w:t>
      </w:r>
      <w:r w:rsidRPr="00D26B46">
        <w:rPr>
          <w:sz w:val="18"/>
          <w:szCs w:val="18"/>
        </w:rPr>
        <w:t xml:space="preserve"> Smlouvě, k zasílání nabídek, obchodních sdělení ve smyslu příslušných právních předpisů. Zaměstnavatel bere na vědomí, že </w:t>
      </w:r>
      <w:r w:rsidR="006E2EAA" w:rsidRPr="00D26B46">
        <w:rPr>
          <w:sz w:val="18"/>
          <w:szCs w:val="18"/>
        </w:rPr>
        <w:t xml:space="preserve">Poskytovatelé </w:t>
      </w:r>
      <w:r w:rsidRPr="00D26B46">
        <w:rPr>
          <w:sz w:val="18"/>
          <w:szCs w:val="18"/>
        </w:rPr>
        <w:t>bud</w:t>
      </w:r>
      <w:r w:rsidR="006E2EAA" w:rsidRPr="00D26B46">
        <w:rPr>
          <w:sz w:val="18"/>
          <w:szCs w:val="18"/>
        </w:rPr>
        <w:t>ou</w:t>
      </w:r>
      <w:r w:rsidRPr="00D26B46">
        <w:rPr>
          <w:sz w:val="18"/>
          <w:szCs w:val="18"/>
        </w:rPr>
        <w:t xml:space="preserve"> zpracovávat jeho výše uvedené údaje po dobu trvání Smlouvy a že je oprávněn kdykoliv vznést proti tomuto zpracování námitku. Zaměstnavatel </w:t>
      </w:r>
      <w:r w:rsidR="00357F13" w:rsidRPr="00D26B46">
        <w:rPr>
          <w:sz w:val="18"/>
          <w:szCs w:val="18"/>
        </w:rPr>
        <w:t xml:space="preserve">potvrzuje, že byl seznámen s Prohlášením o ochraně soukromí dostupném na </w:t>
      </w:r>
      <w:hyperlink r:id="rId18" w:history="1">
        <w:r w:rsidR="00A376F2" w:rsidRPr="00D26B46">
          <w:rPr>
            <w:rStyle w:val="Hypertextovodkaz"/>
            <w:sz w:val="18"/>
            <w:szCs w:val="18"/>
          </w:rPr>
          <w:t>www.nasestravenka.cz</w:t>
        </w:r>
      </w:hyperlink>
      <w:r w:rsidR="006A5D16" w:rsidRPr="00D26B46">
        <w:rPr>
          <w:rStyle w:val="Hypertextovodkaz"/>
          <w:sz w:val="18"/>
          <w:szCs w:val="18"/>
        </w:rPr>
        <w:t>, resp. www.benefity.cz</w:t>
      </w:r>
      <w:r w:rsidR="00357F13" w:rsidRPr="00D26B46">
        <w:rPr>
          <w:sz w:val="18"/>
          <w:szCs w:val="18"/>
        </w:rPr>
        <w:t>.</w:t>
      </w:r>
      <w:r w:rsidR="009015DF" w:rsidRPr="00D26B46">
        <w:rPr>
          <w:sz w:val="18"/>
          <w:szCs w:val="18"/>
        </w:rPr>
        <w:t xml:space="preserve"> </w:t>
      </w:r>
    </w:p>
    <w:p w14:paraId="77878683" w14:textId="77777777" w:rsidR="008536E2" w:rsidRPr="00D26B46" w:rsidRDefault="008536E2" w:rsidP="008536E2">
      <w:pPr>
        <w:pStyle w:val="KSBSchvh2"/>
        <w:widowControl w:val="0"/>
        <w:jc w:val="both"/>
        <w:rPr>
          <w:sz w:val="18"/>
          <w:szCs w:val="18"/>
        </w:rPr>
      </w:pPr>
      <w:r w:rsidRPr="00D26B46">
        <w:rPr>
          <w:sz w:val="18"/>
          <w:szCs w:val="18"/>
        </w:rPr>
        <w:t xml:space="preserve">V případě, že Smlouva podléhá uveřejnění v registru smluv dle zákona č. 340/2015 Sb., o registru smluv, ve znění pozdějších předpisů, je Zaměstnavatel povinen zaslat tuto Smlouvu do 5 pracovních dnů po jejím uzavření Ministerstvu vnitra ČR k uveřejnění prostřednictvím registru smluv a obratem doložit </w:t>
      </w:r>
      <w:r w:rsidR="009015DF" w:rsidRPr="00D26B46">
        <w:rPr>
          <w:sz w:val="18"/>
          <w:szCs w:val="18"/>
        </w:rPr>
        <w:t>Poskytovatelům</w:t>
      </w:r>
      <w:r w:rsidRPr="00D26B46">
        <w:rPr>
          <w:sz w:val="18"/>
          <w:szCs w:val="18"/>
        </w:rPr>
        <w:t xml:space="preserve"> splnění této povinnosti. Ustanovením předchozí věty není dotčeno oprávnění </w:t>
      </w:r>
      <w:r w:rsidR="009015DF" w:rsidRPr="00D26B46">
        <w:rPr>
          <w:sz w:val="18"/>
          <w:szCs w:val="18"/>
        </w:rPr>
        <w:t>Poskytovatelů</w:t>
      </w:r>
      <w:r w:rsidRPr="00D26B46">
        <w:rPr>
          <w:sz w:val="18"/>
          <w:szCs w:val="18"/>
        </w:rPr>
        <w:t xml:space="preserve"> zaslat tuto Smlouvu k uveřejnění Ministerstvu vnitra ČR prostřednictvím registru smluv, a to zejména v případě, že Zaměstnavatel Smlouvu neuveřejní dle předchozí věty; pokud budou uveřejnění podléhat další právní jednání v souvislosti se Smlouvou, uplatní se toto pravidlo obdobně. Po dobu, kdy Smlouva či jiné právní jednání podléhající uveřejnění dle tohoto článku nejsou uveřejněny, ne</w:t>
      </w:r>
      <w:r w:rsidR="009015DF" w:rsidRPr="00D26B46">
        <w:rPr>
          <w:sz w:val="18"/>
          <w:szCs w:val="18"/>
        </w:rPr>
        <w:t>jsou Poskytovatelé</w:t>
      </w:r>
      <w:r w:rsidRPr="00D26B46">
        <w:rPr>
          <w:sz w:val="18"/>
          <w:szCs w:val="18"/>
        </w:rPr>
        <w:t xml:space="preserve"> v prodlení s plněním svých příslušných povinností ze Smlouvy</w:t>
      </w:r>
      <w:r w:rsidR="00134E77" w:rsidRPr="00D26B46">
        <w:rPr>
          <w:sz w:val="18"/>
          <w:szCs w:val="18"/>
        </w:rPr>
        <w:t xml:space="preserve"> </w:t>
      </w:r>
      <w:r w:rsidRPr="00D26B46">
        <w:rPr>
          <w:sz w:val="18"/>
          <w:szCs w:val="18"/>
        </w:rPr>
        <w:t xml:space="preserve">či </w:t>
      </w:r>
      <w:r w:rsidR="00134E77" w:rsidRPr="00D26B46">
        <w:rPr>
          <w:sz w:val="18"/>
          <w:szCs w:val="18"/>
        </w:rPr>
        <w:t>jiného</w:t>
      </w:r>
      <w:r w:rsidR="009015DF" w:rsidRPr="00D26B46">
        <w:rPr>
          <w:sz w:val="18"/>
          <w:szCs w:val="18"/>
        </w:rPr>
        <w:t xml:space="preserve"> souvisejícího</w:t>
      </w:r>
      <w:r w:rsidRPr="00D26B46">
        <w:rPr>
          <w:sz w:val="18"/>
          <w:szCs w:val="18"/>
        </w:rPr>
        <w:t xml:space="preserve"> právního jednání.</w:t>
      </w:r>
    </w:p>
    <w:p w14:paraId="5CCD4BFD" w14:textId="582BC66E" w:rsidR="000D58B7" w:rsidRPr="00D26B46" w:rsidRDefault="00005A98" w:rsidP="00154EA3">
      <w:pPr>
        <w:pStyle w:val="KSBTxT1"/>
        <w:numPr>
          <w:ilvl w:val="0"/>
          <w:numId w:val="36"/>
        </w:numPr>
        <w:jc w:val="center"/>
        <w:rPr>
          <w:sz w:val="18"/>
          <w:szCs w:val="18"/>
          <w:u w:val="single"/>
        </w:rPr>
      </w:pPr>
      <w:r w:rsidRPr="00D26B46">
        <w:rPr>
          <w:sz w:val="18"/>
          <w:szCs w:val="18"/>
          <w:u w:val="single"/>
        </w:rPr>
        <w:t xml:space="preserve">PŘECHODNÉ </w:t>
      </w:r>
      <w:r w:rsidR="00967916" w:rsidRPr="00D26B46">
        <w:rPr>
          <w:sz w:val="18"/>
          <w:szCs w:val="18"/>
          <w:u w:val="single"/>
        </w:rPr>
        <w:t>UJEDNÁNÍ</w:t>
      </w:r>
    </w:p>
    <w:p w14:paraId="4AE90AFE" w14:textId="217171B9" w:rsidR="000D58B7" w:rsidRPr="00D26B46" w:rsidRDefault="00005A98" w:rsidP="005A6B57">
      <w:pPr>
        <w:pStyle w:val="KSBSchH2"/>
        <w:widowControl w:val="0"/>
        <w:numPr>
          <w:ilvl w:val="3"/>
          <w:numId w:val="42"/>
        </w:numPr>
        <w:rPr>
          <w:b w:val="0"/>
          <w:sz w:val="18"/>
          <w:szCs w:val="18"/>
        </w:rPr>
      </w:pPr>
      <w:r w:rsidRPr="00D26B46">
        <w:rPr>
          <w:b w:val="0"/>
          <w:sz w:val="18"/>
          <w:szCs w:val="18"/>
        </w:rPr>
        <w:t xml:space="preserve">Odkazuje-li </w:t>
      </w:r>
      <w:r w:rsidR="003C19DF" w:rsidRPr="00D26B46">
        <w:rPr>
          <w:b w:val="0"/>
          <w:sz w:val="18"/>
          <w:szCs w:val="18"/>
        </w:rPr>
        <w:t>S</w:t>
      </w:r>
      <w:r w:rsidRPr="00D26B46">
        <w:rPr>
          <w:b w:val="0"/>
          <w:sz w:val="18"/>
          <w:szCs w:val="18"/>
        </w:rPr>
        <w:t xml:space="preserve">mlouva nebo jiný dokument </w:t>
      </w:r>
      <w:r w:rsidR="001E379B" w:rsidRPr="00D26B46">
        <w:rPr>
          <w:b w:val="0"/>
          <w:sz w:val="18"/>
          <w:szCs w:val="18"/>
        </w:rPr>
        <w:t xml:space="preserve">vyhotovený </w:t>
      </w:r>
      <w:r w:rsidR="00273DB6" w:rsidRPr="00D26B46">
        <w:rPr>
          <w:b w:val="0"/>
          <w:sz w:val="18"/>
          <w:szCs w:val="18"/>
        </w:rPr>
        <w:t xml:space="preserve">některým z Poskytovatelů </w:t>
      </w:r>
      <w:r w:rsidR="001E379B" w:rsidRPr="00D26B46">
        <w:rPr>
          <w:b w:val="0"/>
          <w:sz w:val="18"/>
          <w:szCs w:val="18"/>
        </w:rPr>
        <w:t xml:space="preserve">nebo Zaměstnavatelem před účinností změny těchto </w:t>
      </w:r>
      <w:r w:rsidR="00273DB6" w:rsidRPr="00D26B46">
        <w:rPr>
          <w:b w:val="0"/>
          <w:sz w:val="18"/>
          <w:szCs w:val="18"/>
        </w:rPr>
        <w:t>O</w:t>
      </w:r>
      <w:r w:rsidR="001E379B" w:rsidRPr="00D26B46">
        <w:rPr>
          <w:b w:val="0"/>
          <w:sz w:val="18"/>
          <w:szCs w:val="18"/>
        </w:rPr>
        <w:t xml:space="preserve">bchodních podmínek na jejich určité ustanovení, platí pro účely jejich výkladu, že tento odkaz po účinnosti změny těchto </w:t>
      </w:r>
      <w:r w:rsidR="00273DB6" w:rsidRPr="00D26B46">
        <w:rPr>
          <w:b w:val="0"/>
          <w:sz w:val="18"/>
          <w:szCs w:val="18"/>
        </w:rPr>
        <w:t>O</w:t>
      </w:r>
      <w:r w:rsidR="001E379B" w:rsidRPr="00D26B46">
        <w:rPr>
          <w:b w:val="0"/>
          <w:sz w:val="18"/>
          <w:szCs w:val="18"/>
        </w:rPr>
        <w:t xml:space="preserve">bchodních podmínek odkazuje na to ustanovení aktuálních </w:t>
      </w:r>
      <w:r w:rsidR="00273DB6" w:rsidRPr="00D26B46">
        <w:rPr>
          <w:b w:val="0"/>
          <w:sz w:val="18"/>
          <w:szCs w:val="18"/>
        </w:rPr>
        <w:t>O</w:t>
      </w:r>
      <w:r w:rsidR="001E379B" w:rsidRPr="00D26B46">
        <w:rPr>
          <w:b w:val="0"/>
          <w:sz w:val="18"/>
          <w:szCs w:val="18"/>
        </w:rPr>
        <w:t>bchodních podmínek, které obsahuje věcně stejnou nebo věcně nejbližší úpravu.</w:t>
      </w:r>
      <w:r w:rsidR="00AD4276" w:rsidRPr="00D26B46">
        <w:rPr>
          <w:b w:val="0"/>
          <w:sz w:val="18"/>
          <w:szCs w:val="18"/>
        </w:rPr>
        <w:t xml:space="preserve"> </w:t>
      </w:r>
      <w:r w:rsidR="00B231C9" w:rsidRPr="00D26B46">
        <w:rPr>
          <w:b w:val="0"/>
          <w:sz w:val="18"/>
          <w:szCs w:val="18"/>
        </w:rPr>
        <w:t>Týká-li se – svou povahou (například ohledně lhůt a podmínek pro Platby a dodání li</w:t>
      </w:r>
      <w:r w:rsidR="00B231C9" w:rsidRPr="00D26B46">
        <w:rPr>
          <w:b w:val="0"/>
          <w:sz w:val="18"/>
          <w:szCs w:val="18"/>
        </w:rPr>
        <w:t>s</w:t>
      </w:r>
      <w:r w:rsidR="00B231C9" w:rsidRPr="00D26B46">
        <w:rPr>
          <w:b w:val="0"/>
          <w:sz w:val="18"/>
          <w:szCs w:val="18"/>
        </w:rPr>
        <w:t xml:space="preserve">tinných Stravenek) či výslovně – takový odkaz ve </w:t>
      </w:r>
      <w:r w:rsidR="003C19DF" w:rsidRPr="00D26B46">
        <w:rPr>
          <w:b w:val="0"/>
          <w:sz w:val="18"/>
          <w:szCs w:val="18"/>
        </w:rPr>
        <w:t>S</w:t>
      </w:r>
      <w:r w:rsidR="00B231C9" w:rsidRPr="00D26B46">
        <w:rPr>
          <w:b w:val="0"/>
          <w:sz w:val="18"/>
          <w:szCs w:val="18"/>
        </w:rPr>
        <w:t xml:space="preserve">mlouvě či jiném dokumentu před účinností změny těchto </w:t>
      </w:r>
      <w:r w:rsidR="003C19DF" w:rsidRPr="00D26B46">
        <w:rPr>
          <w:b w:val="0"/>
          <w:sz w:val="18"/>
          <w:szCs w:val="18"/>
        </w:rPr>
        <w:t>O</w:t>
      </w:r>
      <w:r w:rsidR="00B231C9" w:rsidRPr="00D26B46">
        <w:rPr>
          <w:b w:val="0"/>
          <w:sz w:val="18"/>
          <w:szCs w:val="18"/>
        </w:rPr>
        <w:t xml:space="preserve">bchodních podmínek pouze listinných Stravenek, týká se takový odkaz i po účinnosti změny těchto </w:t>
      </w:r>
      <w:r w:rsidR="003C19DF" w:rsidRPr="00D26B46">
        <w:rPr>
          <w:b w:val="0"/>
          <w:sz w:val="18"/>
          <w:szCs w:val="18"/>
        </w:rPr>
        <w:t>O</w:t>
      </w:r>
      <w:r w:rsidR="00B231C9" w:rsidRPr="00D26B46">
        <w:rPr>
          <w:b w:val="0"/>
          <w:sz w:val="18"/>
          <w:szCs w:val="18"/>
        </w:rPr>
        <w:t>bchodních podmínek pouze li</w:t>
      </w:r>
      <w:r w:rsidR="00B231C9" w:rsidRPr="00D26B46">
        <w:rPr>
          <w:b w:val="0"/>
          <w:sz w:val="18"/>
          <w:szCs w:val="18"/>
        </w:rPr>
        <w:t>s</w:t>
      </w:r>
      <w:r w:rsidR="00B231C9" w:rsidRPr="00D26B46">
        <w:rPr>
          <w:b w:val="0"/>
          <w:sz w:val="18"/>
          <w:szCs w:val="18"/>
        </w:rPr>
        <w:t>tinných Stravenek, nikoliv elektronických Stravenek.</w:t>
      </w:r>
    </w:p>
    <w:p w14:paraId="5D50F598" w14:textId="77777777" w:rsidR="003A637F" w:rsidRPr="00D26B46" w:rsidRDefault="00BD4665" w:rsidP="004E1130">
      <w:pPr>
        <w:pStyle w:val="KSBSchvh2"/>
        <w:widowControl w:val="0"/>
        <w:numPr>
          <w:ilvl w:val="0"/>
          <w:numId w:val="0"/>
        </w:numPr>
        <w:jc w:val="both"/>
        <w:rPr>
          <w:caps/>
          <w:sz w:val="18"/>
          <w:szCs w:val="18"/>
        </w:rPr>
      </w:pPr>
      <w:r w:rsidRPr="00D26B46">
        <w:rPr>
          <w:caps/>
          <w:sz w:val="18"/>
          <w:szCs w:val="18"/>
        </w:rPr>
        <w:br w:type="page"/>
      </w:r>
    </w:p>
    <w:p w14:paraId="05EABFA9" w14:textId="77777777" w:rsidR="00742361" w:rsidRPr="00D26B46" w:rsidRDefault="00742361" w:rsidP="00742361">
      <w:pPr>
        <w:pStyle w:val="KSBSch"/>
        <w:pageBreakBefore w:val="0"/>
        <w:widowControl w:val="0"/>
        <w:wordWrap/>
        <w:rPr>
          <w:b/>
          <w:sz w:val="18"/>
          <w:szCs w:val="18"/>
        </w:rPr>
      </w:pPr>
      <w:bookmarkStart w:id="44" w:name="_Ref23694125"/>
    </w:p>
    <w:p w14:paraId="19C7580A" w14:textId="77777777" w:rsidR="00742361" w:rsidRPr="00D26B46" w:rsidRDefault="00742361" w:rsidP="00742361">
      <w:pPr>
        <w:pStyle w:val="KSBSchName"/>
        <w:widowControl w:val="0"/>
        <w:wordWrap/>
        <w:rPr>
          <w:sz w:val="18"/>
          <w:szCs w:val="18"/>
        </w:rPr>
      </w:pPr>
      <w:r w:rsidRPr="00D26B46">
        <w:rPr>
          <w:sz w:val="18"/>
          <w:szCs w:val="18"/>
        </w:rPr>
        <w:t>KONTAKTNÍ OSOBA ZAMĚSTNAVATELE</w:t>
      </w:r>
      <w:r w:rsidRPr="00D26B46">
        <w:rPr>
          <w:sz w:val="18"/>
          <w:szCs w:val="18"/>
        </w:rPr>
        <w:br/>
      </w:r>
    </w:p>
    <w:p w14:paraId="0F894077" w14:textId="77777777" w:rsidR="00742361" w:rsidRPr="00D26B46" w:rsidRDefault="00742361" w:rsidP="00742361">
      <w:pPr>
        <w:pStyle w:val="KSBTxT"/>
        <w:jc w:val="both"/>
        <w:rPr>
          <w:sz w:val="18"/>
          <w:szCs w:val="18"/>
        </w:rPr>
      </w:pPr>
      <w:r w:rsidRPr="00D26B46">
        <w:rPr>
          <w:sz w:val="18"/>
          <w:szCs w:val="18"/>
        </w:rPr>
        <w:t>Kontaktní osobou Zaměstnavatele pro účely této Smlouvy je:</w:t>
      </w:r>
    </w:p>
    <w:p w14:paraId="1F7ADDFD" w14:textId="77777777" w:rsidR="00742361" w:rsidRPr="00D26B46" w:rsidRDefault="00742361" w:rsidP="00742361">
      <w:pPr>
        <w:pStyle w:val="KSBTxT"/>
        <w:jc w:val="both"/>
        <w:rPr>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6"/>
      </w:tblGrid>
      <w:tr w:rsidR="00742361" w:rsidRPr="00D26B46" w14:paraId="723888B8" w14:textId="77777777" w:rsidTr="00B84C7B">
        <w:tc>
          <w:tcPr>
            <w:tcW w:w="1843" w:type="dxa"/>
          </w:tcPr>
          <w:p w14:paraId="47A2F4B2" w14:textId="77777777" w:rsidR="00742361" w:rsidRPr="00D26B46" w:rsidRDefault="00742361" w:rsidP="00B84C7B">
            <w:pPr>
              <w:pStyle w:val="KSBTxT"/>
              <w:spacing w:before="120"/>
              <w:jc w:val="both"/>
              <w:rPr>
                <w:sz w:val="18"/>
                <w:szCs w:val="18"/>
              </w:rPr>
            </w:pPr>
            <w:r w:rsidRPr="00D26B46">
              <w:rPr>
                <w:sz w:val="18"/>
                <w:szCs w:val="18"/>
              </w:rPr>
              <w:t>Jméno a příjmení:</w:t>
            </w:r>
          </w:p>
        </w:tc>
        <w:tc>
          <w:tcPr>
            <w:tcW w:w="7786" w:type="dxa"/>
          </w:tcPr>
          <w:p w14:paraId="51923CEF" w14:textId="17135946" w:rsidR="00742361" w:rsidRPr="00D26B46" w:rsidRDefault="00742361" w:rsidP="00B84C7B">
            <w:pPr>
              <w:pStyle w:val="KSBTxT"/>
              <w:spacing w:before="120"/>
              <w:jc w:val="both"/>
              <w:rPr>
                <w:sz w:val="18"/>
                <w:szCs w:val="18"/>
                <w:highlight w:val="yellow"/>
              </w:rPr>
            </w:pPr>
          </w:p>
        </w:tc>
      </w:tr>
      <w:tr w:rsidR="00742361" w:rsidRPr="00D26B46" w14:paraId="0EF4BDBC" w14:textId="77777777" w:rsidTr="00B84C7B">
        <w:tc>
          <w:tcPr>
            <w:tcW w:w="1843" w:type="dxa"/>
          </w:tcPr>
          <w:p w14:paraId="7DE1EA42" w14:textId="77777777" w:rsidR="00742361" w:rsidRPr="00D26B46" w:rsidRDefault="00742361" w:rsidP="00B84C7B">
            <w:pPr>
              <w:pStyle w:val="KSBTxT"/>
              <w:spacing w:before="120"/>
              <w:jc w:val="both"/>
              <w:rPr>
                <w:sz w:val="18"/>
                <w:szCs w:val="18"/>
              </w:rPr>
            </w:pPr>
            <w:r w:rsidRPr="00D26B46">
              <w:rPr>
                <w:sz w:val="18"/>
                <w:szCs w:val="18"/>
              </w:rPr>
              <w:t>Telefon:</w:t>
            </w:r>
          </w:p>
        </w:tc>
        <w:tc>
          <w:tcPr>
            <w:tcW w:w="7786" w:type="dxa"/>
          </w:tcPr>
          <w:p w14:paraId="5EE4EA13" w14:textId="5C548DC6" w:rsidR="00742361" w:rsidRPr="00D26B46" w:rsidRDefault="00742361" w:rsidP="00B84C7B">
            <w:pPr>
              <w:pStyle w:val="KSBTxT"/>
              <w:spacing w:before="120"/>
              <w:jc w:val="both"/>
              <w:rPr>
                <w:sz w:val="18"/>
                <w:szCs w:val="18"/>
                <w:highlight w:val="yellow"/>
              </w:rPr>
            </w:pPr>
          </w:p>
        </w:tc>
      </w:tr>
      <w:tr w:rsidR="00742361" w:rsidRPr="00D26B46" w14:paraId="3A88CBA5" w14:textId="77777777" w:rsidTr="00B84C7B">
        <w:tc>
          <w:tcPr>
            <w:tcW w:w="1843" w:type="dxa"/>
          </w:tcPr>
          <w:p w14:paraId="5E1F9F2D" w14:textId="77777777" w:rsidR="00742361" w:rsidRPr="00D26B46" w:rsidRDefault="00742361" w:rsidP="00B84C7B">
            <w:pPr>
              <w:pStyle w:val="KSBTxT"/>
              <w:spacing w:before="120"/>
              <w:jc w:val="both"/>
              <w:rPr>
                <w:sz w:val="18"/>
                <w:szCs w:val="18"/>
              </w:rPr>
            </w:pPr>
            <w:r w:rsidRPr="00D26B46">
              <w:rPr>
                <w:sz w:val="18"/>
                <w:szCs w:val="18"/>
              </w:rPr>
              <w:t>E-mail:</w:t>
            </w:r>
            <w:r w:rsidRPr="00D26B46">
              <w:rPr>
                <w:sz w:val="18"/>
                <w:szCs w:val="18"/>
              </w:rPr>
              <w:tab/>
            </w:r>
          </w:p>
        </w:tc>
        <w:tc>
          <w:tcPr>
            <w:tcW w:w="7786" w:type="dxa"/>
          </w:tcPr>
          <w:p w14:paraId="7E2A5EEE" w14:textId="32CFB960" w:rsidR="00742361" w:rsidRPr="00D26B46" w:rsidRDefault="00742361" w:rsidP="00B84C7B">
            <w:pPr>
              <w:pStyle w:val="KSBTxT"/>
              <w:spacing w:before="120"/>
              <w:jc w:val="both"/>
              <w:rPr>
                <w:sz w:val="18"/>
                <w:szCs w:val="18"/>
              </w:rPr>
            </w:pPr>
          </w:p>
        </w:tc>
      </w:tr>
    </w:tbl>
    <w:p w14:paraId="2CF94419" w14:textId="77777777" w:rsidR="00742361" w:rsidRPr="00D26B46" w:rsidRDefault="00742361" w:rsidP="00742361">
      <w:pPr>
        <w:pStyle w:val="KSBTxT"/>
        <w:jc w:val="both"/>
        <w:rPr>
          <w:sz w:val="18"/>
          <w:szCs w:val="18"/>
        </w:rPr>
      </w:pPr>
    </w:p>
    <w:p w14:paraId="71B62DAC" w14:textId="77777777" w:rsidR="00742361" w:rsidRPr="00D26B46" w:rsidRDefault="00742361" w:rsidP="00742361">
      <w:pPr>
        <w:pStyle w:val="KSBTxT"/>
        <w:jc w:val="both"/>
        <w:rPr>
          <w:sz w:val="18"/>
          <w:szCs w:val="18"/>
        </w:rPr>
      </w:pPr>
      <w:r w:rsidRPr="00D26B46">
        <w:rPr>
          <w:sz w:val="18"/>
          <w:szCs w:val="18"/>
        </w:rPr>
        <w:t>Kontaktní osoba je administrátorem Uživatelsk</w:t>
      </w:r>
      <w:r w:rsidR="00273DB6" w:rsidRPr="00D26B46">
        <w:rPr>
          <w:sz w:val="18"/>
          <w:szCs w:val="18"/>
        </w:rPr>
        <w:t>ých</w:t>
      </w:r>
      <w:r w:rsidRPr="00D26B46">
        <w:rPr>
          <w:sz w:val="18"/>
          <w:szCs w:val="18"/>
        </w:rPr>
        <w:t xml:space="preserve"> účt</w:t>
      </w:r>
      <w:r w:rsidR="00273DB6" w:rsidRPr="00D26B46">
        <w:rPr>
          <w:sz w:val="18"/>
          <w:szCs w:val="18"/>
        </w:rPr>
        <w:t>ů</w:t>
      </w:r>
      <w:r w:rsidRPr="00D26B46">
        <w:rPr>
          <w:sz w:val="18"/>
          <w:szCs w:val="18"/>
        </w:rPr>
        <w:t xml:space="preserve"> Zaměstnavatele (viz blíže Obchodní podmínky).</w:t>
      </w:r>
    </w:p>
    <w:p w14:paraId="75032155" w14:textId="77777777" w:rsidR="00742361" w:rsidRPr="00D26B46" w:rsidRDefault="00742361" w:rsidP="00742361">
      <w:pPr>
        <w:pStyle w:val="KSBTxT"/>
        <w:jc w:val="both"/>
        <w:rPr>
          <w:sz w:val="18"/>
          <w:szCs w:val="18"/>
        </w:rPr>
      </w:pPr>
      <w:r w:rsidRPr="00D26B46">
        <w:rPr>
          <w:sz w:val="18"/>
          <w:szCs w:val="18"/>
        </w:rPr>
        <w:t>Zaměstnavatel prohlašuje, že uvedená e-mailová adresa spadá do jeho sféry dispozice.</w:t>
      </w:r>
    </w:p>
    <w:p w14:paraId="1422B1D8" w14:textId="60E1046B" w:rsidR="00742361" w:rsidRPr="00D26B46" w:rsidRDefault="00742361">
      <w:pPr>
        <w:widowControl/>
        <w:autoSpaceDE/>
        <w:autoSpaceDN/>
        <w:adjustRightInd/>
        <w:rPr>
          <w:rFonts w:ascii="Times New Roman" w:eastAsia="SimSun" w:hAnsi="Times New Roman" w:cs="Times New Roman"/>
          <w:sz w:val="18"/>
          <w:szCs w:val="18"/>
          <w:lang w:eastAsia="en-US"/>
        </w:rPr>
      </w:pPr>
    </w:p>
    <w:p w14:paraId="120D579B" w14:textId="77777777" w:rsidR="00742361" w:rsidRPr="00D26B46" w:rsidRDefault="00742361" w:rsidP="00742361">
      <w:pPr>
        <w:pStyle w:val="KSBSch"/>
        <w:pageBreakBefore w:val="0"/>
        <w:widowControl w:val="0"/>
        <w:wordWrap/>
        <w:rPr>
          <w:sz w:val="18"/>
          <w:szCs w:val="18"/>
        </w:rPr>
      </w:pPr>
      <w:bookmarkStart w:id="45" w:name="_Ref23694221"/>
    </w:p>
    <w:p w14:paraId="24E68843" w14:textId="77777777" w:rsidR="005D757B" w:rsidRPr="00D26B46" w:rsidRDefault="005D757B" w:rsidP="00982D4E">
      <w:pPr>
        <w:pStyle w:val="KSBSchH1"/>
        <w:keepNext w:val="0"/>
        <w:widowControl w:val="0"/>
        <w:numPr>
          <w:ilvl w:val="0"/>
          <w:numId w:val="0"/>
        </w:numPr>
        <w:ind w:left="720" w:hanging="720"/>
        <w:jc w:val="center"/>
        <w:rPr>
          <w:sz w:val="18"/>
          <w:szCs w:val="18"/>
        </w:rPr>
      </w:pPr>
      <w:bookmarkStart w:id="46" w:name="_Ref446004527"/>
      <w:bookmarkEnd w:id="44"/>
      <w:bookmarkEnd w:id="45"/>
      <w:r w:rsidRPr="00D26B46">
        <w:rPr>
          <w:sz w:val="18"/>
          <w:szCs w:val="18"/>
        </w:rPr>
        <w:t xml:space="preserve">Dohoda o </w:t>
      </w:r>
      <w:r w:rsidR="00000FAE" w:rsidRPr="00D26B46">
        <w:rPr>
          <w:sz w:val="18"/>
          <w:szCs w:val="18"/>
        </w:rPr>
        <w:t xml:space="preserve">PŘEDÁVÁNÍ a </w:t>
      </w:r>
      <w:r w:rsidRPr="00D26B46">
        <w:rPr>
          <w:sz w:val="18"/>
          <w:szCs w:val="18"/>
        </w:rPr>
        <w:t>zpracování osobních údajů</w:t>
      </w:r>
    </w:p>
    <w:p w14:paraId="78DC7274" w14:textId="458E1C6A" w:rsidR="00181DD4" w:rsidRPr="00D26B46" w:rsidRDefault="00181DD4" w:rsidP="009D70C5">
      <w:pPr>
        <w:suppressAutoHyphens/>
        <w:spacing w:before="120"/>
        <w:jc w:val="both"/>
        <w:rPr>
          <w:rFonts w:ascii="Times New Roman" w:hAnsi="Times New Roman" w:cs="Times New Roman"/>
          <w:sz w:val="18"/>
          <w:szCs w:val="18"/>
          <w:lang w:eastAsia="en-US"/>
        </w:rPr>
      </w:pPr>
      <w:r w:rsidRPr="00D26B46">
        <w:rPr>
          <w:rFonts w:ascii="Times New Roman" w:hAnsi="Times New Roman" w:cs="Times New Roman"/>
          <w:sz w:val="18"/>
          <w:szCs w:val="18"/>
          <w:lang w:eastAsia="en-US"/>
        </w:rPr>
        <w:t>S ohledem na skutečnost, že na základě Smlouvy bude mimo jiné docházet k předávání osobních údajů</w:t>
      </w:r>
      <w:r w:rsidR="009957DC" w:rsidRPr="00D26B46">
        <w:rPr>
          <w:rFonts w:ascii="Times New Roman" w:hAnsi="Times New Roman" w:cs="Times New Roman"/>
          <w:sz w:val="18"/>
          <w:szCs w:val="18"/>
          <w:lang w:eastAsia="en-US"/>
        </w:rPr>
        <w:t xml:space="preserve"> Poskytovatelům</w:t>
      </w:r>
      <w:r w:rsidRPr="00D26B46">
        <w:rPr>
          <w:rFonts w:ascii="Times New Roman" w:hAnsi="Times New Roman" w:cs="Times New Roman"/>
          <w:sz w:val="18"/>
          <w:szCs w:val="18"/>
          <w:lang w:eastAsia="en-US"/>
        </w:rPr>
        <w:t>, kte</w:t>
      </w:r>
      <w:r w:rsidR="009957DC" w:rsidRPr="00D26B46">
        <w:rPr>
          <w:rFonts w:ascii="Times New Roman" w:hAnsi="Times New Roman" w:cs="Times New Roman"/>
          <w:sz w:val="18"/>
          <w:szCs w:val="18"/>
          <w:lang w:eastAsia="en-US"/>
        </w:rPr>
        <w:t>ří</w:t>
      </w:r>
      <w:r w:rsidRPr="00D26B46">
        <w:rPr>
          <w:rFonts w:ascii="Times New Roman" w:hAnsi="Times New Roman" w:cs="Times New Roman"/>
          <w:sz w:val="18"/>
          <w:szCs w:val="18"/>
          <w:lang w:eastAsia="en-US"/>
        </w:rPr>
        <w:t xml:space="preserve"> je v určitém rozsahu potřebuj</w:t>
      </w:r>
      <w:r w:rsidR="004C2189" w:rsidRPr="00D26B46">
        <w:rPr>
          <w:rFonts w:ascii="Times New Roman" w:hAnsi="Times New Roman" w:cs="Times New Roman"/>
          <w:sz w:val="18"/>
          <w:szCs w:val="18"/>
          <w:lang w:eastAsia="en-US"/>
        </w:rPr>
        <w:t>í</w:t>
      </w:r>
      <w:r w:rsidRPr="00D26B46">
        <w:rPr>
          <w:rFonts w:ascii="Times New Roman" w:hAnsi="Times New Roman" w:cs="Times New Roman"/>
          <w:sz w:val="18"/>
          <w:szCs w:val="18"/>
          <w:lang w:eastAsia="en-US"/>
        </w:rPr>
        <w:t xml:space="preserve"> pro plnění svých povinností a také pro plnění Smlouvy, uzavírají </w:t>
      </w:r>
      <w:r w:rsidR="00D21DA9" w:rsidRPr="00D26B46">
        <w:rPr>
          <w:rFonts w:ascii="Times New Roman" w:hAnsi="Times New Roman" w:cs="Times New Roman"/>
          <w:sz w:val="18"/>
          <w:szCs w:val="18"/>
          <w:lang w:eastAsia="en-US"/>
        </w:rPr>
        <w:t>S</w:t>
      </w:r>
      <w:r w:rsidRPr="00D26B46">
        <w:rPr>
          <w:rFonts w:ascii="Times New Roman" w:hAnsi="Times New Roman" w:cs="Times New Roman"/>
          <w:sz w:val="18"/>
          <w:szCs w:val="18"/>
          <w:lang w:eastAsia="en-US"/>
        </w:rPr>
        <w:t>mluvní strany níže uvedenou dohodu o předávání a zpracování osobních údajů (dále jen „</w:t>
      </w:r>
      <w:r w:rsidRPr="00D26B46">
        <w:rPr>
          <w:rFonts w:ascii="Times New Roman" w:hAnsi="Times New Roman" w:cs="Times New Roman"/>
          <w:b/>
          <w:sz w:val="18"/>
          <w:szCs w:val="18"/>
          <w:lang w:eastAsia="en-US"/>
        </w:rPr>
        <w:t>Dohoda</w:t>
      </w:r>
      <w:r w:rsidRPr="00D26B46">
        <w:rPr>
          <w:rFonts w:ascii="Times New Roman" w:hAnsi="Times New Roman" w:cs="Times New Roman"/>
          <w:sz w:val="18"/>
          <w:szCs w:val="18"/>
          <w:lang w:eastAsia="en-US"/>
        </w:rPr>
        <w:t xml:space="preserve">“). Dohoda upravuje podmínky a práva a povinnosti </w:t>
      </w:r>
      <w:r w:rsidR="00D21DA9" w:rsidRPr="00D26B46">
        <w:rPr>
          <w:rFonts w:ascii="Times New Roman" w:hAnsi="Times New Roman" w:cs="Times New Roman"/>
          <w:sz w:val="18"/>
          <w:szCs w:val="18"/>
          <w:lang w:eastAsia="en-US"/>
        </w:rPr>
        <w:t>S</w:t>
      </w:r>
      <w:r w:rsidRPr="00D26B46">
        <w:rPr>
          <w:rFonts w:ascii="Times New Roman" w:hAnsi="Times New Roman" w:cs="Times New Roman"/>
          <w:sz w:val="18"/>
          <w:szCs w:val="18"/>
          <w:lang w:eastAsia="en-US"/>
        </w:rPr>
        <w:t xml:space="preserve">mluvních stran související s předáváním a zpracováním osobních údajů </w:t>
      </w:r>
      <w:r w:rsidR="00273DB6" w:rsidRPr="00D26B46">
        <w:rPr>
          <w:rFonts w:ascii="Times New Roman" w:hAnsi="Times New Roman" w:cs="Times New Roman"/>
          <w:sz w:val="18"/>
          <w:szCs w:val="18"/>
          <w:lang w:eastAsia="en-US"/>
        </w:rPr>
        <w:t xml:space="preserve">Oprávněných </w:t>
      </w:r>
      <w:r w:rsidR="009957DC" w:rsidRPr="00D26B46">
        <w:rPr>
          <w:rFonts w:ascii="Times New Roman" w:hAnsi="Times New Roman" w:cs="Times New Roman"/>
          <w:sz w:val="18"/>
          <w:szCs w:val="18"/>
          <w:lang w:eastAsia="en-US"/>
        </w:rPr>
        <w:t>z</w:t>
      </w:r>
      <w:r w:rsidRPr="00D26B46">
        <w:rPr>
          <w:rFonts w:ascii="Times New Roman" w:hAnsi="Times New Roman" w:cs="Times New Roman"/>
          <w:sz w:val="18"/>
          <w:szCs w:val="18"/>
          <w:lang w:eastAsia="en-US"/>
        </w:rPr>
        <w:t>aměstnanců (dále jen „</w:t>
      </w:r>
      <w:r w:rsidRPr="00D26B46">
        <w:rPr>
          <w:rFonts w:ascii="Times New Roman" w:hAnsi="Times New Roman" w:cs="Times New Roman"/>
          <w:b/>
          <w:sz w:val="18"/>
          <w:szCs w:val="18"/>
          <w:lang w:eastAsia="en-US"/>
        </w:rPr>
        <w:t>Údaje</w:t>
      </w:r>
      <w:r w:rsidRPr="00D26B46">
        <w:rPr>
          <w:rFonts w:ascii="Times New Roman" w:hAnsi="Times New Roman" w:cs="Times New Roman"/>
          <w:sz w:val="18"/>
          <w:szCs w:val="18"/>
          <w:lang w:eastAsia="en-US"/>
        </w:rPr>
        <w:t>“).</w:t>
      </w:r>
      <w:r w:rsidR="004B7486" w:rsidRPr="00D26B46">
        <w:rPr>
          <w:rFonts w:ascii="Times New Roman" w:hAnsi="Times New Roman" w:cs="Times New Roman"/>
          <w:sz w:val="18"/>
          <w:szCs w:val="18"/>
          <w:lang w:eastAsia="en-US"/>
        </w:rPr>
        <w:t xml:space="preserve"> </w:t>
      </w:r>
    </w:p>
    <w:p w14:paraId="3C1FBE1B" w14:textId="161A5220" w:rsidR="00181DD4" w:rsidRPr="00D26B46" w:rsidRDefault="00181DD4" w:rsidP="00CB4049">
      <w:pPr>
        <w:pStyle w:val="KSBSchH1"/>
        <w:numPr>
          <w:ilvl w:val="0"/>
          <w:numId w:val="20"/>
        </w:numPr>
        <w:suppressAutoHyphens/>
        <w:spacing w:before="120" w:line="240" w:lineRule="auto"/>
        <w:ind w:left="567" w:hanging="567"/>
        <w:rPr>
          <w:b w:val="0"/>
          <w:caps w:val="0"/>
          <w:sz w:val="18"/>
          <w:szCs w:val="18"/>
        </w:rPr>
      </w:pPr>
      <w:r w:rsidRPr="00D26B46">
        <w:rPr>
          <w:b w:val="0"/>
          <w:caps w:val="0"/>
          <w:sz w:val="18"/>
          <w:szCs w:val="18"/>
        </w:rPr>
        <w:t xml:space="preserve">Smluvní strany konstatují, že na základě Smlouvy bude docházet k předávání a zpracovávání Údajů </w:t>
      </w:r>
      <w:r w:rsidR="009957DC" w:rsidRPr="00D26B46">
        <w:rPr>
          <w:b w:val="0"/>
          <w:caps w:val="0"/>
          <w:sz w:val="18"/>
          <w:szCs w:val="18"/>
        </w:rPr>
        <w:t>Poskytovateli</w:t>
      </w:r>
      <w:r w:rsidRPr="00D26B46">
        <w:rPr>
          <w:b w:val="0"/>
          <w:caps w:val="0"/>
          <w:sz w:val="18"/>
          <w:szCs w:val="18"/>
        </w:rPr>
        <w:t xml:space="preserve">, a to pro účely plnění povinností </w:t>
      </w:r>
      <w:r w:rsidR="009957DC" w:rsidRPr="00D26B46">
        <w:rPr>
          <w:b w:val="0"/>
          <w:caps w:val="0"/>
          <w:sz w:val="18"/>
          <w:szCs w:val="18"/>
        </w:rPr>
        <w:t xml:space="preserve">Poskytovatelů </w:t>
      </w:r>
      <w:r w:rsidRPr="00D26B46">
        <w:rPr>
          <w:b w:val="0"/>
          <w:caps w:val="0"/>
          <w:sz w:val="18"/>
          <w:szCs w:val="18"/>
        </w:rPr>
        <w:t xml:space="preserve">a pro vydání a poskytnutí </w:t>
      </w:r>
      <w:proofErr w:type="spellStart"/>
      <w:r w:rsidR="000105F0" w:rsidRPr="00D26B46">
        <w:rPr>
          <w:b w:val="0"/>
          <w:caps w:val="0"/>
          <w:sz w:val="18"/>
          <w:szCs w:val="18"/>
        </w:rPr>
        <w:t>Stravenkových</w:t>
      </w:r>
      <w:proofErr w:type="spellEnd"/>
      <w:r w:rsidR="000105F0" w:rsidRPr="00D26B46">
        <w:rPr>
          <w:b w:val="0"/>
          <w:caps w:val="0"/>
          <w:sz w:val="18"/>
          <w:szCs w:val="18"/>
        </w:rPr>
        <w:t xml:space="preserve"> karet</w:t>
      </w:r>
      <w:r w:rsidR="00D21DA9" w:rsidRPr="00D26B46">
        <w:rPr>
          <w:b w:val="0"/>
          <w:caps w:val="0"/>
          <w:sz w:val="18"/>
          <w:szCs w:val="18"/>
        </w:rPr>
        <w:t xml:space="preserve"> a Benefitů</w:t>
      </w:r>
      <w:r w:rsidR="000105F0" w:rsidRPr="00D26B46">
        <w:rPr>
          <w:b w:val="0"/>
          <w:caps w:val="0"/>
          <w:sz w:val="18"/>
          <w:szCs w:val="18"/>
        </w:rPr>
        <w:t xml:space="preserve"> </w:t>
      </w:r>
      <w:r w:rsidRPr="00D26B46">
        <w:rPr>
          <w:b w:val="0"/>
          <w:caps w:val="0"/>
          <w:sz w:val="18"/>
          <w:szCs w:val="18"/>
        </w:rPr>
        <w:t xml:space="preserve">zaměstnancům Zaměstnavatele. Tím není dotčeno právo </w:t>
      </w:r>
      <w:r w:rsidR="00310D25" w:rsidRPr="00D26B46">
        <w:rPr>
          <w:b w:val="0"/>
          <w:caps w:val="0"/>
          <w:sz w:val="18"/>
          <w:szCs w:val="18"/>
        </w:rPr>
        <w:t xml:space="preserve">Poskytovatelů </w:t>
      </w:r>
      <w:r w:rsidRPr="00D26B46">
        <w:rPr>
          <w:b w:val="0"/>
          <w:caps w:val="0"/>
          <w:sz w:val="18"/>
          <w:szCs w:val="18"/>
        </w:rPr>
        <w:t>zpracovávat Údaje též pro jiné účely, pokud ji k tomu bude svědčit odpovídající právní základ (souhlas příslušných zaměstnanců, ochrana svých práv a oprávněných zájmů apod.).</w:t>
      </w:r>
    </w:p>
    <w:p w14:paraId="28CCF64A" w14:textId="715458C6" w:rsidR="00181DD4" w:rsidRPr="00D26B46" w:rsidRDefault="00310D25" w:rsidP="00CB4049">
      <w:pPr>
        <w:pStyle w:val="KSBSchH1"/>
        <w:numPr>
          <w:ilvl w:val="0"/>
          <w:numId w:val="20"/>
        </w:numPr>
        <w:suppressAutoHyphens/>
        <w:spacing w:before="120" w:line="240" w:lineRule="auto"/>
        <w:ind w:left="567" w:hanging="567"/>
        <w:rPr>
          <w:b w:val="0"/>
          <w:caps w:val="0"/>
          <w:sz w:val="18"/>
          <w:szCs w:val="18"/>
        </w:rPr>
      </w:pPr>
      <w:r w:rsidRPr="00D26B46">
        <w:rPr>
          <w:b w:val="0"/>
          <w:caps w:val="0"/>
          <w:sz w:val="18"/>
          <w:szCs w:val="18"/>
        </w:rPr>
        <w:t xml:space="preserve">Poskytovatelé </w:t>
      </w:r>
      <w:r w:rsidR="00181DD4" w:rsidRPr="00D26B46">
        <w:rPr>
          <w:b w:val="0"/>
          <w:caps w:val="0"/>
          <w:sz w:val="18"/>
          <w:szCs w:val="18"/>
        </w:rPr>
        <w:t>bud</w:t>
      </w:r>
      <w:r w:rsidR="00D21DA9" w:rsidRPr="00D26B46">
        <w:rPr>
          <w:b w:val="0"/>
          <w:caps w:val="0"/>
          <w:sz w:val="18"/>
          <w:szCs w:val="18"/>
        </w:rPr>
        <w:t>ou</w:t>
      </w:r>
      <w:r w:rsidR="00181DD4" w:rsidRPr="00D26B46">
        <w:rPr>
          <w:b w:val="0"/>
          <w:caps w:val="0"/>
          <w:sz w:val="18"/>
          <w:szCs w:val="18"/>
        </w:rPr>
        <w:t xml:space="preserve"> zpracovávat Údaje v rozsahu:</w:t>
      </w:r>
      <w:r w:rsidR="0059374E" w:rsidRPr="00D26B46">
        <w:rPr>
          <w:b w:val="0"/>
          <w:caps w:val="0"/>
          <w:sz w:val="18"/>
          <w:szCs w:val="18"/>
        </w:rPr>
        <w:t xml:space="preserve"> </w:t>
      </w:r>
      <w:r w:rsidR="00181DD4" w:rsidRPr="00D26B46">
        <w:rPr>
          <w:b w:val="0"/>
          <w:caps w:val="0"/>
          <w:sz w:val="18"/>
          <w:szCs w:val="18"/>
        </w:rPr>
        <w:t>jméno a příjmení zaměstnance, jeho osobní číslo, kontaktní údaje</w:t>
      </w:r>
      <w:r w:rsidR="00E111E7" w:rsidRPr="00D26B46">
        <w:rPr>
          <w:b w:val="0"/>
          <w:caps w:val="0"/>
          <w:sz w:val="18"/>
          <w:szCs w:val="18"/>
        </w:rPr>
        <w:t>, informace o pracovní pozici</w:t>
      </w:r>
      <w:r w:rsidR="00181DD4" w:rsidRPr="00D26B46">
        <w:rPr>
          <w:b w:val="0"/>
          <w:caps w:val="0"/>
          <w:sz w:val="18"/>
          <w:szCs w:val="18"/>
        </w:rPr>
        <w:t xml:space="preserve"> a související nezbytné personální údaje, číslo </w:t>
      </w:r>
      <w:proofErr w:type="spellStart"/>
      <w:r w:rsidR="00181DD4" w:rsidRPr="00D26B46">
        <w:rPr>
          <w:b w:val="0"/>
          <w:caps w:val="0"/>
          <w:sz w:val="18"/>
          <w:szCs w:val="18"/>
        </w:rPr>
        <w:t>Stravenkové</w:t>
      </w:r>
      <w:proofErr w:type="spellEnd"/>
      <w:r w:rsidR="00181DD4" w:rsidRPr="00D26B46">
        <w:rPr>
          <w:b w:val="0"/>
          <w:caps w:val="0"/>
          <w:sz w:val="18"/>
          <w:szCs w:val="18"/>
        </w:rPr>
        <w:t xml:space="preserve"> karty</w:t>
      </w:r>
      <w:r w:rsidR="00A75793" w:rsidRPr="00D26B46">
        <w:rPr>
          <w:b w:val="0"/>
          <w:caps w:val="0"/>
          <w:sz w:val="18"/>
          <w:szCs w:val="18"/>
        </w:rPr>
        <w:t>, resp. jeho část v případě BEN</w:t>
      </w:r>
      <w:r w:rsidR="00181DD4" w:rsidRPr="00D26B46">
        <w:rPr>
          <w:b w:val="0"/>
          <w:caps w:val="0"/>
          <w:sz w:val="18"/>
          <w:szCs w:val="18"/>
        </w:rPr>
        <w:t>, počet a jmenovitou hodnotu objednaných a vydaných Stravenek</w:t>
      </w:r>
      <w:r w:rsidR="00A75793" w:rsidRPr="00D26B46">
        <w:rPr>
          <w:b w:val="0"/>
          <w:caps w:val="0"/>
          <w:sz w:val="18"/>
          <w:szCs w:val="18"/>
        </w:rPr>
        <w:t xml:space="preserve">, resp. počet a jmenovitou hodnotu objednaných a </w:t>
      </w:r>
      <w:r w:rsidR="00FD2A6C" w:rsidRPr="00D26B46">
        <w:rPr>
          <w:b w:val="0"/>
          <w:caps w:val="0"/>
          <w:sz w:val="18"/>
          <w:szCs w:val="18"/>
        </w:rPr>
        <w:t>do</w:t>
      </w:r>
      <w:r w:rsidR="00A75793" w:rsidRPr="00D26B46">
        <w:rPr>
          <w:b w:val="0"/>
          <w:caps w:val="0"/>
          <w:sz w:val="18"/>
          <w:szCs w:val="18"/>
        </w:rPr>
        <w:t xml:space="preserve">daných </w:t>
      </w:r>
      <w:r w:rsidR="00FD2A6C" w:rsidRPr="00D26B46">
        <w:rPr>
          <w:b w:val="0"/>
          <w:caps w:val="0"/>
          <w:sz w:val="18"/>
          <w:szCs w:val="18"/>
        </w:rPr>
        <w:t xml:space="preserve">bodů k čerpání </w:t>
      </w:r>
      <w:r w:rsidR="00A75793" w:rsidRPr="00D26B46">
        <w:rPr>
          <w:b w:val="0"/>
          <w:caps w:val="0"/>
          <w:sz w:val="18"/>
          <w:szCs w:val="18"/>
        </w:rPr>
        <w:t>Benefitů</w:t>
      </w:r>
      <w:r w:rsidR="00181DD4" w:rsidRPr="00D26B46">
        <w:rPr>
          <w:b w:val="0"/>
          <w:caps w:val="0"/>
          <w:sz w:val="18"/>
          <w:szCs w:val="18"/>
        </w:rPr>
        <w:t xml:space="preserve"> a případně jiné související údaje vyplývající z užívání Stravenek</w:t>
      </w:r>
      <w:r w:rsidR="00A75793" w:rsidRPr="00D26B46">
        <w:rPr>
          <w:b w:val="0"/>
          <w:caps w:val="0"/>
          <w:sz w:val="18"/>
          <w:szCs w:val="18"/>
        </w:rPr>
        <w:t xml:space="preserve"> a Benefitů</w:t>
      </w:r>
      <w:r w:rsidR="00181DD4" w:rsidRPr="00D26B46">
        <w:rPr>
          <w:b w:val="0"/>
          <w:caps w:val="0"/>
          <w:sz w:val="18"/>
          <w:szCs w:val="18"/>
        </w:rPr>
        <w:t xml:space="preserve">. V případě osob oprávněných převzít objednané </w:t>
      </w:r>
      <w:proofErr w:type="spellStart"/>
      <w:r w:rsidR="00181DD4" w:rsidRPr="00D26B46">
        <w:rPr>
          <w:b w:val="0"/>
          <w:caps w:val="0"/>
          <w:sz w:val="18"/>
          <w:szCs w:val="18"/>
        </w:rPr>
        <w:t>Stravenk</w:t>
      </w:r>
      <w:r w:rsidR="00A75793" w:rsidRPr="00D26B46">
        <w:rPr>
          <w:b w:val="0"/>
          <w:caps w:val="0"/>
          <w:sz w:val="18"/>
          <w:szCs w:val="18"/>
        </w:rPr>
        <w:t>ové</w:t>
      </w:r>
      <w:proofErr w:type="spellEnd"/>
      <w:r w:rsidR="00A75793" w:rsidRPr="00D26B46">
        <w:rPr>
          <w:b w:val="0"/>
          <w:caps w:val="0"/>
          <w:sz w:val="18"/>
          <w:szCs w:val="18"/>
        </w:rPr>
        <w:t xml:space="preserve"> karty </w:t>
      </w:r>
      <w:r w:rsidR="00181DD4" w:rsidRPr="00D26B46">
        <w:rPr>
          <w:b w:val="0"/>
          <w:caps w:val="0"/>
          <w:sz w:val="18"/>
          <w:szCs w:val="18"/>
        </w:rPr>
        <w:t xml:space="preserve">za Zaměstnavatele budou zpracovávány osobní údaje takové osoby dle údajů uvedených ve formuláři pro učinění </w:t>
      </w:r>
      <w:r w:rsidR="00A75793" w:rsidRPr="00D26B46">
        <w:rPr>
          <w:b w:val="0"/>
          <w:caps w:val="0"/>
          <w:sz w:val="18"/>
          <w:szCs w:val="18"/>
        </w:rPr>
        <w:t>příslušné o</w:t>
      </w:r>
      <w:r w:rsidR="00181DD4" w:rsidRPr="00D26B46">
        <w:rPr>
          <w:b w:val="0"/>
          <w:caps w:val="0"/>
          <w:sz w:val="18"/>
          <w:szCs w:val="18"/>
        </w:rPr>
        <w:t>bjednávky.</w:t>
      </w:r>
    </w:p>
    <w:p w14:paraId="5A113E9C" w14:textId="2F3CDC28" w:rsidR="00181DD4" w:rsidRPr="00D26B46" w:rsidRDefault="00181DD4" w:rsidP="00CB4049">
      <w:pPr>
        <w:pStyle w:val="KSBSchH1"/>
        <w:numPr>
          <w:ilvl w:val="0"/>
          <w:numId w:val="20"/>
        </w:numPr>
        <w:suppressAutoHyphens/>
        <w:spacing w:before="120" w:line="240" w:lineRule="auto"/>
        <w:ind w:left="567" w:hanging="567"/>
        <w:rPr>
          <w:b w:val="0"/>
          <w:caps w:val="0"/>
          <w:sz w:val="18"/>
          <w:szCs w:val="18"/>
        </w:rPr>
      </w:pPr>
      <w:r w:rsidRPr="00D26B46">
        <w:rPr>
          <w:b w:val="0"/>
          <w:caps w:val="0"/>
          <w:sz w:val="18"/>
          <w:szCs w:val="18"/>
        </w:rPr>
        <w:t xml:space="preserve">V souvislosti s vydáním a poskytnutím Stravenek </w:t>
      </w:r>
      <w:r w:rsidR="00A75793" w:rsidRPr="00D26B46">
        <w:rPr>
          <w:b w:val="0"/>
          <w:caps w:val="0"/>
          <w:sz w:val="18"/>
          <w:szCs w:val="18"/>
        </w:rPr>
        <w:t xml:space="preserve">a </w:t>
      </w:r>
      <w:r w:rsidR="00310D25" w:rsidRPr="00D26B46">
        <w:rPr>
          <w:b w:val="0"/>
          <w:caps w:val="0"/>
          <w:sz w:val="18"/>
          <w:szCs w:val="18"/>
        </w:rPr>
        <w:t xml:space="preserve">bodů k čerpání </w:t>
      </w:r>
      <w:r w:rsidR="00A75793" w:rsidRPr="00D26B46">
        <w:rPr>
          <w:b w:val="0"/>
          <w:caps w:val="0"/>
          <w:sz w:val="18"/>
          <w:szCs w:val="18"/>
        </w:rPr>
        <w:t xml:space="preserve">Benefitů </w:t>
      </w:r>
      <w:r w:rsidRPr="00D26B46">
        <w:rPr>
          <w:b w:val="0"/>
          <w:caps w:val="0"/>
          <w:sz w:val="18"/>
          <w:szCs w:val="18"/>
        </w:rPr>
        <w:t>bud</w:t>
      </w:r>
      <w:r w:rsidR="00A75793" w:rsidRPr="00D26B46">
        <w:rPr>
          <w:b w:val="0"/>
          <w:caps w:val="0"/>
          <w:sz w:val="18"/>
          <w:szCs w:val="18"/>
        </w:rPr>
        <w:t>ou</w:t>
      </w:r>
      <w:r w:rsidRPr="00D26B46">
        <w:rPr>
          <w:b w:val="0"/>
          <w:caps w:val="0"/>
          <w:sz w:val="18"/>
          <w:szCs w:val="18"/>
        </w:rPr>
        <w:t xml:space="preserve"> </w:t>
      </w:r>
      <w:r w:rsidR="00310D25" w:rsidRPr="00D26B46">
        <w:rPr>
          <w:b w:val="0"/>
          <w:caps w:val="0"/>
          <w:sz w:val="18"/>
          <w:szCs w:val="18"/>
        </w:rPr>
        <w:t xml:space="preserve">Poskytovatelé </w:t>
      </w:r>
      <w:r w:rsidRPr="00D26B46">
        <w:rPr>
          <w:b w:val="0"/>
          <w:caps w:val="0"/>
          <w:sz w:val="18"/>
          <w:szCs w:val="18"/>
        </w:rPr>
        <w:t xml:space="preserve">zpracovávat Údaje po dobu 5 let od přijetí </w:t>
      </w:r>
      <w:r w:rsidR="00A75793" w:rsidRPr="00D26B46">
        <w:rPr>
          <w:b w:val="0"/>
          <w:caps w:val="0"/>
          <w:sz w:val="18"/>
          <w:szCs w:val="18"/>
        </w:rPr>
        <w:t>příslušné o</w:t>
      </w:r>
      <w:r w:rsidRPr="00D26B46">
        <w:rPr>
          <w:b w:val="0"/>
          <w:caps w:val="0"/>
          <w:sz w:val="18"/>
          <w:szCs w:val="18"/>
        </w:rPr>
        <w:t>bjednávky</w:t>
      </w:r>
      <w:r w:rsidR="000105F0" w:rsidRPr="00D26B46">
        <w:rPr>
          <w:b w:val="0"/>
          <w:caps w:val="0"/>
          <w:sz w:val="18"/>
          <w:szCs w:val="18"/>
        </w:rPr>
        <w:t>, jejíž součástí Údaje budou</w:t>
      </w:r>
      <w:r w:rsidRPr="00D26B46">
        <w:rPr>
          <w:b w:val="0"/>
          <w:caps w:val="0"/>
          <w:sz w:val="18"/>
          <w:szCs w:val="18"/>
        </w:rPr>
        <w:t xml:space="preserve">, resp. od </w:t>
      </w:r>
      <w:r w:rsidR="00E111E7" w:rsidRPr="00D26B46">
        <w:rPr>
          <w:b w:val="0"/>
          <w:caps w:val="0"/>
          <w:sz w:val="18"/>
          <w:szCs w:val="18"/>
        </w:rPr>
        <w:t>d</w:t>
      </w:r>
      <w:r w:rsidRPr="00D26B46">
        <w:rPr>
          <w:b w:val="0"/>
          <w:caps w:val="0"/>
          <w:sz w:val="18"/>
          <w:szCs w:val="18"/>
        </w:rPr>
        <w:t xml:space="preserve">oby </w:t>
      </w:r>
      <w:proofErr w:type="spellStart"/>
      <w:r w:rsidR="00EF2147" w:rsidRPr="00D26B46">
        <w:rPr>
          <w:b w:val="0"/>
          <w:caps w:val="0"/>
          <w:sz w:val="18"/>
          <w:szCs w:val="18"/>
        </w:rPr>
        <w:t>expi</w:t>
      </w:r>
      <w:r w:rsidRPr="00D26B46">
        <w:rPr>
          <w:b w:val="0"/>
          <w:caps w:val="0"/>
          <w:sz w:val="18"/>
          <w:szCs w:val="18"/>
        </w:rPr>
        <w:t>race</w:t>
      </w:r>
      <w:proofErr w:type="spellEnd"/>
      <w:r w:rsidR="000105F0" w:rsidRPr="00D26B46">
        <w:rPr>
          <w:b w:val="0"/>
          <w:caps w:val="0"/>
          <w:sz w:val="18"/>
          <w:szCs w:val="18"/>
        </w:rPr>
        <w:t xml:space="preserve"> příslušných Stravenek</w:t>
      </w:r>
      <w:r w:rsidR="00A75793" w:rsidRPr="00D26B46">
        <w:rPr>
          <w:b w:val="0"/>
          <w:caps w:val="0"/>
          <w:sz w:val="18"/>
          <w:szCs w:val="18"/>
        </w:rPr>
        <w:t xml:space="preserve"> či </w:t>
      </w:r>
      <w:r w:rsidR="00310D25" w:rsidRPr="00D26B46">
        <w:rPr>
          <w:b w:val="0"/>
          <w:caps w:val="0"/>
          <w:sz w:val="18"/>
          <w:szCs w:val="18"/>
        </w:rPr>
        <w:t xml:space="preserve">bodů k čerpání </w:t>
      </w:r>
      <w:r w:rsidR="00A75793" w:rsidRPr="00D26B46">
        <w:rPr>
          <w:b w:val="0"/>
          <w:caps w:val="0"/>
          <w:sz w:val="18"/>
          <w:szCs w:val="18"/>
        </w:rPr>
        <w:t>Benefitů</w:t>
      </w:r>
      <w:r w:rsidRPr="00D26B46">
        <w:rPr>
          <w:b w:val="0"/>
          <w:caps w:val="0"/>
          <w:sz w:val="18"/>
          <w:szCs w:val="18"/>
        </w:rPr>
        <w:t xml:space="preserve">. </w:t>
      </w:r>
    </w:p>
    <w:p w14:paraId="629BDCAF" w14:textId="1B9A1B06" w:rsidR="00181DD4" w:rsidRPr="00D26B46" w:rsidRDefault="00310D25" w:rsidP="00CB4049">
      <w:pPr>
        <w:pStyle w:val="Odstavecseseznamem"/>
        <w:numPr>
          <w:ilvl w:val="0"/>
          <w:numId w:val="20"/>
        </w:numPr>
        <w:suppressAutoHyphens/>
        <w:autoSpaceDE/>
        <w:autoSpaceDN/>
        <w:adjustRightInd/>
        <w:spacing w:before="120"/>
        <w:ind w:left="567" w:hanging="567"/>
        <w:contextualSpacing w:val="0"/>
        <w:rPr>
          <w:rFonts w:ascii="Times New Roman" w:hAnsi="Times New Roman" w:cs="Times New Roman"/>
          <w:sz w:val="18"/>
          <w:szCs w:val="18"/>
          <w:lang w:eastAsia="en-US"/>
        </w:rPr>
      </w:pPr>
      <w:r w:rsidRPr="00D26B46">
        <w:rPr>
          <w:rFonts w:ascii="Times New Roman" w:hAnsi="Times New Roman" w:cs="Times New Roman"/>
          <w:sz w:val="18"/>
          <w:szCs w:val="18"/>
          <w:lang w:eastAsia="en-US"/>
        </w:rPr>
        <w:t xml:space="preserve">Poskytovatelé </w:t>
      </w:r>
      <w:r w:rsidR="00181DD4" w:rsidRPr="00D26B46">
        <w:rPr>
          <w:rFonts w:ascii="Times New Roman" w:hAnsi="Times New Roman" w:cs="Times New Roman"/>
          <w:sz w:val="18"/>
          <w:szCs w:val="18"/>
          <w:lang w:eastAsia="en-US"/>
        </w:rPr>
        <w:t>se zavazuj</w:t>
      </w:r>
      <w:r w:rsidR="00A75793" w:rsidRPr="00D26B46">
        <w:rPr>
          <w:rFonts w:ascii="Times New Roman" w:hAnsi="Times New Roman" w:cs="Times New Roman"/>
          <w:sz w:val="18"/>
          <w:szCs w:val="18"/>
          <w:lang w:eastAsia="en-US"/>
        </w:rPr>
        <w:t>í</w:t>
      </w:r>
      <w:r w:rsidR="00181DD4" w:rsidRPr="00D26B46">
        <w:rPr>
          <w:rFonts w:ascii="Times New Roman" w:hAnsi="Times New Roman" w:cs="Times New Roman"/>
          <w:sz w:val="18"/>
          <w:szCs w:val="18"/>
          <w:lang w:eastAsia="en-US"/>
        </w:rPr>
        <w:t xml:space="preserve"> provádět zpracování Údajů v souladu s následujícími pravidly:</w:t>
      </w:r>
    </w:p>
    <w:p w14:paraId="106E02A3" w14:textId="24DE628C" w:rsidR="00181DD4" w:rsidRPr="00D26B46" w:rsidRDefault="00310D25"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181DD4" w:rsidRPr="00D26B46">
        <w:rPr>
          <w:b w:val="0"/>
          <w:caps w:val="0"/>
          <w:sz w:val="18"/>
          <w:szCs w:val="18"/>
        </w:rPr>
        <w:t>bud</w:t>
      </w:r>
      <w:r w:rsidR="00A75793" w:rsidRPr="00D26B46">
        <w:rPr>
          <w:b w:val="0"/>
          <w:caps w:val="0"/>
          <w:sz w:val="18"/>
          <w:szCs w:val="18"/>
        </w:rPr>
        <w:t>ou</w:t>
      </w:r>
      <w:r w:rsidR="00181DD4" w:rsidRPr="00D26B46">
        <w:rPr>
          <w:b w:val="0"/>
          <w:caps w:val="0"/>
          <w:sz w:val="18"/>
          <w:szCs w:val="18"/>
        </w:rPr>
        <w:t xml:space="preserve"> Údaje zpracovávat výhradně </w:t>
      </w:r>
      <w:r w:rsidR="00000FAE" w:rsidRPr="00D26B46">
        <w:rPr>
          <w:b w:val="0"/>
          <w:caps w:val="0"/>
          <w:sz w:val="18"/>
          <w:szCs w:val="18"/>
        </w:rPr>
        <w:t xml:space="preserve">na základě doložených pokynů Zaměstnavatele udělovaných </w:t>
      </w:r>
      <w:r w:rsidR="00181DD4" w:rsidRPr="00D26B46">
        <w:rPr>
          <w:b w:val="0"/>
          <w:caps w:val="0"/>
          <w:sz w:val="18"/>
          <w:szCs w:val="18"/>
        </w:rPr>
        <w:t>způsobem uvedeným ve Smlouvě a v této Dohodě.</w:t>
      </w:r>
    </w:p>
    <w:p w14:paraId="6767F19E" w14:textId="0943355E" w:rsidR="00181DD4" w:rsidRPr="00D26B46" w:rsidRDefault="00310D25"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181DD4" w:rsidRPr="00D26B46">
        <w:rPr>
          <w:b w:val="0"/>
          <w:caps w:val="0"/>
          <w:sz w:val="18"/>
          <w:szCs w:val="18"/>
        </w:rPr>
        <w:t>bud</w:t>
      </w:r>
      <w:r w:rsidR="00A75793" w:rsidRPr="00D26B46">
        <w:rPr>
          <w:b w:val="0"/>
          <w:caps w:val="0"/>
          <w:sz w:val="18"/>
          <w:szCs w:val="18"/>
        </w:rPr>
        <w:t>ou</w:t>
      </w:r>
      <w:r w:rsidR="00181DD4" w:rsidRPr="00D26B46">
        <w:rPr>
          <w:b w:val="0"/>
          <w:caps w:val="0"/>
          <w:sz w:val="18"/>
          <w:szCs w:val="18"/>
        </w:rPr>
        <w:t xml:space="preserve"> Údaje zpracovávat odděleně od jiných osobních údajů a dat.</w:t>
      </w:r>
    </w:p>
    <w:p w14:paraId="19AD2267" w14:textId="0D83FEBD" w:rsidR="00181DD4" w:rsidRPr="00D26B46" w:rsidRDefault="00310D25"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181DD4" w:rsidRPr="00D26B46">
        <w:rPr>
          <w:b w:val="0"/>
          <w:caps w:val="0"/>
          <w:sz w:val="18"/>
          <w:szCs w:val="18"/>
        </w:rPr>
        <w:t xml:space="preserve">na </w:t>
      </w:r>
      <w:r w:rsidRPr="00D26B46">
        <w:rPr>
          <w:b w:val="0"/>
          <w:caps w:val="0"/>
          <w:sz w:val="18"/>
          <w:szCs w:val="18"/>
        </w:rPr>
        <w:t xml:space="preserve">základě pokynu </w:t>
      </w:r>
      <w:r w:rsidR="00181DD4" w:rsidRPr="00D26B46">
        <w:rPr>
          <w:b w:val="0"/>
          <w:caps w:val="0"/>
          <w:sz w:val="18"/>
          <w:szCs w:val="18"/>
        </w:rPr>
        <w:t xml:space="preserve">Zaměstnavatele nebo </w:t>
      </w:r>
      <w:r w:rsidRPr="00D26B46">
        <w:rPr>
          <w:b w:val="0"/>
          <w:caps w:val="0"/>
          <w:sz w:val="18"/>
          <w:szCs w:val="18"/>
        </w:rPr>
        <w:t xml:space="preserve">žádosti </w:t>
      </w:r>
      <w:r w:rsidR="00181DD4" w:rsidRPr="00D26B46">
        <w:rPr>
          <w:b w:val="0"/>
          <w:caps w:val="0"/>
          <w:sz w:val="18"/>
          <w:szCs w:val="18"/>
        </w:rPr>
        <w:t>jeho zaměstnance Údaje opraví, doplní</w:t>
      </w:r>
      <w:r w:rsidR="00E111E7" w:rsidRPr="00D26B46">
        <w:rPr>
          <w:b w:val="0"/>
          <w:caps w:val="0"/>
          <w:sz w:val="18"/>
          <w:szCs w:val="18"/>
        </w:rPr>
        <w:t>, vymaž</w:t>
      </w:r>
      <w:r w:rsidR="00A75793" w:rsidRPr="00D26B46">
        <w:rPr>
          <w:b w:val="0"/>
          <w:caps w:val="0"/>
          <w:sz w:val="18"/>
          <w:szCs w:val="18"/>
        </w:rPr>
        <w:t>ou</w:t>
      </w:r>
      <w:r w:rsidR="00E111E7" w:rsidRPr="00D26B46">
        <w:rPr>
          <w:b w:val="0"/>
          <w:caps w:val="0"/>
          <w:sz w:val="18"/>
          <w:szCs w:val="18"/>
        </w:rPr>
        <w:t xml:space="preserve"> nebo jejich zpracování omezí</w:t>
      </w:r>
      <w:r w:rsidRPr="00D26B46">
        <w:rPr>
          <w:b w:val="0"/>
          <w:caps w:val="0"/>
          <w:sz w:val="18"/>
          <w:szCs w:val="18"/>
        </w:rPr>
        <w:t>, leda</w:t>
      </w:r>
      <w:r w:rsidR="007D5347" w:rsidRPr="00D26B46">
        <w:rPr>
          <w:b w:val="0"/>
          <w:caps w:val="0"/>
          <w:sz w:val="18"/>
          <w:szCs w:val="18"/>
        </w:rPr>
        <w:t>že by jim to platná právní úprava neumožňovala</w:t>
      </w:r>
      <w:r w:rsidR="00181DD4" w:rsidRPr="00D26B46">
        <w:rPr>
          <w:b w:val="0"/>
          <w:caps w:val="0"/>
          <w:sz w:val="18"/>
          <w:szCs w:val="18"/>
        </w:rPr>
        <w:t>.</w:t>
      </w:r>
    </w:p>
    <w:p w14:paraId="220D8164" w14:textId="4A56CE54" w:rsidR="00181DD4" w:rsidRPr="00D26B46" w:rsidRDefault="007D5347"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181DD4" w:rsidRPr="00D26B46">
        <w:rPr>
          <w:b w:val="0"/>
          <w:caps w:val="0"/>
          <w:sz w:val="18"/>
          <w:szCs w:val="18"/>
        </w:rPr>
        <w:t>použij</w:t>
      </w:r>
      <w:r w:rsidR="00A75793" w:rsidRPr="00D26B46">
        <w:rPr>
          <w:b w:val="0"/>
          <w:caps w:val="0"/>
          <w:sz w:val="18"/>
          <w:szCs w:val="18"/>
        </w:rPr>
        <w:t>í</w:t>
      </w:r>
      <w:r w:rsidR="00181DD4" w:rsidRPr="00D26B46">
        <w:rPr>
          <w:b w:val="0"/>
          <w:caps w:val="0"/>
          <w:sz w:val="18"/>
          <w:szCs w:val="18"/>
        </w:rPr>
        <w:t xml:space="preserve">, zveřejní a/nebo umožní přístup k Údajům jen těm svým zaměstnancům či subdodavatelům, kteří toho nezbytně potřebují k plnění svých povinností, ledaže by tuto povinnost </w:t>
      </w:r>
      <w:r w:rsidRPr="00D26B46">
        <w:rPr>
          <w:b w:val="0"/>
          <w:caps w:val="0"/>
          <w:sz w:val="18"/>
          <w:szCs w:val="18"/>
        </w:rPr>
        <w:t xml:space="preserve">Poskytovatelům </w:t>
      </w:r>
      <w:r w:rsidR="00181DD4" w:rsidRPr="00D26B46">
        <w:rPr>
          <w:b w:val="0"/>
          <w:caps w:val="0"/>
          <w:sz w:val="18"/>
          <w:szCs w:val="18"/>
        </w:rPr>
        <w:t>ukládaly právní předpisy.</w:t>
      </w:r>
    </w:p>
    <w:p w14:paraId="7B29A71A" w14:textId="77777777" w:rsidR="00181DD4" w:rsidRPr="00D26B46" w:rsidRDefault="00181DD4" w:rsidP="00CB4049">
      <w:pPr>
        <w:pStyle w:val="KSBSchH1"/>
        <w:keepNext w:val="0"/>
        <w:widowControl w:val="0"/>
        <w:numPr>
          <w:ilvl w:val="0"/>
          <w:numId w:val="21"/>
        </w:numPr>
        <w:suppressAutoHyphens/>
        <w:rPr>
          <w:b w:val="0"/>
          <w:caps w:val="0"/>
          <w:sz w:val="18"/>
          <w:szCs w:val="18"/>
        </w:rPr>
      </w:pPr>
      <w:r w:rsidRPr="00D26B46">
        <w:rPr>
          <w:b w:val="0"/>
          <w:caps w:val="0"/>
          <w:sz w:val="18"/>
          <w:szCs w:val="18"/>
        </w:rPr>
        <w:t>Smluvní strany se zavazují vzájemně se informovat o:</w:t>
      </w:r>
    </w:p>
    <w:p w14:paraId="07FC7F1E" w14:textId="77777777" w:rsidR="00181DD4" w:rsidRPr="00D26B46" w:rsidRDefault="00181DD4"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jakékoliv kontrolní činnosti či </w:t>
      </w:r>
      <w:proofErr w:type="gramStart"/>
      <w:r w:rsidRPr="00D26B46">
        <w:rPr>
          <w:b w:val="0"/>
          <w:caps w:val="0"/>
          <w:sz w:val="18"/>
          <w:szCs w:val="18"/>
        </w:rPr>
        <w:t>opatřeních</w:t>
      </w:r>
      <w:proofErr w:type="gramEnd"/>
      <w:r w:rsidRPr="00D26B46">
        <w:rPr>
          <w:b w:val="0"/>
          <w:caps w:val="0"/>
          <w:sz w:val="18"/>
          <w:szCs w:val="18"/>
        </w:rPr>
        <w:t xml:space="preserve"> Úřadu pro ochranu osobních údajů v souvislosti se zpracováním Údajů;</w:t>
      </w:r>
    </w:p>
    <w:p w14:paraId="7CA5604F" w14:textId="77777777" w:rsidR="00181DD4" w:rsidRPr="00D26B46" w:rsidRDefault="00181DD4" w:rsidP="00CB4049">
      <w:pPr>
        <w:pStyle w:val="KSBSchH1"/>
        <w:keepNext w:val="0"/>
        <w:widowControl w:val="0"/>
        <w:numPr>
          <w:ilvl w:val="1"/>
          <w:numId w:val="21"/>
        </w:numPr>
        <w:tabs>
          <w:tab w:val="left" w:pos="1701"/>
        </w:tabs>
        <w:suppressAutoHyphens/>
        <w:ind w:left="1701" w:hanging="414"/>
        <w:rPr>
          <w:b w:val="0"/>
          <w:caps w:val="0"/>
          <w:sz w:val="18"/>
          <w:szCs w:val="18"/>
        </w:rPr>
      </w:pPr>
      <w:r w:rsidRPr="00D26B46">
        <w:rPr>
          <w:b w:val="0"/>
          <w:caps w:val="0"/>
          <w:sz w:val="18"/>
          <w:szCs w:val="18"/>
        </w:rPr>
        <w:t>žádosti o informace, opravy, výmaz</w:t>
      </w:r>
      <w:r w:rsidR="00E111E7" w:rsidRPr="00D26B46">
        <w:rPr>
          <w:b w:val="0"/>
          <w:caps w:val="0"/>
          <w:sz w:val="18"/>
          <w:szCs w:val="18"/>
        </w:rPr>
        <w:t>, omezení zpracování či uplatnění jiných práv</w:t>
      </w:r>
      <w:r w:rsidRPr="00D26B46">
        <w:rPr>
          <w:b w:val="0"/>
          <w:caps w:val="0"/>
          <w:sz w:val="18"/>
          <w:szCs w:val="18"/>
        </w:rPr>
        <w:t xml:space="preserve">, které obdrží od </w:t>
      </w:r>
      <w:r w:rsidRPr="00D26B46">
        <w:rPr>
          <w:b w:val="0"/>
          <w:caps w:val="0"/>
          <w:sz w:val="18"/>
          <w:szCs w:val="18"/>
        </w:rPr>
        <w:lastRenderedPageBreak/>
        <w:t>zaměstnanců Zaměstnavatele jakožto subjektů údajů v souvislosti se zpracováním Údajů.</w:t>
      </w:r>
    </w:p>
    <w:p w14:paraId="6F6CC2AA" w14:textId="5698C18C" w:rsidR="00181DD4" w:rsidRPr="00D26B46" w:rsidRDefault="007D5347"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181DD4" w:rsidRPr="00D26B46">
        <w:rPr>
          <w:b w:val="0"/>
          <w:caps w:val="0"/>
          <w:sz w:val="18"/>
          <w:szCs w:val="18"/>
        </w:rPr>
        <w:t>bud</w:t>
      </w:r>
      <w:r w:rsidR="00A75793" w:rsidRPr="00D26B46">
        <w:rPr>
          <w:b w:val="0"/>
          <w:caps w:val="0"/>
          <w:sz w:val="18"/>
          <w:szCs w:val="18"/>
        </w:rPr>
        <w:t>ou</w:t>
      </w:r>
      <w:r w:rsidR="00181DD4" w:rsidRPr="00D26B46">
        <w:rPr>
          <w:b w:val="0"/>
          <w:caps w:val="0"/>
          <w:sz w:val="18"/>
          <w:szCs w:val="18"/>
        </w:rPr>
        <w:t xml:space="preserve"> při zpracování Údajů dodržovat následující technická a organizační opatření:</w:t>
      </w:r>
    </w:p>
    <w:p w14:paraId="3A74D949" w14:textId="065CDC57" w:rsidR="00181DD4" w:rsidRPr="00D26B46" w:rsidRDefault="007D5347"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zabrání nepovolaným osobám ve vstupu k zařízením/systémům, jež zpracovávají a využívají Údaje (kontrola vstupu);</w:t>
      </w:r>
    </w:p>
    <w:p w14:paraId="2FC0A428" w14:textId="754C68ED" w:rsidR="00181DD4" w:rsidRPr="00D26B46" w:rsidRDefault="007D5347"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zajistí, aby zařízení/systémy sloužící ke zpracování Údajů nemohla být zneužita nepovolanými osobami (kontrola přístupu);</w:t>
      </w:r>
    </w:p>
    <w:p w14:paraId="0C6655D2" w14:textId="5526B2DB" w:rsidR="00181DD4" w:rsidRPr="00D26B46" w:rsidRDefault="007D5347"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zajistí, aby osoby oprávněné k používání zařízení/systémů sloužících ke zpracování Údajů měly přístup pouze k Údajům spadajícím do oblasti jejich oprávnění (kontrola rozsahu přístupu);</w:t>
      </w:r>
    </w:p>
    <w:p w14:paraId="4CF7111C" w14:textId="08F66A39" w:rsidR="00181DD4" w:rsidRPr="00D26B46" w:rsidRDefault="007D5347"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zajistí, aby Údaje nemohly být při jejich předávání čteny, kopírovány, měněny nebo vymazány neoprávněnou osobou (kontrola předávání);</w:t>
      </w:r>
    </w:p>
    <w:p w14:paraId="3D584560" w14:textId="78FCB96B" w:rsidR="00181DD4" w:rsidRPr="00D26B46" w:rsidRDefault="007D5347"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zajistí, aby mohlo být dodatečně prověřeno a zjištěno, zda a kým byly Údaje v systému zpracování Údajů zpracovány (</w:t>
      </w:r>
      <w:r w:rsidR="00EB323A" w:rsidRPr="00D26B46">
        <w:rPr>
          <w:b w:val="0"/>
          <w:caps w:val="0"/>
          <w:sz w:val="18"/>
          <w:szCs w:val="18"/>
        </w:rPr>
        <w:t>zaznamenávání činností zpracování</w:t>
      </w:r>
      <w:r w:rsidR="00181DD4" w:rsidRPr="00D26B46">
        <w:rPr>
          <w:b w:val="0"/>
          <w:caps w:val="0"/>
          <w:sz w:val="18"/>
          <w:szCs w:val="18"/>
        </w:rPr>
        <w:t>);</w:t>
      </w:r>
    </w:p>
    <w:p w14:paraId="7E6A446B" w14:textId="1D8778D2" w:rsidR="00181DD4" w:rsidRPr="00D26B46" w:rsidRDefault="00EB323A" w:rsidP="00CB4049">
      <w:pPr>
        <w:pStyle w:val="KSBSchH1"/>
        <w:keepNext w:val="0"/>
        <w:widowControl w:val="0"/>
        <w:numPr>
          <w:ilvl w:val="1"/>
          <w:numId w:val="21"/>
        </w:numPr>
        <w:tabs>
          <w:tab w:val="left" w:pos="1701"/>
        </w:tabs>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zajistí, aby Údaje, které jsou na základě Dohody zpracovávány, byly zpracovány pouze v souladu se Smlouvou a Dohodou (kontrola Dohody);</w:t>
      </w:r>
    </w:p>
    <w:p w14:paraId="4DCFC730" w14:textId="311104E1" w:rsidR="00181DD4" w:rsidRPr="00D26B46" w:rsidRDefault="00EB323A" w:rsidP="00CB4049">
      <w:pPr>
        <w:pStyle w:val="KSBSchH1"/>
        <w:keepNext w:val="0"/>
        <w:widowControl w:val="0"/>
        <w:numPr>
          <w:ilvl w:val="1"/>
          <w:numId w:val="21"/>
        </w:numPr>
        <w:suppressAutoHyphens/>
        <w:ind w:left="1701" w:hanging="414"/>
        <w:rPr>
          <w:b w:val="0"/>
          <w:caps w:val="0"/>
          <w:sz w:val="18"/>
          <w:szCs w:val="18"/>
        </w:rPr>
      </w:pPr>
      <w:r w:rsidRPr="00D26B46">
        <w:rPr>
          <w:b w:val="0"/>
          <w:caps w:val="0"/>
          <w:sz w:val="18"/>
          <w:szCs w:val="18"/>
        </w:rPr>
        <w:t xml:space="preserve">Poskytovatelé </w:t>
      </w:r>
      <w:r w:rsidR="00181DD4" w:rsidRPr="00D26B46">
        <w:rPr>
          <w:b w:val="0"/>
          <w:caps w:val="0"/>
          <w:sz w:val="18"/>
          <w:szCs w:val="18"/>
        </w:rPr>
        <w:t xml:space="preserve">zajistí, aby Údaje byly chráněny proti náhodnému zničení nebo ztrátě (kontrola </w:t>
      </w:r>
      <w:r w:rsidRPr="00D26B46">
        <w:rPr>
          <w:b w:val="0"/>
          <w:caps w:val="0"/>
          <w:sz w:val="18"/>
          <w:szCs w:val="18"/>
        </w:rPr>
        <w:t>integrity</w:t>
      </w:r>
      <w:r w:rsidR="00181DD4" w:rsidRPr="00D26B46">
        <w:rPr>
          <w:b w:val="0"/>
          <w:caps w:val="0"/>
          <w:sz w:val="18"/>
          <w:szCs w:val="18"/>
        </w:rPr>
        <w:t>).</w:t>
      </w:r>
    </w:p>
    <w:p w14:paraId="37196244" w14:textId="77AD0762" w:rsidR="00181DD4" w:rsidRPr="00D26B46" w:rsidRDefault="00EB323A" w:rsidP="00CB4049">
      <w:pPr>
        <w:pStyle w:val="KSBSchH1"/>
        <w:keepNext w:val="0"/>
        <w:widowControl w:val="0"/>
        <w:numPr>
          <w:ilvl w:val="0"/>
          <w:numId w:val="21"/>
        </w:numPr>
        <w:suppressAutoHyphens/>
        <w:rPr>
          <w:b w:val="0"/>
          <w:caps w:val="0"/>
          <w:sz w:val="18"/>
          <w:szCs w:val="18"/>
        </w:rPr>
      </w:pPr>
      <w:r w:rsidRPr="00D26B46">
        <w:rPr>
          <w:b w:val="0"/>
          <w:caps w:val="0"/>
          <w:sz w:val="18"/>
          <w:szCs w:val="18"/>
        </w:rPr>
        <w:t>Poskytovatelé</w:t>
      </w:r>
      <w:r w:rsidR="00181DD4" w:rsidRPr="00D26B46">
        <w:rPr>
          <w:b w:val="0"/>
          <w:caps w:val="0"/>
          <w:sz w:val="18"/>
          <w:szCs w:val="18"/>
        </w:rPr>
        <w:t>, jej</w:t>
      </w:r>
      <w:r w:rsidR="00A75793" w:rsidRPr="00D26B46">
        <w:rPr>
          <w:b w:val="0"/>
          <w:caps w:val="0"/>
          <w:sz w:val="18"/>
          <w:szCs w:val="18"/>
        </w:rPr>
        <w:t>ich</w:t>
      </w:r>
      <w:r w:rsidR="00181DD4" w:rsidRPr="00D26B46">
        <w:rPr>
          <w:b w:val="0"/>
          <w:caps w:val="0"/>
          <w:sz w:val="18"/>
          <w:szCs w:val="18"/>
        </w:rPr>
        <w:t xml:space="preserve">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14:paraId="63DB9EC5" w14:textId="77777777" w:rsidR="00181DD4" w:rsidRPr="00D26B46" w:rsidRDefault="00181DD4" w:rsidP="00CB4049">
      <w:pPr>
        <w:pStyle w:val="KSBSchH1"/>
        <w:keepNext w:val="0"/>
        <w:widowControl w:val="0"/>
        <w:numPr>
          <w:ilvl w:val="0"/>
          <w:numId w:val="21"/>
        </w:numPr>
        <w:suppressAutoHyphens/>
        <w:rPr>
          <w:b w:val="0"/>
          <w:caps w:val="0"/>
          <w:sz w:val="18"/>
          <w:szCs w:val="18"/>
        </w:rPr>
      </w:pPr>
      <w:r w:rsidRPr="00D26B46">
        <w:rPr>
          <w:b w:val="0"/>
          <w:caps w:val="0"/>
          <w:sz w:val="18"/>
          <w:szCs w:val="18"/>
        </w:rPr>
        <w:t>Osoby uvedené v předchozím článku budou poučeny o zvláštních povinnostech vyplývajících z</w:t>
      </w:r>
      <w:r w:rsidR="000105F0" w:rsidRPr="00D26B46">
        <w:rPr>
          <w:b w:val="0"/>
          <w:caps w:val="0"/>
          <w:sz w:val="18"/>
          <w:szCs w:val="18"/>
        </w:rPr>
        <w:t xml:space="preserve"> právních předpisů na ochranu osobních údajů</w:t>
      </w:r>
      <w:r w:rsidRPr="00D26B46">
        <w:rPr>
          <w:b w:val="0"/>
          <w:caps w:val="0"/>
          <w:sz w:val="18"/>
          <w:szCs w:val="18"/>
        </w:rPr>
        <w:t xml:space="preserve">. </w:t>
      </w:r>
    </w:p>
    <w:p w14:paraId="7B66E41F" w14:textId="5E1A2C3A" w:rsidR="000105F0" w:rsidRPr="00D26B46" w:rsidRDefault="00EB323A" w:rsidP="00CB4049">
      <w:pPr>
        <w:pStyle w:val="KSBSchH1"/>
        <w:keepNext w:val="0"/>
        <w:widowControl w:val="0"/>
        <w:numPr>
          <w:ilvl w:val="0"/>
          <w:numId w:val="21"/>
        </w:numPr>
        <w:suppressAutoHyphens/>
        <w:rPr>
          <w:b w:val="0"/>
          <w:caps w:val="0"/>
          <w:sz w:val="18"/>
          <w:szCs w:val="18"/>
        </w:rPr>
      </w:pPr>
      <w:r w:rsidRPr="00D26B46">
        <w:rPr>
          <w:b w:val="0"/>
          <w:caps w:val="0"/>
          <w:sz w:val="18"/>
          <w:szCs w:val="18"/>
        </w:rPr>
        <w:t xml:space="preserve">Poskytovatelé </w:t>
      </w:r>
      <w:r w:rsidR="000105F0" w:rsidRPr="00D26B46">
        <w:rPr>
          <w:b w:val="0"/>
          <w:caps w:val="0"/>
          <w:sz w:val="18"/>
          <w:szCs w:val="18"/>
        </w:rPr>
        <w:t>poskytn</w:t>
      </w:r>
      <w:r w:rsidR="00A75793" w:rsidRPr="00D26B46">
        <w:rPr>
          <w:b w:val="0"/>
          <w:caps w:val="0"/>
          <w:sz w:val="18"/>
          <w:szCs w:val="18"/>
        </w:rPr>
        <w:t>ou</w:t>
      </w:r>
      <w:r w:rsidR="000105F0" w:rsidRPr="00D26B46">
        <w:rPr>
          <w:b w:val="0"/>
          <w:caps w:val="0"/>
          <w:sz w:val="18"/>
          <w:szCs w:val="18"/>
        </w:rPr>
        <w:t xml:space="preserve"> Zaměstnavateli veškeré informace potřebné k doložení toho, že byly splněny povinnosti stanovené právními předpisů na ochranu osobních údajů.</w:t>
      </w:r>
    </w:p>
    <w:p w14:paraId="354A836E" w14:textId="77777777" w:rsidR="00181DD4" w:rsidRPr="00D26B46" w:rsidRDefault="00181DD4" w:rsidP="00CB4049">
      <w:pPr>
        <w:pStyle w:val="KSBSchH1"/>
        <w:keepNext w:val="0"/>
        <w:widowControl w:val="0"/>
        <w:numPr>
          <w:ilvl w:val="0"/>
          <w:numId w:val="21"/>
        </w:numPr>
        <w:suppressAutoHyphens/>
        <w:rPr>
          <w:b w:val="0"/>
          <w:caps w:val="0"/>
          <w:sz w:val="18"/>
          <w:szCs w:val="18"/>
        </w:rPr>
      </w:pPr>
      <w:r w:rsidRPr="00D26B46">
        <w:rPr>
          <w:b w:val="0"/>
          <w:caps w:val="0"/>
          <w:sz w:val="18"/>
          <w:szCs w:val="18"/>
        </w:rPr>
        <w:t>Smluvní strany se budou vzájemně informovat o všech případech, kdy došlo nebo mohlo dojít k porušení právních předpisů na ochranu osobních údajů či k porušení ustanovení Smlouvy či této Dohody v souvislosti se zpracováním Údajů.</w:t>
      </w:r>
    </w:p>
    <w:p w14:paraId="06A0EAB5" w14:textId="0DB1DFAA" w:rsidR="00A75793" w:rsidRPr="00D26B46" w:rsidRDefault="00181DD4" w:rsidP="00CB4049">
      <w:pPr>
        <w:pStyle w:val="Odstavecseseznamem"/>
        <w:numPr>
          <w:ilvl w:val="0"/>
          <w:numId w:val="20"/>
        </w:numPr>
        <w:suppressAutoHyphens/>
        <w:autoSpaceDE/>
        <w:autoSpaceDN/>
        <w:adjustRightInd/>
        <w:spacing w:before="120"/>
        <w:ind w:left="567" w:hanging="567"/>
        <w:jc w:val="both"/>
        <w:rPr>
          <w:rFonts w:ascii="Times New Roman" w:eastAsia="SimSun" w:hAnsi="Times New Roman" w:cs="Times New Roman"/>
          <w:kern w:val="28"/>
          <w:sz w:val="18"/>
          <w:szCs w:val="18"/>
          <w:lang w:eastAsia="en-US"/>
        </w:rPr>
      </w:pPr>
      <w:r w:rsidRPr="00D26B46">
        <w:rPr>
          <w:rFonts w:ascii="Times New Roman" w:eastAsia="SimSun" w:hAnsi="Times New Roman" w:cs="Times New Roman"/>
          <w:kern w:val="28"/>
          <w:sz w:val="18"/>
          <w:szCs w:val="18"/>
          <w:lang w:eastAsia="en-US"/>
        </w:rPr>
        <w:t xml:space="preserve">Smluvní strany se dohodly, že </w:t>
      </w:r>
      <w:r w:rsidR="00EB323A" w:rsidRPr="00D26B46">
        <w:rPr>
          <w:rFonts w:ascii="Times New Roman" w:eastAsia="SimSun" w:hAnsi="Times New Roman" w:cs="Times New Roman"/>
          <w:kern w:val="28"/>
          <w:sz w:val="18"/>
          <w:szCs w:val="18"/>
          <w:lang w:eastAsia="en-US"/>
        </w:rPr>
        <w:t xml:space="preserve">Poskytovatelé </w:t>
      </w:r>
      <w:r w:rsidRPr="00D26B46">
        <w:rPr>
          <w:rFonts w:ascii="Times New Roman" w:eastAsia="SimSun" w:hAnsi="Times New Roman" w:cs="Times New Roman"/>
          <w:kern w:val="28"/>
          <w:sz w:val="18"/>
          <w:szCs w:val="18"/>
          <w:lang w:eastAsia="en-US"/>
        </w:rPr>
        <w:t>j</w:t>
      </w:r>
      <w:r w:rsidR="00A75793" w:rsidRPr="00D26B46">
        <w:rPr>
          <w:rFonts w:ascii="Times New Roman" w:eastAsia="SimSun" w:hAnsi="Times New Roman" w:cs="Times New Roman"/>
          <w:kern w:val="28"/>
          <w:sz w:val="18"/>
          <w:szCs w:val="18"/>
          <w:lang w:eastAsia="en-US"/>
        </w:rPr>
        <w:t>sou</w:t>
      </w:r>
      <w:r w:rsidRPr="00D26B46">
        <w:rPr>
          <w:rFonts w:ascii="Times New Roman" w:eastAsia="SimSun" w:hAnsi="Times New Roman" w:cs="Times New Roman"/>
          <w:kern w:val="28"/>
          <w:sz w:val="18"/>
          <w:szCs w:val="18"/>
          <w:lang w:eastAsia="en-US"/>
        </w:rPr>
        <w:t xml:space="preserve"> oprávněn</w:t>
      </w:r>
      <w:r w:rsidR="00EB323A" w:rsidRPr="00D26B46">
        <w:rPr>
          <w:rFonts w:ascii="Times New Roman" w:eastAsia="SimSun" w:hAnsi="Times New Roman" w:cs="Times New Roman"/>
          <w:kern w:val="28"/>
          <w:sz w:val="18"/>
          <w:szCs w:val="18"/>
          <w:lang w:eastAsia="en-US"/>
        </w:rPr>
        <w:t>i</w:t>
      </w:r>
      <w:r w:rsidRPr="00D26B46">
        <w:rPr>
          <w:rFonts w:ascii="Times New Roman" w:eastAsia="SimSun" w:hAnsi="Times New Roman" w:cs="Times New Roman"/>
          <w:kern w:val="28"/>
          <w:sz w:val="18"/>
          <w:szCs w:val="18"/>
          <w:lang w:eastAsia="en-US"/>
        </w:rPr>
        <w:t xml:space="preserve"> provádět zpracování Údajů dle této Dohody pomocí třetích osob, </w:t>
      </w:r>
      <w:r w:rsidR="00A75793" w:rsidRPr="00D26B46">
        <w:rPr>
          <w:rFonts w:ascii="Times New Roman" w:eastAsia="SimSun" w:hAnsi="Times New Roman" w:cs="Times New Roman"/>
          <w:kern w:val="28"/>
          <w:sz w:val="18"/>
          <w:szCs w:val="18"/>
          <w:lang w:eastAsia="en-US"/>
        </w:rPr>
        <w:t>a to:</w:t>
      </w:r>
    </w:p>
    <w:p w14:paraId="6658C9C3" w14:textId="77777777" w:rsidR="00181DD4" w:rsidRPr="00D26B46" w:rsidRDefault="00A75793" w:rsidP="00CB4049">
      <w:pPr>
        <w:pStyle w:val="KSBSchH1"/>
        <w:keepNext w:val="0"/>
        <w:widowControl w:val="0"/>
        <w:numPr>
          <w:ilvl w:val="0"/>
          <w:numId w:val="22"/>
        </w:numPr>
        <w:suppressAutoHyphens/>
        <w:rPr>
          <w:b w:val="0"/>
          <w:caps w:val="0"/>
          <w:sz w:val="18"/>
          <w:szCs w:val="18"/>
        </w:rPr>
      </w:pPr>
      <w:r w:rsidRPr="00D26B46">
        <w:rPr>
          <w:b w:val="0"/>
          <w:caps w:val="0"/>
          <w:sz w:val="18"/>
          <w:szCs w:val="18"/>
        </w:rPr>
        <w:t>v případě LS</w:t>
      </w:r>
      <w:r w:rsidR="00181DD4" w:rsidRPr="00D26B46">
        <w:rPr>
          <w:b w:val="0"/>
          <w:caps w:val="0"/>
          <w:sz w:val="18"/>
          <w:szCs w:val="18"/>
        </w:rPr>
        <w:t xml:space="preserve"> (i) jednak prostřednictvím jiných společností náležejících do podnikatelské skupiny Schwarz stejně jako </w:t>
      </w:r>
      <w:r w:rsidRPr="00D26B46">
        <w:rPr>
          <w:b w:val="0"/>
          <w:caps w:val="0"/>
          <w:sz w:val="18"/>
          <w:szCs w:val="18"/>
        </w:rPr>
        <w:t>LS</w:t>
      </w:r>
      <w:r w:rsidR="00181DD4" w:rsidRPr="00D26B46">
        <w:rPr>
          <w:b w:val="0"/>
          <w:caps w:val="0"/>
          <w:sz w:val="18"/>
          <w:szCs w:val="18"/>
        </w:rPr>
        <w:t xml:space="preserve"> (zejména prostřednictvím společnosti </w:t>
      </w:r>
      <w:proofErr w:type="spellStart"/>
      <w:r w:rsidR="00181DD4" w:rsidRPr="00D26B46">
        <w:rPr>
          <w:b w:val="0"/>
          <w:caps w:val="0"/>
          <w:sz w:val="18"/>
          <w:szCs w:val="18"/>
        </w:rPr>
        <w:t>Lidl</w:t>
      </w:r>
      <w:proofErr w:type="spellEnd"/>
      <w:r w:rsidR="00181DD4" w:rsidRPr="00D26B46">
        <w:rPr>
          <w:b w:val="0"/>
          <w:caps w:val="0"/>
          <w:sz w:val="18"/>
          <w:szCs w:val="18"/>
        </w:rPr>
        <w:t xml:space="preserve"> Česká republika v.o.s., IČO: 26178541 a/nebo </w:t>
      </w:r>
      <w:proofErr w:type="spellStart"/>
      <w:r w:rsidR="00181DD4" w:rsidRPr="00D26B46">
        <w:rPr>
          <w:b w:val="0"/>
          <w:caps w:val="0"/>
          <w:sz w:val="18"/>
          <w:szCs w:val="18"/>
        </w:rPr>
        <w:t>Lidl</w:t>
      </w:r>
      <w:proofErr w:type="spellEnd"/>
      <w:r w:rsidR="00181DD4" w:rsidRPr="00D26B46">
        <w:rPr>
          <w:b w:val="0"/>
          <w:caps w:val="0"/>
          <w:sz w:val="18"/>
          <w:szCs w:val="18"/>
        </w:rPr>
        <w:t xml:space="preserve"> </w:t>
      </w:r>
      <w:proofErr w:type="spellStart"/>
      <w:r w:rsidR="00181DD4" w:rsidRPr="00D26B46">
        <w:rPr>
          <w:b w:val="0"/>
          <w:caps w:val="0"/>
          <w:sz w:val="18"/>
          <w:szCs w:val="18"/>
        </w:rPr>
        <w:t>Stiftung</w:t>
      </w:r>
      <w:proofErr w:type="spellEnd"/>
      <w:r w:rsidR="00181DD4" w:rsidRPr="00D26B46">
        <w:rPr>
          <w:b w:val="0"/>
          <w:caps w:val="0"/>
          <w:sz w:val="18"/>
          <w:szCs w:val="18"/>
        </w:rPr>
        <w:t xml:space="preserve"> &amp; Co. KG), </w:t>
      </w:r>
      <w:r w:rsidR="00B231C9" w:rsidRPr="00D26B46">
        <w:rPr>
          <w:b w:val="0"/>
          <w:caps w:val="0"/>
          <w:sz w:val="18"/>
          <w:szCs w:val="18"/>
        </w:rPr>
        <w:t>(</w:t>
      </w:r>
      <w:proofErr w:type="spellStart"/>
      <w:r w:rsidR="00B231C9" w:rsidRPr="00D26B46">
        <w:rPr>
          <w:b w:val="0"/>
          <w:caps w:val="0"/>
          <w:sz w:val="18"/>
          <w:szCs w:val="18"/>
        </w:rPr>
        <w:t>ii</w:t>
      </w:r>
      <w:proofErr w:type="spellEnd"/>
      <w:r w:rsidR="00B231C9" w:rsidRPr="00D26B46">
        <w:rPr>
          <w:b w:val="0"/>
          <w:caps w:val="0"/>
          <w:sz w:val="18"/>
          <w:szCs w:val="18"/>
        </w:rPr>
        <w:t>) tiskárny oprávněné k tisku Stravenek jakožto cenin (k okamžiku uzavření Dohody je to společnost OPTYS, spol. s r.o., IČO: 42869048), (</w:t>
      </w:r>
      <w:proofErr w:type="spellStart"/>
      <w:r w:rsidR="00B231C9" w:rsidRPr="00D26B46">
        <w:rPr>
          <w:b w:val="0"/>
          <w:caps w:val="0"/>
          <w:sz w:val="18"/>
          <w:szCs w:val="18"/>
        </w:rPr>
        <w:t>iii</w:t>
      </w:r>
      <w:proofErr w:type="spellEnd"/>
      <w:r w:rsidR="00B231C9" w:rsidRPr="00D26B46">
        <w:rPr>
          <w:b w:val="0"/>
          <w:caps w:val="0"/>
          <w:sz w:val="18"/>
          <w:szCs w:val="18"/>
        </w:rPr>
        <w:t>) držitele poštovní licence, (</w:t>
      </w:r>
      <w:proofErr w:type="spellStart"/>
      <w:r w:rsidR="00B231C9" w:rsidRPr="00D26B46">
        <w:rPr>
          <w:b w:val="0"/>
          <w:caps w:val="0"/>
          <w:sz w:val="18"/>
          <w:szCs w:val="18"/>
        </w:rPr>
        <w:t>iv</w:t>
      </w:r>
      <w:proofErr w:type="spellEnd"/>
      <w:r w:rsidR="00B231C9" w:rsidRPr="00D26B46">
        <w:rPr>
          <w:b w:val="0"/>
          <w:caps w:val="0"/>
          <w:sz w:val="18"/>
          <w:szCs w:val="18"/>
        </w:rPr>
        <w:t>) poskytovatele kurýrních služeb, (v) vydavatele Stravenek v elektronické podobě (Československá obchodní banka, a. s., IČO: 00001350) a (</w:t>
      </w:r>
      <w:proofErr w:type="spellStart"/>
      <w:r w:rsidR="00B231C9" w:rsidRPr="00D26B46">
        <w:rPr>
          <w:b w:val="0"/>
          <w:caps w:val="0"/>
          <w:sz w:val="18"/>
          <w:szCs w:val="18"/>
        </w:rPr>
        <w:t>vi</w:t>
      </w:r>
      <w:proofErr w:type="spellEnd"/>
      <w:r w:rsidR="00B231C9" w:rsidRPr="00D26B46">
        <w:rPr>
          <w:b w:val="0"/>
          <w:caps w:val="0"/>
          <w:sz w:val="18"/>
          <w:szCs w:val="18"/>
        </w:rPr>
        <w:t xml:space="preserve">) bezpečnostní agentury zajišťující svoz a dodání Stravenek jakožto cenin (v okamžiku uzavření této Dohody to jsou společnosti G4S Cash </w:t>
      </w:r>
      <w:proofErr w:type="spellStart"/>
      <w:r w:rsidR="00B231C9" w:rsidRPr="00D26B46">
        <w:rPr>
          <w:b w:val="0"/>
          <w:caps w:val="0"/>
          <w:sz w:val="18"/>
          <w:szCs w:val="18"/>
        </w:rPr>
        <w:t>Solutions</w:t>
      </w:r>
      <w:proofErr w:type="spellEnd"/>
      <w:r w:rsidR="00B231C9" w:rsidRPr="00D26B46">
        <w:rPr>
          <w:b w:val="0"/>
          <w:caps w:val="0"/>
          <w:sz w:val="18"/>
          <w:szCs w:val="18"/>
        </w:rPr>
        <w:t xml:space="preserve"> (CZ), a.s., IČO: 27590151 a </w:t>
      </w:r>
      <w:proofErr w:type="spellStart"/>
      <w:r w:rsidR="00B231C9" w:rsidRPr="00D26B46">
        <w:rPr>
          <w:b w:val="0"/>
          <w:caps w:val="0"/>
          <w:sz w:val="18"/>
          <w:szCs w:val="18"/>
        </w:rPr>
        <w:t>Loomis</w:t>
      </w:r>
      <w:proofErr w:type="spellEnd"/>
      <w:r w:rsidR="00B231C9" w:rsidRPr="00D26B46">
        <w:rPr>
          <w:b w:val="0"/>
          <w:caps w:val="0"/>
          <w:sz w:val="18"/>
          <w:szCs w:val="18"/>
        </w:rPr>
        <w:t xml:space="preserve"> Czech Republic a.s., IČO: 26110709). </w:t>
      </w:r>
    </w:p>
    <w:p w14:paraId="77413DE4" w14:textId="2BB847B9" w:rsidR="00A75793" w:rsidRPr="00D26B46" w:rsidRDefault="00A75793" w:rsidP="00CB4049">
      <w:pPr>
        <w:pStyle w:val="KSBSchH1"/>
        <w:keepNext w:val="0"/>
        <w:widowControl w:val="0"/>
        <w:numPr>
          <w:ilvl w:val="0"/>
          <w:numId w:val="22"/>
        </w:numPr>
        <w:suppressAutoHyphens/>
        <w:rPr>
          <w:b w:val="0"/>
          <w:caps w:val="0"/>
          <w:sz w:val="18"/>
          <w:szCs w:val="18"/>
        </w:rPr>
      </w:pPr>
      <w:r w:rsidRPr="00D26B46">
        <w:rPr>
          <w:b w:val="0"/>
          <w:caps w:val="0"/>
          <w:sz w:val="18"/>
          <w:szCs w:val="18"/>
        </w:rPr>
        <w:t xml:space="preserve">v případě BEN (i) </w:t>
      </w:r>
      <w:proofErr w:type="spellStart"/>
      <w:r w:rsidR="00E86890" w:rsidRPr="00D26B46">
        <w:rPr>
          <w:b w:val="0"/>
          <w:caps w:val="0"/>
          <w:sz w:val="18"/>
          <w:szCs w:val="18"/>
        </w:rPr>
        <w:t>Capitol</w:t>
      </w:r>
      <w:proofErr w:type="spellEnd"/>
      <w:r w:rsidR="00E86890" w:rsidRPr="00D26B46">
        <w:rPr>
          <w:b w:val="0"/>
          <w:caps w:val="0"/>
          <w:sz w:val="18"/>
          <w:szCs w:val="18"/>
        </w:rPr>
        <w:t xml:space="preserve"> </w:t>
      </w:r>
      <w:proofErr w:type="spellStart"/>
      <w:r w:rsidR="00E86890" w:rsidRPr="00D26B46">
        <w:rPr>
          <w:b w:val="0"/>
          <w:caps w:val="0"/>
          <w:sz w:val="18"/>
          <w:szCs w:val="18"/>
        </w:rPr>
        <w:t>Development</w:t>
      </w:r>
      <w:proofErr w:type="spellEnd"/>
      <w:r w:rsidR="00E86890" w:rsidRPr="00D26B46">
        <w:rPr>
          <w:b w:val="0"/>
          <w:caps w:val="0"/>
          <w:sz w:val="18"/>
          <w:szCs w:val="18"/>
        </w:rPr>
        <w:t xml:space="preserve"> s.r.o., IČO: 45307156</w:t>
      </w:r>
      <w:r w:rsidR="009F50AF" w:rsidRPr="00D26B46">
        <w:rPr>
          <w:b w:val="0"/>
          <w:caps w:val="0"/>
          <w:sz w:val="18"/>
          <w:szCs w:val="18"/>
        </w:rPr>
        <w:t xml:space="preserve"> jakožto správce IT a SW systémů BEN.</w:t>
      </w:r>
    </w:p>
    <w:p w14:paraId="1CF03DEE" w14:textId="1BCF59F2" w:rsidR="00181DD4" w:rsidRPr="00D26B46" w:rsidRDefault="006E73CB" w:rsidP="00CB4049">
      <w:pPr>
        <w:pStyle w:val="Odstavecseseznamem"/>
        <w:numPr>
          <w:ilvl w:val="0"/>
          <w:numId w:val="20"/>
        </w:numPr>
        <w:suppressAutoHyphens/>
        <w:autoSpaceDE/>
        <w:autoSpaceDN/>
        <w:adjustRightInd/>
        <w:spacing w:before="120"/>
        <w:ind w:left="567" w:hanging="567"/>
        <w:contextualSpacing w:val="0"/>
        <w:jc w:val="both"/>
        <w:rPr>
          <w:rFonts w:ascii="Times New Roman" w:hAnsi="Times New Roman" w:cs="Times New Roman"/>
          <w:b/>
          <w:sz w:val="18"/>
          <w:szCs w:val="18"/>
        </w:rPr>
      </w:pPr>
      <w:r w:rsidRPr="00D26B46">
        <w:rPr>
          <w:rFonts w:ascii="Times New Roman" w:hAnsi="Times New Roman" w:cs="Times New Roman"/>
          <w:sz w:val="18"/>
          <w:szCs w:val="18"/>
        </w:rPr>
        <w:t xml:space="preserve">Poskytovatelé </w:t>
      </w:r>
      <w:r w:rsidR="00A75793" w:rsidRPr="00D26B46">
        <w:rPr>
          <w:rFonts w:ascii="Times New Roman" w:hAnsi="Times New Roman" w:cs="Times New Roman"/>
          <w:sz w:val="18"/>
          <w:szCs w:val="18"/>
        </w:rPr>
        <w:t>jsou</w:t>
      </w:r>
      <w:r w:rsidR="00181DD4" w:rsidRPr="00D26B46">
        <w:rPr>
          <w:rFonts w:ascii="Times New Roman" w:hAnsi="Times New Roman" w:cs="Times New Roman"/>
          <w:sz w:val="18"/>
          <w:szCs w:val="18"/>
        </w:rPr>
        <w:t xml:space="preserve"> povinn</w:t>
      </w:r>
      <w:r w:rsidRPr="00D26B46">
        <w:rPr>
          <w:rFonts w:ascii="Times New Roman" w:hAnsi="Times New Roman" w:cs="Times New Roman"/>
          <w:sz w:val="18"/>
          <w:szCs w:val="18"/>
        </w:rPr>
        <w:t>i</w:t>
      </w:r>
      <w:r w:rsidR="00181DD4" w:rsidRPr="00D26B46">
        <w:rPr>
          <w:rFonts w:ascii="Times New Roman" w:hAnsi="Times New Roman" w:cs="Times New Roman"/>
          <w:sz w:val="18"/>
          <w:szCs w:val="18"/>
        </w:rPr>
        <w:t xml:space="preserve"> zajistit, že veškeré třetí osoby, které použij</w:t>
      </w:r>
      <w:r w:rsidR="00A75793" w:rsidRPr="00D26B46">
        <w:rPr>
          <w:rFonts w:ascii="Times New Roman" w:hAnsi="Times New Roman" w:cs="Times New Roman"/>
          <w:sz w:val="18"/>
          <w:szCs w:val="18"/>
        </w:rPr>
        <w:t>í</w:t>
      </w:r>
      <w:r w:rsidR="00181DD4" w:rsidRPr="00D26B46">
        <w:rPr>
          <w:rFonts w:ascii="Times New Roman" w:hAnsi="Times New Roman" w:cs="Times New Roman"/>
          <w:sz w:val="18"/>
          <w:szCs w:val="18"/>
        </w:rPr>
        <w:t xml:space="preserve"> ke zpracování Údajů, budou Údaje zpracovávat v souladu s touto Dohodou.</w:t>
      </w:r>
    </w:p>
    <w:p w14:paraId="47848EBB" w14:textId="0D629E35" w:rsidR="00181DD4" w:rsidRPr="00D26B46" w:rsidRDefault="00181DD4" w:rsidP="00CB4049">
      <w:pPr>
        <w:pStyle w:val="Odstavecseseznamem"/>
        <w:numPr>
          <w:ilvl w:val="0"/>
          <w:numId w:val="20"/>
        </w:numPr>
        <w:suppressAutoHyphens/>
        <w:autoSpaceDE/>
        <w:autoSpaceDN/>
        <w:adjustRightInd/>
        <w:spacing w:before="120"/>
        <w:ind w:left="567" w:hanging="567"/>
        <w:contextualSpacing w:val="0"/>
        <w:jc w:val="both"/>
        <w:rPr>
          <w:rFonts w:ascii="Times New Roman" w:hAnsi="Times New Roman" w:cs="Times New Roman"/>
          <w:sz w:val="18"/>
          <w:szCs w:val="18"/>
        </w:rPr>
      </w:pPr>
      <w:r w:rsidRPr="00D26B46">
        <w:rPr>
          <w:rFonts w:ascii="Times New Roman" w:hAnsi="Times New Roman" w:cs="Times New Roman"/>
          <w:sz w:val="18"/>
          <w:szCs w:val="18"/>
          <w:lang w:eastAsia="en-US"/>
        </w:rPr>
        <w:t>Tato Dohoda se uzavírá na dobu účinnosti Smlouvy.</w:t>
      </w:r>
      <w:r w:rsidR="000105F0" w:rsidRPr="00D26B46">
        <w:rPr>
          <w:rFonts w:ascii="Times New Roman" w:hAnsi="Times New Roman" w:cs="Times New Roman"/>
          <w:sz w:val="18"/>
          <w:szCs w:val="18"/>
          <w:lang w:eastAsia="en-US"/>
        </w:rPr>
        <w:t xml:space="preserve"> Po ukončení této Dohody vymaž</w:t>
      </w:r>
      <w:r w:rsidR="00A75793" w:rsidRPr="00D26B46">
        <w:rPr>
          <w:rFonts w:ascii="Times New Roman" w:hAnsi="Times New Roman" w:cs="Times New Roman"/>
          <w:sz w:val="18"/>
          <w:szCs w:val="18"/>
          <w:lang w:eastAsia="en-US"/>
        </w:rPr>
        <w:t xml:space="preserve">ou </w:t>
      </w:r>
      <w:r w:rsidR="006E73CB" w:rsidRPr="00D26B46">
        <w:rPr>
          <w:rFonts w:ascii="Times New Roman" w:hAnsi="Times New Roman" w:cs="Times New Roman"/>
          <w:sz w:val="18"/>
          <w:szCs w:val="18"/>
          <w:lang w:eastAsia="en-US"/>
        </w:rPr>
        <w:t xml:space="preserve">Poskytovatelé </w:t>
      </w:r>
      <w:r w:rsidR="000105F0" w:rsidRPr="00D26B46">
        <w:rPr>
          <w:rFonts w:ascii="Times New Roman" w:hAnsi="Times New Roman" w:cs="Times New Roman"/>
          <w:sz w:val="18"/>
          <w:szCs w:val="18"/>
          <w:lang w:eastAsia="en-US"/>
        </w:rPr>
        <w:t>všechny Údaje pře</w:t>
      </w:r>
      <w:r w:rsidR="006E73CB" w:rsidRPr="00D26B46">
        <w:rPr>
          <w:rFonts w:ascii="Times New Roman" w:hAnsi="Times New Roman" w:cs="Times New Roman"/>
          <w:sz w:val="18"/>
          <w:szCs w:val="18"/>
          <w:lang w:eastAsia="en-US"/>
        </w:rPr>
        <w:t>vzaté</w:t>
      </w:r>
      <w:r w:rsidR="000105F0" w:rsidRPr="00D26B46">
        <w:rPr>
          <w:rFonts w:ascii="Times New Roman" w:hAnsi="Times New Roman" w:cs="Times New Roman"/>
          <w:sz w:val="18"/>
          <w:szCs w:val="18"/>
          <w:lang w:eastAsia="en-US"/>
        </w:rPr>
        <w:t xml:space="preserve"> od Zaměstnavatele</w:t>
      </w:r>
      <w:r w:rsidR="006016A3" w:rsidRPr="00D26B46">
        <w:rPr>
          <w:rFonts w:ascii="Times New Roman" w:hAnsi="Times New Roman" w:cs="Times New Roman"/>
          <w:sz w:val="18"/>
          <w:szCs w:val="18"/>
          <w:lang w:eastAsia="en-US"/>
        </w:rPr>
        <w:t>, pokud jim k tomu dá Zaměstnavatel pokyn</w:t>
      </w:r>
      <w:r w:rsidR="000105F0" w:rsidRPr="00D26B46">
        <w:rPr>
          <w:rFonts w:ascii="Times New Roman" w:hAnsi="Times New Roman" w:cs="Times New Roman"/>
          <w:sz w:val="18"/>
          <w:szCs w:val="18"/>
          <w:lang w:eastAsia="en-US"/>
        </w:rPr>
        <w:t xml:space="preserve"> (tím nebude dotčeno právo </w:t>
      </w:r>
      <w:r w:rsidR="00765F02" w:rsidRPr="00D26B46">
        <w:rPr>
          <w:rFonts w:ascii="Times New Roman" w:hAnsi="Times New Roman" w:cs="Times New Roman"/>
          <w:sz w:val="18"/>
          <w:szCs w:val="18"/>
          <w:lang w:eastAsia="en-US"/>
        </w:rPr>
        <w:t xml:space="preserve">Poskytovatelů </w:t>
      </w:r>
      <w:r w:rsidR="000105F0" w:rsidRPr="00D26B46">
        <w:rPr>
          <w:rFonts w:ascii="Times New Roman" w:hAnsi="Times New Roman" w:cs="Times New Roman"/>
          <w:sz w:val="18"/>
          <w:szCs w:val="18"/>
          <w:lang w:eastAsia="en-US"/>
        </w:rPr>
        <w:t>zpracovávat Údaje též pro jiné účely, pokud ji k tomu bude svědčit odpovídající právní základ)</w:t>
      </w:r>
      <w:r w:rsidR="00765F02" w:rsidRPr="00D26B46">
        <w:rPr>
          <w:rFonts w:ascii="Times New Roman" w:hAnsi="Times New Roman" w:cs="Times New Roman"/>
          <w:sz w:val="18"/>
          <w:szCs w:val="18"/>
          <w:lang w:eastAsia="en-US"/>
        </w:rPr>
        <w:t>, ledaže by jim platná právní úprava ukládala (umožňovala) další zpracování Údajů</w:t>
      </w:r>
      <w:r w:rsidR="000105F0" w:rsidRPr="00D26B46">
        <w:rPr>
          <w:rFonts w:ascii="Times New Roman" w:hAnsi="Times New Roman" w:cs="Times New Roman"/>
          <w:sz w:val="18"/>
          <w:szCs w:val="18"/>
          <w:lang w:eastAsia="en-US"/>
        </w:rPr>
        <w:t>.</w:t>
      </w:r>
    </w:p>
    <w:bookmarkEnd w:id="46"/>
    <w:p w14:paraId="43646969" w14:textId="77777777" w:rsidR="000D58B7" w:rsidRPr="00D26B46" w:rsidRDefault="000D58B7" w:rsidP="009D70C5">
      <w:pPr>
        <w:suppressAutoHyphens/>
        <w:rPr>
          <w:rFonts w:ascii="Times New Roman" w:hAnsi="Times New Roman" w:cs="Times New Roman"/>
          <w:sz w:val="18"/>
          <w:szCs w:val="18"/>
        </w:rPr>
      </w:pPr>
    </w:p>
    <w:p w14:paraId="7E2CB3F0" w14:textId="77777777" w:rsidR="00120E18" w:rsidRPr="00D26B46" w:rsidRDefault="00120E18" w:rsidP="00982D4E">
      <w:pPr>
        <w:widowControl/>
        <w:autoSpaceDE/>
        <w:autoSpaceDN/>
        <w:adjustRightInd/>
        <w:jc w:val="both"/>
        <w:rPr>
          <w:rFonts w:ascii="Times New Roman" w:eastAsia="SimSun" w:hAnsi="Times New Roman" w:cs="Times New Roman"/>
          <w:sz w:val="18"/>
          <w:szCs w:val="18"/>
          <w:lang w:eastAsia="en-US"/>
        </w:rPr>
      </w:pPr>
    </w:p>
    <w:p w14:paraId="2F89F2E6" w14:textId="77777777" w:rsidR="001B7C0D" w:rsidRPr="00D26B46" w:rsidRDefault="001B7C0D">
      <w:pPr>
        <w:rPr>
          <w:rFonts w:ascii="Times New Roman" w:hAnsi="Times New Roman" w:cs="Times New Roman"/>
          <w:sz w:val="18"/>
          <w:szCs w:val="18"/>
        </w:rPr>
      </w:pPr>
    </w:p>
    <w:sectPr w:rsidR="001B7C0D" w:rsidRPr="00D26B46" w:rsidSect="00C20DF2">
      <w:footerReference w:type="default" r:id="rId19"/>
      <w:type w:val="continuous"/>
      <w:pgSz w:w="11907" w:h="16839"/>
      <w:pgMar w:top="851" w:right="1134" w:bottom="426"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D24D" w14:textId="77777777" w:rsidR="00C20DF2" w:rsidRDefault="00C20DF2">
      <w:r>
        <w:separator/>
      </w:r>
    </w:p>
  </w:endnote>
  <w:endnote w:type="continuationSeparator" w:id="0">
    <w:p w14:paraId="25124C5A" w14:textId="77777777" w:rsidR="00C20DF2" w:rsidRDefault="00C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284399"/>
      <w:docPartObj>
        <w:docPartGallery w:val="Page Numbers (Bottom of Page)"/>
        <w:docPartUnique/>
      </w:docPartObj>
    </w:sdtPr>
    <w:sdtEndPr/>
    <w:sdtContent>
      <w:p w14:paraId="7E8E5FE6" w14:textId="77777777" w:rsidR="00C20DF2" w:rsidRDefault="00C20DF2">
        <w:pPr>
          <w:pStyle w:val="Zpat"/>
          <w:jc w:val="center"/>
        </w:pPr>
        <w:r>
          <w:fldChar w:fldCharType="begin"/>
        </w:r>
        <w:r>
          <w:instrText>PAGE   \* MERGEFORMAT</w:instrText>
        </w:r>
        <w:r>
          <w:fldChar w:fldCharType="separate"/>
        </w:r>
        <w:r w:rsidR="00B226AE" w:rsidRPr="00B226AE">
          <w:rPr>
            <w:noProof/>
            <w:lang w:val="cs-CZ"/>
          </w:rPr>
          <w:t>1</w:t>
        </w:r>
        <w:r>
          <w:rPr>
            <w:noProof/>
            <w:lang w:val="cs-CZ"/>
          </w:rPr>
          <w:fldChar w:fldCharType="end"/>
        </w:r>
      </w:p>
    </w:sdtContent>
  </w:sdt>
  <w:p w14:paraId="3701F55D" w14:textId="77777777" w:rsidR="00C20DF2" w:rsidRDefault="00C20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B7985" w14:textId="77777777" w:rsidR="00C20DF2" w:rsidRDefault="00C20DF2">
      <w:r>
        <w:separator/>
      </w:r>
    </w:p>
  </w:footnote>
  <w:footnote w:type="continuationSeparator" w:id="0">
    <w:p w14:paraId="5491F166" w14:textId="77777777" w:rsidR="00C20DF2" w:rsidRDefault="00C20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9E7"/>
    <w:multiLevelType w:val="multilevel"/>
    <w:tmpl w:val="49F840BA"/>
    <w:name w:val="AOGen1"/>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
    <w:nsid w:val="0791745D"/>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3991BD6"/>
    <w:multiLevelType w:val="hybridMultilevel"/>
    <w:tmpl w:val="9F806498"/>
    <w:name w:val="AOGen222222"/>
    <w:lvl w:ilvl="0" w:tplc="411E8282">
      <w:start w:val="1"/>
      <w:numFmt w:val="upperLetter"/>
      <w:lvlText w:val="(%1)"/>
      <w:lvlJc w:val="left"/>
      <w:pPr>
        <w:ind w:left="720" w:hanging="360"/>
      </w:pPr>
      <w:rPr>
        <w:rFonts w:hint="default"/>
        <w:b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6">
    <w:nsid w:val="196C7CB7"/>
    <w:multiLevelType w:val="hybridMultilevel"/>
    <w:tmpl w:val="A6BE7A3E"/>
    <w:lvl w:ilvl="0" w:tplc="73483100">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9AE54D1"/>
    <w:multiLevelType w:val="hybridMultilevel"/>
    <w:tmpl w:val="E68E9230"/>
    <w:lvl w:ilvl="0" w:tplc="DCBEFDA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0661F6"/>
    <w:multiLevelType w:val="singleLevel"/>
    <w:tmpl w:val="11E6EC7E"/>
    <w:lvl w:ilvl="0">
      <w:start w:val="1"/>
      <w:numFmt w:val="bullet"/>
      <w:pStyle w:val="KSBBullet2"/>
      <w:lvlText w:val=""/>
      <w:lvlJc w:val="left"/>
      <w:pPr>
        <w:tabs>
          <w:tab w:val="num" w:pos="720"/>
        </w:tabs>
        <w:ind w:left="720" w:hanging="720"/>
      </w:pPr>
      <w:rPr>
        <w:rFonts w:ascii="Symbol" w:hAnsi="Symbol" w:hint="default"/>
      </w:rPr>
    </w:lvl>
  </w:abstractNum>
  <w:abstractNum w:abstractNumId="9">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0">
    <w:nsid w:val="2B075B85"/>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hint="default"/>
      </w:rPr>
    </w:lvl>
  </w:abstractNum>
  <w:abstractNum w:abstractNumId="12">
    <w:nsid w:val="391D542D"/>
    <w:multiLevelType w:val="multilevel"/>
    <w:tmpl w:val="D3F27EAA"/>
    <w:name w:val="AODoc222"/>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D0E7D39"/>
    <w:multiLevelType w:val="multilevel"/>
    <w:tmpl w:val="F648AB36"/>
    <w:name w:val="AOGen22"/>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6">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Bullet4"/>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8">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ED16111C"/>
    <w:name w:val="AOGen3"/>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4679"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cs="Times New Roman"/>
        <w:sz w:val="20"/>
        <w:szCs w:val="20"/>
      </w:rPr>
    </w:lvl>
    <w:lvl w:ilvl="4">
      <w:start w:val="1"/>
      <w:numFmt w:val="lowerLetter"/>
      <w:pStyle w:val="KSBSchH3"/>
      <w:lvlText w:val="(%5)"/>
      <w:lvlJc w:val="left"/>
      <w:pPr>
        <w:tabs>
          <w:tab w:val="num" w:pos="1440"/>
        </w:tabs>
        <w:ind w:left="1440" w:hanging="720"/>
      </w:pPr>
      <w:rPr>
        <w:rFonts w:hint="default"/>
        <w:b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0">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cs="Times New Roman"/>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511C70D7"/>
    <w:multiLevelType w:val="multilevel"/>
    <w:tmpl w:val="FB92BB5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4">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AA227D0"/>
    <w:multiLevelType w:val="multilevel"/>
    <w:tmpl w:val="7FFC736A"/>
    <w:name w:val="KSB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6F025FAA"/>
    <w:multiLevelType w:val="multilevel"/>
    <w:tmpl w:val="A4B67268"/>
    <w:name w:val="AOTOC89"/>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7">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hint="default"/>
      </w:rPr>
    </w:lvl>
  </w:abstractNum>
  <w:abstractNum w:abstractNumId="28">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29">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nsid w:val="771F2173"/>
    <w:multiLevelType w:val="hybridMultilevel"/>
    <w:tmpl w:val="8700A960"/>
    <w:lvl w:ilvl="0" w:tplc="BC8CC5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19"/>
  </w:num>
  <w:num w:numId="5">
    <w:abstractNumId w:val="0"/>
  </w:num>
  <w:num w:numId="6">
    <w:abstractNumId w:val="11"/>
  </w:num>
  <w:num w:numId="7">
    <w:abstractNumId w:val="8"/>
  </w:num>
  <w:num w:numId="8">
    <w:abstractNumId w:val="27"/>
  </w:num>
  <w:num w:numId="9">
    <w:abstractNumId w:val="16"/>
  </w:num>
  <w:num w:numId="10">
    <w:abstractNumId w:val="26"/>
  </w:num>
  <w:num w:numId="11">
    <w:abstractNumId w:val="18"/>
  </w:num>
  <w:num w:numId="12">
    <w:abstractNumId w:val="3"/>
  </w:num>
  <w:num w:numId="13">
    <w:abstractNumId w:val="14"/>
  </w:num>
  <w:num w:numId="14">
    <w:abstractNumId w:val="22"/>
  </w:num>
  <w:num w:numId="15">
    <w:abstractNumId w:val="12"/>
  </w:num>
  <w:num w:numId="16">
    <w:abstractNumId w:val="25"/>
  </w:num>
  <w:num w:numId="17">
    <w:abstractNumId w:val="6"/>
  </w:num>
  <w:num w:numId="18">
    <w:abstractNumId w:val="9"/>
  </w:num>
  <w:num w:numId="19">
    <w:abstractNumId w:val="5"/>
  </w:num>
  <w:num w:numId="20">
    <w:abstractNumId w:val="7"/>
  </w:num>
  <w:num w:numId="21">
    <w:abstractNumId w:val="2"/>
  </w:num>
  <w:num w:numId="22">
    <w:abstractNumId w:val="10"/>
  </w:num>
  <w:num w:numId="23">
    <w:abstractNumId w:val="19"/>
  </w:num>
  <w:num w:numId="24">
    <w:abstractNumId w:val="19"/>
  </w:num>
  <w:num w:numId="25">
    <w:abstractNumId w:val="19"/>
  </w:num>
  <w:num w:numId="26">
    <w:abstractNumId w:val="19"/>
  </w:num>
  <w:num w:numId="27">
    <w:abstractNumId w:val="19"/>
  </w:num>
  <w:num w:numId="28">
    <w:abstractNumId w:val="21"/>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3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autoHyphenation/>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0FAE"/>
    <w:rsid w:val="00001D0E"/>
    <w:rsid w:val="00005A98"/>
    <w:rsid w:val="00007CB5"/>
    <w:rsid w:val="000105F0"/>
    <w:rsid w:val="00010C20"/>
    <w:rsid w:val="00010F73"/>
    <w:rsid w:val="000135CD"/>
    <w:rsid w:val="00013BDB"/>
    <w:rsid w:val="00015997"/>
    <w:rsid w:val="0001639B"/>
    <w:rsid w:val="000167F1"/>
    <w:rsid w:val="00016C9A"/>
    <w:rsid w:val="00021139"/>
    <w:rsid w:val="00023025"/>
    <w:rsid w:val="0002627D"/>
    <w:rsid w:val="00026EBB"/>
    <w:rsid w:val="00027388"/>
    <w:rsid w:val="0003131F"/>
    <w:rsid w:val="000318FB"/>
    <w:rsid w:val="00031ABE"/>
    <w:rsid w:val="00035949"/>
    <w:rsid w:val="00036545"/>
    <w:rsid w:val="000375A3"/>
    <w:rsid w:val="000405BA"/>
    <w:rsid w:val="000418AF"/>
    <w:rsid w:val="00042095"/>
    <w:rsid w:val="00043A19"/>
    <w:rsid w:val="00045546"/>
    <w:rsid w:val="00045D47"/>
    <w:rsid w:val="00045E49"/>
    <w:rsid w:val="000461FE"/>
    <w:rsid w:val="000465E0"/>
    <w:rsid w:val="000502A4"/>
    <w:rsid w:val="000517F4"/>
    <w:rsid w:val="000518C1"/>
    <w:rsid w:val="00052206"/>
    <w:rsid w:val="00052ABB"/>
    <w:rsid w:val="00053337"/>
    <w:rsid w:val="00055580"/>
    <w:rsid w:val="00055921"/>
    <w:rsid w:val="00056201"/>
    <w:rsid w:val="00056988"/>
    <w:rsid w:val="0005712E"/>
    <w:rsid w:val="0005747B"/>
    <w:rsid w:val="0006117C"/>
    <w:rsid w:val="00061243"/>
    <w:rsid w:val="0006151B"/>
    <w:rsid w:val="00064E60"/>
    <w:rsid w:val="00064FEA"/>
    <w:rsid w:val="000656EA"/>
    <w:rsid w:val="00065E1B"/>
    <w:rsid w:val="00066FC7"/>
    <w:rsid w:val="00067826"/>
    <w:rsid w:val="00070A27"/>
    <w:rsid w:val="000710A0"/>
    <w:rsid w:val="000712F5"/>
    <w:rsid w:val="00071585"/>
    <w:rsid w:val="00072214"/>
    <w:rsid w:val="00072317"/>
    <w:rsid w:val="0007330B"/>
    <w:rsid w:val="00074943"/>
    <w:rsid w:val="00074BD8"/>
    <w:rsid w:val="00075238"/>
    <w:rsid w:val="0007555F"/>
    <w:rsid w:val="00075593"/>
    <w:rsid w:val="00075BCA"/>
    <w:rsid w:val="00077221"/>
    <w:rsid w:val="0008007A"/>
    <w:rsid w:val="00080517"/>
    <w:rsid w:val="00081FE2"/>
    <w:rsid w:val="00082EB3"/>
    <w:rsid w:val="000831FA"/>
    <w:rsid w:val="00083B1F"/>
    <w:rsid w:val="00083C56"/>
    <w:rsid w:val="00083C6B"/>
    <w:rsid w:val="000846EA"/>
    <w:rsid w:val="000850D0"/>
    <w:rsid w:val="00086275"/>
    <w:rsid w:val="000863E8"/>
    <w:rsid w:val="00086ACA"/>
    <w:rsid w:val="00087D0D"/>
    <w:rsid w:val="000902EB"/>
    <w:rsid w:val="00091277"/>
    <w:rsid w:val="00092FF0"/>
    <w:rsid w:val="00095389"/>
    <w:rsid w:val="0009556D"/>
    <w:rsid w:val="000955D6"/>
    <w:rsid w:val="000965CF"/>
    <w:rsid w:val="00097E19"/>
    <w:rsid w:val="000A22DA"/>
    <w:rsid w:val="000A34E2"/>
    <w:rsid w:val="000A5A00"/>
    <w:rsid w:val="000A681D"/>
    <w:rsid w:val="000A7831"/>
    <w:rsid w:val="000B02AC"/>
    <w:rsid w:val="000B0594"/>
    <w:rsid w:val="000B1572"/>
    <w:rsid w:val="000B20B0"/>
    <w:rsid w:val="000B2892"/>
    <w:rsid w:val="000B2D2C"/>
    <w:rsid w:val="000B544B"/>
    <w:rsid w:val="000B5C12"/>
    <w:rsid w:val="000B7CC5"/>
    <w:rsid w:val="000B7D41"/>
    <w:rsid w:val="000C0109"/>
    <w:rsid w:val="000C06F6"/>
    <w:rsid w:val="000C08AE"/>
    <w:rsid w:val="000C1826"/>
    <w:rsid w:val="000C2673"/>
    <w:rsid w:val="000C288B"/>
    <w:rsid w:val="000C3B38"/>
    <w:rsid w:val="000C5293"/>
    <w:rsid w:val="000C595E"/>
    <w:rsid w:val="000C7112"/>
    <w:rsid w:val="000C78D9"/>
    <w:rsid w:val="000C7B9F"/>
    <w:rsid w:val="000D1562"/>
    <w:rsid w:val="000D320F"/>
    <w:rsid w:val="000D3299"/>
    <w:rsid w:val="000D33F1"/>
    <w:rsid w:val="000D3565"/>
    <w:rsid w:val="000D3A9D"/>
    <w:rsid w:val="000D455E"/>
    <w:rsid w:val="000D5682"/>
    <w:rsid w:val="000D58B7"/>
    <w:rsid w:val="000D6364"/>
    <w:rsid w:val="000D6F36"/>
    <w:rsid w:val="000D79CD"/>
    <w:rsid w:val="000E0D56"/>
    <w:rsid w:val="000E3C13"/>
    <w:rsid w:val="000E445E"/>
    <w:rsid w:val="000E6602"/>
    <w:rsid w:val="000E68CE"/>
    <w:rsid w:val="000E6A8A"/>
    <w:rsid w:val="000E7BEF"/>
    <w:rsid w:val="000F08A2"/>
    <w:rsid w:val="000F147C"/>
    <w:rsid w:val="000F1BAB"/>
    <w:rsid w:val="000F2AD3"/>
    <w:rsid w:val="000F2B75"/>
    <w:rsid w:val="000F39D3"/>
    <w:rsid w:val="000F465D"/>
    <w:rsid w:val="000F4DAC"/>
    <w:rsid w:val="000F68F6"/>
    <w:rsid w:val="000F738A"/>
    <w:rsid w:val="000F755C"/>
    <w:rsid w:val="0010078C"/>
    <w:rsid w:val="00101B9B"/>
    <w:rsid w:val="001021E3"/>
    <w:rsid w:val="001028C8"/>
    <w:rsid w:val="00102A18"/>
    <w:rsid w:val="00103176"/>
    <w:rsid w:val="0010328B"/>
    <w:rsid w:val="00103FC2"/>
    <w:rsid w:val="00105201"/>
    <w:rsid w:val="00105A75"/>
    <w:rsid w:val="00106CCB"/>
    <w:rsid w:val="0011147A"/>
    <w:rsid w:val="00111689"/>
    <w:rsid w:val="001117E6"/>
    <w:rsid w:val="0011256B"/>
    <w:rsid w:val="00115923"/>
    <w:rsid w:val="0011749D"/>
    <w:rsid w:val="001206B3"/>
    <w:rsid w:val="00120E18"/>
    <w:rsid w:val="0012190E"/>
    <w:rsid w:val="001227AA"/>
    <w:rsid w:val="00122E25"/>
    <w:rsid w:val="0012380F"/>
    <w:rsid w:val="00124736"/>
    <w:rsid w:val="00124A02"/>
    <w:rsid w:val="0012622F"/>
    <w:rsid w:val="00127689"/>
    <w:rsid w:val="00127A5E"/>
    <w:rsid w:val="00127F79"/>
    <w:rsid w:val="00130194"/>
    <w:rsid w:val="00130FAD"/>
    <w:rsid w:val="0013325A"/>
    <w:rsid w:val="00133C96"/>
    <w:rsid w:val="00134A10"/>
    <w:rsid w:val="00134E77"/>
    <w:rsid w:val="001353BB"/>
    <w:rsid w:val="00135627"/>
    <w:rsid w:val="0013640C"/>
    <w:rsid w:val="001367D4"/>
    <w:rsid w:val="001374FB"/>
    <w:rsid w:val="00137B1C"/>
    <w:rsid w:val="001402E5"/>
    <w:rsid w:val="00141CB6"/>
    <w:rsid w:val="00142072"/>
    <w:rsid w:val="001441B9"/>
    <w:rsid w:val="00147217"/>
    <w:rsid w:val="00147BEA"/>
    <w:rsid w:val="001502E4"/>
    <w:rsid w:val="0015092A"/>
    <w:rsid w:val="00152135"/>
    <w:rsid w:val="001526CB"/>
    <w:rsid w:val="00154858"/>
    <w:rsid w:val="00154942"/>
    <w:rsid w:val="00154EA3"/>
    <w:rsid w:val="001556EA"/>
    <w:rsid w:val="00155FC0"/>
    <w:rsid w:val="001579DF"/>
    <w:rsid w:val="00162D2E"/>
    <w:rsid w:val="00164D8F"/>
    <w:rsid w:val="00165838"/>
    <w:rsid w:val="00165C93"/>
    <w:rsid w:val="00166708"/>
    <w:rsid w:val="0017069B"/>
    <w:rsid w:val="00170BA0"/>
    <w:rsid w:val="001732D7"/>
    <w:rsid w:val="0017478C"/>
    <w:rsid w:val="00175024"/>
    <w:rsid w:val="00176459"/>
    <w:rsid w:val="00177605"/>
    <w:rsid w:val="00177B64"/>
    <w:rsid w:val="00177F15"/>
    <w:rsid w:val="00180216"/>
    <w:rsid w:val="00180ADB"/>
    <w:rsid w:val="0018159A"/>
    <w:rsid w:val="00181712"/>
    <w:rsid w:val="00181DD4"/>
    <w:rsid w:val="00186F59"/>
    <w:rsid w:val="00187C00"/>
    <w:rsid w:val="00190766"/>
    <w:rsid w:val="001907C0"/>
    <w:rsid w:val="00190C2F"/>
    <w:rsid w:val="00191514"/>
    <w:rsid w:val="00191525"/>
    <w:rsid w:val="00192A78"/>
    <w:rsid w:val="001933F1"/>
    <w:rsid w:val="001943DE"/>
    <w:rsid w:val="0019521D"/>
    <w:rsid w:val="001959CD"/>
    <w:rsid w:val="001967CE"/>
    <w:rsid w:val="001968DA"/>
    <w:rsid w:val="001A09D0"/>
    <w:rsid w:val="001A24C3"/>
    <w:rsid w:val="001A3475"/>
    <w:rsid w:val="001A4754"/>
    <w:rsid w:val="001A557E"/>
    <w:rsid w:val="001A61C5"/>
    <w:rsid w:val="001A64DD"/>
    <w:rsid w:val="001B00E0"/>
    <w:rsid w:val="001B07A0"/>
    <w:rsid w:val="001B0E60"/>
    <w:rsid w:val="001B0E66"/>
    <w:rsid w:val="001B0E79"/>
    <w:rsid w:val="001B11B8"/>
    <w:rsid w:val="001B25AC"/>
    <w:rsid w:val="001B26EE"/>
    <w:rsid w:val="001B37B5"/>
    <w:rsid w:val="001B569C"/>
    <w:rsid w:val="001B59EC"/>
    <w:rsid w:val="001B5B41"/>
    <w:rsid w:val="001B6A0E"/>
    <w:rsid w:val="001B7C0D"/>
    <w:rsid w:val="001B7D73"/>
    <w:rsid w:val="001C024A"/>
    <w:rsid w:val="001C0354"/>
    <w:rsid w:val="001C057F"/>
    <w:rsid w:val="001C0D1D"/>
    <w:rsid w:val="001C290D"/>
    <w:rsid w:val="001C2DC7"/>
    <w:rsid w:val="001C6CF2"/>
    <w:rsid w:val="001D132F"/>
    <w:rsid w:val="001D19C5"/>
    <w:rsid w:val="001D1A0D"/>
    <w:rsid w:val="001D1A45"/>
    <w:rsid w:val="001D2752"/>
    <w:rsid w:val="001D3578"/>
    <w:rsid w:val="001D44E7"/>
    <w:rsid w:val="001D5EDA"/>
    <w:rsid w:val="001E02FE"/>
    <w:rsid w:val="001E06E5"/>
    <w:rsid w:val="001E17B6"/>
    <w:rsid w:val="001E1C4D"/>
    <w:rsid w:val="001E208C"/>
    <w:rsid w:val="001E30F3"/>
    <w:rsid w:val="001E3320"/>
    <w:rsid w:val="001E3654"/>
    <w:rsid w:val="001E379B"/>
    <w:rsid w:val="001E462C"/>
    <w:rsid w:val="001E4FEA"/>
    <w:rsid w:val="001E52CC"/>
    <w:rsid w:val="001E6063"/>
    <w:rsid w:val="001E6AE2"/>
    <w:rsid w:val="001E7878"/>
    <w:rsid w:val="001F02D2"/>
    <w:rsid w:val="001F039F"/>
    <w:rsid w:val="001F0DCE"/>
    <w:rsid w:val="001F1799"/>
    <w:rsid w:val="001F2252"/>
    <w:rsid w:val="001F397D"/>
    <w:rsid w:val="001F5660"/>
    <w:rsid w:val="001F6CFA"/>
    <w:rsid w:val="001F709C"/>
    <w:rsid w:val="00201204"/>
    <w:rsid w:val="00201C78"/>
    <w:rsid w:val="002028D0"/>
    <w:rsid w:val="00202D61"/>
    <w:rsid w:val="00203524"/>
    <w:rsid w:val="00204EEA"/>
    <w:rsid w:val="0020564E"/>
    <w:rsid w:val="00206099"/>
    <w:rsid w:val="002061BF"/>
    <w:rsid w:val="0020693F"/>
    <w:rsid w:val="00206DE0"/>
    <w:rsid w:val="002072CD"/>
    <w:rsid w:val="0021094C"/>
    <w:rsid w:val="00210C8F"/>
    <w:rsid w:val="00211FC2"/>
    <w:rsid w:val="002124FB"/>
    <w:rsid w:val="0021355C"/>
    <w:rsid w:val="00214207"/>
    <w:rsid w:val="00215E52"/>
    <w:rsid w:val="00215ECC"/>
    <w:rsid w:val="002177D0"/>
    <w:rsid w:val="002209BB"/>
    <w:rsid w:val="00220F9F"/>
    <w:rsid w:val="002223A9"/>
    <w:rsid w:val="00222506"/>
    <w:rsid w:val="00223BB3"/>
    <w:rsid w:val="00223D31"/>
    <w:rsid w:val="002248E1"/>
    <w:rsid w:val="00224D47"/>
    <w:rsid w:val="00224D7B"/>
    <w:rsid w:val="002252B3"/>
    <w:rsid w:val="002264D3"/>
    <w:rsid w:val="00226796"/>
    <w:rsid w:val="00226C38"/>
    <w:rsid w:val="00231D86"/>
    <w:rsid w:val="00232149"/>
    <w:rsid w:val="00232C23"/>
    <w:rsid w:val="00233E67"/>
    <w:rsid w:val="00241AB0"/>
    <w:rsid w:val="002425AC"/>
    <w:rsid w:val="002429D3"/>
    <w:rsid w:val="00242F0C"/>
    <w:rsid w:val="00242FBD"/>
    <w:rsid w:val="0024399D"/>
    <w:rsid w:val="002445EA"/>
    <w:rsid w:val="00246445"/>
    <w:rsid w:val="002473DA"/>
    <w:rsid w:val="002505F4"/>
    <w:rsid w:val="00253250"/>
    <w:rsid w:val="00253924"/>
    <w:rsid w:val="00255661"/>
    <w:rsid w:val="002557A4"/>
    <w:rsid w:val="00255D52"/>
    <w:rsid w:val="00257265"/>
    <w:rsid w:val="00257625"/>
    <w:rsid w:val="00257B52"/>
    <w:rsid w:val="00257FBD"/>
    <w:rsid w:val="00261A3A"/>
    <w:rsid w:val="002627BB"/>
    <w:rsid w:val="002657F7"/>
    <w:rsid w:val="00265E9E"/>
    <w:rsid w:val="002706C3"/>
    <w:rsid w:val="0027072F"/>
    <w:rsid w:val="00273254"/>
    <w:rsid w:val="00273DB6"/>
    <w:rsid w:val="00273EF4"/>
    <w:rsid w:val="00274900"/>
    <w:rsid w:val="0028108C"/>
    <w:rsid w:val="002822A7"/>
    <w:rsid w:val="00283388"/>
    <w:rsid w:val="002840BC"/>
    <w:rsid w:val="0028500E"/>
    <w:rsid w:val="002855C2"/>
    <w:rsid w:val="00286146"/>
    <w:rsid w:val="002920CC"/>
    <w:rsid w:val="002920F5"/>
    <w:rsid w:val="002926BC"/>
    <w:rsid w:val="00292E81"/>
    <w:rsid w:val="00292EA3"/>
    <w:rsid w:val="002936FE"/>
    <w:rsid w:val="00293A5D"/>
    <w:rsid w:val="00294521"/>
    <w:rsid w:val="00294FBC"/>
    <w:rsid w:val="00296150"/>
    <w:rsid w:val="00296F24"/>
    <w:rsid w:val="00297A4B"/>
    <w:rsid w:val="002A0429"/>
    <w:rsid w:val="002A1D95"/>
    <w:rsid w:val="002A269A"/>
    <w:rsid w:val="002A2CC8"/>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39E7"/>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3C1"/>
    <w:rsid w:val="002D690A"/>
    <w:rsid w:val="002D79CB"/>
    <w:rsid w:val="002E0809"/>
    <w:rsid w:val="002E0923"/>
    <w:rsid w:val="002E0ACC"/>
    <w:rsid w:val="002E1107"/>
    <w:rsid w:val="002E146A"/>
    <w:rsid w:val="002E223F"/>
    <w:rsid w:val="002E23D9"/>
    <w:rsid w:val="002E3365"/>
    <w:rsid w:val="002E52A3"/>
    <w:rsid w:val="002E5335"/>
    <w:rsid w:val="002E60ED"/>
    <w:rsid w:val="002E65D2"/>
    <w:rsid w:val="002E6C75"/>
    <w:rsid w:val="002E75F1"/>
    <w:rsid w:val="002E792A"/>
    <w:rsid w:val="002F09B3"/>
    <w:rsid w:val="002F2791"/>
    <w:rsid w:val="002F2E02"/>
    <w:rsid w:val="002F3164"/>
    <w:rsid w:val="002F3C3C"/>
    <w:rsid w:val="002F40AF"/>
    <w:rsid w:val="002F66AB"/>
    <w:rsid w:val="002F72B1"/>
    <w:rsid w:val="002F7D9D"/>
    <w:rsid w:val="003001E2"/>
    <w:rsid w:val="00301991"/>
    <w:rsid w:val="00302C48"/>
    <w:rsid w:val="0030400B"/>
    <w:rsid w:val="003040A2"/>
    <w:rsid w:val="00304289"/>
    <w:rsid w:val="0030473F"/>
    <w:rsid w:val="00304DC9"/>
    <w:rsid w:val="00305F1A"/>
    <w:rsid w:val="003062A8"/>
    <w:rsid w:val="0030689E"/>
    <w:rsid w:val="003079B7"/>
    <w:rsid w:val="00307B77"/>
    <w:rsid w:val="00307E58"/>
    <w:rsid w:val="003107DF"/>
    <w:rsid w:val="00310D25"/>
    <w:rsid w:val="00310D49"/>
    <w:rsid w:val="00310E84"/>
    <w:rsid w:val="00311EB2"/>
    <w:rsid w:val="003150BD"/>
    <w:rsid w:val="003155E2"/>
    <w:rsid w:val="003156CA"/>
    <w:rsid w:val="00320882"/>
    <w:rsid w:val="003210A7"/>
    <w:rsid w:val="00322205"/>
    <w:rsid w:val="00323168"/>
    <w:rsid w:val="0032345E"/>
    <w:rsid w:val="00323E9D"/>
    <w:rsid w:val="00324C12"/>
    <w:rsid w:val="003263E0"/>
    <w:rsid w:val="003271DC"/>
    <w:rsid w:val="003274B1"/>
    <w:rsid w:val="0033003B"/>
    <w:rsid w:val="003308EF"/>
    <w:rsid w:val="00330A6D"/>
    <w:rsid w:val="00330BD9"/>
    <w:rsid w:val="00332168"/>
    <w:rsid w:val="00332BCE"/>
    <w:rsid w:val="00332D49"/>
    <w:rsid w:val="00332F28"/>
    <w:rsid w:val="00332FC1"/>
    <w:rsid w:val="00335E33"/>
    <w:rsid w:val="00335E38"/>
    <w:rsid w:val="00340856"/>
    <w:rsid w:val="003409D9"/>
    <w:rsid w:val="00340ED3"/>
    <w:rsid w:val="003417DE"/>
    <w:rsid w:val="00341AA7"/>
    <w:rsid w:val="00343512"/>
    <w:rsid w:val="003437D4"/>
    <w:rsid w:val="00345121"/>
    <w:rsid w:val="003456D9"/>
    <w:rsid w:val="00345787"/>
    <w:rsid w:val="003505C1"/>
    <w:rsid w:val="00350FC0"/>
    <w:rsid w:val="003516B1"/>
    <w:rsid w:val="00352BB3"/>
    <w:rsid w:val="00352C49"/>
    <w:rsid w:val="0035527E"/>
    <w:rsid w:val="00355B87"/>
    <w:rsid w:val="00356183"/>
    <w:rsid w:val="003561FC"/>
    <w:rsid w:val="00357F13"/>
    <w:rsid w:val="00361A0C"/>
    <w:rsid w:val="00361D02"/>
    <w:rsid w:val="00361ED0"/>
    <w:rsid w:val="0036269C"/>
    <w:rsid w:val="003629CC"/>
    <w:rsid w:val="00363715"/>
    <w:rsid w:val="00364D02"/>
    <w:rsid w:val="00366AD5"/>
    <w:rsid w:val="00367061"/>
    <w:rsid w:val="00367721"/>
    <w:rsid w:val="0037169E"/>
    <w:rsid w:val="003718A6"/>
    <w:rsid w:val="00372D68"/>
    <w:rsid w:val="00373185"/>
    <w:rsid w:val="003737F5"/>
    <w:rsid w:val="00374465"/>
    <w:rsid w:val="003744E2"/>
    <w:rsid w:val="00376F25"/>
    <w:rsid w:val="00377C5F"/>
    <w:rsid w:val="00377F38"/>
    <w:rsid w:val="0038033E"/>
    <w:rsid w:val="0038034D"/>
    <w:rsid w:val="0038133D"/>
    <w:rsid w:val="00381A71"/>
    <w:rsid w:val="00382228"/>
    <w:rsid w:val="0038234D"/>
    <w:rsid w:val="003824A8"/>
    <w:rsid w:val="00382530"/>
    <w:rsid w:val="0038419F"/>
    <w:rsid w:val="0039097D"/>
    <w:rsid w:val="00391A33"/>
    <w:rsid w:val="0039202C"/>
    <w:rsid w:val="003969CA"/>
    <w:rsid w:val="003A06DE"/>
    <w:rsid w:val="003A0B74"/>
    <w:rsid w:val="003A1C68"/>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9DF"/>
    <w:rsid w:val="003C1C58"/>
    <w:rsid w:val="003C272B"/>
    <w:rsid w:val="003C4375"/>
    <w:rsid w:val="003C4B39"/>
    <w:rsid w:val="003C4C5E"/>
    <w:rsid w:val="003C5E1F"/>
    <w:rsid w:val="003C60AB"/>
    <w:rsid w:val="003C60F5"/>
    <w:rsid w:val="003C6D7B"/>
    <w:rsid w:val="003C7509"/>
    <w:rsid w:val="003D18B7"/>
    <w:rsid w:val="003D1986"/>
    <w:rsid w:val="003D1A18"/>
    <w:rsid w:val="003D2962"/>
    <w:rsid w:val="003D3C85"/>
    <w:rsid w:val="003D470C"/>
    <w:rsid w:val="003D4AC3"/>
    <w:rsid w:val="003D4B21"/>
    <w:rsid w:val="003D4EE6"/>
    <w:rsid w:val="003D777E"/>
    <w:rsid w:val="003E0B41"/>
    <w:rsid w:val="003E19C5"/>
    <w:rsid w:val="003E2CD8"/>
    <w:rsid w:val="003E3E8B"/>
    <w:rsid w:val="003E3FCA"/>
    <w:rsid w:val="003E5424"/>
    <w:rsid w:val="003E5D4C"/>
    <w:rsid w:val="003E5FE5"/>
    <w:rsid w:val="003E726C"/>
    <w:rsid w:val="003F0296"/>
    <w:rsid w:val="003F0C90"/>
    <w:rsid w:val="003F1639"/>
    <w:rsid w:val="003F3612"/>
    <w:rsid w:val="003F3A73"/>
    <w:rsid w:val="003F3C6F"/>
    <w:rsid w:val="003F4812"/>
    <w:rsid w:val="003F5713"/>
    <w:rsid w:val="003F6C48"/>
    <w:rsid w:val="003F70D6"/>
    <w:rsid w:val="003F7303"/>
    <w:rsid w:val="004005E8"/>
    <w:rsid w:val="00401884"/>
    <w:rsid w:val="00401C60"/>
    <w:rsid w:val="00401D26"/>
    <w:rsid w:val="00401D2E"/>
    <w:rsid w:val="00403780"/>
    <w:rsid w:val="00403E1F"/>
    <w:rsid w:val="00403FC2"/>
    <w:rsid w:val="00404C50"/>
    <w:rsid w:val="00404E06"/>
    <w:rsid w:val="00405A76"/>
    <w:rsid w:val="0040600F"/>
    <w:rsid w:val="00406DA6"/>
    <w:rsid w:val="00407D39"/>
    <w:rsid w:val="004101A9"/>
    <w:rsid w:val="00410647"/>
    <w:rsid w:val="00411090"/>
    <w:rsid w:val="004115E4"/>
    <w:rsid w:val="004120F8"/>
    <w:rsid w:val="004126FE"/>
    <w:rsid w:val="00412972"/>
    <w:rsid w:val="00413390"/>
    <w:rsid w:val="0041417C"/>
    <w:rsid w:val="004149A7"/>
    <w:rsid w:val="00415A92"/>
    <w:rsid w:val="00421690"/>
    <w:rsid w:val="004219A2"/>
    <w:rsid w:val="00421A01"/>
    <w:rsid w:val="00422007"/>
    <w:rsid w:val="004221BB"/>
    <w:rsid w:val="00424C56"/>
    <w:rsid w:val="00425A4D"/>
    <w:rsid w:val="0043084F"/>
    <w:rsid w:val="004312A8"/>
    <w:rsid w:val="00432750"/>
    <w:rsid w:val="00433A3F"/>
    <w:rsid w:val="00435285"/>
    <w:rsid w:val="00435932"/>
    <w:rsid w:val="00435CF0"/>
    <w:rsid w:val="004364B3"/>
    <w:rsid w:val="00436B95"/>
    <w:rsid w:val="00437D1A"/>
    <w:rsid w:val="004400D6"/>
    <w:rsid w:val="004411B3"/>
    <w:rsid w:val="004428DA"/>
    <w:rsid w:val="00443607"/>
    <w:rsid w:val="00443AC9"/>
    <w:rsid w:val="00444DE3"/>
    <w:rsid w:val="00445A71"/>
    <w:rsid w:val="00446916"/>
    <w:rsid w:val="004502D9"/>
    <w:rsid w:val="0045329A"/>
    <w:rsid w:val="00454A15"/>
    <w:rsid w:val="00455942"/>
    <w:rsid w:val="00455B9B"/>
    <w:rsid w:val="004562ED"/>
    <w:rsid w:val="00456717"/>
    <w:rsid w:val="0046010C"/>
    <w:rsid w:val="00461E07"/>
    <w:rsid w:val="00461FB1"/>
    <w:rsid w:val="00462EEF"/>
    <w:rsid w:val="004650DF"/>
    <w:rsid w:val="004652CD"/>
    <w:rsid w:val="00465F87"/>
    <w:rsid w:val="004670A9"/>
    <w:rsid w:val="004674E2"/>
    <w:rsid w:val="00467767"/>
    <w:rsid w:val="00467D10"/>
    <w:rsid w:val="00467D2E"/>
    <w:rsid w:val="004703AC"/>
    <w:rsid w:val="00470D24"/>
    <w:rsid w:val="00471D74"/>
    <w:rsid w:val="00472FAA"/>
    <w:rsid w:val="00472FFE"/>
    <w:rsid w:val="0047320F"/>
    <w:rsid w:val="004733FC"/>
    <w:rsid w:val="0047652D"/>
    <w:rsid w:val="00477CC8"/>
    <w:rsid w:val="00480330"/>
    <w:rsid w:val="004812E5"/>
    <w:rsid w:val="00483506"/>
    <w:rsid w:val="004849A5"/>
    <w:rsid w:val="00484BD1"/>
    <w:rsid w:val="004927B8"/>
    <w:rsid w:val="00497B2D"/>
    <w:rsid w:val="004A0639"/>
    <w:rsid w:val="004A0848"/>
    <w:rsid w:val="004A1949"/>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84C"/>
    <w:rsid w:val="004B4C9B"/>
    <w:rsid w:val="004B7350"/>
    <w:rsid w:val="004B7486"/>
    <w:rsid w:val="004B7AC6"/>
    <w:rsid w:val="004B7D01"/>
    <w:rsid w:val="004C0C27"/>
    <w:rsid w:val="004C0EE5"/>
    <w:rsid w:val="004C0FE4"/>
    <w:rsid w:val="004C2189"/>
    <w:rsid w:val="004C248C"/>
    <w:rsid w:val="004C267E"/>
    <w:rsid w:val="004C35E2"/>
    <w:rsid w:val="004C392B"/>
    <w:rsid w:val="004C3D73"/>
    <w:rsid w:val="004C3E09"/>
    <w:rsid w:val="004C4B4A"/>
    <w:rsid w:val="004C5048"/>
    <w:rsid w:val="004C6146"/>
    <w:rsid w:val="004C667D"/>
    <w:rsid w:val="004C6E1F"/>
    <w:rsid w:val="004C6E7F"/>
    <w:rsid w:val="004D4C66"/>
    <w:rsid w:val="004E1130"/>
    <w:rsid w:val="004E1B06"/>
    <w:rsid w:val="004E24E9"/>
    <w:rsid w:val="004E3CF2"/>
    <w:rsid w:val="004E4904"/>
    <w:rsid w:val="004E5581"/>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094A"/>
    <w:rsid w:val="00501257"/>
    <w:rsid w:val="005017AB"/>
    <w:rsid w:val="00502BF9"/>
    <w:rsid w:val="00504564"/>
    <w:rsid w:val="00504BBD"/>
    <w:rsid w:val="00505124"/>
    <w:rsid w:val="005066B6"/>
    <w:rsid w:val="00507B0B"/>
    <w:rsid w:val="00512626"/>
    <w:rsid w:val="00513333"/>
    <w:rsid w:val="00513C8D"/>
    <w:rsid w:val="005151E4"/>
    <w:rsid w:val="00515454"/>
    <w:rsid w:val="00515D81"/>
    <w:rsid w:val="00520CFB"/>
    <w:rsid w:val="00520F7C"/>
    <w:rsid w:val="00524EA8"/>
    <w:rsid w:val="00527FD8"/>
    <w:rsid w:val="00530A60"/>
    <w:rsid w:val="0053175D"/>
    <w:rsid w:val="00531915"/>
    <w:rsid w:val="00531E5F"/>
    <w:rsid w:val="00532581"/>
    <w:rsid w:val="0053295D"/>
    <w:rsid w:val="0053792D"/>
    <w:rsid w:val="00540EDC"/>
    <w:rsid w:val="00540F95"/>
    <w:rsid w:val="00541FC9"/>
    <w:rsid w:val="005446EE"/>
    <w:rsid w:val="005473FA"/>
    <w:rsid w:val="005504D8"/>
    <w:rsid w:val="00551B74"/>
    <w:rsid w:val="00551E90"/>
    <w:rsid w:val="005520F3"/>
    <w:rsid w:val="00552972"/>
    <w:rsid w:val="005530D5"/>
    <w:rsid w:val="005537A2"/>
    <w:rsid w:val="00553843"/>
    <w:rsid w:val="0055619B"/>
    <w:rsid w:val="005568B4"/>
    <w:rsid w:val="005574DD"/>
    <w:rsid w:val="00561753"/>
    <w:rsid w:val="00562B6C"/>
    <w:rsid w:val="00564F55"/>
    <w:rsid w:val="005659E8"/>
    <w:rsid w:val="0056620E"/>
    <w:rsid w:val="005665E7"/>
    <w:rsid w:val="00570D80"/>
    <w:rsid w:val="00571790"/>
    <w:rsid w:val="00574C84"/>
    <w:rsid w:val="00575A4A"/>
    <w:rsid w:val="00576056"/>
    <w:rsid w:val="00576BB0"/>
    <w:rsid w:val="00576D9D"/>
    <w:rsid w:val="00576E87"/>
    <w:rsid w:val="00577939"/>
    <w:rsid w:val="00580FAB"/>
    <w:rsid w:val="005811BF"/>
    <w:rsid w:val="00583358"/>
    <w:rsid w:val="00584081"/>
    <w:rsid w:val="00584438"/>
    <w:rsid w:val="005844DD"/>
    <w:rsid w:val="0058458F"/>
    <w:rsid w:val="00584A91"/>
    <w:rsid w:val="005850EF"/>
    <w:rsid w:val="00585372"/>
    <w:rsid w:val="005856EC"/>
    <w:rsid w:val="00585F6D"/>
    <w:rsid w:val="00587BF2"/>
    <w:rsid w:val="0059137C"/>
    <w:rsid w:val="00591A28"/>
    <w:rsid w:val="00592292"/>
    <w:rsid w:val="00592BB3"/>
    <w:rsid w:val="005935F0"/>
    <w:rsid w:val="00593663"/>
    <w:rsid w:val="0059374E"/>
    <w:rsid w:val="0059421E"/>
    <w:rsid w:val="005942BB"/>
    <w:rsid w:val="0059490B"/>
    <w:rsid w:val="00595344"/>
    <w:rsid w:val="005959A9"/>
    <w:rsid w:val="005A16B4"/>
    <w:rsid w:val="005A1D1A"/>
    <w:rsid w:val="005A1D65"/>
    <w:rsid w:val="005A343C"/>
    <w:rsid w:val="005A4406"/>
    <w:rsid w:val="005A5018"/>
    <w:rsid w:val="005A5B2F"/>
    <w:rsid w:val="005A69B6"/>
    <w:rsid w:val="005A6B57"/>
    <w:rsid w:val="005A6DDA"/>
    <w:rsid w:val="005A72E7"/>
    <w:rsid w:val="005B0BE6"/>
    <w:rsid w:val="005B4191"/>
    <w:rsid w:val="005B482B"/>
    <w:rsid w:val="005B5BB0"/>
    <w:rsid w:val="005B663A"/>
    <w:rsid w:val="005B691B"/>
    <w:rsid w:val="005B7E3F"/>
    <w:rsid w:val="005B7F19"/>
    <w:rsid w:val="005C07F7"/>
    <w:rsid w:val="005C090B"/>
    <w:rsid w:val="005C09B0"/>
    <w:rsid w:val="005C17E0"/>
    <w:rsid w:val="005C1A19"/>
    <w:rsid w:val="005C20C9"/>
    <w:rsid w:val="005C2465"/>
    <w:rsid w:val="005C263B"/>
    <w:rsid w:val="005C2A55"/>
    <w:rsid w:val="005C2D81"/>
    <w:rsid w:val="005C410F"/>
    <w:rsid w:val="005C5DEB"/>
    <w:rsid w:val="005C7F8C"/>
    <w:rsid w:val="005D19A9"/>
    <w:rsid w:val="005D1A52"/>
    <w:rsid w:val="005D1DF8"/>
    <w:rsid w:val="005D1E93"/>
    <w:rsid w:val="005D249D"/>
    <w:rsid w:val="005D2B04"/>
    <w:rsid w:val="005D4850"/>
    <w:rsid w:val="005D4C1F"/>
    <w:rsid w:val="005D5F61"/>
    <w:rsid w:val="005D6A33"/>
    <w:rsid w:val="005D6AA1"/>
    <w:rsid w:val="005D757B"/>
    <w:rsid w:val="005E0A80"/>
    <w:rsid w:val="005E12D6"/>
    <w:rsid w:val="005E3A30"/>
    <w:rsid w:val="005E7E99"/>
    <w:rsid w:val="005F0520"/>
    <w:rsid w:val="005F322B"/>
    <w:rsid w:val="005F3CCB"/>
    <w:rsid w:val="005F3EE8"/>
    <w:rsid w:val="005F3F25"/>
    <w:rsid w:val="005F44D7"/>
    <w:rsid w:val="005F4DF9"/>
    <w:rsid w:val="005F4E21"/>
    <w:rsid w:val="005F604C"/>
    <w:rsid w:val="005F6A09"/>
    <w:rsid w:val="005F7053"/>
    <w:rsid w:val="005F7F71"/>
    <w:rsid w:val="00600FD9"/>
    <w:rsid w:val="006016A3"/>
    <w:rsid w:val="00601ECE"/>
    <w:rsid w:val="006020A9"/>
    <w:rsid w:val="0060335F"/>
    <w:rsid w:val="00605201"/>
    <w:rsid w:val="0060574B"/>
    <w:rsid w:val="00605F50"/>
    <w:rsid w:val="00607CA5"/>
    <w:rsid w:val="0061145F"/>
    <w:rsid w:val="0061199F"/>
    <w:rsid w:val="00613918"/>
    <w:rsid w:val="00613965"/>
    <w:rsid w:val="00614B40"/>
    <w:rsid w:val="0061544B"/>
    <w:rsid w:val="006167D9"/>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2F6B"/>
    <w:rsid w:val="00634D7E"/>
    <w:rsid w:val="00634DDE"/>
    <w:rsid w:val="00635A18"/>
    <w:rsid w:val="006364FD"/>
    <w:rsid w:val="006404D4"/>
    <w:rsid w:val="00641D78"/>
    <w:rsid w:val="0064271F"/>
    <w:rsid w:val="0064480B"/>
    <w:rsid w:val="00644EA9"/>
    <w:rsid w:val="0064505F"/>
    <w:rsid w:val="00645821"/>
    <w:rsid w:val="00645C07"/>
    <w:rsid w:val="0064769F"/>
    <w:rsid w:val="00647A60"/>
    <w:rsid w:val="00650B1C"/>
    <w:rsid w:val="00650DCE"/>
    <w:rsid w:val="00653309"/>
    <w:rsid w:val="006536BC"/>
    <w:rsid w:val="006549E3"/>
    <w:rsid w:val="00657003"/>
    <w:rsid w:val="0065705C"/>
    <w:rsid w:val="006577D7"/>
    <w:rsid w:val="00660213"/>
    <w:rsid w:val="00660D30"/>
    <w:rsid w:val="006611F6"/>
    <w:rsid w:val="00663AA9"/>
    <w:rsid w:val="006652B3"/>
    <w:rsid w:val="00665D5F"/>
    <w:rsid w:val="00665FF0"/>
    <w:rsid w:val="006672F8"/>
    <w:rsid w:val="00670241"/>
    <w:rsid w:val="0067055F"/>
    <w:rsid w:val="00672138"/>
    <w:rsid w:val="00672B83"/>
    <w:rsid w:val="00673487"/>
    <w:rsid w:val="00673C4C"/>
    <w:rsid w:val="00673FD8"/>
    <w:rsid w:val="00674507"/>
    <w:rsid w:val="0067453B"/>
    <w:rsid w:val="0067595F"/>
    <w:rsid w:val="0067797A"/>
    <w:rsid w:val="0068077E"/>
    <w:rsid w:val="00681A8F"/>
    <w:rsid w:val="00682518"/>
    <w:rsid w:val="00683ADF"/>
    <w:rsid w:val="00683C9C"/>
    <w:rsid w:val="006841B7"/>
    <w:rsid w:val="006852C4"/>
    <w:rsid w:val="006852F2"/>
    <w:rsid w:val="00685C30"/>
    <w:rsid w:val="00685D1B"/>
    <w:rsid w:val="0068647A"/>
    <w:rsid w:val="00686ACB"/>
    <w:rsid w:val="00687577"/>
    <w:rsid w:val="00687594"/>
    <w:rsid w:val="00687FF6"/>
    <w:rsid w:val="006916F6"/>
    <w:rsid w:val="00692EBB"/>
    <w:rsid w:val="006935F3"/>
    <w:rsid w:val="00693656"/>
    <w:rsid w:val="00693B3F"/>
    <w:rsid w:val="0069513C"/>
    <w:rsid w:val="006A0193"/>
    <w:rsid w:val="006A15C0"/>
    <w:rsid w:val="006A2F98"/>
    <w:rsid w:val="006A4D69"/>
    <w:rsid w:val="006A569D"/>
    <w:rsid w:val="006A5A70"/>
    <w:rsid w:val="006A5D16"/>
    <w:rsid w:val="006A620A"/>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388"/>
    <w:rsid w:val="006C0CA2"/>
    <w:rsid w:val="006C0D36"/>
    <w:rsid w:val="006C17C6"/>
    <w:rsid w:val="006C20B5"/>
    <w:rsid w:val="006C26D6"/>
    <w:rsid w:val="006C4B3C"/>
    <w:rsid w:val="006C4BD3"/>
    <w:rsid w:val="006C4DAB"/>
    <w:rsid w:val="006C4F14"/>
    <w:rsid w:val="006C51FA"/>
    <w:rsid w:val="006C54B0"/>
    <w:rsid w:val="006C6254"/>
    <w:rsid w:val="006C6AA0"/>
    <w:rsid w:val="006C7523"/>
    <w:rsid w:val="006C756A"/>
    <w:rsid w:val="006D2191"/>
    <w:rsid w:val="006D2534"/>
    <w:rsid w:val="006D4E89"/>
    <w:rsid w:val="006D6ECE"/>
    <w:rsid w:val="006E1A92"/>
    <w:rsid w:val="006E2143"/>
    <w:rsid w:val="006E2401"/>
    <w:rsid w:val="006E26EF"/>
    <w:rsid w:val="006E2EAA"/>
    <w:rsid w:val="006E3348"/>
    <w:rsid w:val="006E44A0"/>
    <w:rsid w:val="006E58B8"/>
    <w:rsid w:val="006E73CB"/>
    <w:rsid w:val="006E768E"/>
    <w:rsid w:val="006F1201"/>
    <w:rsid w:val="006F130C"/>
    <w:rsid w:val="006F1702"/>
    <w:rsid w:val="006F1CEE"/>
    <w:rsid w:val="006F28C3"/>
    <w:rsid w:val="006F355C"/>
    <w:rsid w:val="006F3ED1"/>
    <w:rsid w:val="006F42D2"/>
    <w:rsid w:val="006F49CE"/>
    <w:rsid w:val="006F4D08"/>
    <w:rsid w:val="006F5895"/>
    <w:rsid w:val="006F6176"/>
    <w:rsid w:val="006F626F"/>
    <w:rsid w:val="006F68B5"/>
    <w:rsid w:val="006F748C"/>
    <w:rsid w:val="006F7776"/>
    <w:rsid w:val="0070010D"/>
    <w:rsid w:val="007001BB"/>
    <w:rsid w:val="007005FA"/>
    <w:rsid w:val="00701538"/>
    <w:rsid w:val="007016B9"/>
    <w:rsid w:val="0070346D"/>
    <w:rsid w:val="00703D1A"/>
    <w:rsid w:val="0070528F"/>
    <w:rsid w:val="00706492"/>
    <w:rsid w:val="007068DD"/>
    <w:rsid w:val="00711D37"/>
    <w:rsid w:val="00714955"/>
    <w:rsid w:val="00714AEB"/>
    <w:rsid w:val="00714BB5"/>
    <w:rsid w:val="00717540"/>
    <w:rsid w:val="007213CC"/>
    <w:rsid w:val="00722536"/>
    <w:rsid w:val="007228C7"/>
    <w:rsid w:val="0072469E"/>
    <w:rsid w:val="007252B5"/>
    <w:rsid w:val="00725FA7"/>
    <w:rsid w:val="00727A7A"/>
    <w:rsid w:val="007331D1"/>
    <w:rsid w:val="0073387F"/>
    <w:rsid w:val="00733DEF"/>
    <w:rsid w:val="007343FF"/>
    <w:rsid w:val="00734407"/>
    <w:rsid w:val="007352A8"/>
    <w:rsid w:val="007362B5"/>
    <w:rsid w:val="007373F1"/>
    <w:rsid w:val="00740D3F"/>
    <w:rsid w:val="00742361"/>
    <w:rsid w:val="00742C5F"/>
    <w:rsid w:val="007437F9"/>
    <w:rsid w:val="00746FA0"/>
    <w:rsid w:val="00747DD2"/>
    <w:rsid w:val="00750232"/>
    <w:rsid w:val="00750491"/>
    <w:rsid w:val="007531D8"/>
    <w:rsid w:val="0075387C"/>
    <w:rsid w:val="007544C8"/>
    <w:rsid w:val="0075475B"/>
    <w:rsid w:val="00755C9C"/>
    <w:rsid w:val="007561E0"/>
    <w:rsid w:val="00756511"/>
    <w:rsid w:val="00756EA6"/>
    <w:rsid w:val="00757341"/>
    <w:rsid w:val="00760497"/>
    <w:rsid w:val="007609EE"/>
    <w:rsid w:val="00761778"/>
    <w:rsid w:val="00761EE6"/>
    <w:rsid w:val="00762199"/>
    <w:rsid w:val="00762D79"/>
    <w:rsid w:val="007635F5"/>
    <w:rsid w:val="007638F3"/>
    <w:rsid w:val="00764905"/>
    <w:rsid w:val="0076497D"/>
    <w:rsid w:val="00764AEC"/>
    <w:rsid w:val="0076549F"/>
    <w:rsid w:val="00765D27"/>
    <w:rsid w:val="00765F02"/>
    <w:rsid w:val="00766728"/>
    <w:rsid w:val="00766BCC"/>
    <w:rsid w:val="00766D90"/>
    <w:rsid w:val="00767859"/>
    <w:rsid w:val="00770044"/>
    <w:rsid w:val="00774342"/>
    <w:rsid w:val="007759D5"/>
    <w:rsid w:val="00776C70"/>
    <w:rsid w:val="00777DCC"/>
    <w:rsid w:val="00777EE5"/>
    <w:rsid w:val="007815CF"/>
    <w:rsid w:val="00781D8B"/>
    <w:rsid w:val="00783733"/>
    <w:rsid w:val="007843B2"/>
    <w:rsid w:val="00785CF6"/>
    <w:rsid w:val="00785ED8"/>
    <w:rsid w:val="00787F27"/>
    <w:rsid w:val="00791FD2"/>
    <w:rsid w:val="0079275F"/>
    <w:rsid w:val="00792A99"/>
    <w:rsid w:val="00792D19"/>
    <w:rsid w:val="00793D67"/>
    <w:rsid w:val="007A28CF"/>
    <w:rsid w:val="007A3AA9"/>
    <w:rsid w:val="007A4B62"/>
    <w:rsid w:val="007A4BE5"/>
    <w:rsid w:val="007A56DE"/>
    <w:rsid w:val="007A72C3"/>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3402"/>
    <w:rsid w:val="007D355E"/>
    <w:rsid w:val="007D4416"/>
    <w:rsid w:val="007D4A85"/>
    <w:rsid w:val="007D5347"/>
    <w:rsid w:val="007D73BF"/>
    <w:rsid w:val="007D77BF"/>
    <w:rsid w:val="007E113B"/>
    <w:rsid w:val="007E1DAE"/>
    <w:rsid w:val="007E2D33"/>
    <w:rsid w:val="007E304C"/>
    <w:rsid w:val="007E3124"/>
    <w:rsid w:val="007E4176"/>
    <w:rsid w:val="007E437C"/>
    <w:rsid w:val="007E5F39"/>
    <w:rsid w:val="007E6319"/>
    <w:rsid w:val="007F0347"/>
    <w:rsid w:val="007F0371"/>
    <w:rsid w:val="007F0784"/>
    <w:rsid w:val="007F1A9C"/>
    <w:rsid w:val="007F1CD2"/>
    <w:rsid w:val="007F2409"/>
    <w:rsid w:val="007F260B"/>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2213"/>
    <w:rsid w:val="008231C5"/>
    <w:rsid w:val="008234AA"/>
    <w:rsid w:val="00824358"/>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D73"/>
    <w:rsid w:val="008433A0"/>
    <w:rsid w:val="0084597C"/>
    <w:rsid w:val="00846271"/>
    <w:rsid w:val="00846EF1"/>
    <w:rsid w:val="008516B2"/>
    <w:rsid w:val="00851E94"/>
    <w:rsid w:val="00853450"/>
    <w:rsid w:val="008536E2"/>
    <w:rsid w:val="008537A0"/>
    <w:rsid w:val="00853E2E"/>
    <w:rsid w:val="008542B6"/>
    <w:rsid w:val="00854F69"/>
    <w:rsid w:val="00855433"/>
    <w:rsid w:val="00855901"/>
    <w:rsid w:val="00855D97"/>
    <w:rsid w:val="0086103B"/>
    <w:rsid w:val="008636D7"/>
    <w:rsid w:val="00864405"/>
    <w:rsid w:val="00864AAF"/>
    <w:rsid w:val="0086548A"/>
    <w:rsid w:val="00865506"/>
    <w:rsid w:val="008662CD"/>
    <w:rsid w:val="00866DBF"/>
    <w:rsid w:val="00867DC4"/>
    <w:rsid w:val="00867E29"/>
    <w:rsid w:val="00871870"/>
    <w:rsid w:val="00872CD1"/>
    <w:rsid w:val="00873869"/>
    <w:rsid w:val="008748BA"/>
    <w:rsid w:val="0087496F"/>
    <w:rsid w:val="00876F1D"/>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968B2"/>
    <w:rsid w:val="008A0B0F"/>
    <w:rsid w:val="008A35F4"/>
    <w:rsid w:val="008A5AE7"/>
    <w:rsid w:val="008A7B6D"/>
    <w:rsid w:val="008B1079"/>
    <w:rsid w:val="008B381B"/>
    <w:rsid w:val="008B392D"/>
    <w:rsid w:val="008B4B85"/>
    <w:rsid w:val="008B5714"/>
    <w:rsid w:val="008C1F42"/>
    <w:rsid w:val="008C28BB"/>
    <w:rsid w:val="008C2A46"/>
    <w:rsid w:val="008C49EB"/>
    <w:rsid w:val="008C52D4"/>
    <w:rsid w:val="008C56A3"/>
    <w:rsid w:val="008C5824"/>
    <w:rsid w:val="008C5FBE"/>
    <w:rsid w:val="008C74FC"/>
    <w:rsid w:val="008C752A"/>
    <w:rsid w:val="008C7B51"/>
    <w:rsid w:val="008D1789"/>
    <w:rsid w:val="008D19E9"/>
    <w:rsid w:val="008D1AEF"/>
    <w:rsid w:val="008D2F49"/>
    <w:rsid w:val="008D3028"/>
    <w:rsid w:val="008D3E19"/>
    <w:rsid w:val="008D4E29"/>
    <w:rsid w:val="008D51AA"/>
    <w:rsid w:val="008D5D17"/>
    <w:rsid w:val="008D7E61"/>
    <w:rsid w:val="008D7FE9"/>
    <w:rsid w:val="008E1A87"/>
    <w:rsid w:val="008E298A"/>
    <w:rsid w:val="008E49EC"/>
    <w:rsid w:val="008E525F"/>
    <w:rsid w:val="008E62F1"/>
    <w:rsid w:val="008E6A06"/>
    <w:rsid w:val="008E7760"/>
    <w:rsid w:val="008E7F0C"/>
    <w:rsid w:val="008F0243"/>
    <w:rsid w:val="008F0AF6"/>
    <w:rsid w:val="008F10BB"/>
    <w:rsid w:val="008F223A"/>
    <w:rsid w:val="008F40B5"/>
    <w:rsid w:val="008F42D7"/>
    <w:rsid w:val="008F4561"/>
    <w:rsid w:val="008F47F2"/>
    <w:rsid w:val="008F4D67"/>
    <w:rsid w:val="008F50DA"/>
    <w:rsid w:val="008F5173"/>
    <w:rsid w:val="008F533F"/>
    <w:rsid w:val="008F666B"/>
    <w:rsid w:val="008F6D65"/>
    <w:rsid w:val="008F75A5"/>
    <w:rsid w:val="00900842"/>
    <w:rsid w:val="009015DF"/>
    <w:rsid w:val="00902589"/>
    <w:rsid w:val="0090381F"/>
    <w:rsid w:val="0090492B"/>
    <w:rsid w:val="00905B0B"/>
    <w:rsid w:val="009062E8"/>
    <w:rsid w:val="00907011"/>
    <w:rsid w:val="0090749D"/>
    <w:rsid w:val="00907F92"/>
    <w:rsid w:val="009104AE"/>
    <w:rsid w:val="00910BF6"/>
    <w:rsid w:val="0091177A"/>
    <w:rsid w:val="00911845"/>
    <w:rsid w:val="009127F7"/>
    <w:rsid w:val="0091361B"/>
    <w:rsid w:val="00914966"/>
    <w:rsid w:val="00914A98"/>
    <w:rsid w:val="009153B4"/>
    <w:rsid w:val="0091545A"/>
    <w:rsid w:val="00915A4E"/>
    <w:rsid w:val="00915BB4"/>
    <w:rsid w:val="00916D7E"/>
    <w:rsid w:val="00920052"/>
    <w:rsid w:val="009203A7"/>
    <w:rsid w:val="009232CB"/>
    <w:rsid w:val="0092368B"/>
    <w:rsid w:val="0092401B"/>
    <w:rsid w:val="0092435D"/>
    <w:rsid w:val="00924508"/>
    <w:rsid w:val="00924B88"/>
    <w:rsid w:val="00924D64"/>
    <w:rsid w:val="00925582"/>
    <w:rsid w:val="00925680"/>
    <w:rsid w:val="0092645D"/>
    <w:rsid w:val="00933B5D"/>
    <w:rsid w:val="0093493B"/>
    <w:rsid w:val="00934F19"/>
    <w:rsid w:val="009376E2"/>
    <w:rsid w:val="0094106F"/>
    <w:rsid w:val="00941CA9"/>
    <w:rsid w:val="00943848"/>
    <w:rsid w:val="00944B61"/>
    <w:rsid w:val="00945FCD"/>
    <w:rsid w:val="00946390"/>
    <w:rsid w:val="00946F0C"/>
    <w:rsid w:val="00947EAD"/>
    <w:rsid w:val="0095005F"/>
    <w:rsid w:val="009524C0"/>
    <w:rsid w:val="00952C67"/>
    <w:rsid w:val="0095314C"/>
    <w:rsid w:val="00954093"/>
    <w:rsid w:val="009548C9"/>
    <w:rsid w:val="00954F38"/>
    <w:rsid w:val="0095647B"/>
    <w:rsid w:val="00957A1E"/>
    <w:rsid w:val="00962294"/>
    <w:rsid w:val="009631BC"/>
    <w:rsid w:val="009639C8"/>
    <w:rsid w:val="00964BA6"/>
    <w:rsid w:val="0096534A"/>
    <w:rsid w:val="009661F1"/>
    <w:rsid w:val="00966985"/>
    <w:rsid w:val="00967916"/>
    <w:rsid w:val="009704F8"/>
    <w:rsid w:val="0097059C"/>
    <w:rsid w:val="009730C1"/>
    <w:rsid w:val="0097483D"/>
    <w:rsid w:val="0097526D"/>
    <w:rsid w:val="00975889"/>
    <w:rsid w:val="00976411"/>
    <w:rsid w:val="00976AED"/>
    <w:rsid w:val="00980612"/>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5F7C"/>
    <w:rsid w:val="00986958"/>
    <w:rsid w:val="00986A72"/>
    <w:rsid w:val="00986F83"/>
    <w:rsid w:val="00986FB4"/>
    <w:rsid w:val="00987541"/>
    <w:rsid w:val="00987E8A"/>
    <w:rsid w:val="00990FAE"/>
    <w:rsid w:val="00991CC1"/>
    <w:rsid w:val="00992B29"/>
    <w:rsid w:val="00994469"/>
    <w:rsid w:val="0099556D"/>
    <w:rsid w:val="009957DC"/>
    <w:rsid w:val="00996353"/>
    <w:rsid w:val="009A00D4"/>
    <w:rsid w:val="009A16E2"/>
    <w:rsid w:val="009A246A"/>
    <w:rsid w:val="009A2C0D"/>
    <w:rsid w:val="009A3202"/>
    <w:rsid w:val="009A36FB"/>
    <w:rsid w:val="009A5A3E"/>
    <w:rsid w:val="009A7924"/>
    <w:rsid w:val="009B07ED"/>
    <w:rsid w:val="009B0908"/>
    <w:rsid w:val="009B0E9E"/>
    <w:rsid w:val="009B1DBB"/>
    <w:rsid w:val="009B449D"/>
    <w:rsid w:val="009B544B"/>
    <w:rsid w:val="009B5F85"/>
    <w:rsid w:val="009B6937"/>
    <w:rsid w:val="009B7D25"/>
    <w:rsid w:val="009C0308"/>
    <w:rsid w:val="009C0878"/>
    <w:rsid w:val="009C1A4E"/>
    <w:rsid w:val="009C27E4"/>
    <w:rsid w:val="009C3B52"/>
    <w:rsid w:val="009C500E"/>
    <w:rsid w:val="009C6236"/>
    <w:rsid w:val="009C6D46"/>
    <w:rsid w:val="009C7A9F"/>
    <w:rsid w:val="009C7E32"/>
    <w:rsid w:val="009D0DAA"/>
    <w:rsid w:val="009D0E3D"/>
    <w:rsid w:val="009D11C9"/>
    <w:rsid w:val="009D1AA8"/>
    <w:rsid w:val="009D3150"/>
    <w:rsid w:val="009D342B"/>
    <w:rsid w:val="009D3D61"/>
    <w:rsid w:val="009D4BC7"/>
    <w:rsid w:val="009D5133"/>
    <w:rsid w:val="009D5468"/>
    <w:rsid w:val="009D6527"/>
    <w:rsid w:val="009D70C5"/>
    <w:rsid w:val="009D7530"/>
    <w:rsid w:val="009D7F8E"/>
    <w:rsid w:val="009E0ABF"/>
    <w:rsid w:val="009E1DAB"/>
    <w:rsid w:val="009E24A7"/>
    <w:rsid w:val="009E3903"/>
    <w:rsid w:val="009E40D6"/>
    <w:rsid w:val="009E4A89"/>
    <w:rsid w:val="009E5A5C"/>
    <w:rsid w:val="009E66F7"/>
    <w:rsid w:val="009F0938"/>
    <w:rsid w:val="009F0BCB"/>
    <w:rsid w:val="009F0DC8"/>
    <w:rsid w:val="009F14B0"/>
    <w:rsid w:val="009F24C6"/>
    <w:rsid w:val="009F43E8"/>
    <w:rsid w:val="009F4838"/>
    <w:rsid w:val="009F50AF"/>
    <w:rsid w:val="009F64F6"/>
    <w:rsid w:val="009F6788"/>
    <w:rsid w:val="009F6B9C"/>
    <w:rsid w:val="009F7431"/>
    <w:rsid w:val="00A008E9"/>
    <w:rsid w:val="00A00DEB"/>
    <w:rsid w:val="00A0172E"/>
    <w:rsid w:val="00A01E4B"/>
    <w:rsid w:val="00A01F8E"/>
    <w:rsid w:val="00A022E7"/>
    <w:rsid w:val="00A02A39"/>
    <w:rsid w:val="00A02EF8"/>
    <w:rsid w:val="00A045F2"/>
    <w:rsid w:val="00A0466C"/>
    <w:rsid w:val="00A0488B"/>
    <w:rsid w:val="00A04B1E"/>
    <w:rsid w:val="00A068D3"/>
    <w:rsid w:val="00A071E2"/>
    <w:rsid w:val="00A07477"/>
    <w:rsid w:val="00A10AA9"/>
    <w:rsid w:val="00A10E48"/>
    <w:rsid w:val="00A137DE"/>
    <w:rsid w:val="00A13852"/>
    <w:rsid w:val="00A14D6C"/>
    <w:rsid w:val="00A1568E"/>
    <w:rsid w:val="00A22144"/>
    <w:rsid w:val="00A23EFE"/>
    <w:rsid w:val="00A23F4E"/>
    <w:rsid w:val="00A24A68"/>
    <w:rsid w:val="00A25C84"/>
    <w:rsid w:val="00A26C14"/>
    <w:rsid w:val="00A26C40"/>
    <w:rsid w:val="00A306F3"/>
    <w:rsid w:val="00A31C55"/>
    <w:rsid w:val="00A31D1D"/>
    <w:rsid w:val="00A332B9"/>
    <w:rsid w:val="00A346B7"/>
    <w:rsid w:val="00A35DD9"/>
    <w:rsid w:val="00A376F2"/>
    <w:rsid w:val="00A40190"/>
    <w:rsid w:val="00A42E35"/>
    <w:rsid w:val="00A43251"/>
    <w:rsid w:val="00A438EE"/>
    <w:rsid w:val="00A43DF8"/>
    <w:rsid w:val="00A4573E"/>
    <w:rsid w:val="00A4591B"/>
    <w:rsid w:val="00A4627A"/>
    <w:rsid w:val="00A46946"/>
    <w:rsid w:val="00A47387"/>
    <w:rsid w:val="00A51CEC"/>
    <w:rsid w:val="00A5222C"/>
    <w:rsid w:val="00A5235E"/>
    <w:rsid w:val="00A53A9F"/>
    <w:rsid w:val="00A55F56"/>
    <w:rsid w:val="00A55FF4"/>
    <w:rsid w:val="00A570F5"/>
    <w:rsid w:val="00A57BC9"/>
    <w:rsid w:val="00A60FD9"/>
    <w:rsid w:val="00A6119F"/>
    <w:rsid w:val="00A61A48"/>
    <w:rsid w:val="00A61C0A"/>
    <w:rsid w:val="00A621FE"/>
    <w:rsid w:val="00A629CC"/>
    <w:rsid w:val="00A62CB8"/>
    <w:rsid w:val="00A6741A"/>
    <w:rsid w:val="00A70279"/>
    <w:rsid w:val="00A706D3"/>
    <w:rsid w:val="00A7110D"/>
    <w:rsid w:val="00A74064"/>
    <w:rsid w:val="00A74298"/>
    <w:rsid w:val="00A748C8"/>
    <w:rsid w:val="00A75479"/>
    <w:rsid w:val="00A75793"/>
    <w:rsid w:val="00A77908"/>
    <w:rsid w:val="00A77A37"/>
    <w:rsid w:val="00A83C9C"/>
    <w:rsid w:val="00A85894"/>
    <w:rsid w:val="00A863D6"/>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3E38"/>
    <w:rsid w:val="00AA45B9"/>
    <w:rsid w:val="00AA585D"/>
    <w:rsid w:val="00AA66F8"/>
    <w:rsid w:val="00AA6FE0"/>
    <w:rsid w:val="00AA78BD"/>
    <w:rsid w:val="00AB01CF"/>
    <w:rsid w:val="00AB0A72"/>
    <w:rsid w:val="00AB0EAD"/>
    <w:rsid w:val="00AB1579"/>
    <w:rsid w:val="00AB176A"/>
    <w:rsid w:val="00AB194D"/>
    <w:rsid w:val="00AB281A"/>
    <w:rsid w:val="00AB378C"/>
    <w:rsid w:val="00AB483C"/>
    <w:rsid w:val="00AB4F35"/>
    <w:rsid w:val="00AB51FB"/>
    <w:rsid w:val="00AB5C3E"/>
    <w:rsid w:val="00AB6237"/>
    <w:rsid w:val="00AB732A"/>
    <w:rsid w:val="00AC16D9"/>
    <w:rsid w:val="00AC1F57"/>
    <w:rsid w:val="00AC20CA"/>
    <w:rsid w:val="00AC310B"/>
    <w:rsid w:val="00AC350E"/>
    <w:rsid w:val="00AC3FDF"/>
    <w:rsid w:val="00AC469C"/>
    <w:rsid w:val="00AC4709"/>
    <w:rsid w:val="00AC55C5"/>
    <w:rsid w:val="00AC6C29"/>
    <w:rsid w:val="00AC74EC"/>
    <w:rsid w:val="00AC7645"/>
    <w:rsid w:val="00AC7E1E"/>
    <w:rsid w:val="00AD0015"/>
    <w:rsid w:val="00AD0F86"/>
    <w:rsid w:val="00AD132A"/>
    <w:rsid w:val="00AD1AC3"/>
    <w:rsid w:val="00AD254F"/>
    <w:rsid w:val="00AD257C"/>
    <w:rsid w:val="00AD2B4A"/>
    <w:rsid w:val="00AD34A4"/>
    <w:rsid w:val="00AD3B35"/>
    <w:rsid w:val="00AD4276"/>
    <w:rsid w:val="00AD4AFE"/>
    <w:rsid w:val="00AD5605"/>
    <w:rsid w:val="00AD57DD"/>
    <w:rsid w:val="00AD62D2"/>
    <w:rsid w:val="00AD6BD5"/>
    <w:rsid w:val="00AD7AC8"/>
    <w:rsid w:val="00AE00F8"/>
    <w:rsid w:val="00AE04DF"/>
    <w:rsid w:val="00AE0542"/>
    <w:rsid w:val="00AE1BB0"/>
    <w:rsid w:val="00AE22A5"/>
    <w:rsid w:val="00AE3F45"/>
    <w:rsid w:val="00AE4ECF"/>
    <w:rsid w:val="00AE4FBE"/>
    <w:rsid w:val="00AE5156"/>
    <w:rsid w:val="00AE52E7"/>
    <w:rsid w:val="00AE614A"/>
    <w:rsid w:val="00AE6686"/>
    <w:rsid w:val="00AE6A7F"/>
    <w:rsid w:val="00AE719D"/>
    <w:rsid w:val="00AF3487"/>
    <w:rsid w:val="00AF4702"/>
    <w:rsid w:val="00AF4E70"/>
    <w:rsid w:val="00AF77E3"/>
    <w:rsid w:val="00AF7EF1"/>
    <w:rsid w:val="00B003ED"/>
    <w:rsid w:val="00B019CB"/>
    <w:rsid w:val="00B02518"/>
    <w:rsid w:val="00B028CD"/>
    <w:rsid w:val="00B04193"/>
    <w:rsid w:val="00B046C6"/>
    <w:rsid w:val="00B055F1"/>
    <w:rsid w:val="00B0565C"/>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6AE"/>
    <w:rsid w:val="00B22DA9"/>
    <w:rsid w:val="00B231C9"/>
    <w:rsid w:val="00B246D2"/>
    <w:rsid w:val="00B248BE"/>
    <w:rsid w:val="00B25C40"/>
    <w:rsid w:val="00B26434"/>
    <w:rsid w:val="00B266DE"/>
    <w:rsid w:val="00B26FF6"/>
    <w:rsid w:val="00B27BDF"/>
    <w:rsid w:val="00B3002F"/>
    <w:rsid w:val="00B300C2"/>
    <w:rsid w:val="00B30DA2"/>
    <w:rsid w:val="00B311F2"/>
    <w:rsid w:val="00B31ADA"/>
    <w:rsid w:val="00B31EA0"/>
    <w:rsid w:val="00B31F7F"/>
    <w:rsid w:val="00B32F14"/>
    <w:rsid w:val="00B345EF"/>
    <w:rsid w:val="00B35508"/>
    <w:rsid w:val="00B36DAC"/>
    <w:rsid w:val="00B40743"/>
    <w:rsid w:val="00B40AD5"/>
    <w:rsid w:val="00B41F67"/>
    <w:rsid w:val="00B425D9"/>
    <w:rsid w:val="00B43364"/>
    <w:rsid w:val="00B43EF9"/>
    <w:rsid w:val="00B43F1E"/>
    <w:rsid w:val="00B44890"/>
    <w:rsid w:val="00B45630"/>
    <w:rsid w:val="00B45F29"/>
    <w:rsid w:val="00B46803"/>
    <w:rsid w:val="00B47391"/>
    <w:rsid w:val="00B500A1"/>
    <w:rsid w:val="00B51514"/>
    <w:rsid w:val="00B517F3"/>
    <w:rsid w:val="00B51AAE"/>
    <w:rsid w:val="00B53858"/>
    <w:rsid w:val="00B550FE"/>
    <w:rsid w:val="00B56D8D"/>
    <w:rsid w:val="00B61060"/>
    <w:rsid w:val="00B61328"/>
    <w:rsid w:val="00B61D02"/>
    <w:rsid w:val="00B624EA"/>
    <w:rsid w:val="00B62C35"/>
    <w:rsid w:val="00B63367"/>
    <w:rsid w:val="00B63769"/>
    <w:rsid w:val="00B63DFA"/>
    <w:rsid w:val="00B63F99"/>
    <w:rsid w:val="00B641FC"/>
    <w:rsid w:val="00B6451C"/>
    <w:rsid w:val="00B659F1"/>
    <w:rsid w:val="00B65D9E"/>
    <w:rsid w:val="00B668AF"/>
    <w:rsid w:val="00B66EA6"/>
    <w:rsid w:val="00B6701B"/>
    <w:rsid w:val="00B6718E"/>
    <w:rsid w:val="00B67745"/>
    <w:rsid w:val="00B73CC8"/>
    <w:rsid w:val="00B740C4"/>
    <w:rsid w:val="00B74466"/>
    <w:rsid w:val="00B7532B"/>
    <w:rsid w:val="00B76094"/>
    <w:rsid w:val="00B7720F"/>
    <w:rsid w:val="00B81031"/>
    <w:rsid w:val="00B8115D"/>
    <w:rsid w:val="00B830C7"/>
    <w:rsid w:val="00B841F6"/>
    <w:rsid w:val="00B84C7B"/>
    <w:rsid w:val="00B8708A"/>
    <w:rsid w:val="00B877FB"/>
    <w:rsid w:val="00B87CCD"/>
    <w:rsid w:val="00B904B1"/>
    <w:rsid w:val="00B90524"/>
    <w:rsid w:val="00B90CDC"/>
    <w:rsid w:val="00B920FD"/>
    <w:rsid w:val="00B94532"/>
    <w:rsid w:val="00B95470"/>
    <w:rsid w:val="00B95943"/>
    <w:rsid w:val="00B959E0"/>
    <w:rsid w:val="00BA099D"/>
    <w:rsid w:val="00BA2307"/>
    <w:rsid w:val="00BA2878"/>
    <w:rsid w:val="00BA3EEC"/>
    <w:rsid w:val="00BA41EA"/>
    <w:rsid w:val="00BB1A15"/>
    <w:rsid w:val="00BB28A8"/>
    <w:rsid w:val="00BB565E"/>
    <w:rsid w:val="00BB6496"/>
    <w:rsid w:val="00BB6BB5"/>
    <w:rsid w:val="00BC05DD"/>
    <w:rsid w:val="00BC08CF"/>
    <w:rsid w:val="00BC0FA3"/>
    <w:rsid w:val="00BC30D3"/>
    <w:rsid w:val="00BC324A"/>
    <w:rsid w:val="00BC3E33"/>
    <w:rsid w:val="00BC4702"/>
    <w:rsid w:val="00BC521A"/>
    <w:rsid w:val="00BC655E"/>
    <w:rsid w:val="00BC74C8"/>
    <w:rsid w:val="00BC79AD"/>
    <w:rsid w:val="00BC7FDF"/>
    <w:rsid w:val="00BD082A"/>
    <w:rsid w:val="00BD1752"/>
    <w:rsid w:val="00BD21DB"/>
    <w:rsid w:val="00BD2973"/>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3D16"/>
    <w:rsid w:val="00C04967"/>
    <w:rsid w:val="00C050E1"/>
    <w:rsid w:val="00C05F66"/>
    <w:rsid w:val="00C071F2"/>
    <w:rsid w:val="00C101AB"/>
    <w:rsid w:val="00C10636"/>
    <w:rsid w:val="00C107E3"/>
    <w:rsid w:val="00C10FE7"/>
    <w:rsid w:val="00C112C8"/>
    <w:rsid w:val="00C12D06"/>
    <w:rsid w:val="00C1501E"/>
    <w:rsid w:val="00C15B73"/>
    <w:rsid w:val="00C174C1"/>
    <w:rsid w:val="00C20226"/>
    <w:rsid w:val="00C20830"/>
    <w:rsid w:val="00C20974"/>
    <w:rsid w:val="00C20DF2"/>
    <w:rsid w:val="00C21C09"/>
    <w:rsid w:val="00C23524"/>
    <w:rsid w:val="00C25175"/>
    <w:rsid w:val="00C25F45"/>
    <w:rsid w:val="00C26766"/>
    <w:rsid w:val="00C2681D"/>
    <w:rsid w:val="00C268AE"/>
    <w:rsid w:val="00C27993"/>
    <w:rsid w:val="00C27AC7"/>
    <w:rsid w:val="00C3073D"/>
    <w:rsid w:val="00C30FF5"/>
    <w:rsid w:val="00C310FF"/>
    <w:rsid w:val="00C31150"/>
    <w:rsid w:val="00C3236C"/>
    <w:rsid w:val="00C323FD"/>
    <w:rsid w:val="00C34A49"/>
    <w:rsid w:val="00C350DD"/>
    <w:rsid w:val="00C3548C"/>
    <w:rsid w:val="00C35AA5"/>
    <w:rsid w:val="00C36515"/>
    <w:rsid w:val="00C36587"/>
    <w:rsid w:val="00C376CE"/>
    <w:rsid w:val="00C413F2"/>
    <w:rsid w:val="00C4144A"/>
    <w:rsid w:val="00C42C2F"/>
    <w:rsid w:val="00C430F2"/>
    <w:rsid w:val="00C434B2"/>
    <w:rsid w:val="00C441F1"/>
    <w:rsid w:val="00C442E2"/>
    <w:rsid w:val="00C446E5"/>
    <w:rsid w:val="00C44976"/>
    <w:rsid w:val="00C44BEF"/>
    <w:rsid w:val="00C44C90"/>
    <w:rsid w:val="00C4534F"/>
    <w:rsid w:val="00C46503"/>
    <w:rsid w:val="00C465A9"/>
    <w:rsid w:val="00C46CF0"/>
    <w:rsid w:val="00C51A0E"/>
    <w:rsid w:val="00C54F3D"/>
    <w:rsid w:val="00C573DF"/>
    <w:rsid w:val="00C602E7"/>
    <w:rsid w:val="00C60582"/>
    <w:rsid w:val="00C61EF2"/>
    <w:rsid w:val="00C62426"/>
    <w:rsid w:val="00C62938"/>
    <w:rsid w:val="00C62D3A"/>
    <w:rsid w:val="00C63130"/>
    <w:rsid w:val="00C63654"/>
    <w:rsid w:val="00C63CBA"/>
    <w:rsid w:val="00C64682"/>
    <w:rsid w:val="00C64884"/>
    <w:rsid w:val="00C65A2D"/>
    <w:rsid w:val="00C65C10"/>
    <w:rsid w:val="00C66BC0"/>
    <w:rsid w:val="00C66EDB"/>
    <w:rsid w:val="00C716C5"/>
    <w:rsid w:val="00C72329"/>
    <w:rsid w:val="00C72D80"/>
    <w:rsid w:val="00C73170"/>
    <w:rsid w:val="00C74B6F"/>
    <w:rsid w:val="00C75933"/>
    <w:rsid w:val="00C8002D"/>
    <w:rsid w:val="00C806E3"/>
    <w:rsid w:val="00C8133C"/>
    <w:rsid w:val="00C81DE7"/>
    <w:rsid w:val="00C81DEC"/>
    <w:rsid w:val="00C822AA"/>
    <w:rsid w:val="00C82D00"/>
    <w:rsid w:val="00C84237"/>
    <w:rsid w:val="00C84BC4"/>
    <w:rsid w:val="00C850E6"/>
    <w:rsid w:val="00C85B78"/>
    <w:rsid w:val="00C90C87"/>
    <w:rsid w:val="00C91E56"/>
    <w:rsid w:val="00C920DA"/>
    <w:rsid w:val="00C92234"/>
    <w:rsid w:val="00C92DAB"/>
    <w:rsid w:val="00C93B03"/>
    <w:rsid w:val="00C95547"/>
    <w:rsid w:val="00C9652D"/>
    <w:rsid w:val="00C968C1"/>
    <w:rsid w:val="00C96F6E"/>
    <w:rsid w:val="00CA02C3"/>
    <w:rsid w:val="00CA0796"/>
    <w:rsid w:val="00CA16F4"/>
    <w:rsid w:val="00CA2DDF"/>
    <w:rsid w:val="00CA355F"/>
    <w:rsid w:val="00CA3D0F"/>
    <w:rsid w:val="00CA48E1"/>
    <w:rsid w:val="00CA5AC8"/>
    <w:rsid w:val="00CB07B3"/>
    <w:rsid w:val="00CB0861"/>
    <w:rsid w:val="00CB118D"/>
    <w:rsid w:val="00CB384E"/>
    <w:rsid w:val="00CB3B6D"/>
    <w:rsid w:val="00CB4049"/>
    <w:rsid w:val="00CB4352"/>
    <w:rsid w:val="00CB50D8"/>
    <w:rsid w:val="00CB6180"/>
    <w:rsid w:val="00CB6918"/>
    <w:rsid w:val="00CB7268"/>
    <w:rsid w:val="00CB7902"/>
    <w:rsid w:val="00CC0350"/>
    <w:rsid w:val="00CC1FC4"/>
    <w:rsid w:val="00CC256B"/>
    <w:rsid w:val="00CC27FE"/>
    <w:rsid w:val="00CC2C5C"/>
    <w:rsid w:val="00CC33B6"/>
    <w:rsid w:val="00CC37EC"/>
    <w:rsid w:val="00CC3A35"/>
    <w:rsid w:val="00CC4B18"/>
    <w:rsid w:val="00CC54CB"/>
    <w:rsid w:val="00CC5A7B"/>
    <w:rsid w:val="00CC60E0"/>
    <w:rsid w:val="00CD20D0"/>
    <w:rsid w:val="00CD2342"/>
    <w:rsid w:val="00CD2C73"/>
    <w:rsid w:val="00CD2D7B"/>
    <w:rsid w:val="00CD2F14"/>
    <w:rsid w:val="00CD30B0"/>
    <w:rsid w:val="00CD377E"/>
    <w:rsid w:val="00CD3819"/>
    <w:rsid w:val="00CD4AA0"/>
    <w:rsid w:val="00CD4BB3"/>
    <w:rsid w:val="00CD58C7"/>
    <w:rsid w:val="00CD5CD3"/>
    <w:rsid w:val="00CD6CFC"/>
    <w:rsid w:val="00CE0278"/>
    <w:rsid w:val="00CE1978"/>
    <w:rsid w:val="00CE1A2C"/>
    <w:rsid w:val="00CE1DA6"/>
    <w:rsid w:val="00CE25D1"/>
    <w:rsid w:val="00CE4211"/>
    <w:rsid w:val="00CE4475"/>
    <w:rsid w:val="00CE4608"/>
    <w:rsid w:val="00CE46E0"/>
    <w:rsid w:val="00CE47ED"/>
    <w:rsid w:val="00CE4970"/>
    <w:rsid w:val="00CE60EC"/>
    <w:rsid w:val="00CE63BE"/>
    <w:rsid w:val="00CE65B5"/>
    <w:rsid w:val="00CE661C"/>
    <w:rsid w:val="00CE6F15"/>
    <w:rsid w:val="00CF0259"/>
    <w:rsid w:val="00CF10C1"/>
    <w:rsid w:val="00CF120B"/>
    <w:rsid w:val="00CF3528"/>
    <w:rsid w:val="00CF3A60"/>
    <w:rsid w:val="00CF4DDD"/>
    <w:rsid w:val="00CF5439"/>
    <w:rsid w:val="00CF6258"/>
    <w:rsid w:val="00CF7AE4"/>
    <w:rsid w:val="00CF7BB8"/>
    <w:rsid w:val="00CF7EFA"/>
    <w:rsid w:val="00D00165"/>
    <w:rsid w:val="00D00D80"/>
    <w:rsid w:val="00D01E33"/>
    <w:rsid w:val="00D0283A"/>
    <w:rsid w:val="00D06BA9"/>
    <w:rsid w:val="00D07E5B"/>
    <w:rsid w:val="00D104D8"/>
    <w:rsid w:val="00D143B1"/>
    <w:rsid w:val="00D2161E"/>
    <w:rsid w:val="00D21D67"/>
    <w:rsid w:val="00D21DA9"/>
    <w:rsid w:val="00D22CC1"/>
    <w:rsid w:val="00D23D3A"/>
    <w:rsid w:val="00D242A2"/>
    <w:rsid w:val="00D24BF5"/>
    <w:rsid w:val="00D2524D"/>
    <w:rsid w:val="00D255B6"/>
    <w:rsid w:val="00D25910"/>
    <w:rsid w:val="00D25FA9"/>
    <w:rsid w:val="00D26B46"/>
    <w:rsid w:val="00D273CF"/>
    <w:rsid w:val="00D312C4"/>
    <w:rsid w:val="00D33303"/>
    <w:rsid w:val="00D3359E"/>
    <w:rsid w:val="00D33CE7"/>
    <w:rsid w:val="00D3553F"/>
    <w:rsid w:val="00D35EF7"/>
    <w:rsid w:val="00D36727"/>
    <w:rsid w:val="00D37CFB"/>
    <w:rsid w:val="00D4009E"/>
    <w:rsid w:val="00D40D4E"/>
    <w:rsid w:val="00D411F4"/>
    <w:rsid w:val="00D42D4E"/>
    <w:rsid w:val="00D435D1"/>
    <w:rsid w:val="00D44660"/>
    <w:rsid w:val="00D45CA0"/>
    <w:rsid w:val="00D45EAF"/>
    <w:rsid w:val="00D4677E"/>
    <w:rsid w:val="00D47CD1"/>
    <w:rsid w:val="00D50FB3"/>
    <w:rsid w:val="00D50FF9"/>
    <w:rsid w:val="00D5122F"/>
    <w:rsid w:val="00D5144D"/>
    <w:rsid w:val="00D523E9"/>
    <w:rsid w:val="00D52B0D"/>
    <w:rsid w:val="00D53FE6"/>
    <w:rsid w:val="00D565CD"/>
    <w:rsid w:val="00D56F8A"/>
    <w:rsid w:val="00D5795C"/>
    <w:rsid w:val="00D60526"/>
    <w:rsid w:val="00D61031"/>
    <w:rsid w:val="00D62EB4"/>
    <w:rsid w:val="00D63271"/>
    <w:rsid w:val="00D6428D"/>
    <w:rsid w:val="00D66ABA"/>
    <w:rsid w:val="00D67F74"/>
    <w:rsid w:val="00D70271"/>
    <w:rsid w:val="00D7094B"/>
    <w:rsid w:val="00D718C8"/>
    <w:rsid w:val="00D71F7A"/>
    <w:rsid w:val="00D728DF"/>
    <w:rsid w:val="00D72F0F"/>
    <w:rsid w:val="00D730C0"/>
    <w:rsid w:val="00D74629"/>
    <w:rsid w:val="00D75D29"/>
    <w:rsid w:val="00D7612A"/>
    <w:rsid w:val="00D7732E"/>
    <w:rsid w:val="00D82E6C"/>
    <w:rsid w:val="00D836E7"/>
    <w:rsid w:val="00D84EEB"/>
    <w:rsid w:val="00D86976"/>
    <w:rsid w:val="00D86C31"/>
    <w:rsid w:val="00D8730C"/>
    <w:rsid w:val="00D901B9"/>
    <w:rsid w:val="00D90262"/>
    <w:rsid w:val="00D9033A"/>
    <w:rsid w:val="00D91436"/>
    <w:rsid w:val="00D91746"/>
    <w:rsid w:val="00D91AF4"/>
    <w:rsid w:val="00D921BB"/>
    <w:rsid w:val="00D92A18"/>
    <w:rsid w:val="00D92E60"/>
    <w:rsid w:val="00D94A50"/>
    <w:rsid w:val="00D95442"/>
    <w:rsid w:val="00D95715"/>
    <w:rsid w:val="00D95CA9"/>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657B"/>
    <w:rsid w:val="00DB6ECF"/>
    <w:rsid w:val="00DB78AF"/>
    <w:rsid w:val="00DB7C7C"/>
    <w:rsid w:val="00DC0251"/>
    <w:rsid w:val="00DC0C10"/>
    <w:rsid w:val="00DC1B2F"/>
    <w:rsid w:val="00DC1C6D"/>
    <w:rsid w:val="00DC38F5"/>
    <w:rsid w:val="00DC3B18"/>
    <w:rsid w:val="00DC4FE2"/>
    <w:rsid w:val="00DC66A4"/>
    <w:rsid w:val="00DC746C"/>
    <w:rsid w:val="00DD0218"/>
    <w:rsid w:val="00DD125E"/>
    <w:rsid w:val="00DD1A1D"/>
    <w:rsid w:val="00DD1B70"/>
    <w:rsid w:val="00DD1F9D"/>
    <w:rsid w:val="00DD2358"/>
    <w:rsid w:val="00DD3AA4"/>
    <w:rsid w:val="00DD49FB"/>
    <w:rsid w:val="00DD56CC"/>
    <w:rsid w:val="00DD61B4"/>
    <w:rsid w:val="00DD6590"/>
    <w:rsid w:val="00DD65DF"/>
    <w:rsid w:val="00DD7CC2"/>
    <w:rsid w:val="00DD7FDB"/>
    <w:rsid w:val="00DE0F61"/>
    <w:rsid w:val="00DE1197"/>
    <w:rsid w:val="00DE15CD"/>
    <w:rsid w:val="00DE35E4"/>
    <w:rsid w:val="00DE3F08"/>
    <w:rsid w:val="00DE4496"/>
    <w:rsid w:val="00DE5665"/>
    <w:rsid w:val="00DE5726"/>
    <w:rsid w:val="00DE5DB9"/>
    <w:rsid w:val="00DE7341"/>
    <w:rsid w:val="00DF0C62"/>
    <w:rsid w:val="00DF37BB"/>
    <w:rsid w:val="00DF3E38"/>
    <w:rsid w:val="00DF5223"/>
    <w:rsid w:val="00DF5773"/>
    <w:rsid w:val="00DF671D"/>
    <w:rsid w:val="00E0038A"/>
    <w:rsid w:val="00E006BB"/>
    <w:rsid w:val="00E03A25"/>
    <w:rsid w:val="00E03AEF"/>
    <w:rsid w:val="00E03F5C"/>
    <w:rsid w:val="00E04C11"/>
    <w:rsid w:val="00E05161"/>
    <w:rsid w:val="00E05CEE"/>
    <w:rsid w:val="00E072CD"/>
    <w:rsid w:val="00E10700"/>
    <w:rsid w:val="00E111E7"/>
    <w:rsid w:val="00E12CBA"/>
    <w:rsid w:val="00E13A33"/>
    <w:rsid w:val="00E16B1E"/>
    <w:rsid w:val="00E17809"/>
    <w:rsid w:val="00E235AF"/>
    <w:rsid w:val="00E24A12"/>
    <w:rsid w:val="00E258FB"/>
    <w:rsid w:val="00E2598F"/>
    <w:rsid w:val="00E26E2F"/>
    <w:rsid w:val="00E276B9"/>
    <w:rsid w:val="00E307B9"/>
    <w:rsid w:val="00E31261"/>
    <w:rsid w:val="00E3185C"/>
    <w:rsid w:val="00E32D56"/>
    <w:rsid w:val="00E32EB7"/>
    <w:rsid w:val="00E3331F"/>
    <w:rsid w:val="00E35D4D"/>
    <w:rsid w:val="00E363BD"/>
    <w:rsid w:val="00E37108"/>
    <w:rsid w:val="00E37532"/>
    <w:rsid w:val="00E37E7F"/>
    <w:rsid w:val="00E41153"/>
    <w:rsid w:val="00E41185"/>
    <w:rsid w:val="00E42864"/>
    <w:rsid w:val="00E42FBB"/>
    <w:rsid w:val="00E43EF7"/>
    <w:rsid w:val="00E44242"/>
    <w:rsid w:val="00E45B6E"/>
    <w:rsid w:val="00E45CF4"/>
    <w:rsid w:val="00E45FBE"/>
    <w:rsid w:val="00E460D8"/>
    <w:rsid w:val="00E50A16"/>
    <w:rsid w:val="00E52B9F"/>
    <w:rsid w:val="00E52F50"/>
    <w:rsid w:val="00E54D27"/>
    <w:rsid w:val="00E56366"/>
    <w:rsid w:val="00E56EA1"/>
    <w:rsid w:val="00E57623"/>
    <w:rsid w:val="00E604D9"/>
    <w:rsid w:val="00E6067D"/>
    <w:rsid w:val="00E627D3"/>
    <w:rsid w:val="00E64050"/>
    <w:rsid w:val="00E67984"/>
    <w:rsid w:val="00E71A87"/>
    <w:rsid w:val="00E7491F"/>
    <w:rsid w:val="00E74C1A"/>
    <w:rsid w:val="00E75725"/>
    <w:rsid w:val="00E7608E"/>
    <w:rsid w:val="00E7621A"/>
    <w:rsid w:val="00E77924"/>
    <w:rsid w:val="00E77EB9"/>
    <w:rsid w:val="00E808E7"/>
    <w:rsid w:val="00E81685"/>
    <w:rsid w:val="00E81A40"/>
    <w:rsid w:val="00E82424"/>
    <w:rsid w:val="00E82826"/>
    <w:rsid w:val="00E83E71"/>
    <w:rsid w:val="00E84378"/>
    <w:rsid w:val="00E863CB"/>
    <w:rsid w:val="00E86890"/>
    <w:rsid w:val="00E878DC"/>
    <w:rsid w:val="00E90569"/>
    <w:rsid w:val="00E9168F"/>
    <w:rsid w:val="00E91DA5"/>
    <w:rsid w:val="00E92539"/>
    <w:rsid w:val="00E93553"/>
    <w:rsid w:val="00E93CD0"/>
    <w:rsid w:val="00E94844"/>
    <w:rsid w:val="00E94C16"/>
    <w:rsid w:val="00E94EB1"/>
    <w:rsid w:val="00E951A7"/>
    <w:rsid w:val="00E955F4"/>
    <w:rsid w:val="00E9634E"/>
    <w:rsid w:val="00E97429"/>
    <w:rsid w:val="00E9758B"/>
    <w:rsid w:val="00E975E0"/>
    <w:rsid w:val="00EA34DE"/>
    <w:rsid w:val="00EA3A48"/>
    <w:rsid w:val="00EA3FD5"/>
    <w:rsid w:val="00EA4044"/>
    <w:rsid w:val="00EA4468"/>
    <w:rsid w:val="00EA446D"/>
    <w:rsid w:val="00EA45B7"/>
    <w:rsid w:val="00EA540B"/>
    <w:rsid w:val="00EA6251"/>
    <w:rsid w:val="00EA6A19"/>
    <w:rsid w:val="00EA7176"/>
    <w:rsid w:val="00EB1103"/>
    <w:rsid w:val="00EB1340"/>
    <w:rsid w:val="00EB1FA2"/>
    <w:rsid w:val="00EB213C"/>
    <w:rsid w:val="00EB282F"/>
    <w:rsid w:val="00EB2F02"/>
    <w:rsid w:val="00EB323A"/>
    <w:rsid w:val="00EB59AF"/>
    <w:rsid w:val="00EB5A46"/>
    <w:rsid w:val="00EB5FCA"/>
    <w:rsid w:val="00EB66CB"/>
    <w:rsid w:val="00EB72B7"/>
    <w:rsid w:val="00EC064B"/>
    <w:rsid w:val="00EC076D"/>
    <w:rsid w:val="00EC07D6"/>
    <w:rsid w:val="00EC279D"/>
    <w:rsid w:val="00EC28A7"/>
    <w:rsid w:val="00EC322C"/>
    <w:rsid w:val="00EC3DFB"/>
    <w:rsid w:val="00EC508D"/>
    <w:rsid w:val="00EC5EE0"/>
    <w:rsid w:val="00EC666B"/>
    <w:rsid w:val="00EC7BF4"/>
    <w:rsid w:val="00ED02D2"/>
    <w:rsid w:val="00ED1BE3"/>
    <w:rsid w:val="00ED26F6"/>
    <w:rsid w:val="00ED2A60"/>
    <w:rsid w:val="00ED30D6"/>
    <w:rsid w:val="00ED3834"/>
    <w:rsid w:val="00ED402D"/>
    <w:rsid w:val="00ED4546"/>
    <w:rsid w:val="00ED4EC9"/>
    <w:rsid w:val="00ED598F"/>
    <w:rsid w:val="00EE1239"/>
    <w:rsid w:val="00EE19A2"/>
    <w:rsid w:val="00EE1D4D"/>
    <w:rsid w:val="00EE25B2"/>
    <w:rsid w:val="00EE48D7"/>
    <w:rsid w:val="00EE51CB"/>
    <w:rsid w:val="00EE5A8E"/>
    <w:rsid w:val="00EE7450"/>
    <w:rsid w:val="00EE7780"/>
    <w:rsid w:val="00EF11E5"/>
    <w:rsid w:val="00EF2147"/>
    <w:rsid w:val="00EF271C"/>
    <w:rsid w:val="00EF3976"/>
    <w:rsid w:val="00EF7483"/>
    <w:rsid w:val="00F000DE"/>
    <w:rsid w:val="00F00F21"/>
    <w:rsid w:val="00F01C14"/>
    <w:rsid w:val="00F02203"/>
    <w:rsid w:val="00F02A29"/>
    <w:rsid w:val="00F02AAF"/>
    <w:rsid w:val="00F030AB"/>
    <w:rsid w:val="00F03A92"/>
    <w:rsid w:val="00F042A4"/>
    <w:rsid w:val="00F04BF1"/>
    <w:rsid w:val="00F04CA4"/>
    <w:rsid w:val="00F05C48"/>
    <w:rsid w:val="00F0760D"/>
    <w:rsid w:val="00F102A4"/>
    <w:rsid w:val="00F10EA0"/>
    <w:rsid w:val="00F11A73"/>
    <w:rsid w:val="00F12FFE"/>
    <w:rsid w:val="00F13DDF"/>
    <w:rsid w:val="00F14506"/>
    <w:rsid w:val="00F148B8"/>
    <w:rsid w:val="00F14AEB"/>
    <w:rsid w:val="00F14C85"/>
    <w:rsid w:val="00F14D31"/>
    <w:rsid w:val="00F159B4"/>
    <w:rsid w:val="00F15E8D"/>
    <w:rsid w:val="00F15F43"/>
    <w:rsid w:val="00F17E93"/>
    <w:rsid w:val="00F2068B"/>
    <w:rsid w:val="00F20B06"/>
    <w:rsid w:val="00F2162D"/>
    <w:rsid w:val="00F21BAE"/>
    <w:rsid w:val="00F22651"/>
    <w:rsid w:val="00F227FE"/>
    <w:rsid w:val="00F23561"/>
    <w:rsid w:val="00F25C68"/>
    <w:rsid w:val="00F25EBF"/>
    <w:rsid w:val="00F260A1"/>
    <w:rsid w:val="00F27293"/>
    <w:rsid w:val="00F31259"/>
    <w:rsid w:val="00F314F1"/>
    <w:rsid w:val="00F32072"/>
    <w:rsid w:val="00F32250"/>
    <w:rsid w:val="00F35A39"/>
    <w:rsid w:val="00F35E0C"/>
    <w:rsid w:val="00F35F54"/>
    <w:rsid w:val="00F36358"/>
    <w:rsid w:val="00F3723F"/>
    <w:rsid w:val="00F37776"/>
    <w:rsid w:val="00F37BA6"/>
    <w:rsid w:val="00F4034D"/>
    <w:rsid w:val="00F423E4"/>
    <w:rsid w:val="00F4285F"/>
    <w:rsid w:val="00F42C87"/>
    <w:rsid w:val="00F43AD3"/>
    <w:rsid w:val="00F43FE1"/>
    <w:rsid w:val="00F44535"/>
    <w:rsid w:val="00F450F8"/>
    <w:rsid w:val="00F4522D"/>
    <w:rsid w:val="00F4594B"/>
    <w:rsid w:val="00F464DC"/>
    <w:rsid w:val="00F4670B"/>
    <w:rsid w:val="00F470EA"/>
    <w:rsid w:val="00F47578"/>
    <w:rsid w:val="00F51D94"/>
    <w:rsid w:val="00F54818"/>
    <w:rsid w:val="00F56248"/>
    <w:rsid w:val="00F57329"/>
    <w:rsid w:val="00F576A7"/>
    <w:rsid w:val="00F6094B"/>
    <w:rsid w:val="00F60BB1"/>
    <w:rsid w:val="00F61C2A"/>
    <w:rsid w:val="00F63186"/>
    <w:rsid w:val="00F6428E"/>
    <w:rsid w:val="00F65DF5"/>
    <w:rsid w:val="00F65E37"/>
    <w:rsid w:val="00F66112"/>
    <w:rsid w:val="00F662D5"/>
    <w:rsid w:val="00F700D0"/>
    <w:rsid w:val="00F7087D"/>
    <w:rsid w:val="00F711F8"/>
    <w:rsid w:val="00F7130E"/>
    <w:rsid w:val="00F71D5D"/>
    <w:rsid w:val="00F7347D"/>
    <w:rsid w:val="00F742DD"/>
    <w:rsid w:val="00F74FB0"/>
    <w:rsid w:val="00F7653F"/>
    <w:rsid w:val="00F80BE8"/>
    <w:rsid w:val="00F81822"/>
    <w:rsid w:val="00F8214E"/>
    <w:rsid w:val="00F822A0"/>
    <w:rsid w:val="00F82739"/>
    <w:rsid w:val="00F82986"/>
    <w:rsid w:val="00F84E93"/>
    <w:rsid w:val="00F85D6B"/>
    <w:rsid w:val="00F87D23"/>
    <w:rsid w:val="00F92901"/>
    <w:rsid w:val="00F92BF2"/>
    <w:rsid w:val="00F9403C"/>
    <w:rsid w:val="00F946DB"/>
    <w:rsid w:val="00F94C69"/>
    <w:rsid w:val="00F956E7"/>
    <w:rsid w:val="00F95AF3"/>
    <w:rsid w:val="00F95FE9"/>
    <w:rsid w:val="00F973E9"/>
    <w:rsid w:val="00F97551"/>
    <w:rsid w:val="00F97B2E"/>
    <w:rsid w:val="00FA0B0C"/>
    <w:rsid w:val="00FA1858"/>
    <w:rsid w:val="00FA26B5"/>
    <w:rsid w:val="00FA2BDB"/>
    <w:rsid w:val="00FA30EE"/>
    <w:rsid w:val="00FA35E6"/>
    <w:rsid w:val="00FA3D9C"/>
    <w:rsid w:val="00FA4CCE"/>
    <w:rsid w:val="00FA4DD6"/>
    <w:rsid w:val="00FA5615"/>
    <w:rsid w:val="00FA5F4C"/>
    <w:rsid w:val="00FA6430"/>
    <w:rsid w:val="00FA6FFF"/>
    <w:rsid w:val="00FA7615"/>
    <w:rsid w:val="00FA7653"/>
    <w:rsid w:val="00FB0118"/>
    <w:rsid w:val="00FB0302"/>
    <w:rsid w:val="00FB2C1C"/>
    <w:rsid w:val="00FB4F12"/>
    <w:rsid w:val="00FB62BC"/>
    <w:rsid w:val="00FC01C6"/>
    <w:rsid w:val="00FC0D01"/>
    <w:rsid w:val="00FC4796"/>
    <w:rsid w:val="00FC4CEA"/>
    <w:rsid w:val="00FC6700"/>
    <w:rsid w:val="00FD03CE"/>
    <w:rsid w:val="00FD291C"/>
    <w:rsid w:val="00FD2A6C"/>
    <w:rsid w:val="00FD2F8B"/>
    <w:rsid w:val="00FD3252"/>
    <w:rsid w:val="00FD3C5F"/>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8BF"/>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D7"/>
    <w:rsid w:val="00FF6583"/>
    <w:rsid w:val="00FF75F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6C17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1"/>
    <w:lsdException w:name="toc 8" w:uiPriority="1"/>
    <w:lsdException w:name="toc 9" w:uiPriority="1"/>
    <w:lsdException w:name="footnote text" w:uiPriority="1"/>
    <w:lsdException w:name="annotation text" w:uiPriority="99"/>
    <w:lsdException w:name="footer" w:uiPriority="99"/>
    <w:lsdException w:name="caption" w:uiPriority="1" w:qFormat="1"/>
    <w:lsdException w:name="footnote reference" w:uiPriority="1"/>
    <w:lsdException w:name="annotation reference" w:uiPriority="99"/>
    <w:lsdException w:name="endnote text" w:uiPriority="1"/>
    <w:lsdException w:name="table of authorities" w:uiPriority="1"/>
    <w:lsdException w:name="toa heading" w:uiPriority="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0"/>
    <w:lsdException w:name="HTML Bottom of Form" w:uiPriority="0"/>
    <w:lsdException w:name="Normal Table" w:semiHidden="0" w:uiPriority="0" w:unhideWhenUsed="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Table Grid" w:semiHidden="0" w:uiPriority="0" w:unhideWhenUsed="0"/>
    <w:lsdException w:name="Table Theme" w:semiHidden="0" w:uiPriority="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99"/>
    <w:semiHidden/>
    <w:rsid w:val="009C3B52"/>
    <w:rPr>
      <w:vertAlign w:val="superscript"/>
    </w:rPr>
  </w:style>
  <w:style w:type="paragraph" w:styleId="Textkomente">
    <w:name w:val="annotation text"/>
    <w:basedOn w:val="KSBNorm"/>
    <w:link w:val="TextkomenteChar"/>
    <w:uiPriority w:val="99"/>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99"/>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 w:type="character" w:customStyle="1" w:styleId="KSBTxTChar">
    <w:name w:val="KSB TxT Char"/>
    <w:basedOn w:val="Standardnpsmoodstavce"/>
    <w:link w:val="KSBTxT"/>
    <w:rsid w:val="004C2189"/>
    <w:rPr>
      <w:sz w:val="22"/>
      <w:szCs w:val="22"/>
      <w:lang w:eastAsia="en-US"/>
    </w:rPr>
  </w:style>
  <w:style w:type="character" w:customStyle="1" w:styleId="Nevyeenzmnka2">
    <w:name w:val="Nevyřešená zmínka2"/>
    <w:basedOn w:val="Standardnpsmoodstavce"/>
    <w:uiPriority w:val="99"/>
    <w:semiHidden/>
    <w:unhideWhenUsed/>
    <w:rsid w:val="003C272B"/>
    <w:rPr>
      <w:color w:val="605E5C"/>
      <w:shd w:val="clear" w:color="auto" w:fill="E1DFDD"/>
    </w:rPr>
  </w:style>
  <w:style w:type="character" w:customStyle="1" w:styleId="Nevyeenzmnka3">
    <w:name w:val="Nevyřešená zmínka3"/>
    <w:basedOn w:val="Standardnpsmoodstavce"/>
    <w:uiPriority w:val="99"/>
    <w:semiHidden/>
    <w:unhideWhenUsed/>
    <w:rsid w:val="001B0E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2"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1"/>
    <w:lsdException w:name="toc 8" w:uiPriority="1"/>
    <w:lsdException w:name="toc 9" w:uiPriority="1"/>
    <w:lsdException w:name="footnote text" w:uiPriority="1"/>
    <w:lsdException w:name="annotation text" w:uiPriority="99"/>
    <w:lsdException w:name="footer" w:uiPriority="99"/>
    <w:lsdException w:name="caption" w:uiPriority="1" w:qFormat="1"/>
    <w:lsdException w:name="footnote reference" w:uiPriority="1"/>
    <w:lsdException w:name="annotation reference" w:uiPriority="99"/>
    <w:lsdException w:name="endnote text" w:uiPriority="1"/>
    <w:lsdException w:name="table of authorities" w:uiPriority="1"/>
    <w:lsdException w:name="toa heading" w:uiPriority="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0"/>
    <w:lsdException w:name="HTML Bottom of Form" w:uiPriority="0"/>
    <w:lsdException w:name="Normal Table" w:semiHidden="0" w:uiPriority="0" w:unhideWhenUsed="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Table Grid" w:semiHidden="0" w:uiPriority="0" w:unhideWhenUsed="0"/>
    <w:lsdException w:name="Table Theme" w:semiHidden="0" w:uiPriority="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99"/>
    <w:semiHidden/>
    <w:rsid w:val="009C3B52"/>
    <w:rPr>
      <w:vertAlign w:val="superscript"/>
    </w:rPr>
  </w:style>
  <w:style w:type="paragraph" w:styleId="Textkomente">
    <w:name w:val="annotation text"/>
    <w:basedOn w:val="KSBNorm"/>
    <w:link w:val="TextkomenteChar"/>
    <w:uiPriority w:val="99"/>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99"/>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 w:type="character" w:customStyle="1" w:styleId="KSBTxTChar">
    <w:name w:val="KSB TxT Char"/>
    <w:basedOn w:val="Standardnpsmoodstavce"/>
    <w:link w:val="KSBTxT"/>
    <w:rsid w:val="004C2189"/>
    <w:rPr>
      <w:sz w:val="22"/>
      <w:szCs w:val="22"/>
      <w:lang w:eastAsia="en-US"/>
    </w:rPr>
  </w:style>
  <w:style w:type="character" w:customStyle="1" w:styleId="Nevyeenzmnka2">
    <w:name w:val="Nevyřešená zmínka2"/>
    <w:basedOn w:val="Standardnpsmoodstavce"/>
    <w:uiPriority w:val="99"/>
    <w:semiHidden/>
    <w:unhideWhenUsed/>
    <w:rsid w:val="003C272B"/>
    <w:rPr>
      <w:color w:val="605E5C"/>
      <w:shd w:val="clear" w:color="auto" w:fill="E1DFDD"/>
    </w:rPr>
  </w:style>
  <w:style w:type="character" w:customStyle="1" w:styleId="Nevyeenzmnka3">
    <w:name w:val="Nevyřešená zmínka3"/>
    <w:basedOn w:val="Standardnpsmoodstavce"/>
    <w:uiPriority w:val="99"/>
    <w:semiHidden/>
    <w:unhideWhenUsed/>
    <w:rsid w:val="001B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620">
      <w:bodyDiv w:val="1"/>
      <w:marLeft w:val="0"/>
      <w:marRight w:val="0"/>
      <w:marTop w:val="0"/>
      <w:marBottom w:val="0"/>
      <w:divBdr>
        <w:top w:val="none" w:sz="0" w:space="0" w:color="auto"/>
        <w:left w:val="none" w:sz="0" w:space="0" w:color="auto"/>
        <w:bottom w:val="none" w:sz="0" w:space="0" w:color="auto"/>
        <w:right w:val="none" w:sz="0" w:space="0" w:color="auto"/>
      </w:divBdr>
    </w:div>
    <w:div w:id="247278422">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707028752">
      <w:bodyDiv w:val="1"/>
      <w:marLeft w:val="0"/>
      <w:marRight w:val="0"/>
      <w:marTop w:val="0"/>
      <w:marBottom w:val="0"/>
      <w:divBdr>
        <w:top w:val="none" w:sz="0" w:space="0" w:color="auto"/>
        <w:left w:val="none" w:sz="0" w:space="0" w:color="auto"/>
        <w:bottom w:val="none" w:sz="0" w:space="0" w:color="auto"/>
        <w:right w:val="none" w:sz="0" w:space="0" w:color="auto"/>
      </w:divBdr>
    </w:div>
    <w:div w:id="778835245">
      <w:bodyDiv w:val="1"/>
      <w:marLeft w:val="0"/>
      <w:marRight w:val="0"/>
      <w:marTop w:val="0"/>
      <w:marBottom w:val="0"/>
      <w:divBdr>
        <w:top w:val="none" w:sz="0" w:space="0" w:color="auto"/>
        <w:left w:val="none" w:sz="0" w:space="0" w:color="auto"/>
        <w:bottom w:val="none" w:sz="0" w:space="0" w:color="auto"/>
        <w:right w:val="none" w:sz="0" w:space="0" w:color="auto"/>
      </w:divBdr>
    </w:div>
    <w:div w:id="846095959">
      <w:bodyDiv w:val="1"/>
      <w:marLeft w:val="0"/>
      <w:marRight w:val="0"/>
      <w:marTop w:val="0"/>
      <w:marBottom w:val="0"/>
      <w:divBdr>
        <w:top w:val="none" w:sz="0" w:space="0" w:color="auto"/>
        <w:left w:val="none" w:sz="0" w:space="0" w:color="auto"/>
        <w:bottom w:val="none" w:sz="0" w:space="0" w:color="auto"/>
        <w:right w:val="none" w:sz="0" w:space="0" w:color="auto"/>
      </w:divBdr>
    </w:div>
    <w:div w:id="898980105">
      <w:bodyDiv w:val="1"/>
      <w:marLeft w:val="0"/>
      <w:marRight w:val="0"/>
      <w:marTop w:val="0"/>
      <w:marBottom w:val="0"/>
      <w:divBdr>
        <w:top w:val="none" w:sz="0" w:space="0" w:color="auto"/>
        <w:left w:val="none" w:sz="0" w:space="0" w:color="auto"/>
        <w:bottom w:val="none" w:sz="0" w:space="0" w:color="auto"/>
        <w:right w:val="none" w:sz="0" w:space="0" w:color="auto"/>
      </w:divBdr>
    </w:div>
    <w:div w:id="102362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nefity.cz/" TargetMode="External"/><Relationship Id="rId18" Type="http://schemas.openxmlformats.org/officeDocument/2006/relationships/hyperlink" Target="http://www.nasestravenka.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sestravenka.cz" TargetMode="External"/><Relationship Id="rId17" Type="http://schemas.openxmlformats.org/officeDocument/2006/relationships/hyperlink" Target="http://www.nasestravenka.cz" TargetMode="External"/><Relationship Id="rId2" Type="http://schemas.openxmlformats.org/officeDocument/2006/relationships/numbering" Target="numbering.xml"/><Relationship Id="rId16" Type="http://schemas.openxmlformats.org/officeDocument/2006/relationships/hyperlink" Target="http://www.nasestraven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nefity.cz/" TargetMode="External"/><Relationship Id="rId5" Type="http://schemas.openxmlformats.org/officeDocument/2006/relationships/settings" Target="settings.xml"/><Relationship Id="rId15" Type="http://schemas.openxmlformats.org/officeDocument/2006/relationships/hyperlink" Target="https://www.benefity.cz/" TargetMode="External"/><Relationship Id="rId10" Type="http://schemas.openxmlformats.org/officeDocument/2006/relationships/hyperlink" Target="http://www.nasestravenka.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sestravenka.cz" TargetMode="External"/><Relationship Id="rId14" Type="http://schemas.openxmlformats.org/officeDocument/2006/relationships/hyperlink" Target="http://www.nasestraven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C3D3E-E0E0-4135-9EAC-06F18935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7544</Words>
  <Characters>49756</Characters>
  <Application>Microsoft Office Word</Application>
  <DocSecurity>0</DocSecurity>
  <Lines>414</Lines>
  <Paragraphs>114</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57186</CharactersWithSpaces>
  <SharedDoc>false</SharedDoc>
  <HLinks>
    <vt:vector size="6" baseType="variant">
      <vt:variant>
        <vt:i4>2162742</vt:i4>
      </vt:variant>
      <vt:variant>
        <vt:i4>12</vt:i4>
      </vt:variant>
      <vt:variant>
        <vt:i4>0</vt:i4>
      </vt:variant>
      <vt:variant>
        <vt:i4>5</vt:i4>
      </vt:variant>
      <vt:variant>
        <vt:lpwstr>../../../../Documents/Dms/Repository/6890/www.nasestravenka.cz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KŠB</dc:creator>
  <cp:lastModifiedBy>kucerova</cp:lastModifiedBy>
  <cp:revision>3</cp:revision>
  <cp:lastPrinted>2019-12-20T15:50:00Z</cp:lastPrinted>
  <dcterms:created xsi:type="dcterms:W3CDTF">2020-09-09T12:05:00Z</dcterms:created>
  <dcterms:modified xsi:type="dcterms:W3CDTF">2020-09-09T12:14:00Z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4734327</vt:i4>
  </property>
</Properties>
</file>