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D95E2" w14:textId="3C299546" w:rsidR="00881BD2" w:rsidRPr="00881BD2" w:rsidRDefault="00881BD2" w:rsidP="00881BD2">
      <w:pPr>
        <w:pStyle w:val="Nadpis1"/>
        <w:rPr>
          <w:rFonts w:ascii="Palatino Linotype" w:hAnsi="Palatino Linotype"/>
          <w:b/>
          <w:szCs w:val="22"/>
        </w:rPr>
      </w:pPr>
      <w:r>
        <w:rPr>
          <w:rFonts w:ascii="Palatino Linotype" w:hAnsi="Palatino Linotype"/>
          <w:b/>
          <w:szCs w:val="22"/>
        </w:rPr>
        <w:t>SMLOUVA</w:t>
      </w:r>
      <w:r w:rsidR="00157CA1">
        <w:rPr>
          <w:rFonts w:ascii="Palatino Linotype" w:hAnsi="Palatino Linotype"/>
          <w:b/>
          <w:szCs w:val="22"/>
        </w:rPr>
        <w:t xml:space="preserve"> O POSKYTOVÁNÍ SLUŽEB</w:t>
      </w:r>
    </w:p>
    <w:p w14:paraId="0DBBF6C4" w14:textId="77777777" w:rsidR="00881BD2" w:rsidRPr="00134E7A" w:rsidRDefault="00881BD2" w:rsidP="00881BD2">
      <w:pPr>
        <w:rPr>
          <w:rFonts w:ascii="Palatino Linotype" w:hAnsi="Palatino Linotype"/>
        </w:rPr>
      </w:pPr>
    </w:p>
    <w:p w14:paraId="7EF673D3" w14:textId="77777777" w:rsidR="00881BD2" w:rsidRPr="00134E7A" w:rsidRDefault="00881BD2" w:rsidP="00881BD2">
      <w:pPr>
        <w:jc w:val="center"/>
        <w:rPr>
          <w:rFonts w:ascii="Palatino Linotype" w:hAnsi="Palatino Linotype"/>
          <w:sz w:val="22"/>
          <w:szCs w:val="22"/>
        </w:rPr>
      </w:pPr>
      <w:r w:rsidRPr="00134E7A">
        <w:rPr>
          <w:rFonts w:ascii="Palatino Linotype" w:hAnsi="Palatino Linotype"/>
          <w:sz w:val="22"/>
          <w:szCs w:val="22"/>
        </w:rPr>
        <w:t>uzavřená ve smyslu zákona č. 89/2012 Sb., občanského zákoníku, ve znění pozdějších předpisů.</w:t>
      </w:r>
    </w:p>
    <w:p w14:paraId="4FC64F73" w14:textId="77777777" w:rsidR="005A7BEE" w:rsidRPr="00FE299A" w:rsidRDefault="005A7BEE" w:rsidP="005A7BEE">
      <w:pPr>
        <w:spacing w:line="276" w:lineRule="auto"/>
        <w:rPr>
          <w:rFonts w:ascii="Palatino Linotype" w:hAnsi="Palatino Linotype"/>
          <w:sz w:val="22"/>
          <w:szCs w:val="22"/>
        </w:rPr>
      </w:pPr>
    </w:p>
    <w:p w14:paraId="05E2DAE7" w14:textId="77777777" w:rsidR="005A7BEE" w:rsidRPr="00881BD2" w:rsidRDefault="005A7BEE" w:rsidP="005A7BEE">
      <w:pPr>
        <w:rPr>
          <w:rFonts w:ascii="Palatino Linotype" w:hAnsi="Palatino Linotype"/>
          <w:b/>
          <w:sz w:val="26"/>
          <w:szCs w:val="26"/>
        </w:rPr>
      </w:pPr>
      <w:r w:rsidRPr="00881BD2">
        <w:rPr>
          <w:rFonts w:ascii="Palatino Linotype" w:hAnsi="Palatino Linotype"/>
          <w:b/>
          <w:sz w:val="26"/>
          <w:szCs w:val="26"/>
        </w:rPr>
        <w:t>Smluvní strany</w:t>
      </w:r>
    </w:p>
    <w:p w14:paraId="6AF48783" w14:textId="77777777" w:rsidR="005A7BEE" w:rsidRPr="00FE299A" w:rsidRDefault="005A7BEE" w:rsidP="005A7BEE">
      <w:pPr>
        <w:rPr>
          <w:rFonts w:ascii="Palatino Linotype" w:hAnsi="Palatino Linotype"/>
          <w:sz w:val="22"/>
          <w:szCs w:val="22"/>
        </w:rPr>
      </w:pPr>
    </w:p>
    <w:p w14:paraId="3616CD27" w14:textId="77777777" w:rsidR="00157CA1" w:rsidRDefault="00157CA1" w:rsidP="005A7BEE">
      <w:pPr>
        <w:widowControl w:val="0"/>
        <w:spacing w:before="60" w:after="60"/>
        <w:ind w:left="3540" w:hanging="2832"/>
        <w:jc w:val="both"/>
        <w:rPr>
          <w:rFonts w:ascii="Palatino Linotype" w:hAnsi="Palatino Linotype"/>
          <w:b/>
          <w:sz w:val="22"/>
          <w:szCs w:val="22"/>
        </w:rPr>
      </w:pPr>
      <w:r w:rsidRPr="00157CA1">
        <w:rPr>
          <w:rFonts w:ascii="Palatino Linotype" w:hAnsi="Palatino Linotype"/>
          <w:b/>
          <w:sz w:val="22"/>
          <w:szCs w:val="22"/>
        </w:rPr>
        <w:t xml:space="preserve">Domov pro seniory Elišky </w:t>
      </w:r>
      <w:proofErr w:type="spellStart"/>
      <w:r w:rsidRPr="00157CA1">
        <w:rPr>
          <w:rFonts w:ascii="Palatino Linotype" w:hAnsi="Palatino Linotype"/>
          <w:b/>
          <w:sz w:val="22"/>
          <w:szCs w:val="22"/>
        </w:rPr>
        <w:t>Purkyňové</w:t>
      </w:r>
      <w:proofErr w:type="spellEnd"/>
      <w:r w:rsidRPr="00157CA1">
        <w:rPr>
          <w:rFonts w:ascii="Palatino Linotype" w:hAnsi="Palatino Linotype"/>
          <w:b/>
          <w:sz w:val="22"/>
          <w:szCs w:val="22"/>
        </w:rPr>
        <w:t xml:space="preserve"> </w:t>
      </w:r>
    </w:p>
    <w:p w14:paraId="074D083D" w14:textId="16221215" w:rsidR="005A7BEE" w:rsidRPr="00FE299A" w:rsidRDefault="005A7BEE" w:rsidP="005A7BEE">
      <w:pPr>
        <w:widowControl w:val="0"/>
        <w:spacing w:before="60" w:after="60"/>
        <w:ind w:left="3540" w:hanging="2832"/>
        <w:jc w:val="both"/>
        <w:rPr>
          <w:rFonts w:ascii="Palatino Linotype" w:hAnsi="Palatino Linotype"/>
          <w:sz w:val="22"/>
          <w:szCs w:val="22"/>
        </w:rPr>
      </w:pPr>
      <w:r w:rsidRPr="00FE299A">
        <w:rPr>
          <w:rFonts w:ascii="Palatino Linotype" w:hAnsi="Palatino Linotype"/>
          <w:sz w:val="22"/>
          <w:szCs w:val="22"/>
        </w:rPr>
        <w:t xml:space="preserve">zastoupena: </w:t>
      </w:r>
      <w:r w:rsidRPr="00FE299A">
        <w:rPr>
          <w:rFonts w:ascii="Palatino Linotype" w:hAnsi="Palatino Linotype"/>
          <w:sz w:val="22"/>
          <w:szCs w:val="22"/>
        </w:rPr>
        <w:tab/>
      </w:r>
      <w:r w:rsidR="00254D9C">
        <w:rPr>
          <w:rFonts w:ascii="Palatino Linotype" w:hAnsi="Palatino Linotype"/>
          <w:sz w:val="22"/>
          <w:szCs w:val="22"/>
        </w:rPr>
        <w:t>XXXXXXX</w:t>
      </w:r>
    </w:p>
    <w:p w14:paraId="3141CF99" w14:textId="1BBA9607" w:rsidR="005A7BEE" w:rsidRPr="00FE299A" w:rsidRDefault="005A7BEE" w:rsidP="005A7BEE">
      <w:pPr>
        <w:widowControl w:val="0"/>
        <w:spacing w:before="60" w:after="60"/>
        <w:ind w:firstLine="708"/>
        <w:rPr>
          <w:rFonts w:ascii="Palatino Linotype" w:hAnsi="Palatino Linotype"/>
          <w:sz w:val="22"/>
          <w:szCs w:val="22"/>
        </w:rPr>
      </w:pPr>
      <w:r w:rsidRPr="00FE299A">
        <w:rPr>
          <w:rFonts w:ascii="Palatino Linotype" w:hAnsi="Palatino Linotype"/>
          <w:sz w:val="22"/>
          <w:szCs w:val="22"/>
        </w:rPr>
        <w:t xml:space="preserve">se sídlem: </w:t>
      </w:r>
      <w:r w:rsidRPr="00FE299A">
        <w:rPr>
          <w:rFonts w:ascii="Palatino Linotype" w:hAnsi="Palatino Linotype"/>
          <w:sz w:val="22"/>
          <w:szCs w:val="22"/>
        </w:rPr>
        <w:tab/>
      </w:r>
      <w:r w:rsidRPr="00FE299A">
        <w:rPr>
          <w:rFonts w:ascii="Palatino Linotype" w:hAnsi="Palatino Linotype"/>
          <w:sz w:val="22"/>
          <w:szCs w:val="22"/>
        </w:rPr>
        <w:tab/>
      </w:r>
      <w:r w:rsidRPr="00FE299A">
        <w:rPr>
          <w:rFonts w:ascii="Palatino Linotype" w:hAnsi="Palatino Linotype"/>
          <w:sz w:val="22"/>
          <w:szCs w:val="22"/>
        </w:rPr>
        <w:tab/>
      </w:r>
      <w:r w:rsidR="00157CA1" w:rsidRPr="00157CA1">
        <w:rPr>
          <w:rFonts w:ascii="Palatino Linotype" w:hAnsi="Palatino Linotype"/>
          <w:sz w:val="22"/>
          <w:szCs w:val="22"/>
        </w:rPr>
        <w:t>Cvičebná 2447/9, 169 00 Praha 6</w:t>
      </w:r>
    </w:p>
    <w:p w14:paraId="44C5E657" w14:textId="344CA49E" w:rsidR="005A7BEE" w:rsidRPr="00FE299A" w:rsidRDefault="005A7BEE" w:rsidP="005A7BEE">
      <w:pPr>
        <w:widowControl w:val="0"/>
        <w:spacing w:before="60" w:after="60"/>
        <w:ind w:firstLine="708"/>
        <w:rPr>
          <w:rFonts w:ascii="Palatino Linotype" w:hAnsi="Palatino Linotype"/>
          <w:sz w:val="22"/>
          <w:szCs w:val="22"/>
        </w:rPr>
      </w:pPr>
      <w:r w:rsidRPr="00FE299A">
        <w:rPr>
          <w:rFonts w:ascii="Palatino Linotype" w:hAnsi="Palatino Linotype"/>
          <w:sz w:val="22"/>
          <w:szCs w:val="22"/>
        </w:rPr>
        <w:t>IČ:</w:t>
      </w:r>
      <w:r w:rsidRPr="00FE299A">
        <w:rPr>
          <w:rFonts w:ascii="Palatino Linotype" w:hAnsi="Palatino Linotype"/>
          <w:sz w:val="22"/>
          <w:szCs w:val="22"/>
        </w:rPr>
        <w:tab/>
      </w:r>
      <w:r w:rsidRPr="00FE299A">
        <w:rPr>
          <w:rFonts w:ascii="Palatino Linotype" w:hAnsi="Palatino Linotype"/>
          <w:sz w:val="22"/>
          <w:szCs w:val="22"/>
        </w:rPr>
        <w:tab/>
      </w:r>
      <w:r w:rsidRPr="00FE299A">
        <w:rPr>
          <w:rFonts w:ascii="Palatino Linotype" w:hAnsi="Palatino Linotype"/>
          <w:sz w:val="22"/>
          <w:szCs w:val="22"/>
        </w:rPr>
        <w:tab/>
      </w:r>
      <w:r w:rsidRPr="00FE299A">
        <w:rPr>
          <w:rFonts w:ascii="Palatino Linotype" w:hAnsi="Palatino Linotype"/>
          <w:sz w:val="22"/>
          <w:szCs w:val="22"/>
        </w:rPr>
        <w:tab/>
      </w:r>
      <w:r w:rsidR="00157CA1" w:rsidRPr="00157CA1">
        <w:rPr>
          <w:rFonts w:ascii="Palatino Linotype" w:hAnsi="Palatino Linotype"/>
          <w:sz w:val="22"/>
          <w:szCs w:val="22"/>
        </w:rPr>
        <w:t>70875316</w:t>
      </w:r>
    </w:p>
    <w:p w14:paraId="00050CFA" w14:textId="77777777" w:rsidR="005A7BEE" w:rsidRPr="00FE299A" w:rsidRDefault="005A7BEE" w:rsidP="005A7BEE">
      <w:pPr>
        <w:tabs>
          <w:tab w:val="left" w:pos="709"/>
        </w:tabs>
        <w:rPr>
          <w:rFonts w:ascii="Palatino Linotype" w:hAnsi="Palatino Linotype"/>
          <w:sz w:val="22"/>
          <w:szCs w:val="22"/>
        </w:rPr>
      </w:pPr>
      <w:r w:rsidRPr="00FE299A">
        <w:rPr>
          <w:rFonts w:ascii="Palatino Linotype" w:hAnsi="Palatino Linotype"/>
          <w:sz w:val="22"/>
          <w:szCs w:val="22"/>
        </w:rPr>
        <w:tab/>
        <w:t>(dále jen jako „</w:t>
      </w:r>
      <w:r w:rsidR="00397028">
        <w:rPr>
          <w:rFonts w:ascii="Palatino Linotype" w:hAnsi="Palatino Linotype"/>
          <w:i/>
          <w:sz w:val="22"/>
          <w:szCs w:val="22"/>
        </w:rPr>
        <w:t>O</w:t>
      </w:r>
      <w:r w:rsidRPr="00FE299A">
        <w:rPr>
          <w:rFonts w:ascii="Palatino Linotype" w:hAnsi="Palatino Linotype"/>
          <w:i/>
          <w:sz w:val="22"/>
          <w:szCs w:val="22"/>
        </w:rPr>
        <w:t>bjednatel</w:t>
      </w:r>
      <w:r w:rsidRPr="00FE299A">
        <w:rPr>
          <w:rFonts w:ascii="Palatino Linotype" w:hAnsi="Palatino Linotype"/>
          <w:sz w:val="22"/>
          <w:szCs w:val="22"/>
        </w:rPr>
        <w:t>“)</w:t>
      </w:r>
    </w:p>
    <w:p w14:paraId="5CCF8971" w14:textId="77777777" w:rsidR="005A7BEE" w:rsidRPr="00FE299A" w:rsidRDefault="005A7BEE" w:rsidP="005A7BEE">
      <w:pPr>
        <w:tabs>
          <w:tab w:val="left" w:pos="426"/>
        </w:tabs>
        <w:spacing w:before="360" w:after="360"/>
        <w:rPr>
          <w:rFonts w:ascii="Palatino Linotype" w:hAnsi="Palatino Linotype"/>
          <w:sz w:val="22"/>
          <w:szCs w:val="22"/>
        </w:rPr>
      </w:pPr>
      <w:r w:rsidRPr="00FE299A">
        <w:rPr>
          <w:rFonts w:ascii="Palatino Linotype" w:hAnsi="Palatino Linotype"/>
          <w:sz w:val="22"/>
          <w:szCs w:val="22"/>
        </w:rPr>
        <w:tab/>
        <w:t>a</w:t>
      </w:r>
    </w:p>
    <w:p w14:paraId="20D89DDA" w14:textId="68F68CC8" w:rsidR="005A7BEE" w:rsidRPr="00207D7F" w:rsidRDefault="00254D9C" w:rsidP="005A7BEE">
      <w:pPr>
        <w:widowControl w:val="0"/>
        <w:numPr>
          <w:ilvl w:val="0"/>
          <w:numId w:val="1"/>
        </w:numPr>
        <w:suppressAutoHyphens/>
        <w:spacing w:before="60" w:after="60"/>
        <w:ind w:hanging="720"/>
        <w:rPr>
          <w:rFonts w:ascii="Palatino Linotype" w:hAnsi="Palatino Linotype"/>
          <w:b/>
          <w:sz w:val="22"/>
          <w:szCs w:val="22"/>
        </w:rPr>
      </w:pPr>
      <w:r>
        <w:rPr>
          <w:rStyle w:val="Siln"/>
          <w:rFonts w:ascii="Palatino Linotype" w:hAnsi="Palatino Linotype"/>
          <w:sz w:val="22"/>
          <w:szCs w:val="22"/>
          <w:shd w:val="clear" w:color="auto" w:fill="D9D9D9" w:themeFill="background1" w:themeFillShade="D9"/>
        </w:rPr>
        <w:t xml:space="preserve">ASAGRAPH </w:t>
      </w:r>
      <w:proofErr w:type="spellStart"/>
      <w:r>
        <w:rPr>
          <w:rStyle w:val="Siln"/>
          <w:rFonts w:ascii="Palatino Linotype" w:hAnsi="Palatino Linotype"/>
          <w:sz w:val="22"/>
          <w:szCs w:val="22"/>
          <w:shd w:val="clear" w:color="auto" w:fill="D9D9D9" w:themeFill="background1" w:themeFillShade="D9"/>
        </w:rPr>
        <w:t>s.r.o</w:t>
      </w:r>
      <w:proofErr w:type="spellEnd"/>
    </w:p>
    <w:p w14:paraId="312C87D1" w14:textId="45C25CDD" w:rsidR="005A7BEE" w:rsidRPr="00207D7F" w:rsidRDefault="005A7BEE" w:rsidP="00207D7F">
      <w:pPr>
        <w:widowControl w:val="0"/>
        <w:spacing w:before="60" w:after="60"/>
        <w:ind w:left="708"/>
        <w:jc w:val="both"/>
        <w:rPr>
          <w:rFonts w:ascii="Palatino Linotype" w:hAnsi="Palatino Linotype"/>
          <w:sz w:val="22"/>
          <w:szCs w:val="22"/>
        </w:rPr>
      </w:pPr>
      <w:r w:rsidRPr="00207D7F">
        <w:rPr>
          <w:rFonts w:ascii="Palatino Linotype" w:hAnsi="Palatino Linotype"/>
          <w:sz w:val="22"/>
          <w:szCs w:val="22"/>
        </w:rPr>
        <w:t xml:space="preserve">společnost je zapsána v obchodním rejstříku vedeném </w:t>
      </w:r>
      <w:proofErr w:type="spellStart"/>
      <w:r w:rsidR="00254D9C" w:rsidRPr="00254D9C">
        <w:rPr>
          <w:rFonts w:ascii="Palatino Linotype" w:hAnsi="Palatino Linotype"/>
          <w:sz w:val="22"/>
          <w:szCs w:val="22"/>
        </w:rPr>
        <w:t>M</w:t>
      </w:r>
      <w:r w:rsidR="00254D9C" w:rsidRPr="00254D9C">
        <w:rPr>
          <w:rStyle w:val="Siln"/>
          <w:rFonts w:ascii="Palatino Linotype" w:hAnsi="Palatino Linotype"/>
          <w:sz w:val="22"/>
          <w:szCs w:val="22"/>
          <w:shd w:val="clear" w:color="auto" w:fill="D9D9D9" w:themeFill="background1" w:themeFillShade="D9"/>
        </w:rPr>
        <w:t>ě.soud</w:t>
      </w:r>
      <w:proofErr w:type="spellEnd"/>
      <w:r w:rsidR="00254D9C" w:rsidRPr="00254D9C">
        <w:rPr>
          <w:rStyle w:val="Siln"/>
          <w:rFonts w:ascii="Palatino Linotype" w:hAnsi="Palatino Linotype"/>
          <w:sz w:val="22"/>
          <w:szCs w:val="22"/>
          <w:shd w:val="clear" w:color="auto" w:fill="D9D9D9" w:themeFill="background1" w:themeFillShade="D9"/>
        </w:rPr>
        <w:t xml:space="preserve"> Praha</w:t>
      </w:r>
      <w:r w:rsidRPr="00207D7F">
        <w:rPr>
          <w:rFonts w:ascii="Palatino Linotype" w:hAnsi="Palatino Linotype"/>
          <w:sz w:val="22"/>
          <w:szCs w:val="22"/>
        </w:rPr>
        <w:t xml:space="preserve">, oddíl </w:t>
      </w:r>
      <w:r w:rsidR="00254D9C">
        <w:rPr>
          <w:rStyle w:val="Siln"/>
          <w:rFonts w:ascii="Palatino Linotype" w:hAnsi="Palatino Linotype"/>
          <w:sz w:val="22"/>
          <w:szCs w:val="22"/>
          <w:shd w:val="clear" w:color="auto" w:fill="D9D9D9" w:themeFill="background1" w:themeFillShade="D9"/>
        </w:rPr>
        <w:t>C</w:t>
      </w:r>
      <w:r w:rsidRPr="00207D7F">
        <w:rPr>
          <w:rFonts w:ascii="Palatino Linotype" w:hAnsi="Palatino Linotype"/>
          <w:sz w:val="22"/>
          <w:szCs w:val="22"/>
        </w:rPr>
        <w:t xml:space="preserve">, vložka </w:t>
      </w:r>
      <w:r w:rsidR="00254D9C">
        <w:rPr>
          <w:rStyle w:val="Siln"/>
          <w:rFonts w:ascii="Palatino Linotype" w:hAnsi="Palatino Linotype"/>
          <w:sz w:val="22"/>
          <w:szCs w:val="22"/>
          <w:shd w:val="clear" w:color="auto" w:fill="D9D9D9" w:themeFill="background1" w:themeFillShade="D9"/>
        </w:rPr>
        <w:t>113490</w:t>
      </w:r>
    </w:p>
    <w:p w14:paraId="14632BAE" w14:textId="3374FD5F" w:rsidR="005A7BEE" w:rsidRPr="00207D7F" w:rsidRDefault="005A7BEE" w:rsidP="005A7BEE">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 xml:space="preserve">zastoupena: </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00254D9C">
        <w:rPr>
          <w:rFonts w:ascii="Palatino Linotype" w:hAnsi="Palatino Linotype"/>
          <w:sz w:val="22"/>
          <w:szCs w:val="22"/>
        </w:rPr>
        <w:t>XXXXXXXXX</w:t>
      </w:r>
    </w:p>
    <w:p w14:paraId="3B8F6204" w14:textId="0804396C" w:rsidR="005A7BEE" w:rsidRPr="00207D7F" w:rsidRDefault="005A7BEE" w:rsidP="005A7BEE">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se sídlem / místem podnikání</w:t>
      </w:r>
      <w:r w:rsidRPr="00207D7F">
        <w:rPr>
          <w:rFonts w:ascii="Palatino Linotype" w:hAnsi="Palatino Linotype"/>
          <w:sz w:val="22"/>
          <w:szCs w:val="22"/>
        </w:rPr>
        <w:tab/>
      </w:r>
      <w:r w:rsidR="00254D9C">
        <w:rPr>
          <w:rStyle w:val="Siln"/>
          <w:rFonts w:ascii="Palatino Linotype" w:hAnsi="Palatino Linotype"/>
          <w:sz w:val="22"/>
          <w:szCs w:val="22"/>
          <w:shd w:val="clear" w:color="auto" w:fill="D9D9D9" w:themeFill="background1" w:themeFillShade="D9"/>
        </w:rPr>
        <w:t>Sazečská 560/8, Malešice, 108 00 Praha 10</w:t>
      </w:r>
    </w:p>
    <w:p w14:paraId="06B008F3" w14:textId="4B2D7705" w:rsidR="005A7BEE" w:rsidRPr="00207D7F" w:rsidRDefault="005A7BEE" w:rsidP="005A7BEE">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 xml:space="preserve">IČ: </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00254D9C">
        <w:rPr>
          <w:rFonts w:ascii="Palatino Linotype" w:hAnsi="Palatino Linotype"/>
          <w:sz w:val="22"/>
          <w:szCs w:val="22"/>
        </w:rPr>
        <w:t>27442462</w:t>
      </w:r>
    </w:p>
    <w:p w14:paraId="2A540F6C" w14:textId="5AC3B6A4" w:rsidR="005A7BEE" w:rsidRPr="00207D7F" w:rsidRDefault="005A7BEE" w:rsidP="005A7BEE">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DIČ:</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p>
    <w:p w14:paraId="75E05E19" w14:textId="5144F502" w:rsidR="005A7BEE" w:rsidRPr="00207D7F" w:rsidRDefault="005A7BEE" w:rsidP="005A7BEE">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 xml:space="preserve">bankovní spojení: </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00254D9C">
        <w:rPr>
          <w:rFonts w:ascii="Palatino Linotype" w:hAnsi="Palatino Linotype"/>
          <w:sz w:val="22"/>
          <w:szCs w:val="22"/>
        </w:rPr>
        <w:t>XXXXX</w:t>
      </w:r>
    </w:p>
    <w:p w14:paraId="3B86EA4E" w14:textId="28FCCF6C" w:rsidR="005A7BEE" w:rsidRPr="00207D7F" w:rsidRDefault="005A7BEE" w:rsidP="005A7BEE">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číslo účtu:</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00254D9C">
        <w:rPr>
          <w:rFonts w:ascii="Palatino Linotype" w:hAnsi="Palatino Linotype"/>
          <w:sz w:val="22"/>
          <w:szCs w:val="22"/>
        </w:rPr>
        <w:t>XXXXX</w:t>
      </w:r>
    </w:p>
    <w:p w14:paraId="41D78AAD" w14:textId="77777777" w:rsidR="0094400A" w:rsidRDefault="005A7BEE" w:rsidP="005A7BEE">
      <w:pPr>
        <w:widowControl w:val="0"/>
        <w:spacing w:before="60" w:after="60"/>
        <w:rPr>
          <w:rFonts w:ascii="Palatino Linotype" w:hAnsi="Palatino Linotype"/>
          <w:sz w:val="22"/>
          <w:szCs w:val="22"/>
        </w:rPr>
      </w:pPr>
      <w:r w:rsidRPr="00FE299A">
        <w:rPr>
          <w:rFonts w:ascii="Palatino Linotype" w:hAnsi="Palatino Linotype"/>
          <w:sz w:val="22"/>
          <w:szCs w:val="22"/>
        </w:rPr>
        <w:tab/>
      </w:r>
    </w:p>
    <w:p w14:paraId="04EFEE9C" w14:textId="77777777" w:rsidR="00131F31" w:rsidRDefault="005A7BEE">
      <w:pPr>
        <w:widowControl w:val="0"/>
        <w:spacing w:before="60" w:after="60"/>
        <w:ind w:firstLine="708"/>
        <w:rPr>
          <w:rFonts w:ascii="Palatino Linotype" w:hAnsi="Palatino Linotype"/>
          <w:sz w:val="22"/>
          <w:szCs w:val="22"/>
        </w:rPr>
      </w:pPr>
      <w:r w:rsidRPr="00FE299A">
        <w:rPr>
          <w:rFonts w:ascii="Palatino Linotype" w:hAnsi="Palatino Linotype"/>
          <w:sz w:val="22"/>
          <w:szCs w:val="22"/>
        </w:rPr>
        <w:t xml:space="preserve">(dále </w:t>
      </w:r>
      <w:r w:rsidR="0094400A">
        <w:rPr>
          <w:rFonts w:ascii="Palatino Linotype" w:hAnsi="Palatino Linotype"/>
          <w:sz w:val="22"/>
          <w:szCs w:val="22"/>
        </w:rPr>
        <w:t xml:space="preserve">souhrnně </w:t>
      </w:r>
      <w:r w:rsidRPr="00FE299A">
        <w:rPr>
          <w:rFonts w:ascii="Palatino Linotype" w:hAnsi="Palatino Linotype"/>
          <w:sz w:val="22"/>
          <w:szCs w:val="22"/>
        </w:rPr>
        <w:t>jen jako „</w:t>
      </w:r>
      <w:r w:rsidR="00397028">
        <w:rPr>
          <w:rFonts w:ascii="Palatino Linotype" w:hAnsi="Palatino Linotype"/>
          <w:i/>
          <w:sz w:val="22"/>
          <w:szCs w:val="22"/>
        </w:rPr>
        <w:t>P</w:t>
      </w:r>
      <w:r w:rsidR="00BF2953" w:rsidRPr="00FE299A">
        <w:rPr>
          <w:rFonts w:ascii="Palatino Linotype" w:hAnsi="Palatino Linotype"/>
          <w:i/>
          <w:sz w:val="22"/>
          <w:szCs w:val="22"/>
        </w:rPr>
        <w:t>oskytovatel</w:t>
      </w:r>
      <w:r w:rsidRPr="00FE299A">
        <w:rPr>
          <w:rFonts w:ascii="Palatino Linotype" w:hAnsi="Palatino Linotype"/>
          <w:sz w:val="22"/>
          <w:szCs w:val="22"/>
        </w:rPr>
        <w:t>“)</w:t>
      </w:r>
    </w:p>
    <w:p w14:paraId="03A18F66" w14:textId="77777777" w:rsidR="005A7BEE" w:rsidRPr="00FE299A" w:rsidRDefault="005A7BEE" w:rsidP="005A7BEE">
      <w:pPr>
        <w:widowControl w:val="0"/>
        <w:spacing w:before="60" w:after="60"/>
        <w:rPr>
          <w:rFonts w:ascii="Palatino Linotype" w:hAnsi="Palatino Linotype"/>
          <w:sz w:val="22"/>
          <w:szCs w:val="22"/>
        </w:rPr>
      </w:pPr>
    </w:p>
    <w:p w14:paraId="6806DC6C" w14:textId="77777777" w:rsidR="005A7BEE" w:rsidRPr="00FE299A" w:rsidRDefault="00397028" w:rsidP="005A7BEE">
      <w:pPr>
        <w:widowControl w:val="0"/>
        <w:spacing w:before="240" w:after="240" w:line="276" w:lineRule="auto"/>
        <w:ind w:left="360"/>
        <w:jc w:val="both"/>
        <w:rPr>
          <w:rFonts w:ascii="Palatino Linotype" w:hAnsi="Palatino Linotype"/>
          <w:sz w:val="22"/>
          <w:szCs w:val="22"/>
        </w:rPr>
      </w:pPr>
      <w:r>
        <w:rPr>
          <w:rFonts w:ascii="Palatino Linotype" w:hAnsi="Palatino Linotype"/>
          <w:sz w:val="22"/>
          <w:szCs w:val="22"/>
        </w:rPr>
        <w:t>(O</w:t>
      </w:r>
      <w:r w:rsidR="005A7BEE" w:rsidRPr="00FE299A">
        <w:rPr>
          <w:rFonts w:ascii="Palatino Linotype" w:hAnsi="Palatino Linotype"/>
          <w:sz w:val="22"/>
          <w:szCs w:val="22"/>
        </w:rPr>
        <w:t xml:space="preserve">bjednatel a </w:t>
      </w:r>
      <w:r>
        <w:rPr>
          <w:rFonts w:ascii="Palatino Linotype" w:hAnsi="Palatino Linotype"/>
          <w:sz w:val="22"/>
          <w:szCs w:val="22"/>
        </w:rPr>
        <w:t>P</w:t>
      </w:r>
      <w:r w:rsidR="00BF2953" w:rsidRPr="00FE299A">
        <w:rPr>
          <w:rFonts w:ascii="Palatino Linotype" w:hAnsi="Palatino Linotype"/>
          <w:sz w:val="22"/>
          <w:szCs w:val="22"/>
        </w:rPr>
        <w:t>oskytovatel</w:t>
      </w:r>
      <w:r w:rsidR="005A7BEE" w:rsidRPr="00FE299A">
        <w:rPr>
          <w:rFonts w:ascii="Palatino Linotype" w:hAnsi="Palatino Linotype"/>
          <w:sz w:val="22"/>
          <w:szCs w:val="22"/>
        </w:rPr>
        <w:t xml:space="preserve"> dále společně označeni jako „</w:t>
      </w:r>
      <w:r>
        <w:rPr>
          <w:rFonts w:ascii="Palatino Linotype" w:hAnsi="Palatino Linotype"/>
          <w:i/>
          <w:sz w:val="22"/>
          <w:szCs w:val="22"/>
        </w:rPr>
        <w:t>S</w:t>
      </w:r>
      <w:r w:rsidR="005A7BEE" w:rsidRPr="00FE299A">
        <w:rPr>
          <w:rFonts w:ascii="Palatino Linotype" w:hAnsi="Palatino Linotype"/>
          <w:i/>
          <w:sz w:val="22"/>
          <w:szCs w:val="22"/>
        </w:rPr>
        <w:t>mluvní strany</w:t>
      </w:r>
      <w:r w:rsidR="005A7BEE" w:rsidRPr="00FE299A">
        <w:rPr>
          <w:rFonts w:ascii="Palatino Linotype" w:hAnsi="Palatino Linotype"/>
          <w:sz w:val="22"/>
          <w:szCs w:val="22"/>
        </w:rPr>
        <w:t>“ a každý zvlášť jako „</w:t>
      </w:r>
      <w:r>
        <w:rPr>
          <w:rFonts w:ascii="Palatino Linotype" w:hAnsi="Palatino Linotype"/>
          <w:i/>
          <w:sz w:val="22"/>
          <w:szCs w:val="22"/>
        </w:rPr>
        <w:t>S</w:t>
      </w:r>
      <w:r w:rsidR="005A7BEE" w:rsidRPr="00FE299A">
        <w:rPr>
          <w:rFonts w:ascii="Palatino Linotype" w:hAnsi="Palatino Linotype"/>
          <w:i/>
          <w:sz w:val="22"/>
          <w:szCs w:val="22"/>
        </w:rPr>
        <w:t>mluvní strana</w:t>
      </w:r>
      <w:r w:rsidR="005A7BEE" w:rsidRPr="00FE299A">
        <w:rPr>
          <w:rFonts w:ascii="Palatino Linotype" w:hAnsi="Palatino Linotype"/>
          <w:sz w:val="22"/>
          <w:szCs w:val="22"/>
        </w:rPr>
        <w:t>“).</w:t>
      </w:r>
    </w:p>
    <w:p w14:paraId="6A43070E" w14:textId="11677FA2" w:rsidR="00942F8A" w:rsidRDefault="005A7BEE" w:rsidP="005A7BEE">
      <w:pPr>
        <w:widowControl w:val="0"/>
        <w:spacing w:before="240" w:after="240" w:line="276" w:lineRule="auto"/>
        <w:ind w:left="360"/>
        <w:jc w:val="both"/>
        <w:rPr>
          <w:rFonts w:ascii="Palatino Linotype" w:hAnsi="Palatino Linotype"/>
          <w:sz w:val="22"/>
          <w:szCs w:val="22"/>
        </w:rPr>
      </w:pPr>
      <w:r w:rsidRPr="00FE299A">
        <w:rPr>
          <w:rFonts w:ascii="Palatino Linotype" w:hAnsi="Palatino Linotype"/>
          <w:sz w:val="22"/>
          <w:szCs w:val="22"/>
        </w:rPr>
        <w:t>Smluvní strany uzavřely tuto smlouvu</w:t>
      </w:r>
      <w:r w:rsidR="00157CA1">
        <w:rPr>
          <w:rFonts w:ascii="Palatino Linotype" w:hAnsi="Palatino Linotype"/>
          <w:sz w:val="22"/>
          <w:szCs w:val="22"/>
        </w:rPr>
        <w:t xml:space="preserve"> o poskytování služeb</w:t>
      </w:r>
      <w:r w:rsidRPr="00FE299A">
        <w:rPr>
          <w:rFonts w:ascii="Palatino Linotype" w:hAnsi="Palatino Linotype"/>
          <w:sz w:val="22"/>
          <w:szCs w:val="22"/>
        </w:rPr>
        <w:t xml:space="preserve"> (dále též jen „</w:t>
      </w:r>
      <w:r w:rsidR="00397028">
        <w:rPr>
          <w:rFonts w:ascii="Palatino Linotype" w:hAnsi="Palatino Linotype"/>
          <w:i/>
          <w:sz w:val="22"/>
          <w:szCs w:val="22"/>
        </w:rPr>
        <w:t>S</w:t>
      </w:r>
      <w:r w:rsidRPr="00FE299A">
        <w:rPr>
          <w:rFonts w:ascii="Palatino Linotype" w:hAnsi="Palatino Linotype"/>
          <w:i/>
          <w:sz w:val="22"/>
          <w:szCs w:val="22"/>
        </w:rPr>
        <w:t>mlouva</w:t>
      </w:r>
      <w:r w:rsidRPr="00FE299A">
        <w:rPr>
          <w:rFonts w:ascii="Palatino Linotype" w:hAnsi="Palatino Linotype"/>
          <w:sz w:val="22"/>
          <w:szCs w:val="22"/>
        </w:rPr>
        <w:t>“) v souladu s </w:t>
      </w:r>
      <w:proofErr w:type="spellStart"/>
      <w:r w:rsidRPr="00FE299A">
        <w:rPr>
          <w:rFonts w:ascii="Palatino Linotype" w:hAnsi="Palatino Linotype"/>
          <w:sz w:val="22"/>
          <w:szCs w:val="22"/>
        </w:rPr>
        <w:t>ust</w:t>
      </w:r>
      <w:proofErr w:type="spellEnd"/>
      <w:r w:rsidRPr="00FE299A">
        <w:rPr>
          <w:rFonts w:ascii="Palatino Linotype" w:hAnsi="Palatino Linotype"/>
          <w:sz w:val="22"/>
          <w:szCs w:val="22"/>
        </w:rPr>
        <w:t>. § 1746 odst. 2 zákona č. 89/2012 Sb., občanský zákoník, ve znění pozdějších předpisů (dále jen „</w:t>
      </w:r>
      <w:r w:rsidRPr="00FE299A">
        <w:rPr>
          <w:rFonts w:ascii="Palatino Linotype" w:hAnsi="Palatino Linotype"/>
          <w:i/>
          <w:sz w:val="22"/>
          <w:szCs w:val="22"/>
        </w:rPr>
        <w:t>OZ</w:t>
      </w:r>
      <w:r w:rsidR="00157CA1">
        <w:rPr>
          <w:rFonts w:ascii="Palatino Linotype" w:hAnsi="Palatino Linotype"/>
          <w:sz w:val="22"/>
          <w:szCs w:val="22"/>
        </w:rPr>
        <w:t>“).</w:t>
      </w:r>
    </w:p>
    <w:p w14:paraId="4A982618" w14:textId="77777777" w:rsidR="00942F8A" w:rsidRDefault="00942F8A">
      <w:pPr>
        <w:spacing w:after="200" w:line="276" w:lineRule="auto"/>
        <w:rPr>
          <w:rFonts w:ascii="Palatino Linotype" w:hAnsi="Palatino Linotype"/>
          <w:sz w:val="22"/>
          <w:szCs w:val="22"/>
        </w:rPr>
      </w:pPr>
      <w:r>
        <w:rPr>
          <w:rFonts w:ascii="Palatino Linotype" w:hAnsi="Palatino Linotype"/>
          <w:sz w:val="22"/>
          <w:szCs w:val="22"/>
        </w:rPr>
        <w:br w:type="page"/>
      </w:r>
    </w:p>
    <w:p w14:paraId="28728C8A" w14:textId="77777777" w:rsidR="0035199D" w:rsidRPr="007572D5" w:rsidRDefault="0035199D" w:rsidP="007572D5">
      <w:pPr>
        <w:pStyle w:val="Nadpis1"/>
        <w:numPr>
          <w:ilvl w:val="0"/>
          <w:numId w:val="4"/>
        </w:numPr>
        <w:spacing w:before="240" w:after="240" w:line="276" w:lineRule="auto"/>
        <w:rPr>
          <w:rFonts w:ascii="Palatino Linotype" w:hAnsi="Palatino Linotype"/>
          <w:b/>
          <w:sz w:val="22"/>
          <w:szCs w:val="22"/>
        </w:rPr>
      </w:pPr>
      <w:r w:rsidRPr="00FE299A">
        <w:rPr>
          <w:rFonts w:ascii="Palatino Linotype" w:hAnsi="Palatino Linotype"/>
          <w:b/>
          <w:sz w:val="22"/>
          <w:szCs w:val="22"/>
        </w:rPr>
        <w:lastRenderedPageBreak/>
        <w:t>Úvodní ustanovení</w:t>
      </w:r>
    </w:p>
    <w:p w14:paraId="4D86458D" w14:textId="6A878F9E" w:rsidR="0035199D" w:rsidRPr="001D645F" w:rsidRDefault="00874BB2" w:rsidP="00EF52DE">
      <w:pPr>
        <w:numPr>
          <w:ilvl w:val="1"/>
          <w:numId w:val="5"/>
        </w:numPr>
        <w:spacing w:before="240" w:after="240" w:line="276" w:lineRule="auto"/>
        <w:jc w:val="both"/>
        <w:rPr>
          <w:rFonts w:ascii="Palatino Linotype" w:hAnsi="Palatino Linotype"/>
          <w:sz w:val="22"/>
          <w:szCs w:val="22"/>
        </w:rPr>
      </w:pPr>
      <w:r>
        <w:rPr>
          <w:rFonts w:ascii="Palatino Linotype" w:hAnsi="Palatino Linotype"/>
          <w:sz w:val="22"/>
          <w:szCs w:val="22"/>
        </w:rPr>
        <w:t>Tato S</w:t>
      </w:r>
      <w:r w:rsidR="0035199D" w:rsidRPr="00FE299A">
        <w:rPr>
          <w:rFonts w:ascii="Palatino Linotype" w:hAnsi="Palatino Linotype"/>
          <w:sz w:val="22"/>
          <w:szCs w:val="22"/>
        </w:rPr>
        <w:t>mlouva je uzavírána na základě výsledků výběrového řízení, ve kterém byla zadávána veřejná zakázka malého rozsahu s názvem „</w:t>
      </w:r>
      <w:r w:rsidR="00EF52DE" w:rsidRPr="00254D9C">
        <w:rPr>
          <w:rFonts w:ascii="Palatino Linotype" w:hAnsi="Palatino Linotype"/>
          <w:b/>
          <w:bCs/>
          <w:sz w:val="22"/>
          <w:szCs w:val="22"/>
        </w:rPr>
        <w:t xml:space="preserve">Zajištění administrace </w:t>
      </w:r>
      <w:r w:rsidR="00942F8A" w:rsidRPr="00254D9C">
        <w:rPr>
          <w:rFonts w:ascii="Palatino Linotype" w:hAnsi="Palatino Linotype"/>
          <w:b/>
          <w:bCs/>
          <w:sz w:val="22"/>
          <w:szCs w:val="22"/>
        </w:rPr>
        <w:t>soutěže o návrh na vytvoření projektové studie pro objekt Šolínova</w:t>
      </w:r>
      <w:r w:rsidR="0035199D" w:rsidRPr="00254D9C">
        <w:rPr>
          <w:rFonts w:ascii="Palatino Linotype" w:hAnsi="Palatino Linotype"/>
          <w:sz w:val="22"/>
          <w:szCs w:val="22"/>
        </w:rPr>
        <w:t>“ (dále jen „</w:t>
      </w:r>
      <w:r w:rsidR="00397028" w:rsidRPr="00254D9C">
        <w:rPr>
          <w:rFonts w:ascii="Palatino Linotype" w:hAnsi="Palatino Linotype"/>
          <w:i/>
          <w:sz w:val="22"/>
          <w:szCs w:val="22"/>
        </w:rPr>
        <w:t>V</w:t>
      </w:r>
      <w:r w:rsidR="0035199D" w:rsidRPr="00254D9C">
        <w:rPr>
          <w:rFonts w:ascii="Palatino Linotype" w:hAnsi="Palatino Linotype"/>
          <w:i/>
          <w:sz w:val="22"/>
          <w:szCs w:val="22"/>
        </w:rPr>
        <w:t>ýběrové</w:t>
      </w:r>
      <w:r w:rsidR="0035199D" w:rsidRPr="00FE299A">
        <w:rPr>
          <w:rFonts w:ascii="Palatino Linotype" w:hAnsi="Palatino Linotype"/>
          <w:i/>
          <w:sz w:val="22"/>
          <w:szCs w:val="22"/>
        </w:rPr>
        <w:t xml:space="preserve"> řízení</w:t>
      </w:r>
      <w:r w:rsidR="0035199D" w:rsidRPr="00FE299A">
        <w:rPr>
          <w:rFonts w:ascii="Palatino Linotype" w:hAnsi="Palatino Linotype"/>
          <w:sz w:val="22"/>
          <w:szCs w:val="22"/>
        </w:rPr>
        <w:t xml:space="preserve">“). Na základě výsledků uvedeného </w:t>
      </w:r>
      <w:r w:rsidR="00397028">
        <w:rPr>
          <w:rFonts w:ascii="Palatino Linotype" w:hAnsi="Palatino Linotype"/>
          <w:sz w:val="22"/>
          <w:szCs w:val="22"/>
        </w:rPr>
        <w:t>V</w:t>
      </w:r>
      <w:r>
        <w:rPr>
          <w:rFonts w:ascii="Palatino Linotype" w:hAnsi="Palatino Linotype"/>
          <w:sz w:val="22"/>
          <w:szCs w:val="22"/>
        </w:rPr>
        <w:t>ýběrového řízení O</w:t>
      </w:r>
      <w:r w:rsidR="0035199D" w:rsidRPr="00FE299A">
        <w:rPr>
          <w:rFonts w:ascii="Palatino Linotype" w:hAnsi="Palatino Linotype"/>
          <w:sz w:val="22"/>
          <w:szCs w:val="22"/>
        </w:rPr>
        <w:t xml:space="preserve">bjednatel vybral </w:t>
      </w:r>
      <w:r w:rsidR="00397028">
        <w:rPr>
          <w:rFonts w:ascii="Palatino Linotype" w:hAnsi="Palatino Linotype"/>
          <w:sz w:val="22"/>
          <w:szCs w:val="22"/>
        </w:rPr>
        <w:t xml:space="preserve">k realizaci plnění </w:t>
      </w:r>
      <w:r w:rsidR="00881BD2" w:rsidRPr="00207D7F">
        <w:rPr>
          <w:rFonts w:ascii="Palatino Linotype" w:hAnsi="Palatino Linotype"/>
          <w:sz w:val="22"/>
          <w:szCs w:val="22"/>
        </w:rPr>
        <w:t>výše uvedeného Poskytovatele</w:t>
      </w:r>
      <w:r w:rsidR="00EF52DE">
        <w:rPr>
          <w:rFonts w:ascii="Palatino Linotype" w:hAnsi="Palatino Linotype"/>
          <w:sz w:val="22"/>
          <w:szCs w:val="22"/>
        </w:rPr>
        <w:t>.</w:t>
      </w:r>
    </w:p>
    <w:p w14:paraId="33270DA3" w14:textId="77777777" w:rsidR="00131F31" w:rsidRPr="00881BD2" w:rsidRDefault="00874BB2" w:rsidP="001D645F">
      <w:pPr>
        <w:numPr>
          <w:ilvl w:val="1"/>
          <w:numId w:val="5"/>
        </w:numPr>
        <w:spacing w:after="120" w:line="276" w:lineRule="auto"/>
        <w:jc w:val="both"/>
        <w:rPr>
          <w:rFonts w:ascii="Palatino Linotype" w:hAnsi="Palatino Linotype"/>
          <w:sz w:val="22"/>
          <w:szCs w:val="22"/>
        </w:rPr>
      </w:pPr>
      <w:r w:rsidRPr="001D645F">
        <w:rPr>
          <w:rFonts w:ascii="Palatino Linotype" w:hAnsi="Palatino Linotype"/>
          <w:sz w:val="22"/>
          <w:szCs w:val="22"/>
        </w:rPr>
        <w:t>Poskytovatel</w:t>
      </w:r>
      <w:r w:rsidR="0035199D" w:rsidRPr="001D645F">
        <w:rPr>
          <w:rFonts w:ascii="Palatino Linotype" w:hAnsi="Palatino Linotype"/>
          <w:sz w:val="22"/>
          <w:szCs w:val="22"/>
        </w:rPr>
        <w:t xml:space="preserve"> prohlašuje, že splňuje veške</w:t>
      </w:r>
      <w:r w:rsidRPr="001D645F">
        <w:rPr>
          <w:rFonts w:ascii="Palatino Linotype" w:hAnsi="Palatino Linotype"/>
          <w:sz w:val="22"/>
          <w:szCs w:val="22"/>
        </w:rPr>
        <w:t>ré podmínky a požadavky v této S</w:t>
      </w:r>
      <w:r w:rsidR="0035199D" w:rsidRPr="001D645F">
        <w:rPr>
          <w:rFonts w:ascii="Palatino Linotype" w:hAnsi="Palatino Linotype"/>
          <w:sz w:val="22"/>
          <w:szCs w:val="22"/>
        </w:rPr>
        <w:t>mlouvě s</w:t>
      </w:r>
      <w:r w:rsidR="00A852EB" w:rsidRPr="001D645F">
        <w:rPr>
          <w:rFonts w:ascii="Palatino Linotype" w:hAnsi="Palatino Linotype"/>
          <w:sz w:val="22"/>
          <w:szCs w:val="22"/>
        </w:rPr>
        <w:t>tanovené a je oprávněn S</w:t>
      </w:r>
      <w:r w:rsidR="0035199D" w:rsidRPr="001D645F">
        <w:rPr>
          <w:rFonts w:ascii="Palatino Linotype" w:hAnsi="Palatino Linotype"/>
          <w:sz w:val="22"/>
          <w:szCs w:val="22"/>
        </w:rPr>
        <w:t>mlouvu uzavřít a řádně plnit závazky v ní obsažené.</w:t>
      </w:r>
    </w:p>
    <w:p w14:paraId="7C42F0C4" w14:textId="77777777" w:rsidR="0035199D" w:rsidRPr="00FE299A" w:rsidRDefault="00874BB2" w:rsidP="0035199D">
      <w:pPr>
        <w:numPr>
          <w:ilvl w:val="1"/>
          <w:numId w:val="5"/>
        </w:numPr>
        <w:spacing w:after="120" w:line="276" w:lineRule="auto"/>
        <w:jc w:val="both"/>
        <w:rPr>
          <w:rFonts w:ascii="Palatino Linotype" w:hAnsi="Palatino Linotype"/>
          <w:sz w:val="22"/>
          <w:szCs w:val="22"/>
        </w:rPr>
      </w:pPr>
      <w:r w:rsidRPr="001D645F">
        <w:rPr>
          <w:rFonts w:ascii="Palatino Linotype" w:hAnsi="Palatino Linotype"/>
          <w:sz w:val="22"/>
          <w:szCs w:val="22"/>
        </w:rPr>
        <w:t>Neobsahuje-li tato S</w:t>
      </w:r>
      <w:r w:rsidR="0035199D" w:rsidRPr="001D645F">
        <w:rPr>
          <w:rFonts w:ascii="Palatino Linotype" w:hAnsi="Palatino Linotype"/>
          <w:sz w:val="22"/>
          <w:szCs w:val="22"/>
        </w:rPr>
        <w:t>mlouva zvláštní ustanovení, v</w:t>
      </w:r>
      <w:r w:rsidRPr="001D645F">
        <w:rPr>
          <w:rFonts w:ascii="Palatino Linotype" w:hAnsi="Palatino Linotype"/>
          <w:sz w:val="22"/>
          <w:szCs w:val="22"/>
        </w:rPr>
        <w:t>ykládají se práva a povinnosti Smluvních stran podle podmínek V</w:t>
      </w:r>
      <w:r w:rsidR="0035199D" w:rsidRPr="001D645F">
        <w:rPr>
          <w:rFonts w:ascii="Palatino Linotype" w:hAnsi="Palatino Linotype"/>
          <w:sz w:val="22"/>
          <w:szCs w:val="22"/>
        </w:rPr>
        <w:t>ýběrového říze</w:t>
      </w:r>
      <w:r w:rsidRPr="001D645F">
        <w:rPr>
          <w:rFonts w:ascii="Palatino Linotype" w:hAnsi="Palatino Linotype"/>
          <w:sz w:val="22"/>
          <w:szCs w:val="22"/>
        </w:rPr>
        <w:t>ní, na jehož základě byla tato S</w:t>
      </w:r>
      <w:r w:rsidR="0035199D" w:rsidRPr="001D645F">
        <w:rPr>
          <w:rFonts w:ascii="Palatino Linotype" w:hAnsi="Palatino Linotype"/>
          <w:sz w:val="22"/>
          <w:szCs w:val="22"/>
        </w:rPr>
        <w:t>mlouva uzavřena, jakož</w:t>
      </w:r>
      <w:r w:rsidR="0035199D" w:rsidRPr="00FE299A">
        <w:rPr>
          <w:rFonts w:ascii="Palatino Linotype" w:hAnsi="Palatino Linotype"/>
          <w:sz w:val="22"/>
          <w:szCs w:val="22"/>
        </w:rPr>
        <w:t xml:space="preserve"> i</w:t>
      </w:r>
      <w:r w:rsidR="008863E3">
        <w:rPr>
          <w:rFonts w:ascii="Palatino Linotype" w:hAnsi="Palatino Linotype"/>
          <w:sz w:val="22"/>
          <w:szCs w:val="22"/>
        </w:rPr>
        <w:t xml:space="preserve"> v souladu s nabídkou Poskytovatele</w:t>
      </w:r>
      <w:r w:rsidR="0035199D" w:rsidRPr="00FE299A">
        <w:rPr>
          <w:rFonts w:ascii="Palatino Linotype" w:hAnsi="Palatino Linotype"/>
          <w:sz w:val="22"/>
          <w:szCs w:val="22"/>
        </w:rPr>
        <w:t>.</w:t>
      </w:r>
    </w:p>
    <w:p w14:paraId="2F1B8524" w14:textId="3DC71B65" w:rsidR="0035199D" w:rsidRPr="00FE299A" w:rsidRDefault="00EF52DE" w:rsidP="00EF52DE">
      <w:pPr>
        <w:numPr>
          <w:ilvl w:val="1"/>
          <w:numId w:val="5"/>
        </w:numPr>
        <w:spacing w:after="120" w:line="276" w:lineRule="auto"/>
        <w:jc w:val="both"/>
        <w:rPr>
          <w:rFonts w:ascii="Palatino Linotype" w:hAnsi="Palatino Linotype"/>
          <w:sz w:val="22"/>
          <w:szCs w:val="22"/>
        </w:rPr>
      </w:pPr>
      <w:r>
        <w:rPr>
          <w:rFonts w:ascii="Palatino Linotype" w:hAnsi="Palatino Linotype"/>
          <w:sz w:val="22"/>
          <w:szCs w:val="22"/>
        </w:rPr>
        <w:t>Tato</w:t>
      </w:r>
      <w:r w:rsidR="0035199D" w:rsidRPr="00FE299A">
        <w:rPr>
          <w:rFonts w:ascii="Palatino Linotype" w:hAnsi="Palatino Linotype"/>
          <w:sz w:val="22"/>
          <w:szCs w:val="22"/>
        </w:rPr>
        <w:t xml:space="preserve"> smlouva stanovuje základní obsah právního vztahu na administraci </w:t>
      </w:r>
      <w:r w:rsidR="00942F8A">
        <w:rPr>
          <w:rFonts w:ascii="Palatino Linotype" w:hAnsi="Palatino Linotype"/>
          <w:sz w:val="22"/>
          <w:szCs w:val="22"/>
        </w:rPr>
        <w:t>soutěže o návrh</w:t>
      </w:r>
      <w:r>
        <w:rPr>
          <w:rFonts w:ascii="Palatino Linotype" w:hAnsi="Palatino Linotype"/>
          <w:sz w:val="22"/>
          <w:szCs w:val="22"/>
        </w:rPr>
        <w:t xml:space="preserve"> „</w:t>
      </w:r>
      <w:r w:rsidR="00942F8A" w:rsidRPr="00254D9C">
        <w:rPr>
          <w:rFonts w:ascii="Palatino Linotype" w:hAnsi="Palatino Linotype"/>
          <w:sz w:val="22"/>
          <w:szCs w:val="22"/>
        </w:rPr>
        <w:t>Vytvoření projektové studie pro objekt Šolínova</w:t>
      </w:r>
      <w:r w:rsidRPr="00254D9C">
        <w:rPr>
          <w:rFonts w:ascii="Palatino Linotype" w:hAnsi="Palatino Linotype"/>
          <w:sz w:val="22"/>
          <w:szCs w:val="22"/>
        </w:rPr>
        <w:t>“</w:t>
      </w:r>
      <w:r w:rsidR="005D09BB">
        <w:rPr>
          <w:rFonts w:ascii="Palatino Linotype" w:hAnsi="Palatino Linotype"/>
          <w:sz w:val="22"/>
          <w:szCs w:val="22"/>
        </w:rPr>
        <w:t xml:space="preserve"> a dále </w:t>
      </w:r>
      <w:r w:rsidR="003544F8">
        <w:rPr>
          <w:rFonts w:ascii="Palatino Linotype" w:hAnsi="Palatino Linotype"/>
          <w:sz w:val="22"/>
          <w:szCs w:val="22"/>
        </w:rPr>
        <w:t>administraci</w:t>
      </w:r>
      <w:r w:rsidR="005D09BB">
        <w:rPr>
          <w:rFonts w:ascii="Palatino Linotype" w:hAnsi="Palatino Linotype"/>
          <w:sz w:val="22"/>
          <w:szCs w:val="22"/>
        </w:rPr>
        <w:t xml:space="preserve"> navazujícího jednacího řízení bez uveřejnění </w:t>
      </w:r>
      <w:r w:rsidR="003544F8">
        <w:rPr>
          <w:rFonts w:ascii="Palatino Linotype" w:hAnsi="Palatino Linotype"/>
          <w:sz w:val="22"/>
          <w:szCs w:val="22"/>
        </w:rPr>
        <w:t xml:space="preserve">na zpracování projektové dokumentace </w:t>
      </w:r>
      <w:r w:rsidR="00B07983">
        <w:rPr>
          <w:rFonts w:ascii="Palatino Linotype" w:hAnsi="Palatino Linotype"/>
          <w:sz w:val="22"/>
          <w:szCs w:val="22"/>
        </w:rPr>
        <w:t xml:space="preserve">(dále jen </w:t>
      </w:r>
      <w:r w:rsidR="00B07983" w:rsidRPr="00B07983">
        <w:rPr>
          <w:rFonts w:ascii="Palatino Linotype" w:hAnsi="Palatino Linotype"/>
          <w:i/>
          <w:sz w:val="22"/>
          <w:szCs w:val="22"/>
        </w:rPr>
        <w:t>„veřejná zakázka“</w:t>
      </w:r>
      <w:r w:rsidR="00B07983">
        <w:rPr>
          <w:rFonts w:ascii="Palatino Linotype" w:hAnsi="Palatino Linotype"/>
          <w:sz w:val="22"/>
          <w:szCs w:val="22"/>
        </w:rPr>
        <w:t xml:space="preserve">) </w:t>
      </w:r>
      <w:r w:rsidR="008863E3">
        <w:rPr>
          <w:rFonts w:ascii="Palatino Linotype" w:hAnsi="Palatino Linotype"/>
          <w:sz w:val="22"/>
          <w:szCs w:val="22"/>
        </w:rPr>
        <w:t>mezi výše uvedenými S</w:t>
      </w:r>
      <w:r w:rsidR="0035199D" w:rsidRPr="00FE299A">
        <w:rPr>
          <w:rFonts w:ascii="Palatino Linotype" w:hAnsi="Palatino Linotype"/>
          <w:sz w:val="22"/>
          <w:szCs w:val="22"/>
        </w:rPr>
        <w:t xml:space="preserve">mluvními stranami. </w:t>
      </w:r>
    </w:p>
    <w:p w14:paraId="6348B314" w14:textId="77777777" w:rsidR="007B6BE9" w:rsidRPr="00FE299A" w:rsidRDefault="00A852EB" w:rsidP="007572D5">
      <w:pPr>
        <w:pStyle w:val="Nadpis1"/>
        <w:numPr>
          <w:ilvl w:val="0"/>
          <w:numId w:val="4"/>
        </w:numPr>
        <w:spacing w:before="240" w:after="120" w:line="276" w:lineRule="auto"/>
        <w:rPr>
          <w:rFonts w:ascii="Palatino Linotype" w:hAnsi="Palatino Linotype"/>
          <w:b/>
          <w:sz w:val="22"/>
          <w:szCs w:val="22"/>
        </w:rPr>
      </w:pPr>
      <w:r>
        <w:rPr>
          <w:rFonts w:ascii="Palatino Linotype" w:hAnsi="Palatino Linotype"/>
          <w:b/>
          <w:sz w:val="22"/>
          <w:szCs w:val="22"/>
        </w:rPr>
        <w:t>Předmět s</w:t>
      </w:r>
      <w:r w:rsidR="007B6BE9" w:rsidRPr="00FE299A">
        <w:rPr>
          <w:rFonts w:ascii="Palatino Linotype" w:hAnsi="Palatino Linotype"/>
          <w:b/>
          <w:sz w:val="22"/>
          <w:szCs w:val="22"/>
        </w:rPr>
        <w:t>mlouvy</w:t>
      </w:r>
    </w:p>
    <w:p w14:paraId="770AE1D3" w14:textId="0A892278" w:rsidR="007B6BE9" w:rsidRPr="000E40D0" w:rsidRDefault="00680B49" w:rsidP="000E40D0">
      <w:pPr>
        <w:numPr>
          <w:ilvl w:val="0"/>
          <w:numId w:val="6"/>
        </w:numPr>
        <w:spacing w:before="240" w:after="120" w:line="276" w:lineRule="auto"/>
        <w:jc w:val="both"/>
        <w:rPr>
          <w:rFonts w:ascii="Palatino Linotype" w:hAnsi="Palatino Linotype"/>
          <w:sz w:val="22"/>
          <w:szCs w:val="22"/>
        </w:rPr>
      </w:pPr>
      <w:r>
        <w:rPr>
          <w:rFonts w:ascii="Palatino Linotype" w:hAnsi="Palatino Linotype"/>
          <w:sz w:val="22"/>
          <w:szCs w:val="22"/>
        </w:rPr>
        <w:t>Předmětem S</w:t>
      </w:r>
      <w:r w:rsidR="007B6BE9" w:rsidRPr="00FE299A">
        <w:rPr>
          <w:rFonts w:ascii="Palatino Linotype" w:hAnsi="Palatino Linotype"/>
          <w:sz w:val="22"/>
          <w:szCs w:val="22"/>
        </w:rPr>
        <w:t xml:space="preserve">mlouvy je </w:t>
      </w:r>
      <w:r w:rsidR="00897583">
        <w:rPr>
          <w:rFonts w:ascii="Palatino Linotype" w:hAnsi="Palatino Linotype"/>
          <w:sz w:val="22"/>
          <w:szCs w:val="22"/>
        </w:rPr>
        <w:t xml:space="preserve">v návaznosti na výše uvedené </w:t>
      </w:r>
      <w:r w:rsidR="007B6BE9" w:rsidRPr="00FE299A">
        <w:rPr>
          <w:rFonts w:ascii="Palatino Linotype" w:hAnsi="Palatino Linotype"/>
          <w:sz w:val="22"/>
          <w:szCs w:val="22"/>
        </w:rPr>
        <w:t xml:space="preserve">závazek </w:t>
      </w:r>
      <w:r w:rsidR="000E40D0">
        <w:rPr>
          <w:rFonts w:ascii="Palatino Linotype" w:hAnsi="Palatino Linotype"/>
          <w:sz w:val="22"/>
          <w:szCs w:val="22"/>
        </w:rPr>
        <w:t>Poskytovatele</w:t>
      </w:r>
      <w:r w:rsidR="007B6BE9" w:rsidRPr="00FE299A">
        <w:rPr>
          <w:rFonts w:ascii="Palatino Linotype" w:hAnsi="Palatino Linotype"/>
          <w:sz w:val="22"/>
          <w:szCs w:val="22"/>
        </w:rPr>
        <w:t xml:space="preserve"> poskyt</w:t>
      </w:r>
      <w:r w:rsidR="001D645F">
        <w:rPr>
          <w:rFonts w:ascii="Palatino Linotype" w:hAnsi="Palatino Linotype"/>
          <w:sz w:val="22"/>
          <w:szCs w:val="22"/>
        </w:rPr>
        <w:t>ovat</w:t>
      </w:r>
      <w:r w:rsidR="007B6BE9" w:rsidRPr="00FE299A">
        <w:rPr>
          <w:rFonts w:ascii="Palatino Linotype" w:hAnsi="Palatino Linotype"/>
          <w:sz w:val="22"/>
          <w:szCs w:val="22"/>
        </w:rPr>
        <w:t xml:space="preserve"> služb</w:t>
      </w:r>
      <w:r w:rsidR="001D645F">
        <w:rPr>
          <w:rFonts w:ascii="Palatino Linotype" w:hAnsi="Palatino Linotype"/>
          <w:sz w:val="22"/>
          <w:szCs w:val="22"/>
        </w:rPr>
        <w:t>y</w:t>
      </w:r>
      <w:r w:rsidR="007B6BE9" w:rsidRPr="00FE299A">
        <w:rPr>
          <w:rFonts w:ascii="Palatino Linotype" w:hAnsi="Palatino Linotype"/>
          <w:sz w:val="22"/>
          <w:szCs w:val="22"/>
        </w:rPr>
        <w:t xml:space="preserve"> administrace </w:t>
      </w:r>
      <w:r w:rsidR="000E40D0">
        <w:rPr>
          <w:rFonts w:ascii="Palatino Linotype" w:hAnsi="Palatino Linotype"/>
          <w:sz w:val="22"/>
          <w:szCs w:val="22"/>
        </w:rPr>
        <w:t xml:space="preserve">a komplexního zastupování Objednatele ve věci </w:t>
      </w:r>
      <w:r w:rsidR="00B07983">
        <w:rPr>
          <w:rFonts w:ascii="Palatino Linotype" w:hAnsi="Palatino Linotype"/>
          <w:sz w:val="22"/>
          <w:szCs w:val="22"/>
        </w:rPr>
        <w:t>veřejné zakázky</w:t>
      </w:r>
      <w:r w:rsidR="007B6BE9" w:rsidRPr="00FE299A">
        <w:rPr>
          <w:rFonts w:ascii="Palatino Linotype" w:hAnsi="Palatino Linotype"/>
          <w:sz w:val="22"/>
          <w:szCs w:val="22"/>
        </w:rPr>
        <w:t xml:space="preserve"> </w:t>
      </w:r>
      <w:r w:rsidR="000E40D0">
        <w:rPr>
          <w:rFonts w:ascii="Palatino Linotype" w:hAnsi="Palatino Linotype"/>
          <w:sz w:val="22"/>
          <w:szCs w:val="22"/>
        </w:rPr>
        <w:t>zadávan</w:t>
      </w:r>
      <w:r w:rsidR="00B07983">
        <w:rPr>
          <w:rFonts w:ascii="Palatino Linotype" w:hAnsi="Palatino Linotype"/>
          <w:sz w:val="22"/>
          <w:szCs w:val="22"/>
        </w:rPr>
        <w:t>é</w:t>
      </w:r>
      <w:r w:rsidR="000E40D0">
        <w:rPr>
          <w:rFonts w:ascii="Palatino Linotype" w:hAnsi="Palatino Linotype"/>
          <w:sz w:val="22"/>
          <w:szCs w:val="22"/>
        </w:rPr>
        <w:t xml:space="preserve"> podle zákona č. 134/2016 Sb., o zadávání veřejných zakázek, ve znění pozdějších předpisů (dále jen „ZZVZ“)</w:t>
      </w:r>
      <w:r w:rsidR="00897583" w:rsidRPr="000E40D0">
        <w:rPr>
          <w:rFonts w:ascii="Palatino Linotype" w:hAnsi="Palatino Linotype"/>
          <w:sz w:val="22"/>
          <w:szCs w:val="22"/>
        </w:rPr>
        <w:t xml:space="preserve">. Předmětem Smlouvy je </w:t>
      </w:r>
      <w:r w:rsidR="008863E3" w:rsidRPr="000E40D0">
        <w:rPr>
          <w:rFonts w:ascii="Palatino Linotype" w:hAnsi="Palatino Linotype"/>
          <w:sz w:val="22"/>
          <w:szCs w:val="22"/>
        </w:rPr>
        <w:t> </w:t>
      </w:r>
      <w:r w:rsidR="00A93586" w:rsidRPr="000E40D0">
        <w:rPr>
          <w:rFonts w:ascii="Palatino Linotype" w:hAnsi="Palatino Linotype"/>
          <w:sz w:val="22"/>
          <w:szCs w:val="22"/>
        </w:rPr>
        <w:t>současně závazek O</w:t>
      </w:r>
      <w:r w:rsidR="007B6BE9" w:rsidRPr="000E40D0">
        <w:rPr>
          <w:rFonts w:ascii="Palatino Linotype" w:hAnsi="Palatino Linotype"/>
          <w:sz w:val="22"/>
          <w:szCs w:val="22"/>
        </w:rPr>
        <w:t xml:space="preserve">bjednatele zaplatit </w:t>
      </w:r>
      <w:r w:rsidR="00A93586" w:rsidRPr="000E40D0">
        <w:rPr>
          <w:rFonts w:ascii="Palatino Linotype" w:hAnsi="Palatino Linotype"/>
          <w:sz w:val="22"/>
          <w:szCs w:val="22"/>
        </w:rPr>
        <w:t>Poskytovateli</w:t>
      </w:r>
      <w:r w:rsidR="007B6BE9" w:rsidRPr="000E40D0">
        <w:rPr>
          <w:rFonts w:ascii="Palatino Linotype" w:hAnsi="Palatino Linotype"/>
          <w:sz w:val="22"/>
          <w:szCs w:val="22"/>
        </w:rPr>
        <w:t xml:space="preserve"> za řádně poskytnuté plnění </w:t>
      </w:r>
      <w:r w:rsidR="005312FF">
        <w:rPr>
          <w:rFonts w:ascii="Palatino Linotype" w:hAnsi="Palatino Linotype"/>
          <w:sz w:val="22"/>
          <w:szCs w:val="22"/>
        </w:rPr>
        <w:t>odměnu</w:t>
      </w:r>
      <w:r w:rsidR="006008F5">
        <w:rPr>
          <w:rFonts w:ascii="Palatino Linotype" w:hAnsi="Palatino Linotype"/>
          <w:sz w:val="22"/>
          <w:szCs w:val="22"/>
        </w:rPr>
        <w:t xml:space="preserve"> stanovenou podle čl. VII</w:t>
      </w:r>
      <w:r w:rsidRPr="000E40D0">
        <w:rPr>
          <w:rFonts w:ascii="Palatino Linotype" w:hAnsi="Palatino Linotype"/>
          <w:sz w:val="22"/>
          <w:szCs w:val="22"/>
        </w:rPr>
        <w:t xml:space="preserve"> této S</w:t>
      </w:r>
      <w:r w:rsidR="007B6BE9" w:rsidRPr="000E40D0">
        <w:rPr>
          <w:rFonts w:ascii="Palatino Linotype" w:hAnsi="Palatino Linotype"/>
          <w:sz w:val="22"/>
          <w:szCs w:val="22"/>
        </w:rPr>
        <w:t>mlouvy.</w:t>
      </w:r>
    </w:p>
    <w:p w14:paraId="77865A81" w14:textId="175FB025" w:rsidR="00942F8A" w:rsidRDefault="00B07983" w:rsidP="00382F8B">
      <w:pPr>
        <w:numPr>
          <w:ilvl w:val="0"/>
          <w:numId w:val="6"/>
        </w:numPr>
        <w:spacing w:before="240" w:after="120" w:line="276" w:lineRule="auto"/>
        <w:jc w:val="both"/>
        <w:rPr>
          <w:rFonts w:ascii="Palatino Linotype" w:hAnsi="Palatino Linotype"/>
          <w:sz w:val="22"/>
          <w:szCs w:val="22"/>
        </w:rPr>
      </w:pPr>
      <w:r>
        <w:rPr>
          <w:rFonts w:ascii="Palatino Linotype" w:hAnsi="Palatino Linotype"/>
          <w:sz w:val="22"/>
          <w:szCs w:val="22"/>
        </w:rPr>
        <w:t>Administrace veřejné zakáz</w:t>
      </w:r>
      <w:r w:rsidR="008445A9">
        <w:rPr>
          <w:rFonts w:ascii="Palatino Linotype" w:hAnsi="Palatino Linotype"/>
          <w:sz w:val="22"/>
          <w:szCs w:val="22"/>
        </w:rPr>
        <w:t>k</w:t>
      </w:r>
      <w:r>
        <w:rPr>
          <w:rFonts w:ascii="Palatino Linotype" w:hAnsi="Palatino Linotype"/>
          <w:sz w:val="22"/>
          <w:szCs w:val="22"/>
        </w:rPr>
        <w:t>y</w:t>
      </w:r>
      <w:r w:rsidR="008445A9">
        <w:rPr>
          <w:rFonts w:ascii="Palatino Linotype" w:hAnsi="Palatino Linotype"/>
          <w:sz w:val="22"/>
          <w:szCs w:val="22"/>
        </w:rPr>
        <w:t xml:space="preserve"> zahrnuje komplexní a kompletní podporu zadavatele v procesu zadávání </w:t>
      </w:r>
      <w:r>
        <w:rPr>
          <w:rFonts w:ascii="Palatino Linotype" w:hAnsi="Palatino Linotype"/>
          <w:sz w:val="22"/>
          <w:szCs w:val="22"/>
        </w:rPr>
        <w:t>veřejné zakázky</w:t>
      </w:r>
      <w:r w:rsidR="008445A9">
        <w:rPr>
          <w:rFonts w:ascii="Palatino Linotype" w:hAnsi="Palatino Linotype"/>
          <w:sz w:val="22"/>
          <w:szCs w:val="22"/>
        </w:rPr>
        <w:t xml:space="preserve">, jakož i podporu v případě přezkumných řízení či auditních </w:t>
      </w:r>
      <w:r w:rsidR="001D645F">
        <w:rPr>
          <w:rFonts w:ascii="Palatino Linotype" w:hAnsi="Palatino Linotype"/>
          <w:sz w:val="22"/>
          <w:szCs w:val="22"/>
        </w:rPr>
        <w:t xml:space="preserve">zkoumání či </w:t>
      </w:r>
      <w:r w:rsidR="008445A9">
        <w:rPr>
          <w:rFonts w:ascii="Palatino Linotype" w:hAnsi="Palatino Linotype"/>
          <w:sz w:val="22"/>
          <w:szCs w:val="22"/>
        </w:rPr>
        <w:t>nálezů v</w:t>
      </w:r>
      <w:r>
        <w:rPr>
          <w:rFonts w:ascii="Palatino Linotype" w:hAnsi="Palatino Linotype"/>
          <w:sz w:val="22"/>
          <w:szCs w:val="22"/>
        </w:rPr>
        <w:t>ztahujících se k administrované veřejné zakázce</w:t>
      </w:r>
      <w:r w:rsidR="008445A9">
        <w:rPr>
          <w:rFonts w:ascii="Palatino Linotype" w:hAnsi="Palatino Linotype"/>
          <w:sz w:val="22"/>
          <w:szCs w:val="22"/>
        </w:rPr>
        <w:t>, a to vždy ve lhůtách bez zbytečného odkladu.</w:t>
      </w:r>
      <w:r w:rsidR="00382F8B">
        <w:rPr>
          <w:rFonts w:ascii="Palatino Linotype" w:hAnsi="Palatino Linotype"/>
          <w:sz w:val="22"/>
          <w:szCs w:val="22"/>
        </w:rPr>
        <w:t xml:space="preserve"> Podpora zahrnuje zejména (avšak nejen) přípravu podmínek </w:t>
      </w:r>
      <w:r w:rsidR="00942F8A">
        <w:rPr>
          <w:rFonts w:ascii="Palatino Linotype" w:hAnsi="Palatino Linotype"/>
          <w:sz w:val="22"/>
          <w:szCs w:val="22"/>
        </w:rPr>
        <w:t>soutěže o návrh</w:t>
      </w:r>
      <w:r w:rsidR="005D09BB">
        <w:rPr>
          <w:rFonts w:ascii="Palatino Linotype" w:hAnsi="Palatino Linotype"/>
          <w:sz w:val="22"/>
          <w:szCs w:val="22"/>
        </w:rPr>
        <w:t xml:space="preserve"> a navazujícího jednacího řízení bez uveřejnění</w:t>
      </w:r>
      <w:r w:rsidR="00382F8B">
        <w:rPr>
          <w:rFonts w:ascii="Palatino Linotype" w:hAnsi="Palatino Linotype"/>
          <w:sz w:val="22"/>
          <w:szCs w:val="22"/>
        </w:rPr>
        <w:t xml:space="preserve">, kompletní organizační podporu při administraci </w:t>
      </w:r>
      <w:r>
        <w:rPr>
          <w:rFonts w:ascii="Palatino Linotype" w:hAnsi="Palatino Linotype"/>
          <w:sz w:val="22"/>
          <w:szCs w:val="22"/>
        </w:rPr>
        <w:t>veřejné zakázky</w:t>
      </w:r>
      <w:r w:rsidR="005C474C">
        <w:rPr>
          <w:rFonts w:ascii="Palatino Linotype" w:hAnsi="Palatino Linotype"/>
          <w:sz w:val="22"/>
          <w:szCs w:val="22"/>
        </w:rPr>
        <w:t xml:space="preserve">, reakci bez zbytečného odkladu na dotazy zadavatele, účast na jednání Objednatele, přípravu činností komisí </w:t>
      </w:r>
      <w:r w:rsidR="00942F8A">
        <w:rPr>
          <w:rFonts w:ascii="Palatino Linotype" w:hAnsi="Palatino Linotype"/>
          <w:sz w:val="22"/>
          <w:szCs w:val="22"/>
        </w:rPr>
        <w:t xml:space="preserve">a poroty </w:t>
      </w:r>
      <w:r w:rsidR="005C474C">
        <w:rPr>
          <w:rFonts w:ascii="Palatino Linotype" w:hAnsi="Palatino Linotype"/>
          <w:sz w:val="22"/>
          <w:szCs w:val="22"/>
        </w:rPr>
        <w:t>a zpracování všech podkladů souvisejících s nutným transparentním postupem zadavatele a splnění všech zákonných povinností.</w:t>
      </w:r>
      <w:r w:rsidR="00317E05">
        <w:rPr>
          <w:rFonts w:ascii="Palatino Linotype" w:hAnsi="Palatino Linotype"/>
          <w:sz w:val="22"/>
          <w:szCs w:val="22"/>
        </w:rPr>
        <w:t xml:space="preserve"> </w:t>
      </w:r>
    </w:p>
    <w:p w14:paraId="3495BF96" w14:textId="77777777" w:rsidR="00942F8A" w:rsidRDefault="00942F8A">
      <w:pPr>
        <w:spacing w:after="200" w:line="276" w:lineRule="auto"/>
        <w:rPr>
          <w:rFonts w:ascii="Palatino Linotype" w:hAnsi="Palatino Linotype"/>
          <w:sz w:val="22"/>
          <w:szCs w:val="22"/>
        </w:rPr>
      </w:pPr>
      <w:r>
        <w:rPr>
          <w:rFonts w:ascii="Palatino Linotype" w:hAnsi="Palatino Linotype"/>
          <w:sz w:val="22"/>
          <w:szCs w:val="22"/>
        </w:rPr>
        <w:br w:type="page"/>
      </w:r>
    </w:p>
    <w:p w14:paraId="784AF4A1" w14:textId="6FE3A464" w:rsidR="00D80C11" w:rsidRPr="00FE299A" w:rsidRDefault="00D80C11" w:rsidP="007572D5">
      <w:pPr>
        <w:pStyle w:val="Nadpis1"/>
        <w:numPr>
          <w:ilvl w:val="0"/>
          <w:numId w:val="4"/>
        </w:numPr>
        <w:spacing w:before="240" w:after="120" w:line="276" w:lineRule="auto"/>
        <w:ind w:left="1560" w:hanging="480"/>
        <w:rPr>
          <w:rFonts w:ascii="Palatino Linotype" w:hAnsi="Palatino Linotype"/>
          <w:b/>
          <w:sz w:val="22"/>
          <w:szCs w:val="22"/>
        </w:rPr>
      </w:pPr>
      <w:r w:rsidRPr="00FE299A">
        <w:rPr>
          <w:rFonts w:ascii="Palatino Linotype" w:hAnsi="Palatino Linotype"/>
          <w:b/>
          <w:sz w:val="22"/>
          <w:szCs w:val="22"/>
        </w:rPr>
        <w:lastRenderedPageBreak/>
        <w:t>Doba plnění</w:t>
      </w:r>
      <w:r w:rsidR="004A0145">
        <w:rPr>
          <w:rFonts w:ascii="Palatino Linotype" w:hAnsi="Palatino Linotype"/>
          <w:b/>
          <w:sz w:val="22"/>
          <w:szCs w:val="22"/>
        </w:rPr>
        <w:t>, zánik smlouvy</w:t>
      </w:r>
    </w:p>
    <w:p w14:paraId="6E97C8BC" w14:textId="77B944FB" w:rsidR="00D80C11" w:rsidRPr="00FE299A" w:rsidRDefault="00D80C11" w:rsidP="007572D5">
      <w:pPr>
        <w:numPr>
          <w:ilvl w:val="0"/>
          <w:numId w:val="11"/>
        </w:numPr>
        <w:spacing w:before="240" w:after="120" w:line="276" w:lineRule="auto"/>
        <w:jc w:val="both"/>
        <w:rPr>
          <w:rFonts w:ascii="Palatino Linotype" w:hAnsi="Palatino Linotype"/>
          <w:sz w:val="22"/>
          <w:szCs w:val="22"/>
        </w:rPr>
      </w:pPr>
      <w:r w:rsidRPr="00FE299A">
        <w:rPr>
          <w:rFonts w:ascii="Palatino Linotype" w:hAnsi="Palatino Linotype"/>
          <w:sz w:val="22"/>
          <w:szCs w:val="22"/>
        </w:rPr>
        <w:t>Závazek je sjednán na dobu určitou</w:t>
      </w:r>
      <w:r w:rsidR="008629D8">
        <w:rPr>
          <w:rFonts w:ascii="Palatino Linotype" w:hAnsi="Palatino Linotype"/>
          <w:sz w:val="22"/>
          <w:szCs w:val="22"/>
        </w:rPr>
        <w:t>,</w:t>
      </w:r>
      <w:r w:rsidRPr="00FE299A">
        <w:rPr>
          <w:rFonts w:ascii="Palatino Linotype" w:hAnsi="Palatino Linotype"/>
          <w:sz w:val="22"/>
          <w:szCs w:val="22"/>
        </w:rPr>
        <w:t xml:space="preserve"> </w:t>
      </w:r>
      <w:r w:rsidR="00B07983">
        <w:rPr>
          <w:rFonts w:ascii="Palatino Linotype" w:hAnsi="Palatino Linotype"/>
          <w:sz w:val="22"/>
          <w:szCs w:val="22"/>
        </w:rPr>
        <w:t xml:space="preserve">a to do </w:t>
      </w:r>
      <w:r w:rsidR="00EC73DD">
        <w:rPr>
          <w:rFonts w:ascii="Palatino Linotype" w:hAnsi="Palatino Linotype"/>
          <w:sz w:val="22"/>
          <w:szCs w:val="22"/>
        </w:rPr>
        <w:t xml:space="preserve">ukončení </w:t>
      </w:r>
      <w:r w:rsidR="00942F8A">
        <w:rPr>
          <w:rFonts w:ascii="Palatino Linotype" w:hAnsi="Palatino Linotype"/>
          <w:sz w:val="22"/>
          <w:szCs w:val="22"/>
        </w:rPr>
        <w:t>soutěže o návrh</w:t>
      </w:r>
      <w:r w:rsidR="00B07983">
        <w:rPr>
          <w:rFonts w:ascii="Palatino Linotype" w:hAnsi="Palatino Linotype"/>
          <w:sz w:val="22"/>
          <w:szCs w:val="22"/>
        </w:rPr>
        <w:t>.</w:t>
      </w:r>
    </w:p>
    <w:p w14:paraId="4E230441" w14:textId="7A164A12" w:rsidR="004A0145" w:rsidRPr="004A0145" w:rsidRDefault="004A0145" w:rsidP="004A0145">
      <w:pPr>
        <w:numPr>
          <w:ilvl w:val="0"/>
          <w:numId w:val="11"/>
        </w:numPr>
        <w:tabs>
          <w:tab w:val="num" w:pos="850"/>
        </w:tabs>
        <w:spacing w:after="120" w:line="276" w:lineRule="auto"/>
        <w:jc w:val="both"/>
        <w:rPr>
          <w:rFonts w:ascii="Palatino Linotype" w:hAnsi="Palatino Linotype"/>
          <w:sz w:val="22"/>
          <w:szCs w:val="22"/>
        </w:rPr>
      </w:pPr>
      <w:bookmarkStart w:id="0" w:name="_Ref198945028"/>
      <w:r w:rsidRPr="004A0145">
        <w:rPr>
          <w:rFonts w:ascii="Palatino Linotype" w:hAnsi="Palatino Linotype"/>
          <w:sz w:val="22"/>
          <w:szCs w:val="22"/>
        </w:rPr>
        <w:t xml:space="preserve">Tato </w:t>
      </w:r>
      <w:r w:rsidR="00942F8A">
        <w:rPr>
          <w:rFonts w:ascii="Palatino Linotype" w:hAnsi="Palatino Linotype"/>
          <w:sz w:val="22"/>
          <w:szCs w:val="22"/>
        </w:rPr>
        <w:t>S</w:t>
      </w:r>
      <w:r w:rsidRPr="004A0145">
        <w:rPr>
          <w:rFonts w:ascii="Palatino Linotype" w:hAnsi="Palatino Linotype"/>
          <w:sz w:val="22"/>
          <w:szCs w:val="22"/>
        </w:rPr>
        <w:t>mlouva zaniká:</w:t>
      </w:r>
      <w:bookmarkEnd w:id="0"/>
    </w:p>
    <w:p w14:paraId="30671173" w14:textId="49AEC734" w:rsidR="004A0145" w:rsidRPr="004A0145" w:rsidRDefault="004A0145" w:rsidP="004A0145">
      <w:pPr>
        <w:numPr>
          <w:ilvl w:val="0"/>
          <w:numId w:val="3"/>
        </w:numPr>
        <w:autoSpaceDE w:val="0"/>
        <w:autoSpaceDN w:val="0"/>
        <w:adjustRightInd w:val="0"/>
        <w:spacing w:after="120" w:line="276" w:lineRule="auto"/>
        <w:ind w:left="1418" w:hanging="284"/>
        <w:jc w:val="both"/>
        <w:rPr>
          <w:rFonts w:ascii="Palatino Linotype" w:hAnsi="Palatino Linotype"/>
          <w:sz w:val="22"/>
          <w:szCs w:val="22"/>
        </w:rPr>
      </w:pPr>
      <w:r w:rsidRPr="004A0145">
        <w:rPr>
          <w:rFonts w:ascii="Palatino Linotype" w:hAnsi="Palatino Linotype"/>
          <w:sz w:val="22"/>
          <w:szCs w:val="22"/>
        </w:rPr>
        <w:t>uplynutím doby, na kterou byla uzavřena</w:t>
      </w:r>
      <w:r w:rsidR="00B07983">
        <w:rPr>
          <w:rFonts w:ascii="Palatino Linotype" w:hAnsi="Palatino Linotype"/>
          <w:sz w:val="22"/>
          <w:szCs w:val="22"/>
        </w:rPr>
        <w:t xml:space="preserve"> (provedení úkonu dle čl. III. odst. 1 této </w:t>
      </w:r>
      <w:r w:rsidR="00942F8A">
        <w:rPr>
          <w:rFonts w:ascii="Palatino Linotype" w:hAnsi="Palatino Linotype"/>
          <w:sz w:val="22"/>
          <w:szCs w:val="22"/>
        </w:rPr>
        <w:t>S</w:t>
      </w:r>
      <w:r w:rsidR="00B07983">
        <w:rPr>
          <w:rFonts w:ascii="Palatino Linotype" w:hAnsi="Palatino Linotype"/>
          <w:sz w:val="22"/>
          <w:szCs w:val="22"/>
        </w:rPr>
        <w:t>mlouvy)</w:t>
      </w:r>
      <w:r w:rsidRPr="004A0145">
        <w:rPr>
          <w:rFonts w:ascii="Palatino Linotype" w:hAnsi="Palatino Linotype"/>
          <w:sz w:val="22"/>
          <w:szCs w:val="22"/>
        </w:rPr>
        <w:t xml:space="preserve">; </w:t>
      </w:r>
    </w:p>
    <w:p w14:paraId="7D152877" w14:textId="24BF7E38" w:rsidR="004A0145" w:rsidRPr="004A0145" w:rsidRDefault="004A0145" w:rsidP="004A0145">
      <w:pPr>
        <w:numPr>
          <w:ilvl w:val="0"/>
          <w:numId w:val="3"/>
        </w:numPr>
        <w:autoSpaceDE w:val="0"/>
        <w:autoSpaceDN w:val="0"/>
        <w:adjustRightInd w:val="0"/>
        <w:spacing w:after="120" w:line="276" w:lineRule="auto"/>
        <w:ind w:left="1418" w:hanging="284"/>
        <w:jc w:val="both"/>
        <w:rPr>
          <w:rFonts w:ascii="Palatino Linotype" w:hAnsi="Palatino Linotype"/>
          <w:sz w:val="22"/>
          <w:szCs w:val="22"/>
        </w:rPr>
      </w:pPr>
      <w:r w:rsidRPr="004A0145">
        <w:rPr>
          <w:rFonts w:ascii="Palatino Linotype" w:hAnsi="Palatino Linotype"/>
          <w:sz w:val="22"/>
          <w:szCs w:val="22"/>
        </w:rPr>
        <w:t xml:space="preserve">odstoupením </w:t>
      </w:r>
      <w:r w:rsidR="00943736">
        <w:rPr>
          <w:rFonts w:ascii="Palatino Linotype" w:hAnsi="Palatino Linotype"/>
          <w:sz w:val="22"/>
          <w:szCs w:val="22"/>
        </w:rPr>
        <w:t xml:space="preserve">či výpovědí </w:t>
      </w:r>
      <w:r w:rsidRPr="004A0145">
        <w:rPr>
          <w:rFonts w:ascii="Palatino Linotype" w:hAnsi="Palatino Linotype"/>
          <w:sz w:val="22"/>
          <w:szCs w:val="22"/>
        </w:rPr>
        <w:t xml:space="preserve">této </w:t>
      </w:r>
      <w:r w:rsidR="00942F8A">
        <w:rPr>
          <w:rFonts w:ascii="Palatino Linotype" w:hAnsi="Palatino Linotype"/>
          <w:sz w:val="22"/>
          <w:szCs w:val="22"/>
        </w:rPr>
        <w:t>S</w:t>
      </w:r>
      <w:r w:rsidRPr="004A0145">
        <w:rPr>
          <w:rFonts w:ascii="Palatino Linotype" w:hAnsi="Palatino Linotype"/>
          <w:sz w:val="22"/>
          <w:szCs w:val="22"/>
        </w:rPr>
        <w:t>mlouvy</w:t>
      </w:r>
      <w:r w:rsidR="00943736">
        <w:rPr>
          <w:rFonts w:ascii="Palatino Linotype" w:hAnsi="Palatino Linotype"/>
          <w:sz w:val="22"/>
          <w:szCs w:val="22"/>
        </w:rPr>
        <w:t xml:space="preserve"> dle čl. X. této </w:t>
      </w:r>
      <w:r w:rsidR="00942F8A">
        <w:rPr>
          <w:rFonts w:ascii="Palatino Linotype" w:hAnsi="Palatino Linotype"/>
          <w:sz w:val="22"/>
          <w:szCs w:val="22"/>
        </w:rPr>
        <w:t>S</w:t>
      </w:r>
      <w:r w:rsidR="00943736">
        <w:rPr>
          <w:rFonts w:ascii="Palatino Linotype" w:hAnsi="Palatino Linotype"/>
          <w:sz w:val="22"/>
          <w:szCs w:val="22"/>
        </w:rPr>
        <w:t>mlouvy</w:t>
      </w:r>
      <w:r w:rsidRPr="004A0145">
        <w:rPr>
          <w:rFonts w:ascii="Palatino Linotype" w:hAnsi="Palatino Linotype"/>
          <w:sz w:val="22"/>
          <w:szCs w:val="22"/>
        </w:rPr>
        <w:t>;</w:t>
      </w:r>
    </w:p>
    <w:p w14:paraId="10A8BCB9" w14:textId="25F20995" w:rsidR="00943736" w:rsidRPr="004A0145" w:rsidRDefault="00943736" w:rsidP="00943736">
      <w:pPr>
        <w:autoSpaceDE w:val="0"/>
        <w:autoSpaceDN w:val="0"/>
        <w:adjustRightInd w:val="0"/>
        <w:spacing w:after="120" w:line="276" w:lineRule="auto"/>
        <w:ind w:left="1134"/>
        <w:jc w:val="both"/>
        <w:rPr>
          <w:rFonts w:ascii="Palatino Linotype" w:hAnsi="Palatino Linotype"/>
          <w:sz w:val="22"/>
          <w:szCs w:val="22"/>
        </w:rPr>
      </w:pPr>
      <w:r>
        <w:rPr>
          <w:rFonts w:ascii="Palatino Linotype" w:hAnsi="Palatino Linotype"/>
          <w:sz w:val="22"/>
          <w:szCs w:val="22"/>
        </w:rPr>
        <w:t>podle toho, která ze skutečností nastane nejdříve.</w:t>
      </w:r>
    </w:p>
    <w:p w14:paraId="3198252A" w14:textId="50DEA49B" w:rsidR="004A0145" w:rsidRPr="004A0145" w:rsidRDefault="004A0145" w:rsidP="004A0145">
      <w:pPr>
        <w:numPr>
          <w:ilvl w:val="0"/>
          <w:numId w:val="11"/>
        </w:numPr>
        <w:tabs>
          <w:tab w:val="num" w:pos="850"/>
        </w:tabs>
        <w:spacing w:after="120" w:line="276" w:lineRule="auto"/>
        <w:jc w:val="both"/>
        <w:rPr>
          <w:rFonts w:ascii="Palatino Linotype" w:hAnsi="Palatino Linotype"/>
          <w:sz w:val="22"/>
          <w:szCs w:val="22"/>
        </w:rPr>
      </w:pPr>
      <w:r w:rsidRPr="004A0145">
        <w:rPr>
          <w:rFonts w:ascii="Palatino Linotype" w:hAnsi="Palatino Linotype"/>
          <w:sz w:val="22"/>
          <w:szCs w:val="22"/>
        </w:rPr>
        <w:t xml:space="preserve">Zánikem této </w:t>
      </w:r>
      <w:r w:rsidR="00942F8A">
        <w:rPr>
          <w:rFonts w:ascii="Palatino Linotype" w:hAnsi="Palatino Linotype"/>
          <w:sz w:val="22"/>
          <w:szCs w:val="22"/>
        </w:rPr>
        <w:t>S</w:t>
      </w:r>
      <w:r w:rsidRPr="004A0145">
        <w:rPr>
          <w:rFonts w:ascii="Palatino Linotype" w:hAnsi="Palatino Linotype"/>
          <w:sz w:val="22"/>
          <w:szCs w:val="22"/>
        </w:rPr>
        <w:t xml:space="preserve">mlouvy nejsou nikterak dotčena práva Smluvních stran na smluvní pokuty, náhradu škody či jiné peněžité nároky, splatné přede dnem zániku smlouvy. </w:t>
      </w:r>
    </w:p>
    <w:p w14:paraId="2F20DEE4" w14:textId="77777777" w:rsidR="00BF2953" w:rsidRPr="00FE299A" w:rsidRDefault="006A1D9C" w:rsidP="007572D5">
      <w:pPr>
        <w:pStyle w:val="Nadpis1"/>
        <w:numPr>
          <w:ilvl w:val="0"/>
          <w:numId w:val="4"/>
        </w:numPr>
        <w:spacing w:before="240" w:after="120" w:line="276" w:lineRule="auto"/>
        <w:ind w:left="1560" w:hanging="480"/>
        <w:rPr>
          <w:rFonts w:ascii="Palatino Linotype" w:hAnsi="Palatino Linotype"/>
          <w:b/>
          <w:sz w:val="22"/>
          <w:szCs w:val="22"/>
        </w:rPr>
      </w:pPr>
      <w:r w:rsidRPr="00FE299A">
        <w:rPr>
          <w:rFonts w:ascii="Palatino Linotype" w:hAnsi="Palatino Linotype"/>
          <w:b/>
          <w:sz w:val="22"/>
          <w:szCs w:val="22"/>
        </w:rPr>
        <w:t xml:space="preserve">Povinnosti </w:t>
      </w:r>
      <w:r w:rsidR="008801CC">
        <w:rPr>
          <w:rFonts w:ascii="Palatino Linotype" w:hAnsi="Palatino Linotype"/>
          <w:b/>
          <w:sz w:val="22"/>
          <w:szCs w:val="22"/>
        </w:rPr>
        <w:t>P</w:t>
      </w:r>
      <w:r w:rsidRPr="00FE299A">
        <w:rPr>
          <w:rFonts w:ascii="Palatino Linotype" w:hAnsi="Palatino Linotype"/>
          <w:b/>
          <w:sz w:val="22"/>
          <w:szCs w:val="22"/>
        </w:rPr>
        <w:t>oskytovatele</w:t>
      </w:r>
    </w:p>
    <w:p w14:paraId="1B138FC5" w14:textId="4B4FE960" w:rsidR="006A1D9C" w:rsidRPr="00004137" w:rsidRDefault="006A1D9C" w:rsidP="00004137">
      <w:pPr>
        <w:numPr>
          <w:ilvl w:val="0"/>
          <w:numId w:val="28"/>
        </w:numPr>
        <w:spacing w:before="240" w:after="120" w:line="276" w:lineRule="auto"/>
        <w:jc w:val="both"/>
        <w:rPr>
          <w:rFonts w:ascii="Palatino Linotype" w:hAnsi="Palatino Linotype"/>
          <w:sz w:val="22"/>
          <w:szCs w:val="22"/>
        </w:rPr>
      </w:pPr>
      <w:r w:rsidRPr="00004137">
        <w:rPr>
          <w:rFonts w:ascii="Palatino Linotype" w:hAnsi="Palatino Linotype"/>
          <w:sz w:val="22"/>
          <w:szCs w:val="22"/>
        </w:rPr>
        <w:t xml:space="preserve">Poskytovatel je povinen postupovat při </w:t>
      </w:r>
      <w:r w:rsidR="00902829">
        <w:rPr>
          <w:rFonts w:ascii="Palatino Linotype" w:hAnsi="Palatino Linotype"/>
          <w:sz w:val="22"/>
          <w:szCs w:val="22"/>
        </w:rPr>
        <w:t>p</w:t>
      </w:r>
      <w:r w:rsidR="009A242E">
        <w:rPr>
          <w:rFonts w:ascii="Palatino Linotype" w:hAnsi="Palatino Linotype"/>
          <w:sz w:val="22"/>
          <w:szCs w:val="22"/>
        </w:rPr>
        <w:t>os</w:t>
      </w:r>
      <w:r w:rsidR="00902829">
        <w:rPr>
          <w:rFonts w:ascii="Palatino Linotype" w:hAnsi="Palatino Linotype"/>
          <w:sz w:val="22"/>
          <w:szCs w:val="22"/>
        </w:rPr>
        <w:t>k</w:t>
      </w:r>
      <w:r w:rsidR="009A242E">
        <w:rPr>
          <w:rFonts w:ascii="Palatino Linotype" w:hAnsi="Palatino Linotype"/>
          <w:sz w:val="22"/>
          <w:szCs w:val="22"/>
        </w:rPr>
        <w:t>y</w:t>
      </w:r>
      <w:r w:rsidR="00902829">
        <w:rPr>
          <w:rFonts w:ascii="Palatino Linotype" w:hAnsi="Palatino Linotype"/>
          <w:sz w:val="22"/>
          <w:szCs w:val="22"/>
        </w:rPr>
        <w:t>tování</w:t>
      </w:r>
      <w:r w:rsidR="00346B19" w:rsidRPr="00004137">
        <w:rPr>
          <w:rFonts w:ascii="Palatino Linotype" w:hAnsi="Palatino Linotype"/>
          <w:sz w:val="22"/>
          <w:szCs w:val="22"/>
        </w:rPr>
        <w:t xml:space="preserve"> </w:t>
      </w:r>
      <w:r w:rsidR="001D645F" w:rsidRPr="00004137">
        <w:rPr>
          <w:rFonts w:ascii="Palatino Linotype" w:hAnsi="Palatino Linotype"/>
          <w:sz w:val="22"/>
          <w:szCs w:val="22"/>
        </w:rPr>
        <w:t>s</w:t>
      </w:r>
      <w:r w:rsidR="00346B19" w:rsidRPr="00004137">
        <w:rPr>
          <w:rFonts w:ascii="Palatino Linotype" w:hAnsi="Palatino Linotype"/>
          <w:sz w:val="22"/>
          <w:szCs w:val="22"/>
        </w:rPr>
        <w:t>lužeb</w:t>
      </w:r>
      <w:r w:rsidRPr="00004137">
        <w:rPr>
          <w:rFonts w:ascii="Palatino Linotype" w:hAnsi="Palatino Linotype"/>
          <w:sz w:val="22"/>
          <w:szCs w:val="22"/>
        </w:rPr>
        <w:t xml:space="preserve"> podle této Smlouvy s odbornou péčí. Poskytovatel je povinen seznámit se s relevantními vnitřními předpisy Objednatele a řídit se jimi</w:t>
      </w:r>
      <w:r w:rsidR="008801CC" w:rsidRPr="00004137">
        <w:rPr>
          <w:rFonts w:ascii="Palatino Linotype" w:hAnsi="Palatino Linotype"/>
          <w:sz w:val="22"/>
          <w:szCs w:val="22"/>
        </w:rPr>
        <w:t xml:space="preserve"> vždy dle jejich aktuálního znění</w:t>
      </w:r>
      <w:r w:rsidRPr="00004137">
        <w:rPr>
          <w:rFonts w:ascii="Palatino Linotype" w:hAnsi="Palatino Linotype"/>
          <w:sz w:val="22"/>
          <w:szCs w:val="22"/>
        </w:rPr>
        <w:t xml:space="preserve">. </w:t>
      </w:r>
    </w:p>
    <w:p w14:paraId="587F4238" w14:textId="77777777" w:rsidR="006A1D9C" w:rsidRPr="00004137" w:rsidRDefault="006A1D9C" w:rsidP="00004137">
      <w:pPr>
        <w:numPr>
          <w:ilvl w:val="0"/>
          <w:numId w:val="28"/>
        </w:numPr>
        <w:spacing w:before="240" w:after="120" w:line="276" w:lineRule="auto"/>
        <w:jc w:val="both"/>
        <w:rPr>
          <w:rFonts w:ascii="Palatino Linotype" w:hAnsi="Palatino Linotype"/>
          <w:sz w:val="22"/>
          <w:szCs w:val="22"/>
        </w:rPr>
      </w:pPr>
      <w:r w:rsidRPr="00004137">
        <w:rPr>
          <w:rFonts w:ascii="Palatino Linotype" w:hAnsi="Palatino Linotype"/>
          <w:sz w:val="22"/>
          <w:szCs w:val="22"/>
        </w:rPr>
        <w:t>Poskytovatel je povinen vykonávat příslušné činnosti podle pokynů Objednatele</w:t>
      </w:r>
      <w:r w:rsidR="00346B19" w:rsidRPr="00004137">
        <w:rPr>
          <w:rFonts w:ascii="Palatino Linotype" w:hAnsi="Palatino Linotype"/>
          <w:sz w:val="22"/>
          <w:szCs w:val="22"/>
        </w:rPr>
        <w:t xml:space="preserve"> a </w:t>
      </w:r>
      <w:r w:rsidRPr="00004137">
        <w:rPr>
          <w:rFonts w:ascii="Palatino Linotype" w:hAnsi="Palatino Linotype"/>
          <w:sz w:val="22"/>
          <w:szCs w:val="22"/>
        </w:rPr>
        <w:t>v souladu</w:t>
      </w:r>
      <w:r w:rsidR="00680B49" w:rsidRPr="00004137">
        <w:rPr>
          <w:rFonts w:ascii="Palatino Linotype" w:hAnsi="Palatino Linotype"/>
          <w:sz w:val="22"/>
          <w:szCs w:val="22"/>
        </w:rPr>
        <w:t xml:space="preserve"> s jeho zájmy. Při poskytování </w:t>
      </w:r>
      <w:r w:rsidR="001D645F" w:rsidRPr="00004137">
        <w:rPr>
          <w:rFonts w:ascii="Palatino Linotype" w:hAnsi="Palatino Linotype"/>
          <w:sz w:val="22"/>
          <w:szCs w:val="22"/>
        </w:rPr>
        <w:t>s</w:t>
      </w:r>
      <w:r w:rsidR="00680B49" w:rsidRPr="00004137">
        <w:rPr>
          <w:rFonts w:ascii="Palatino Linotype" w:hAnsi="Palatino Linotype"/>
          <w:sz w:val="22"/>
          <w:szCs w:val="22"/>
        </w:rPr>
        <w:t>lužeb dle této S</w:t>
      </w:r>
      <w:r w:rsidRPr="00004137">
        <w:rPr>
          <w:rFonts w:ascii="Palatino Linotype" w:hAnsi="Palatino Linotype"/>
          <w:sz w:val="22"/>
          <w:szCs w:val="22"/>
        </w:rPr>
        <w:t>mlouvy je Poskytovatel vázán právními předpisy a v jejich mezích příkazy a pokyny Objednatele. Od těchto pokynů se může odchýlit jen tehdy, je-li to n</w:t>
      </w:r>
      <w:r w:rsidR="00397028" w:rsidRPr="00004137">
        <w:rPr>
          <w:rFonts w:ascii="Palatino Linotype" w:hAnsi="Palatino Linotype"/>
          <w:sz w:val="22"/>
          <w:szCs w:val="22"/>
        </w:rPr>
        <w:t>aléhavé a nezbytné v zájmu Objednatele</w:t>
      </w:r>
      <w:r w:rsidRPr="00004137">
        <w:rPr>
          <w:rFonts w:ascii="Palatino Linotype" w:hAnsi="Palatino Linotype"/>
          <w:sz w:val="22"/>
          <w:szCs w:val="22"/>
        </w:rPr>
        <w:t xml:space="preserve"> a Poskytovatel nemůže včas obdržet jeho souhlas. Poskytovatel je dále povinen oznámit </w:t>
      </w:r>
      <w:r w:rsidR="008801CC" w:rsidRPr="00004137">
        <w:rPr>
          <w:rFonts w:ascii="Palatino Linotype" w:hAnsi="Palatino Linotype"/>
          <w:sz w:val="22"/>
          <w:szCs w:val="22"/>
        </w:rPr>
        <w:t xml:space="preserve">písemně </w:t>
      </w:r>
      <w:r w:rsidR="00397028" w:rsidRPr="00004137">
        <w:rPr>
          <w:rFonts w:ascii="Palatino Linotype" w:hAnsi="Palatino Linotype"/>
          <w:sz w:val="22"/>
          <w:szCs w:val="22"/>
        </w:rPr>
        <w:t>Objednateli</w:t>
      </w:r>
      <w:r w:rsidRPr="00004137">
        <w:rPr>
          <w:rFonts w:ascii="Palatino Linotype" w:hAnsi="Palatino Linotype"/>
          <w:sz w:val="22"/>
          <w:szCs w:val="22"/>
        </w:rPr>
        <w:t xml:space="preserve"> všechny okolnosti, které zjistil p</w:t>
      </w:r>
      <w:r w:rsidR="00A852EB" w:rsidRPr="00004137">
        <w:rPr>
          <w:rFonts w:ascii="Palatino Linotype" w:hAnsi="Palatino Linotype"/>
          <w:sz w:val="22"/>
          <w:szCs w:val="22"/>
        </w:rPr>
        <w:t>ři poskytování služeb dle této S</w:t>
      </w:r>
      <w:r w:rsidRPr="00004137">
        <w:rPr>
          <w:rFonts w:ascii="Palatino Linotype" w:hAnsi="Palatino Linotype"/>
          <w:sz w:val="22"/>
          <w:szCs w:val="22"/>
        </w:rPr>
        <w:t xml:space="preserve">mlouvy a které mohou mít vliv na změnu pokynů Objednatele. </w:t>
      </w:r>
    </w:p>
    <w:p w14:paraId="251C4D64" w14:textId="77777777" w:rsidR="006A1D9C" w:rsidRPr="00004137" w:rsidRDefault="006A1D9C" w:rsidP="00004137">
      <w:pPr>
        <w:numPr>
          <w:ilvl w:val="0"/>
          <w:numId w:val="28"/>
        </w:numPr>
        <w:spacing w:before="240" w:after="120" w:line="276" w:lineRule="auto"/>
        <w:jc w:val="both"/>
        <w:rPr>
          <w:rFonts w:ascii="Palatino Linotype" w:hAnsi="Palatino Linotype"/>
          <w:sz w:val="22"/>
          <w:szCs w:val="22"/>
        </w:rPr>
      </w:pPr>
      <w:r w:rsidRPr="00004137">
        <w:rPr>
          <w:rFonts w:ascii="Palatino Linotype" w:hAnsi="Palatino Linotype"/>
          <w:sz w:val="22"/>
          <w:szCs w:val="22"/>
        </w:rPr>
        <w:t>Zjistí-li Poskytovatel, že pokyny Objednatele jsou nevhodné či neúčelné, je povinen Objednatele na tuto skutečnost</w:t>
      </w:r>
      <w:r w:rsidR="008801CC" w:rsidRPr="00004137">
        <w:rPr>
          <w:rFonts w:ascii="Palatino Linotype" w:hAnsi="Palatino Linotype"/>
          <w:sz w:val="22"/>
          <w:szCs w:val="22"/>
        </w:rPr>
        <w:t xml:space="preserve"> písemně</w:t>
      </w:r>
      <w:r w:rsidRPr="00004137">
        <w:rPr>
          <w:rFonts w:ascii="Palatino Linotype" w:hAnsi="Palatino Linotype"/>
          <w:sz w:val="22"/>
          <w:szCs w:val="22"/>
        </w:rPr>
        <w:t xml:space="preserve"> upozornit. Bude-li Objednatel</w:t>
      </w:r>
      <w:r w:rsidR="005546A7" w:rsidRPr="00004137">
        <w:rPr>
          <w:rFonts w:ascii="Palatino Linotype" w:hAnsi="Palatino Linotype"/>
          <w:sz w:val="22"/>
          <w:szCs w:val="22"/>
        </w:rPr>
        <w:t xml:space="preserve"> přes toto upozornění na </w:t>
      </w:r>
      <w:r w:rsidRPr="00004137">
        <w:rPr>
          <w:rFonts w:ascii="Palatino Linotype" w:hAnsi="Palatino Linotype"/>
          <w:sz w:val="22"/>
          <w:szCs w:val="22"/>
        </w:rPr>
        <w:t>splnění svých pokynů trvat, má Poskytovatel právo:</w:t>
      </w:r>
    </w:p>
    <w:p w14:paraId="49D1B026" w14:textId="77777777" w:rsidR="006A1D9C" w:rsidRPr="00FE299A" w:rsidRDefault="006A1D9C" w:rsidP="00346B19">
      <w:pPr>
        <w:numPr>
          <w:ilvl w:val="1"/>
          <w:numId w:val="12"/>
        </w:numPr>
        <w:spacing w:after="240"/>
        <w:jc w:val="both"/>
        <w:rPr>
          <w:rFonts w:ascii="Palatino Linotype" w:hAnsi="Palatino Linotype" w:cs="Arial"/>
          <w:sz w:val="22"/>
          <w:szCs w:val="22"/>
          <w:lang w:eastAsia="en-US"/>
        </w:rPr>
      </w:pPr>
      <w:r w:rsidRPr="00FE299A">
        <w:rPr>
          <w:rFonts w:ascii="Palatino Linotype" w:hAnsi="Palatino Linotype" w:cs="Arial"/>
          <w:sz w:val="22"/>
          <w:szCs w:val="22"/>
          <w:lang w:eastAsia="en-US"/>
        </w:rPr>
        <w:t>požádat o písemné potvrzení pokynu,</w:t>
      </w:r>
    </w:p>
    <w:p w14:paraId="0C5F6BD6" w14:textId="77777777" w:rsidR="006A1D9C" w:rsidRPr="00FE299A" w:rsidRDefault="006A1D9C" w:rsidP="00342E57">
      <w:pPr>
        <w:numPr>
          <w:ilvl w:val="1"/>
          <w:numId w:val="12"/>
        </w:numPr>
        <w:spacing w:before="240" w:after="240" w:line="276" w:lineRule="auto"/>
        <w:jc w:val="both"/>
        <w:rPr>
          <w:rFonts w:ascii="Palatino Linotype" w:hAnsi="Palatino Linotype" w:cs="Arial"/>
          <w:sz w:val="22"/>
          <w:szCs w:val="22"/>
          <w:lang w:eastAsia="en-US"/>
        </w:rPr>
      </w:pPr>
      <w:r w:rsidRPr="00FE299A">
        <w:rPr>
          <w:rFonts w:ascii="Palatino Linotype" w:hAnsi="Palatino Linotype" w:cs="Arial"/>
          <w:sz w:val="22"/>
          <w:szCs w:val="22"/>
          <w:lang w:eastAsia="en-US"/>
        </w:rPr>
        <w:t>přeruš</w:t>
      </w:r>
      <w:r w:rsidR="00A852EB">
        <w:rPr>
          <w:rFonts w:ascii="Palatino Linotype" w:hAnsi="Palatino Linotype" w:cs="Arial"/>
          <w:sz w:val="22"/>
          <w:szCs w:val="22"/>
          <w:lang w:eastAsia="en-US"/>
        </w:rPr>
        <w:t>it poskytování služeb dle této S</w:t>
      </w:r>
      <w:r w:rsidRPr="00FE299A">
        <w:rPr>
          <w:rFonts w:ascii="Palatino Linotype" w:hAnsi="Palatino Linotype" w:cs="Arial"/>
          <w:sz w:val="22"/>
          <w:szCs w:val="22"/>
          <w:lang w:eastAsia="en-US"/>
        </w:rPr>
        <w:t>mlouvy za předpokladu, že pokyny Objednatele jsou v rozporu se Smlouvou.</w:t>
      </w:r>
    </w:p>
    <w:p w14:paraId="43B8B5E7" w14:textId="413D3EE3" w:rsidR="006A1D9C" w:rsidRDefault="006A1D9C" w:rsidP="00004137">
      <w:pPr>
        <w:numPr>
          <w:ilvl w:val="0"/>
          <w:numId w:val="28"/>
        </w:numPr>
        <w:spacing w:before="240" w:after="120" w:line="276" w:lineRule="auto"/>
        <w:jc w:val="both"/>
        <w:rPr>
          <w:rFonts w:ascii="Palatino Linotype" w:hAnsi="Palatino Linotype"/>
          <w:sz w:val="22"/>
          <w:szCs w:val="22"/>
        </w:rPr>
      </w:pPr>
      <w:r w:rsidRPr="00FE299A">
        <w:rPr>
          <w:rFonts w:ascii="Palatino Linotype" w:hAnsi="Palatino Linotype"/>
          <w:sz w:val="22"/>
          <w:szCs w:val="22"/>
        </w:rPr>
        <w:t xml:space="preserve">Stejně je Poskytovatel povinen a oprávněn postupovat v případě, že pokyny Objednatele jsou v rozporu se </w:t>
      </w:r>
      <w:r w:rsidR="00902829">
        <w:rPr>
          <w:rFonts w:ascii="Palatino Linotype" w:hAnsi="Palatino Linotype"/>
          <w:sz w:val="22"/>
          <w:szCs w:val="22"/>
        </w:rPr>
        <w:t xml:space="preserve">ZZVZ </w:t>
      </w:r>
      <w:r w:rsidRPr="00FE299A">
        <w:rPr>
          <w:rFonts w:ascii="Palatino Linotype" w:hAnsi="Palatino Linotype"/>
          <w:sz w:val="22"/>
          <w:szCs w:val="22"/>
        </w:rPr>
        <w:t>nebo jinými právními předpisy.</w:t>
      </w:r>
    </w:p>
    <w:p w14:paraId="19BC730B" w14:textId="0B63B1CF" w:rsidR="00FE299A" w:rsidRPr="00FE299A" w:rsidRDefault="006A1D9C" w:rsidP="00004137">
      <w:pPr>
        <w:numPr>
          <w:ilvl w:val="0"/>
          <w:numId w:val="28"/>
        </w:numPr>
        <w:spacing w:before="240" w:after="120" w:line="276" w:lineRule="auto"/>
        <w:jc w:val="both"/>
        <w:rPr>
          <w:rFonts w:ascii="Palatino Linotype" w:hAnsi="Palatino Linotype"/>
          <w:sz w:val="22"/>
          <w:szCs w:val="22"/>
        </w:rPr>
      </w:pPr>
      <w:r w:rsidRPr="00004137">
        <w:rPr>
          <w:rFonts w:ascii="Palatino Linotype" w:hAnsi="Palatino Linotype"/>
          <w:sz w:val="22"/>
          <w:szCs w:val="22"/>
        </w:rPr>
        <w:t>Poskytovatel se zavazuje, ž</w:t>
      </w:r>
      <w:r w:rsidR="00543434">
        <w:rPr>
          <w:rFonts w:ascii="Palatino Linotype" w:hAnsi="Palatino Linotype"/>
          <w:sz w:val="22"/>
          <w:szCs w:val="22"/>
        </w:rPr>
        <w:t xml:space="preserve">e zpracuje </w:t>
      </w:r>
      <w:r w:rsidR="00902829">
        <w:rPr>
          <w:rFonts w:ascii="Palatino Linotype" w:hAnsi="Palatino Linotype"/>
          <w:sz w:val="22"/>
          <w:szCs w:val="22"/>
        </w:rPr>
        <w:t>Objednatelem požadované</w:t>
      </w:r>
      <w:r w:rsidR="00543434">
        <w:rPr>
          <w:rFonts w:ascii="Palatino Linotype" w:hAnsi="Palatino Linotype"/>
          <w:sz w:val="22"/>
          <w:szCs w:val="22"/>
        </w:rPr>
        <w:t xml:space="preserve"> </w:t>
      </w:r>
      <w:r w:rsidR="00013B5B">
        <w:rPr>
          <w:rFonts w:ascii="Palatino Linotype" w:hAnsi="Palatino Linotype"/>
          <w:sz w:val="22"/>
          <w:szCs w:val="22"/>
        </w:rPr>
        <w:t xml:space="preserve">dílčí </w:t>
      </w:r>
      <w:r w:rsidR="00543434">
        <w:rPr>
          <w:rFonts w:ascii="Palatino Linotype" w:hAnsi="Palatino Linotype"/>
          <w:sz w:val="22"/>
          <w:szCs w:val="22"/>
        </w:rPr>
        <w:t xml:space="preserve">výstupy </w:t>
      </w:r>
      <w:r w:rsidR="00013B5B">
        <w:rPr>
          <w:rFonts w:ascii="Palatino Linotype" w:hAnsi="Palatino Linotype"/>
          <w:sz w:val="22"/>
          <w:szCs w:val="22"/>
        </w:rPr>
        <w:t xml:space="preserve">poskytování služeb </w:t>
      </w:r>
      <w:r w:rsidR="00543434">
        <w:rPr>
          <w:rFonts w:ascii="Palatino Linotype" w:hAnsi="Palatino Linotype"/>
          <w:sz w:val="22"/>
          <w:szCs w:val="22"/>
        </w:rPr>
        <w:t xml:space="preserve">ve lhůtě, která bude případně stanovena </w:t>
      </w:r>
      <w:r w:rsidRPr="00004137">
        <w:rPr>
          <w:rFonts w:ascii="Palatino Linotype" w:hAnsi="Palatino Linotype"/>
          <w:sz w:val="22"/>
          <w:szCs w:val="22"/>
        </w:rPr>
        <w:t>Objednatele</w:t>
      </w:r>
      <w:r w:rsidR="00543434">
        <w:rPr>
          <w:rFonts w:ascii="Palatino Linotype" w:hAnsi="Palatino Linotype"/>
          <w:sz w:val="22"/>
          <w:szCs w:val="22"/>
        </w:rPr>
        <w:t>m</w:t>
      </w:r>
      <w:r w:rsidR="00004137">
        <w:rPr>
          <w:rFonts w:ascii="Palatino Linotype" w:hAnsi="Palatino Linotype"/>
          <w:sz w:val="22"/>
          <w:szCs w:val="22"/>
        </w:rPr>
        <w:t>, budou-li objektivně ze strany Poskytovatele splnitelné</w:t>
      </w:r>
      <w:r w:rsidRPr="00004137">
        <w:rPr>
          <w:rFonts w:ascii="Palatino Linotype" w:hAnsi="Palatino Linotype"/>
          <w:sz w:val="22"/>
          <w:szCs w:val="22"/>
        </w:rPr>
        <w:t>.</w:t>
      </w:r>
    </w:p>
    <w:p w14:paraId="336B7380" w14:textId="52DC4FB8" w:rsidR="002D7C84" w:rsidRPr="00FE299A" w:rsidRDefault="002D7C84" w:rsidP="00004137">
      <w:pPr>
        <w:numPr>
          <w:ilvl w:val="0"/>
          <w:numId w:val="28"/>
        </w:numPr>
        <w:spacing w:before="240" w:after="120" w:line="276" w:lineRule="auto"/>
        <w:jc w:val="both"/>
        <w:rPr>
          <w:rFonts w:ascii="Palatino Linotype" w:hAnsi="Palatino Linotype"/>
          <w:sz w:val="22"/>
          <w:szCs w:val="22"/>
        </w:rPr>
      </w:pPr>
      <w:r w:rsidRPr="00004137">
        <w:rPr>
          <w:rFonts w:ascii="Palatino Linotype" w:hAnsi="Palatino Linotype"/>
          <w:sz w:val="22"/>
          <w:szCs w:val="22"/>
        </w:rPr>
        <w:lastRenderedPageBreak/>
        <w:t xml:space="preserve">Poskytovatel nese odpovědnost za soulad postupu Objednatele s právními předpisy zejména upravujícími oblast veřejného </w:t>
      </w:r>
      <w:r w:rsidR="00902829">
        <w:rPr>
          <w:rFonts w:ascii="Palatino Linotype" w:hAnsi="Palatino Linotype"/>
          <w:sz w:val="22"/>
          <w:szCs w:val="22"/>
        </w:rPr>
        <w:t>zadávání</w:t>
      </w:r>
      <w:r w:rsidRPr="00004137">
        <w:rPr>
          <w:rFonts w:ascii="Palatino Linotype" w:hAnsi="Palatino Linotype"/>
          <w:sz w:val="22"/>
          <w:szCs w:val="22"/>
        </w:rPr>
        <w:t>, pokud nebyla vada v jeho činnosti prokazatelně způsobena zaviněním Objednatele.</w:t>
      </w:r>
    </w:p>
    <w:p w14:paraId="3C3ACAD8" w14:textId="77777777" w:rsidR="00FE299A" w:rsidRPr="00FE299A" w:rsidRDefault="00FE299A" w:rsidP="007572D5">
      <w:pPr>
        <w:pStyle w:val="Nadpis1"/>
        <w:numPr>
          <w:ilvl w:val="0"/>
          <w:numId w:val="4"/>
        </w:numPr>
        <w:spacing w:before="240" w:after="240" w:line="276" w:lineRule="auto"/>
        <w:ind w:left="1560" w:hanging="480"/>
        <w:rPr>
          <w:rFonts w:ascii="Palatino Linotype" w:hAnsi="Palatino Linotype"/>
          <w:b/>
          <w:sz w:val="22"/>
          <w:szCs w:val="22"/>
        </w:rPr>
      </w:pPr>
      <w:r w:rsidRPr="00FE299A">
        <w:rPr>
          <w:rFonts w:ascii="Palatino Linotype" w:hAnsi="Palatino Linotype"/>
          <w:b/>
          <w:sz w:val="22"/>
          <w:szCs w:val="22"/>
        </w:rPr>
        <w:t xml:space="preserve">Povinnosti </w:t>
      </w:r>
      <w:r w:rsidR="002D7C84">
        <w:rPr>
          <w:rFonts w:ascii="Palatino Linotype" w:hAnsi="Palatino Linotype"/>
          <w:b/>
          <w:sz w:val="22"/>
          <w:szCs w:val="22"/>
        </w:rPr>
        <w:t>O</w:t>
      </w:r>
      <w:r w:rsidRPr="00FE299A">
        <w:rPr>
          <w:rFonts w:ascii="Palatino Linotype" w:hAnsi="Palatino Linotype"/>
          <w:b/>
          <w:sz w:val="22"/>
          <w:szCs w:val="22"/>
        </w:rPr>
        <w:t>bjednatele</w:t>
      </w:r>
    </w:p>
    <w:p w14:paraId="3684960A" w14:textId="77777777" w:rsidR="00FE299A" w:rsidRPr="00FE299A" w:rsidRDefault="00FE299A" w:rsidP="00004137">
      <w:pPr>
        <w:pStyle w:val="Odstavecseseznamem"/>
        <w:numPr>
          <w:ilvl w:val="0"/>
          <w:numId w:val="14"/>
        </w:numPr>
        <w:spacing w:before="240" w:after="120" w:line="240" w:lineRule="auto"/>
        <w:ind w:left="714" w:hanging="357"/>
        <w:contextualSpacing w:val="0"/>
        <w:jc w:val="both"/>
        <w:rPr>
          <w:rFonts w:ascii="Palatino Linotype" w:hAnsi="Palatino Linotype" w:cs="Arial"/>
        </w:rPr>
      </w:pPr>
      <w:r w:rsidRPr="00FE299A">
        <w:rPr>
          <w:rFonts w:ascii="Palatino Linotype" w:hAnsi="Palatino Linotype" w:cs="Arial"/>
        </w:rPr>
        <w:t>Objednatel se zavazuje podávat Poskytovateli vč</w:t>
      </w:r>
      <w:r w:rsidR="005546A7">
        <w:rPr>
          <w:rFonts w:ascii="Palatino Linotype" w:hAnsi="Palatino Linotype" w:cs="Arial"/>
        </w:rPr>
        <w:t xml:space="preserve">as úplné a pravdivé informace </w:t>
      </w:r>
      <w:r w:rsidR="008801CC">
        <w:rPr>
          <w:rFonts w:ascii="Palatino Linotype" w:hAnsi="Palatino Linotype" w:cs="Arial"/>
        </w:rPr>
        <w:t>(zejména technického charakteru</w:t>
      </w:r>
      <w:r w:rsidR="00484AF4">
        <w:rPr>
          <w:rFonts w:ascii="Palatino Linotype" w:hAnsi="Palatino Linotype" w:cs="Arial"/>
        </w:rPr>
        <w:t>, technické/věcné podklady</w:t>
      </w:r>
      <w:r w:rsidR="008801CC">
        <w:rPr>
          <w:rFonts w:ascii="Palatino Linotype" w:hAnsi="Palatino Linotype" w:cs="Arial"/>
        </w:rPr>
        <w:t xml:space="preserve">) </w:t>
      </w:r>
      <w:r w:rsidR="005546A7">
        <w:rPr>
          <w:rFonts w:ascii="Palatino Linotype" w:hAnsi="Palatino Linotype" w:cs="Arial"/>
        </w:rPr>
        <w:t>a </w:t>
      </w:r>
      <w:r w:rsidRPr="00FE299A">
        <w:rPr>
          <w:rFonts w:ascii="Palatino Linotype" w:hAnsi="Palatino Linotype" w:cs="Arial"/>
        </w:rPr>
        <w:t xml:space="preserve">předkládat mu veškeré listinné materiály potřebné k řádnému poskytování služeb </w:t>
      </w:r>
      <w:r w:rsidR="005546A7">
        <w:rPr>
          <w:rFonts w:ascii="Palatino Linotype" w:hAnsi="Palatino Linotype" w:cs="Arial"/>
        </w:rPr>
        <w:t>dle této S</w:t>
      </w:r>
      <w:r w:rsidRPr="00FE299A">
        <w:rPr>
          <w:rFonts w:ascii="Palatino Linotype" w:hAnsi="Palatino Linotype" w:cs="Arial"/>
        </w:rPr>
        <w:t>mlouvy, jakož i poskytnout jinou potřebnou součinnost; zejména stvrzuje pravdivost údajů, které Poskytovateli v souvislosti s jeho činností dle této Smlouvy poskytl a je srozuměn s následky poskytnutí nepravdivých či neúplných informací v souvislosti s poskytováním služeb dle této Smlouvy. Objednatel je povinen poskytnout Poskytovateli jeho relevantní vnitřními předpisy, aby se s nimi mohl Poskytovatel seznámit a řídit se jimi.</w:t>
      </w:r>
    </w:p>
    <w:p w14:paraId="177CC1BF" w14:textId="77777777" w:rsidR="00FE299A" w:rsidRPr="00FE299A" w:rsidRDefault="00FE299A" w:rsidP="00004137">
      <w:pPr>
        <w:pStyle w:val="Odstavecseseznamem"/>
        <w:numPr>
          <w:ilvl w:val="0"/>
          <w:numId w:val="14"/>
        </w:numPr>
        <w:spacing w:after="120" w:line="240" w:lineRule="auto"/>
        <w:ind w:left="714" w:hanging="357"/>
        <w:contextualSpacing w:val="0"/>
        <w:jc w:val="both"/>
        <w:rPr>
          <w:rFonts w:ascii="Palatino Linotype" w:hAnsi="Palatino Linotype" w:cs="Arial"/>
        </w:rPr>
      </w:pPr>
      <w:r w:rsidRPr="00FE299A">
        <w:rPr>
          <w:rFonts w:ascii="Palatino Linotype" w:hAnsi="Palatino Linotype" w:cs="Arial"/>
        </w:rPr>
        <w:t xml:space="preserve">Objednatel je Poskytovateli povinen poskytnout a </w:t>
      </w:r>
      <w:r w:rsidR="005546A7">
        <w:rPr>
          <w:rFonts w:ascii="Palatino Linotype" w:hAnsi="Palatino Linotype" w:cs="Arial"/>
        </w:rPr>
        <w:t>zajistit nezbytnou spolupráci a </w:t>
      </w:r>
      <w:r w:rsidRPr="00FE299A">
        <w:rPr>
          <w:rFonts w:ascii="Palatino Linotype" w:hAnsi="Palatino Linotype" w:cs="Arial"/>
        </w:rPr>
        <w:t xml:space="preserve">součinnost. </w:t>
      </w:r>
    </w:p>
    <w:p w14:paraId="28217423" w14:textId="77777777" w:rsidR="00FE299A" w:rsidRPr="00FE299A" w:rsidRDefault="00FE299A" w:rsidP="007572D5">
      <w:pPr>
        <w:pStyle w:val="Nadpis1"/>
        <w:numPr>
          <w:ilvl w:val="0"/>
          <w:numId w:val="4"/>
        </w:numPr>
        <w:spacing w:before="240" w:after="120" w:line="276" w:lineRule="auto"/>
        <w:ind w:left="1560" w:hanging="480"/>
        <w:rPr>
          <w:rFonts w:ascii="Palatino Linotype" w:hAnsi="Palatino Linotype"/>
          <w:b/>
          <w:sz w:val="22"/>
          <w:szCs w:val="22"/>
        </w:rPr>
      </w:pPr>
      <w:r w:rsidRPr="00FE299A">
        <w:rPr>
          <w:rFonts w:ascii="Palatino Linotype" w:hAnsi="Palatino Linotype"/>
          <w:b/>
          <w:sz w:val="22"/>
          <w:szCs w:val="22"/>
        </w:rPr>
        <w:t>Povinnost mlčenlivosti a ochrana informací</w:t>
      </w:r>
    </w:p>
    <w:p w14:paraId="26711B96" w14:textId="77777777" w:rsidR="00FE299A" w:rsidRDefault="00FE299A" w:rsidP="00902829">
      <w:pPr>
        <w:pStyle w:val="Odstavecseseznamem"/>
        <w:numPr>
          <w:ilvl w:val="0"/>
          <w:numId w:val="15"/>
        </w:numPr>
        <w:spacing w:before="240"/>
        <w:ind w:left="714" w:hanging="357"/>
        <w:contextualSpacing w:val="0"/>
        <w:jc w:val="both"/>
        <w:rPr>
          <w:rFonts w:ascii="Palatino Linotype" w:hAnsi="Palatino Linotype" w:cs="Arial"/>
        </w:rPr>
      </w:pPr>
      <w:r w:rsidRPr="00FE299A">
        <w:rPr>
          <w:rFonts w:ascii="Palatino Linotype" w:hAnsi="Palatino Linotype" w:cs="Arial"/>
        </w:rPr>
        <w:t xml:space="preserve">Poskytovatel se zavazuje během plnění Smlouvy zachovávat mlčenlivost o všech skutečnostech, o kterých se dozví od </w:t>
      </w:r>
      <w:r>
        <w:rPr>
          <w:rFonts w:ascii="Palatino Linotype" w:hAnsi="Palatino Linotype" w:cs="Arial"/>
        </w:rPr>
        <w:t>Objednatele</w:t>
      </w:r>
      <w:r w:rsidRPr="00FE299A">
        <w:rPr>
          <w:rFonts w:ascii="Palatino Linotype" w:hAnsi="Palatino Linotype" w:cs="Arial"/>
        </w:rPr>
        <w:t xml:space="preserve"> v souvislosti s jejím plněním. Tím není dotčena možnost Poskytovatele uvádět činnost dle této Smlouvy jako svou referenci ve svých nabídkách v zákonem stanoveném rozsahu, popřípadě rozsahu stanoveném </w:t>
      </w:r>
      <w:r>
        <w:rPr>
          <w:rFonts w:ascii="Palatino Linotype" w:hAnsi="Palatino Linotype" w:cs="Arial"/>
        </w:rPr>
        <w:t>Objednatelem</w:t>
      </w:r>
      <w:r w:rsidRPr="00FE299A">
        <w:rPr>
          <w:rFonts w:ascii="Palatino Linotype" w:hAnsi="Palatino Linotype" w:cs="Arial"/>
        </w:rPr>
        <w:t>. Poskytovatel se zejména zavazuje, že získané informace neposkytne třetím osobám, neumožní třetím osobám tyto informace získat, ani je nevyužije pro svou potřebu. Současně se Poskytovatel zavazuje, že přijme taková opatření, která znemožní únik informací ke třetím osobám v souvislosti s jeho činnostmi v této Smlouvě popsanými či touto Smlouvou předpokládanými. Bez ohledu na ustanovení předchozí věty, Poskytovatel odpovídá za únik informací způsobený jeho zaměstnanci či osobami, jež jsou s Poskytovatelem v jakémkoliv smluvním či jiném vztahu.</w:t>
      </w:r>
    </w:p>
    <w:p w14:paraId="2A99D3A8" w14:textId="77777777" w:rsidR="00942F8A" w:rsidRPr="00942F8A" w:rsidRDefault="00942F8A" w:rsidP="00942F8A">
      <w:pPr>
        <w:pStyle w:val="Odstavecseseznamem"/>
        <w:numPr>
          <w:ilvl w:val="0"/>
          <w:numId w:val="15"/>
        </w:numPr>
        <w:spacing w:before="240"/>
        <w:ind w:left="714" w:hanging="357"/>
        <w:contextualSpacing w:val="0"/>
        <w:jc w:val="both"/>
        <w:rPr>
          <w:rFonts w:ascii="Palatino Linotype" w:hAnsi="Palatino Linotype"/>
          <w:b/>
        </w:rPr>
      </w:pPr>
      <w:r w:rsidRPr="00942F8A">
        <w:rPr>
          <w:rFonts w:ascii="Palatino Linotype" w:hAnsi="Palatino Linotype" w:cs="Arial"/>
        </w:rPr>
        <w:t xml:space="preserve">Poskytovatel se zavazuje, že pokud v souvislosti s realizací smlouvy přijdou jeho pověření pracovníci do styku s osobními údaji ve smyslu nařízení Evropského parlamentu a Rady 2016/679 ze dne 27. dubna 2016, o ochraně fyzických osob v souvislosti se zpracováním osobních údajů a o volném pohybu těchto údajů a o zrušení směrnice 95/46/ES (obecné nařízení o ochraně osobních údajů) a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ani jinak neporušil citované předpisy. </w:t>
      </w:r>
    </w:p>
    <w:p w14:paraId="095DEE7A" w14:textId="0F3CCD3A" w:rsidR="004E2DBB" w:rsidRPr="00FE299A" w:rsidRDefault="004E2DBB" w:rsidP="00942F8A">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lastRenderedPageBreak/>
        <w:t>Cena a platební podmínky</w:t>
      </w:r>
    </w:p>
    <w:p w14:paraId="49717724" w14:textId="4673FCBA" w:rsidR="00E02561" w:rsidRDefault="00902829" w:rsidP="00942F8A">
      <w:pPr>
        <w:pStyle w:val="Odstavecseseznamem"/>
        <w:numPr>
          <w:ilvl w:val="0"/>
          <w:numId w:val="31"/>
        </w:numPr>
        <w:spacing w:before="240"/>
        <w:contextualSpacing w:val="0"/>
        <w:jc w:val="both"/>
        <w:rPr>
          <w:rFonts w:ascii="Palatino Linotype" w:hAnsi="Palatino Linotype"/>
        </w:rPr>
      </w:pPr>
      <w:r>
        <w:rPr>
          <w:rFonts w:ascii="Palatino Linotype" w:hAnsi="Palatino Linotype"/>
        </w:rPr>
        <w:t>Za poskytované služby P</w:t>
      </w:r>
      <w:r w:rsidR="00051754">
        <w:rPr>
          <w:rFonts w:ascii="Palatino Linotype" w:hAnsi="Palatino Linotype"/>
        </w:rPr>
        <w:t>oskytovateli</w:t>
      </w:r>
      <w:r w:rsidR="00C1187B" w:rsidRPr="00C1187B">
        <w:rPr>
          <w:rFonts w:ascii="Palatino Linotype" w:hAnsi="Palatino Linotype"/>
        </w:rPr>
        <w:t xml:space="preserve"> podle této smlouvy přísluší odměna v částce </w:t>
      </w:r>
      <w:r w:rsidR="00254D9C">
        <w:rPr>
          <w:rStyle w:val="Siln"/>
          <w:rFonts w:ascii="Palatino Linotype" w:hAnsi="Palatino Linotype"/>
          <w:shd w:val="clear" w:color="auto" w:fill="D9D9D9" w:themeFill="background1" w:themeFillShade="D9"/>
        </w:rPr>
        <w:t>XXXXXXX</w:t>
      </w:r>
      <w:r w:rsidR="00C1187B" w:rsidRPr="00C1187B">
        <w:rPr>
          <w:rFonts w:ascii="Palatino Linotype" w:hAnsi="Palatino Linotype"/>
        </w:rPr>
        <w:t xml:space="preserve">,- Kč bez DPH (slovy: </w:t>
      </w:r>
      <w:r w:rsidR="00254D9C">
        <w:rPr>
          <w:rStyle w:val="Siln"/>
          <w:rFonts w:ascii="Palatino Linotype" w:hAnsi="Palatino Linotype"/>
          <w:shd w:val="clear" w:color="auto" w:fill="D9D9D9" w:themeFill="background1" w:themeFillShade="D9"/>
        </w:rPr>
        <w:t>XXXXXXX</w:t>
      </w:r>
      <w:r w:rsidR="009A242E">
        <w:rPr>
          <w:rFonts w:ascii="Palatino Linotype" w:hAnsi="Palatino Linotype"/>
        </w:rPr>
        <w:t xml:space="preserve"> korun českých). </w:t>
      </w:r>
    </w:p>
    <w:p w14:paraId="2F10B0F9" w14:textId="45ECF068" w:rsidR="00E02561" w:rsidRPr="00E02561" w:rsidRDefault="00A17785" w:rsidP="00E02561">
      <w:pPr>
        <w:pStyle w:val="Odstavecseseznamem"/>
        <w:numPr>
          <w:ilvl w:val="0"/>
          <w:numId w:val="31"/>
        </w:numPr>
        <w:spacing w:before="240"/>
        <w:contextualSpacing w:val="0"/>
        <w:jc w:val="both"/>
        <w:rPr>
          <w:rFonts w:ascii="Palatino Linotype" w:hAnsi="Palatino Linotype" w:cs="Arial"/>
        </w:rPr>
      </w:pPr>
      <w:r>
        <w:rPr>
          <w:rFonts w:ascii="Palatino Linotype" w:hAnsi="Palatino Linotype"/>
        </w:rPr>
        <w:t>30</w:t>
      </w:r>
      <w:r w:rsidR="00E02561" w:rsidRPr="00E02561">
        <w:rPr>
          <w:rFonts w:ascii="Palatino Linotype" w:hAnsi="Palatino Linotype"/>
        </w:rPr>
        <w:t xml:space="preserve"> % příslušné odměny dle VII. odst. 1 této </w:t>
      </w:r>
      <w:r w:rsidR="00E02561">
        <w:rPr>
          <w:rFonts w:ascii="Palatino Linotype" w:hAnsi="Palatino Linotype"/>
        </w:rPr>
        <w:t>Smlouvy</w:t>
      </w:r>
      <w:r w:rsidR="00E02561" w:rsidRPr="00E02561">
        <w:rPr>
          <w:rFonts w:ascii="Palatino Linotype" w:hAnsi="Palatino Linotype"/>
        </w:rPr>
        <w:t xml:space="preserve"> bude vyfakturováno následující pracovní den po odsouhlasení kompletní zadávací dokumentace včetně příloh</w:t>
      </w:r>
      <w:r>
        <w:rPr>
          <w:rFonts w:ascii="Palatino Linotype" w:hAnsi="Palatino Linotype"/>
        </w:rPr>
        <w:t xml:space="preserve"> soutěže o návrh</w:t>
      </w:r>
      <w:r w:rsidR="00E02561" w:rsidRPr="00E02561">
        <w:rPr>
          <w:rFonts w:ascii="Palatino Linotype" w:hAnsi="Palatino Linotype"/>
        </w:rPr>
        <w:t xml:space="preserve"> Objednatelem. </w:t>
      </w:r>
      <w:r>
        <w:rPr>
          <w:rFonts w:ascii="Palatino Linotype" w:hAnsi="Palatino Linotype"/>
        </w:rPr>
        <w:t>Dalších</w:t>
      </w:r>
      <w:r w:rsidR="00E02561" w:rsidRPr="00E02561">
        <w:rPr>
          <w:rFonts w:ascii="Palatino Linotype" w:hAnsi="Palatino Linotype"/>
        </w:rPr>
        <w:t xml:space="preserve"> </w:t>
      </w:r>
      <w:r>
        <w:rPr>
          <w:rFonts w:ascii="Palatino Linotype" w:hAnsi="Palatino Linotype"/>
        </w:rPr>
        <w:t>4</w:t>
      </w:r>
      <w:r w:rsidR="00E02561" w:rsidRPr="00E02561">
        <w:rPr>
          <w:rFonts w:ascii="Palatino Linotype" w:hAnsi="Palatino Linotype"/>
        </w:rPr>
        <w:t xml:space="preserve">0 % příslušné odměny po </w:t>
      </w:r>
      <w:r w:rsidR="00E02561">
        <w:rPr>
          <w:rFonts w:ascii="Palatino Linotype" w:hAnsi="Palatino Linotype"/>
        </w:rPr>
        <w:t>ukončení soutěže o návrh a výběru návrhu</w:t>
      </w:r>
      <w:r w:rsidR="00E02561" w:rsidRPr="00E02561">
        <w:rPr>
          <w:rFonts w:ascii="Palatino Linotype" w:hAnsi="Palatino Linotype"/>
        </w:rPr>
        <w:t>,</w:t>
      </w:r>
      <w:r w:rsidR="00E02561">
        <w:rPr>
          <w:rFonts w:ascii="Palatino Linotype" w:hAnsi="Palatino Linotype"/>
        </w:rPr>
        <w:t xml:space="preserve"> </w:t>
      </w:r>
      <w:r w:rsidR="00E02561" w:rsidRPr="00E02561">
        <w:rPr>
          <w:rFonts w:ascii="Palatino Linotype" w:hAnsi="Palatino Linotype"/>
        </w:rPr>
        <w:t>popř. po jejím zrušení Objednatelem.</w:t>
      </w:r>
      <w:r w:rsidR="00E02561" w:rsidRPr="00E02561">
        <w:rPr>
          <w:rFonts w:ascii="Palatino Linotype" w:hAnsi="Palatino Linotype" w:cs="Arial"/>
        </w:rPr>
        <w:t xml:space="preserve"> </w:t>
      </w:r>
      <w:r>
        <w:rPr>
          <w:rFonts w:ascii="Palatino Linotype" w:hAnsi="Palatino Linotype" w:cs="Arial"/>
        </w:rPr>
        <w:t>Zbývajících 30 % příslušné odměny po ukončení navazujícího jednacího řízení bez uveřejnění, popř. po jeho zrušení.</w:t>
      </w:r>
    </w:p>
    <w:p w14:paraId="5A15B81D" w14:textId="1CF2F0E8" w:rsidR="004E2DBB" w:rsidRPr="004E2DBB" w:rsidRDefault="004E2DBB" w:rsidP="00E02561">
      <w:pPr>
        <w:pStyle w:val="Odstavecseseznamem"/>
        <w:numPr>
          <w:ilvl w:val="0"/>
          <w:numId w:val="31"/>
        </w:numPr>
        <w:spacing w:before="240"/>
        <w:contextualSpacing w:val="0"/>
        <w:jc w:val="both"/>
        <w:rPr>
          <w:rFonts w:ascii="Palatino Linotype" w:hAnsi="Palatino Linotype" w:cs="Arial"/>
        </w:rPr>
      </w:pPr>
      <w:r w:rsidRPr="004E2DBB">
        <w:rPr>
          <w:rFonts w:ascii="Palatino Linotype" w:hAnsi="Palatino Linotype" w:cs="Arial"/>
        </w:rPr>
        <w:t xml:space="preserve">Cena (odměna) za poskytované </w:t>
      </w:r>
      <w:r w:rsidR="00404992">
        <w:rPr>
          <w:rFonts w:ascii="Palatino Linotype" w:hAnsi="Palatino Linotype" w:cs="Arial"/>
        </w:rPr>
        <w:t>s</w:t>
      </w:r>
      <w:r w:rsidR="00A852EB">
        <w:rPr>
          <w:rFonts w:ascii="Palatino Linotype" w:hAnsi="Palatino Linotype" w:cs="Arial"/>
        </w:rPr>
        <w:t xml:space="preserve">lužby uvedená v odst. </w:t>
      </w:r>
      <w:r w:rsidRPr="004E2DBB">
        <w:rPr>
          <w:rFonts w:ascii="Palatino Linotype" w:hAnsi="Palatino Linotype" w:cs="Arial"/>
        </w:rPr>
        <w:t xml:space="preserve">1 </w:t>
      </w:r>
      <w:r w:rsidR="00A852EB">
        <w:rPr>
          <w:rFonts w:ascii="Palatino Linotype" w:hAnsi="Palatino Linotype" w:cs="Arial"/>
        </w:rPr>
        <w:t xml:space="preserve">tohoto článku </w:t>
      </w:r>
      <w:r w:rsidRPr="004E2DBB">
        <w:rPr>
          <w:rFonts w:ascii="Palatino Linotype" w:hAnsi="Palatino Linotype" w:cs="Arial"/>
        </w:rPr>
        <w:t xml:space="preserve">této Smlouvy v sobě </w:t>
      </w:r>
      <w:r w:rsidRPr="004E2DBB">
        <w:rPr>
          <w:rFonts w:ascii="Palatino Linotype" w:hAnsi="Palatino Linotype" w:cs="Arial"/>
          <w:bCs/>
          <w:color w:val="000000"/>
        </w:rPr>
        <w:t xml:space="preserve">zahrnuje </w:t>
      </w:r>
      <w:r w:rsidR="002D7C84">
        <w:rPr>
          <w:rFonts w:ascii="Palatino Linotype" w:hAnsi="Palatino Linotype" w:cs="Arial"/>
          <w:bCs/>
          <w:color w:val="000000"/>
        </w:rPr>
        <w:t xml:space="preserve">kompletní náklady spojené s plněním, mj. </w:t>
      </w:r>
      <w:r w:rsidRPr="004E2DBB">
        <w:rPr>
          <w:rFonts w:ascii="Palatino Linotype" w:hAnsi="Palatino Linotype" w:cs="Arial"/>
          <w:bCs/>
          <w:color w:val="000000"/>
        </w:rPr>
        <w:t>též paušálně stanovenou náhradu režijních nákladů, které již nebudou zvlášť účtovány, a to zejména:</w:t>
      </w:r>
    </w:p>
    <w:p w14:paraId="0E4516F7" w14:textId="77777777" w:rsidR="004E2DBB" w:rsidRPr="004E2DBB" w:rsidRDefault="004E2DBB" w:rsidP="004D272D">
      <w:pPr>
        <w:pStyle w:val="Odstavecseseznamem"/>
        <w:numPr>
          <w:ilvl w:val="0"/>
          <w:numId w:val="17"/>
        </w:numPr>
        <w:spacing w:after="120" w:line="240" w:lineRule="auto"/>
        <w:ind w:hanging="357"/>
        <w:contextualSpacing w:val="0"/>
        <w:jc w:val="both"/>
        <w:rPr>
          <w:rFonts w:ascii="Palatino Linotype" w:hAnsi="Palatino Linotype" w:cs="Arial"/>
        </w:rPr>
      </w:pPr>
      <w:r w:rsidRPr="004E2DBB">
        <w:rPr>
          <w:rFonts w:ascii="Palatino Linotype" w:hAnsi="Palatino Linotype" w:cs="Arial"/>
          <w:bCs/>
        </w:rPr>
        <w:t>náklady za telefon a fax,</w:t>
      </w:r>
    </w:p>
    <w:p w14:paraId="0B8EC0D3" w14:textId="77777777" w:rsidR="004E2DBB" w:rsidRPr="004E2DBB" w:rsidRDefault="004E2DBB" w:rsidP="004D272D">
      <w:pPr>
        <w:pStyle w:val="Odstavecseseznamem"/>
        <w:numPr>
          <w:ilvl w:val="0"/>
          <w:numId w:val="17"/>
        </w:numPr>
        <w:spacing w:after="120" w:line="240" w:lineRule="auto"/>
        <w:ind w:hanging="357"/>
        <w:contextualSpacing w:val="0"/>
        <w:jc w:val="both"/>
        <w:rPr>
          <w:rFonts w:ascii="Palatino Linotype" w:hAnsi="Palatino Linotype" w:cs="Arial"/>
        </w:rPr>
      </w:pPr>
      <w:r w:rsidRPr="004E2DBB">
        <w:rPr>
          <w:rFonts w:ascii="Palatino Linotype" w:hAnsi="Palatino Linotype" w:cs="Arial"/>
          <w:bCs/>
        </w:rPr>
        <w:t>administrativní náklady,</w:t>
      </w:r>
    </w:p>
    <w:p w14:paraId="7E880FE0" w14:textId="77777777" w:rsidR="004E2DBB" w:rsidRPr="004E2DBB" w:rsidRDefault="004E2DBB" w:rsidP="004D272D">
      <w:pPr>
        <w:pStyle w:val="Odstavecseseznamem"/>
        <w:numPr>
          <w:ilvl w:val="0"/>
          <w:numId w:val="17"/>
        </w:numPr>
        <w:spacing w:after="120" w:line="240" w:lineRule="auto"/>
        <w:ind w:hanging="357"/>
        <w:contextualSpacing w:val="0"/>
        <w:jc w:val="both"/>
        <w:rPr>
          <w:rFonts w:ascii="Palatino Linotype" w:hAnsi="Palatino Linotype" w:cs="Arial"/>
        </w:rPr>
      </w:pPr>
      <w:r w:rsidRPr="004E2DBB">
        <w:rPr>
          <w:rFonts w:ascii="Palatino Linotype" w:hAnsi="Palatino Linotype" w:cs="Arial"/>
          <w:bCs/>
        </w:rPr>
        <w:t>poštovné,</w:t>
      </w:r>
    </w:p>
    <w:p w14:paraId="44D6118A" w14:textId="77777777" w:rsidR="004E2DBB" w:rsidRPr="004E2DBB" w:rsidRDefault="004E2DBB" w:rsidP="004D272D">
      <w:pPr>
        <w:pStyle w:val="Odstavecseseznamem"/>
        <w:numPr>
          <w:ilvl w:val="0"/>
          <w:numId w:val="17"/>
        </w:numPr>
        <w:spacing w:after="120" w:line="240" w:lineRule="auto"/>
        <w:ind w:hanging="357"/>
        <w:contextualSpacing w:val="0"/>
        <w:jc w:val="both"/>
        <w:rPr>
          <w:rFonts w:ascii="Palatino Linotype" w:hAnsi="Palatino Linotype" w:cs="Arial"/>
        </w:rPr>
      </w:pPr>
      <w:r w:rsidRPr="004E2DBB">
        <w:rPr>
          <w:rFonts w:ascii="Palatino Linotype" w:hAnsi="Palatino Linotype" w:cs="Arial"/>
          <w:bCs/>
        </w:rPr>
        <w:t>náklady spojené s kopírováním a tiskem,</w:t>
      </w:r>
    </w:p>
    <w:p w14:paraId="636BBD10" w14:textId="68A69C2B" w:rsidR="004E2DBB" w:rsidRDefault="00C1187B" w:rsidP="004D272D">
      <w:pPr>
        <w:pStyle w:val="Odstavecseseznamem"/>
        <w:numPr>
          <w:ilvl w:val="0"/>
          <w:numId w:val="17"/>
        </w:numPr>
        <w:spacing w:after="120" w:line="240" w:lineRule="auto"/>
        <w:ind w:hanging="357"/>
        <w:contextualSpacing w:val="0"/>
        <w:jc w:val="both"/>
        <w:rPr>
          <w:rFonts w:ascii="Palatino Linotype" w:hAnsi="Palatino Linotype" w:cs="Arial"/>
        </w:rPr>
      </w:pPr>
      <w:r>
        <w:rPr>
          <w:rFonts w:ascii="Palatino Linotype" w:hAnsi="Palatino Linotype" w:cs="Arial"/>
        </w:rPr>
        <w:t>c</w:t>
      </w:r>
      <w:r w:rsidR="004E2DBB" w:rsidRPr="004E2DBB">
        <w:rPr>
          <w:rFonts w:ascii="Palatino Linotype" w:hAnsi="Palatino Linotype" w:cs="Arial"/>
        </w:rPr>
        <w:t>estovné</w:t>
      </w:r>
      <w:r w:rsidR="002D7C84">
        <w:rPr>
          <w:rFonts w:ascii="Palatino Linotype" w:hAnsi="Palatino Linotype" w:cs="Arial"/>
        </w:rPr>
        <w:t>.</w:t>
      </w:r>
      <w:r w:rsidR="004E2DBB" w:rsidRPr="004E2DBB">
        <w:rPr>
          <w:rFonts w:ascii="Palatino Linotype" w:hAnsi="Palatino Linotype" w:cs="Arial"/>
        </w:rPr>
        <w:t xml:space="preserve"> </w:t>
      </w:r>
    </w:p>
    <w:p w14:paraId="2617225D" w14:textId="2C0C07A3" w:rsidR="00032D57" w:rsidRPr="00207D7F" w:rsidRDefault="009A242E" w:rsidP="003C2B42">
      <w:pPr>
        <w:pStyle w:val="Odstavecseseznamem"/>
        <w:numPr>
          <w:ilvl w:val="0"/>
          <w:numId w:val="31"/>
        </w:numPr>
        <w:spacing w:before="240"/>
        <w:contextualSpacing w:val="0"/>
        <w:jc w:val="both"/>
        <w:rPr>
          <w:rFonts w:ascii="Palatino Linotype" w:hAnsi="Palatino Linotype" w:cs="Arial"/>
        </w:rPr>
      </w:pPr>
      <w:r>
        <w:rPr>
          <w:rFonts w:ascii="Palatino Linotype" w:hAnsi="Palatino Linotype" w:cs="Arial"/>
        </w:rPr>
        <w:t>F</w:t>
      </w:r>
      <w:r w:rsidR="004E2DBB" w:rsidRPr="00207D7F">
        <w:rPr>
          <w:rFonts w:ascii="Palatino Linotype" w:hAnsi="Palatino Linotype" w:cs="Arial"/>
        </w:rPr>
        <w:t>aktur</w:t>
      </w:r>
      <w:r w:rsidR="006C0FD7">
        <w:rPr>
          <w:rFonts w:ascii="Palatino Linotype" w:hAnsi="Palatino Linotype" w:cs="Arial"/>
        </w:rPr>
        <w:t>y</w:t>
      </w:r>
      <w:r w:rsidR="004E2DBB" w:rsidRPr="00207D7F">
        <w:rPr>
          <w:rFonts w:ascii="Palatino Linotype" w:hAnsi="Palatino Linotype" w:cs="Arial"/>
        </w:rPr>
        <w:t xml:space="preserve"> vystaven</w:t>
      </w:r>
      <w:r w:rsidR="006C0FD7">
        <w:rPr>
          <w:rFonts w:ascii="Palatino Linotype" w:hAnsi="Palatino Linotype" w:cs="Arial"/>
        </w:rPr>
        <w:t>é</w:t>
      </w:r>
      <w:r w:rsidR="004E2DBB" w:rsidRPr="00207D7F">
        <w:rPr>
          <w:rFonts w:ascii="Palatino Linotype" w:hAnsi="Palatino Linotype" w:cs="Arial"/>
        </w:rPr>
        <w:t xml:space="preserve"> na základě Smlouvy musí splňovat náležitosti daňového dokladu dle zákona č. 235/2004 Sb., o dani z přidané hodnoty, ve znění pozdějších předpisů. </w:t>
      </w:r>
      <w:r>
        <w:rPr>
          <w:rFonts w:ascii="Palatino Linotype" w:hAnsi="Palatino Linotype" w:cs="Arial"/>
        </w:rPr>
        <w:t xml:space="preserve">Splatnost faktury je stanovena dohodou smluvních stran na </w:t>
      </w:r>
      <w:r w:rsidR="00EC73DD">
        <w:rPr>
          <w:rFonts w:ascii="Palatino Linotype" w:hAnsi="Palatino Linotype" w:cs="Arial"/>
        </w:rPr>
        <w:t>14</w:t>
      </w:r>
      <w:r>
        <w:rPr>
          <w:rFonts w:ascii="Palatino Linotype" w:hAnsi="Palatino Linotype" w:cs="Arial"/>
        </w:rPr>
        <w:t xml:space="preserve"> dní od jejího prokazatelného doručení Objednateli.</w:t>
      </w:r>
    </w:p>
    <w:p w14:paraId="608E18D5" w14:textId="0DEF53CE" w:rsidR="004E2DBB" w:rsidRDefault="004E2DBB" w:rsidP="003C2B42">
      <w:pPr>
        <w:pStyle w:val="Odstavecseseznamem"/>
        <w:numPr>
          <w:ilvl w:val="0"/>
          <w:numId w:val="31"/>
        </w:numPr>
        <w:spacing w:before="240"/>
        <w:contextualSpacing w:val="0"/>
        <w:jc w:val="both"/>
        <w:rPr>
          <w:rFonts w:ascii="Palatino Linotype" w:hAnsi="Palatino Linotype" w:cs="Arial"/>
        </w:rPr>
      </w:pPr>
      <w:r w:rsidRPr="00207D7F">
        <w:rPr>
          <w:rFonts w:ascii="Palatino Linotype" w:hAnsi="Palatino Linotype" w:cs="Arial"/>
        </w:rPr>
        <w:t>Pro úhra</w:t>
      </w:r>
      <w:r w:rsidR="00032D57" w:rsidRPr="00207D7F">
        <w:rPr>
          <w:rFonts w:ascii="Palatino Linotype" w:hAnsi="Palatino Linotype" w:cs="Arial"/>
        </w:rPr>
        <w:t xml:space="preserve">du </w:t>
      </w:r>
      <w:r w:rsidR="00A852EB" w:rsidRPr="00207D7F">
        <w:rPr>
          <w:rFonts w:ascii="Palatino Linotype" w:hAnsi="Palatino Linotype" w:cs="Arial"/>
        </w:rPr>
        <w:t xml:space="preserve">sankcí dle čl. </w:t>
      </w:r>
      <w:r w:rsidR="003B652D" w:rsidRPr="00207D7F">
        <w:rPr>
          <w:rFonts w:ascii="Palatino Linotype" w:hAnsi="Palatino Linotype" w:cs="Arial"/>
        </w:rPr>
        <w:t>I</w:t>
      </w:r>
      <w:r w:rsidR="00A852EB" w:rsidRPr="00207D7F">
        <w:rPr>
          <w:rFonts w:ascii="Palatino Linotype" w:hAnsi="Palatino Linotype" w:cs="Arial"/>
        </w:rPr>
        <w:t>X</w:t>
      </w:r>
      <w:r w:rsidR="003B652D" w:rsidRPr="00207D7F">
        <w:rPr>
          <w:rFonts w:ascii="Palatino Linotype" w:hAnsi="Palatino Linotype" w:cs="Arial"/>
        </w:rPr>
        <w:t>.</w:t>
      </w:r>
      <w:r w:rsidRPr="00207D7F">
        <w:rPr>
          <w:rFonts w:ascii="Palatino Linotype" w:hAnsi="Palatino Linotype" w:cs="Arial"/>
        </w:rPr>
        <w:t xml:space="preserve"> této Smlouvy</w:t>
      </w:r>
      <w:r w:rsidR="00A852EB" w:rsidRPr="00207D7F">
        <w:rPr>
          <w:rFonts w:ascii="Palatino Linotype" w:hAnsi="Palatino Linotype" w:cs="Arial"/>
        </w:rPr>
        <w:t xml:space="preserve"> a náhrady škody podle čl. </w:t>
      </w:r>
      <w:r w:rsidR="003B652D" w:rsidRPr="00207D7F">
        <w:rPr>
          <w:rFonts w:ascii="Palatino Linotype" w:hAnsi="Palatino Linotype" w:cs="Arial"/>
        </w:rPr>
        <w:t>VIII.</w:t>
      </w:r>
      <w:r w:rsidRPr="00207D7F">
        <w:rPr>
          <w:rFonts w:ascii="Palatino Linotype" w:hAnsi="Palatino Linotype" w:cs="Arial"/>
        </w:rPr>
        <w:t xml:space="preserve"> Smlouvy přiměřeně platí stejné platební podmínky jako pro zaplacení faktur za poskytnuté služby dle článku </w:t>
      </w:r>
      <w:r w:rsidR="00A852EB" w:rsidRPr="00207D7F">
        <w:rPr>
          <w:rFonts w:ascii="Palatino Linotype" w:hAnsi="Palatino Linotype" w:cs="Arial"/>
        </w:rPr>
        <w:t>VII</w:t>
      </w:r>
      <w:r w:rsidRPr="00207D7F">
        <w:rPr>
          <w:rFonts w:ascii="Palatino Linotype" w:hAnsi="Palatino Linotype" w:cs="Arial"/>
        </w:rPr>
        <w:t>. Smlouvy.</w:t>
      </w:r>
    </w:p>
    <w:p w14:paraId="34F4B600" w14:textId="05DACFC1" w:rsidR="00642983" w:rsidRPr="00051754" w:rsidRDefault="00642983" w:rsidP="003C2B42">
      <w:pPr>
        <w:pStyle w:val="Odstavecseseznamem"/>
        <w:numPr>
          <w:ilvl w:val="0"/>
          <w:numId w:val="31"/>
        </w:numPr>
        <w:spacing w:before="240"/>
        <w:contextualSpacing w:val="0"/>
        <w:jc w:val="both"/>
        <w:rPr>
          <w:rFonts w:ascii="Palatino Linotype" w:hAnsi="Palatino Linotype" w:cs="Arial"/>
        </w:rPr>
      </w:pPr>
      <w:r w:rsidRPr="00051754">
        <w:rPr>
          <w:rFonts w:ascii="Palatino Linotype" w:hAnsi="Palatino Linotype" w:cs="Arial"/>
        </w:rPr>
        <w:t>K odměně se uplatňuje daň z přidané hodnoty v souladu s platnými právními předpisy.</w:t>
      </w:r>
    </w:p>
    <w:p w14:paraId="2AF6F2F8" w14:textId="7F29B0EA" w:rsidR="00642983" w:rsidRPr="00051754" w:rsidRDefault="00642983" w:rsidP="003C2B42">
      <w:pPr>
        <w:pStyle w:val="Odstavecseseznamem"/>
        <w:numPr>
          <w:ilvl w:val="0"/>
          <w:numId w:val="31"/>
        </w:numPr>
        <w:spacing w:before="240"/>
        <w:contextualSpacing w:val="0"/>
        <w:jc w:val="both"/>
        <w:rPr>
          <w:rFonts w:ascii="Palatino Linotype" w:hAnsi="Palatino Linotype" w:cs="Arial"/>
        </w:rPr>
      </w:pPr>
      <w:r w:rsidRPr="00051754">
        <w:rPr>
          <w:rFonts w:ascii="Palatino Linotype" w:hAnsi="Palatino Linotype" w:cs="Arial"/>
        </w:rPr>
        <w:t>Odměna bude hrazena v českých korunách.</w:t>
      </w:r>
    </w:p>
    <w:p w14:paraId="465B956B" w14:textId="77777777" w:rsidR="00032D57" w:rsidRPr="00FE299A" w:rsidRDefault="00032D57"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Odpovědnost poskytovatele</w:t>
      </w:r>
    </w:p>
    <w:p w14:paraId="4280153E" w14:textId="628C52EC" w:rsidR="001055B6" w:rsidRDefault="00032D57" w:rsidP="003C2B42">
      <w:pPr>
        <w:pStyle w:val="Odstavecseseznamem"/>
        <w:numPr>
          <w:ilvl w:val="0"/>
          <w:numId w:val="32"/>
        </w:numPr>
        <w:spacing w:before="240"/>
        <w:contextualSpacing w:val="0"/>
        <w:jc w:val="both"/>
        <w:rPr>
          <w:rFonts w:ascii="Palatino Linotype" w:hAnsi="Palatino Linotype" w:cs="Arial"/>
        </w:rPr>
      </w:pPr>
      <w:r w:rsidRPr="001055B6">
        <w:rPr>
          <w:rFonts w:ascii="Palatino Linotype" w:hAnsi="Palatino Linotype" w:cs="Arial"/>
        </w:rPr>
        <w:t xml:space="preserve">Poskytovatel odpovídá </w:t>
      </w:r>
      <w:r w:rsidR="001055B6">
        <w:rPr>
          <w:rFonts w:ascii="Palatino Linotype" w:hAnsi="Palatino Linotype" w:cs="Arial"/>
        </w:rPr>
        <w:t>Objednateli</w:t>
      </w:r>
      <w:r w:rsidRPr="001055B6">
        <w:rPr>
          <w:rFonts w:ascii="Palatino Linotype" w:hAnsi="Palatino Linotype" w:cs="Arial"/>
        </w:rPr>
        <w:t xml:space="preserve"> za škodu, kterou mu způsob</w:t>
      </w:r>
      <w:r w:rsidR="003B652D">
        <w:rPr>
          <w:rFonts w:ascii="Palatino Linotype" w:hAnsi="Palatino Linotype" w:cs="Arial"/>
        </w:rPr>
        <w:t>í</w:t>
      </w:r>
      <w:r w:rsidR="00E54485">
        <w:rPr>
          <w:rFonts w:ascii="Palatino Linotype" w:hAnsi="Palatino Linotype" w:cs="Arial"/>
        </w:rPr>
        <w:t xml:space="preserve"> v souvislosti s poskytováním s</w:t>
      </w:r>
      <w:r w:rsidRPr="001055B6">
        <w:rPr>
          <w:rFonts w:ascii="Palatino Linotype" w:hAnsi="Palatino Linotype" w:cs="Arial"/>
        </w:rPr>
        <w:t>lužeb dle této Smlouvy, a to i tehdy, byla-li by škoda způsobena zaměstnancem Poskytovatele. Poskytovatel je zejména odpovědný za škodu vzniklou sankcí od správních orgánů (např. Úřad pro ochranu hospodářské soutěže</w:t>
      </w:r>
      <w:r w:rsidR="00122A9A">
        <w:rPr>
          <w:rFonts w:ascii="Palatino Linotype" w:hAnsi="Palatino Linotype" w:cs="Arial"/>
        </w:rPr>
        <w:t>)</w:t>
      </w:r>
      <w:r w:rsidRPr="001055B6">
        <w:rPr>
          <w:rFonts w:ascii="Palatino Linotype" w:hAnsi="Palatino Linotype" w:cs="Arial"/>
        </w:rPr>
        <w:t xml:space="preserve"> v důsledku porušení povinnosti </w:t>
      </w:r>
      <w:r w:rsidR="001055B6">
        <w:rPr>
          <w:rFonts w:ascii="Palatino Linotype" w:hAnsi="Palatino Linotype" w:cs="Arial"/>
        </w:rPr>
        <w:t>Objednatele</w:t>
      </w:r>
      <w:r w:rsidRPr="001055B6">
        <w:rPr>
          <w:rFonts w:ascii="Palatino Linotype" w:hAnsi="Palatino Linotype" w:cs="Arial"/>
        </w:rPr>
        <w:t xml:space="preserve">, které </w:t>
      </w:r>
      <w:r w:rsidR="00543434">
        <w:rPr>
          <w:rFonts w:ascii="Palatino Linotype" w:hAnsi="Palatino Linotype" w:cs="Arial"/>
        </w:rPr>
        <w:t xml:space="preserve">prokazatelně </w:t>
      </w:r>
      <w:r w:rsidRPr="001055B6">
        <w:rPr>
          <w:rFonts w:ascii="Palatino Linotype" w:hAnsi="Palatino Linotype" w:cs="Arial"/>
        </w:rPr>
        <w:t xml:space="preserve">způsobil Poskytovatel nebo o </w:t>
      </w:r>
      <w:r w:rsidRPr="001055B6">
        <w:rPr>
          <w:rFonts w:ascii="Palatino Linotype" w:hAnsi="Palatino Linotype" w:cs="Arial"/>
        </w:rPr>
        <w:lastRenderedPageBreak/>
        <w:t>kterém Poskytovatel věděl</w:t>
      </w:r>
      <w:r w:rsidR="00543434">
        <w:rPr>
          <w:rFonts w:ascii="Palatino Linotype" w:hAnsi="Palatino Linotype" w:cs="Arial"/>
        </w:rPr>
        <w:t xml:space="preserve"> nebo vědět měl</w:t>
      </w:r>
      <w:r w:rsidRPr="001055B6">
        <w:rPr>
          <w:rFonts w:ascii="Palatino Linotype" w:hAnsi="Palatino Linotype" w:cs="Arial"/>
        </w:rPr>
        <w:t xml:space="preserve">, ale </w:t>
      </w:r>
      <w:r w:rsidR="001055B6">
        <w:rPr>
          <w:rFonts w:ascii="Palatino Linotype" w:hAnsi="Palatino Linotype" w:cs="Arial"/>
        </w:rPr>
        <w:t>Objednatele</w:t>
      </w:r>
      <w:r w:rsidRPr="001055B6">
        <w:rPr>
          <w:rFonts w:ascii="Palatino Linotype" w:hAnsi="Palatino Linotype" w:cs="Arial"/>
        </w:rPr>
        <w:t xml:space="preserve"> na něj řádně neupozornil. Poskytovatel uhradí </w:t>
      </w:r>
      <w:r w:rsidR="001055B6">
        <w:rPr>
          <w:rFonts w:ascii="Palatino Linotype" w:hAnsi="Palatino Linotype" w:cs="Arial"/>
        </w:rPr>
        <w:t>Objednateli</w:t>
      </w:r>
      <w:r w:rsidRPr="001055B6">
        <w:rPr>
          <w:rFonts w:ascii="Palatino Linotype" w:hAnsi="Palatino Linotype" w:cs="Arial"/>
        </w:rPr>
        <w:t xml:space="preserve"> celkovou způsobenou škodu a zároveň sml</w:t>
      </w:r>
      <w:r w:rsidR="00A852EB">
        <w:rPr>
          <w:rFonts w:ascii="Palatino Linotype" w:hAnsi="Palatino Linotype" w:cs="Arial"/>
        </w:rPr>
        <w:t xml:space="preserve">uvní pokutu ve výši dle čl. </w:t>
      </w:r>
      <w:r w:rsidR="003B652D">
        <w:rPr>
          <w:rFonts w:ascii="Palatino Linotype" w:hAnsi="Palatino Linotype" w:cs="Arial"/>
        </w:rPr>
        <w:t>I</w:t>
      </w:r>
      <w:r w:rsidR="00A852EB">
        <w:rPr>
          <w:rFonts w:ascii="Palatino Linotype" w:hAnsi="Palatino Linotype" w:cs="Arial"/>
        </w:rPr>
        <w:t>X</w:t>
      </w:r>
      <w:r w:rsidRPr="001055B6">
        <w:rPr>
          <w:rFonts w:ascii="Palatino Linotype" w:hAnsi="Palatino Linotype" w:cs="Arial"/>
        </w:rPr>
        <w:t xml:space="preserve"> této Smlouvy</w:t>
      </w:r>
      <w:r w:rsidR="003B652D">
        <w:rPr>
          <w:rFonts w:ascii="Palatino Linotype" w:hAnsi="Palatino Linotype" w:cs="Arial"/>
        </w:rPr>
        <w:t xml:space="preserve"> neboli náhradu škody lze požadovat v plném rozsahu vedle smluvní pokuty</w:t>
      </w:r>
      <w:r w:rsidRPr="001055B6">
        <w:rPr>
          <w:rFonts w:ascii="Palatino Linotype" w:hAnsi="Palatino Linotype" w:cs="Arial"/>
        </w:rPr>
        <w:t xml:space="preserve">. </w:t>
      </w:r>
    </w:p>
    <w:p w14:paraId="46BBD087" w14:textId="77777777" w:rsidR="001055B6" w:rsidRDefault="00032D57" w:rsidP="00543434">
      <w:pPr>
        <w:pStyle w:val="Odstavecseseznamem"/>
        <w:numPr>
          <w:ilvl w:val="0"/>
          <w:numId w:val="20"/>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Poskytovatel se této odpovědnosti zprostí tehdy, pokud se prokáže, že vzniku škody nemohlo být zabráněno ani při vynaložení veškerého úsilí, které bylo možno po něm požadovat.</w:t>
      </w:r>
    </w:p>
    <w:p w14:paraId="2E3B9F30" w14:textId="77777777" w:rsidR="001055B6" w:rsidRDefault="00032D57" w:rsidP="00543434">
      <w:pPr>
        <w:pStyle w:val="Odstavecseseznamem"/>
        <w:numPr>
          <w:ilvl w:val="0"/>
          <w:numId w:val="20"/>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 xml:space="preserve">Poskytovatel prohlašuje, že ke dni podpisu Smlouvy má uzavřenou pojistnou smlouvu, jejímž předmětem je pojištění odpovědnosti za škodu způsobenou pojištěným třetí osobě v souvislosti s výkonem činnosti pojištěného. Pojistné plnění Poskytovatele z tohoto pojištění činí </w:t>
      </w:r>
      <w:r w:rsidR="003B652D">
        <w:rPr>
          <w:rFonts w:ascii="Palatino Linotype" w:hAnsi="Palatino Linotype" w:cs="Arial"/>
        </w:rPr>
        <w:t>nejméně 1</w:t>
      </w:r>
      <w:r w:rsidRPr="001055B6">
        <w:rPr>
          <w:rFonts w:ascii="Palatino Linotype" w:hAnsi="Palatino Linotype" w:cs="Arial"/>
        </w:rPr>
        <w:t> 000 000,- Kč.</w:t>
      </w:r>
    </w:p>
    <w:p w14:paraId="4056CD9A" w14:textId="77777777" w:rsidR="00032D57" w:rsidRPr="001055B6" w:rsidRDefault="001055B6" w:rsidP="00543434">
      <w:pPr>
        <w:pStyle w:val="Odstavecseseznamem"/>
        <w:numPr>
          <w:ilvl w:val="0"/>
          <w:numId w:val="20"/>
        </w:numPr>
        <w:spacing w:after="120" w:line="240" w:lineRule="auto"/>
        <w:ind w:left="714" w:hanging="357"/>
        <w:contextualSpacing w:val="0"/>
        <w:jc w:val="both"/>
        <w:rPr>
          <w:rFonts w:ascii="Palatino Linotype" w:hAnsi="Palatino Linotype" w:cs="Arial"/>
        </w:rPr>
      </w:pPr>
      <w:r>
        <w:rPr>
          <w:rFonts w:ascii="Palatino Linotype" w:hAnsi="Palatino Linotype" w:cs="Arial"/>
        </w:rPr>
        <w:t>Objednatel</w:t>
      </w:r>
      <w:r w:rsidR="00032D57" w:rsidRPr="001055B6">
        <w:rPr>
          <w:rFonts w:ascii="Palatino Linotype" w:hAnsi="Palatino Linotype" w:cs="Arial"/>
        </w:rPr>
        <w:t xml:space="preserve"> je oprávněn kdykoliv v průběhu realizace předmětu Smlouvy požadovat po Poskytovateli předložení platné a účinné pojistné smlouvy na minimální pojistnou částku 1 mil. Kč., příp. pojistky, potvrzení pojišťovny nebo potvrzení pojišťovacího zprostředkovatele (</w:t>
      </w:r>
      <w:proofErr w:type="spellStart"/>
      <w:r w:rsidR="00032D57" w:rsidRPr="001055B6">
        <w:rPr>
          <w:rFonts w:ascii="Palatino Linotype" w:hAnsi="Palatino Linotype" w:cs="Arial"/>
        </w:rPr>
        <w:t>insurance</w:t>
      </w:r>
      <w:proofErr w:type="spellEnd"/>
      <w:r w:rsidR="00032D57" w:rsidRPr="001055B6">
        <w:rPr>
          <w:rFonts w:ascii="Palatino Linotype" w:hAnsi="Palatino Linotype" w:cs="Arial"/>
        </w:rPr>
        <w:t xml:space="preserve"> broker), a to včetně příslušných všeobecných pojistných podmínek a případných dodatků nebo jiných smluvních ujednání, které p</w:t>
      </w:r>
      <w:r w:rsidR="00A852EB">
        <w:rPr>
          <w:rFonts w:ascii="Palatino Linotype" w:hAnsi="Palatino Linotype" w:cs="Arial"/>
        </w:rPr>
        <w:t xml:space="preserve">rokazují existenci </w:t>
      </w:r>
      <w:r w:rsidR="00032D57" w:rsidRPr="001055B6">
        <w:rPr>
          <w:rFonts w:ascii="Palatino Linotype" w:hAnsi="Palatino Linotype" w:cs="Arial"/>
        </w:rPr>
        <w:t>uvedeného pojištění, a to i opakovaně.</w:t>
      </w:r>
    </w:p>
    <w:p w14:paraId="59C6349A" w14:textId="77777777" w:rsidR="001055B6" w:rsidRPr="00FE299A" w:rsidRDefault="001055B6"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Porušení smluvních povinností</w:t>
      </w:r>
    </w:p>
    <w:p w14:paraId="23DCE92A" w14:textId="0EEAE7E0" w:rsidR="001055B6" w:rsidRPr="00543434" w:rsidRDefault="00032D57" w:rsidP="003C2B42">
      <w:pPr>
        <w:pStyle w:val="Odstavecseseznamem"/>
        <w:numPr>
          <w:ilvl w:val="0"/>
          <w:numId w:val="33"/>
        </w:numPr>
        <w:spacing w:after="120" w:line="240" w:lineRule="auto"/>
        <w:contextualSpacing w:val="0"/>
        <w:jc w:val="both"/>
        <w:rPr>
          <w:rFonts w:ascii="Palatino Linotype" w:hAnsi="Palatino Linotype" w:cs="Arial"/>
        </w:rPr>
      </w:pPr>
      <w:r w:rsidRPr="001055B6">
        <w:rPr>
          <w:rFonts w:ascii="Palatino Linotype" w:hAnsi="Palatino Linotype" w:cs="Arial"/>
        </w:rPr>
        <w:t xml:space="preserve">Smluvní strany se dohodly, že v případě, pokud </w:t>
      </w:r>
      <w:r w:rsidR="001055B6">
        <w:rPr>
          <w:rFonts w:ascii="Palatino Linotype" w:hAnsi="Palatino Linotype" w:cs="Arial"/>
        </w:rPr>
        <w:t>Objednatel</w:t>
      </w:r>
      <w:r w:rsidRPr="001055B6">
        <w:rPr>
          <w:rFonts w:ascii="Palatino Linotype" w:hAnsi="Palatino Linotype" w:cs="Arial"/>
        </w:rPr>
        <w:t xml:space="preserve"> neuhradí ve stanovené lhůtě splatnosti faktury vý</w:t>
      </w:r>
      <w:r w:rsidR="00031D1E">
        <w:rPr>
          <w:rFonts w:ascii="Palatino Linotype" w:hAnsi="Palatino Linotype" w:cs="Arial"/>
        </w:rPr>
        <w:t>š</w:t>
      </w:r>
      <w:r w:rsidR="00404992">
        <w:rPr>
          <w:rFonts w:ascii="Palatino Linotype" w:hAnsi="Palatino Linotype" w:cs="Arial"/>
        </w:rPr>
        <w:t>e uvedenou cenu za poskytované s</w:t>
      </w:r>
      <w:r w:rsidRPr="001055B6">
        <w:rPr>
          <w:rFonts w:ascii="Palatino Linotype" w:hAnsi="Palatino Linotype" w:cs="Arial"/>
        </w:rPr>
        <w:t xml:space="preserve">lužby dle faktury, kterou Poskytovatel vystaví podle </w:t>
      </w:r>
      <w:r w:rsidR="00543434">
        <w:rPr>
          <w:rFonts w:ascii="Palatino Linotype" w:hAnsi="Palatino Linotype" w:cs="Arial"/>
        </w:rPr>
        <w:t xml:space="preserve">skutečně poskytovaných služeb </w:t>
      </w:r>
      <w:r w:rsidR="00031D1E" w:rsidRPr="00543434">
        <w:rPr>
          <w:rFonts w:ascii="Palatino Linotype" w:hAnsi="Palatino Linotype" w:cs="Arial"/>
        </w:rPr>
        <w:t>a podle podmínek S</w:t>
      </w:r>
      <w:r w:rsidRPr="00543434">
        <w:rPr>
          <w:rFonts w:ascii="Palatino Linotype" w:hAnsi="Palatino Linotype" w:cs="Arial"/>
        </w:rPr>
        <w:t xml:space="preserve">mlouvy, je </w:t>
      </w:r>
      <w:r w:rsidR="001055B6" w:rsidRPr="00543434">
        <w:rPr>
          <w:rFonts w:ascii="Palatino Linotype" w:hAnsi="Palatino Linotype" w:cs="Arial"/>
        </w:rPr>
        <w:t>Objednatel</w:t>
      </w:r>
      <w:r w:rsidRPr="00543434">
        <w:rPr>
          <w:rFonts w:ascii="Palatino Linotype" w:hAnsi="Palatino Linotype" w:cs="Arial"/>
        </w:rPr>
        <w:t xml:space="preserve"> povinen zaplatit Poskytovateli úrok z prodlení ve výši 0,05</w:t>
      </w:r>
      <w:r w:rsidR="003C2B42">
        <w:rPr>
          <w:rFonts w:ascii="Palatino Linotype" w:hAnsi="Palatino Linotype" w:cs="Arial"/>
        </w:rPr>
        <w:t xml:space="preserve"> </w:t>
      </w:r>
      <w:r w:rsidRPr="00543434">
        <w:rPr>
          <w:rFonts w:ascii="Palatino Linotype" w:hAnsi="Palatino Linotype" w:cs="Arial"/>
        </w:rPr>
        <w:t>% z dlužné částky za každý den prodlení.</w:t>
      </w:r>
    </w:p>
    <w:p w14:paraId="6CE9B557" w14:textId="4B03D5D7" w:rsidR="001055B6" w:rsidRDefault="00032D57" w:rsidP="003C2B42">
      <w:pPr>
        <w:pStyle w:val="Odstavecseseznamem"/>
        <w:numPr>
          <w:ilvl w:val="0"/>
          <w:numId w:val="33"/>
        </w:numPr>
        <w:spacing w:after="120" w:line="240" w:lineRule="auto"/>
        <w:contextualSpacing w:val="0"/>
        <w:jc w:val="both"/>
        <w:rPr>
          <w:rFonts w:ascii="Palatino Linotype" w:hAnsi="Palatino Linotype" w:cs="Arial"/>
        </w:rPr>
      </w:pPr>
      <w:r w:rsidRPr="001055B6">
        <w:rPr>
          <w:rFonts w:ascii="Palatino Linotype" w:hAnsi="Palatino Linotype" w:cs="Arial"/>
        </w:rPr>
        <w:t xml:space="preserve">Pokud Poskytovatel nepředá </w:t>
      </w:r>
      <w:r w:rsidR="001055B6">
        <w:rPr>
          <w:rFonts w:ascii="Palatino Linotype" w:hAnsi="Palatino Linotype" w:cs="Arial"/>
        </w:rPr>
        <w:t xml:space="preserve">Objednateli </w:t>
      </w:r>
      <w:r w:rsidR="00013B5B" w:rsidRPr="00013B5B">
        <w:rPr>
          <w:rFonts w:ascii="Palatino Linotype" w:hAnsi="Palatino Linotype" w:cs="Arial"/>
        </w:rPr>
        <w:t xml:space="preserve">dílčí výstupy poskytování služeb </w:t>
      </w:r>
      <w:r w:rsidRPr="001055B6">
        <w:rPr>
          <w:rFonts w:ascii="Palatino Linotype" w:hAnsi="Palatino Linotype" w:cs="Arial"/>
        </w:rPr>
        <w:t>v</w:t>
      </w:r>
      <w:r w:rsidR="00543434">
        <w:rPr>
          <w:rFonts w:ascii="Palatino Linotype" w:hAnsi="Palatino Linotype" w:cs="Arial"/>
        </w:rPr>
        <w:t> </w:t>
      </w:r>
      <w:r w:rsidRPr="001055B6">
        <w:rPr>
          <w:rFonts w:ascii="Palatino Linotype" w:hAnsi="Palatino Linotype" w:cs="Arial"/>
        </w:rPr>
        <w:t>termínu</w:t>
      </w:r>
      <w:r w:rsidR="00543434">
        <w:rPr>
          <w:rFonts w:ascii="Palatino Linotype" w:hAnsi="Palatino Linotype" w:cs="Arial"/>
        </w:rPr>
        <w:t xml:space="preserve">, který bude případně </w:t>
      </w:r>
      <w:r w:rsidR="00013B5B">
        <w:rPr>
          <w:rFonts w:ascii="Palatino Linotype" w:hAnsi="Palatino Linotype" w:cs="Arial"/>
        </w:rPr>
        <w:t>sjednán dle čl. IV. odst. 5 této smlouvy</w:t>
      </w:r>
      <w:r w:rsidRPr="001055B6">
        <w:rPr>
          <w:rFonts w:ascii="Palatino Linotype" w:hAnsi="Palatino Linotype" w:cs="Arial"/>
        </w:rPr>
        <w:t xml:space="preserve">, zaplatí </w:t>
      </w:r>
      <w:r w:rsidR="001055B6">
        <w:rPr>
          <w:rFonts w:ascii="Palatino Linotype" w:hAnsi="Palatino Linotype" w:cs="Arial"/>
        </w:rPr>
        <w:t>Objednateli</w:t>
      </w:r>
      <w:r w:rsidRPr="001055B6">
        <w:rPr>
          <w:rFonts w:ascii="Palatino Linotype" w:hAnsi="Palatino Linotype" w:cs="Arial"/>
        </w:rPr>
        <w:t xml:space="preserve"> smluvní pokutu ve výši </w:t>
      </w:r>
      <w:r w:rsidR="00543434">
        <w:rPr>
          <w:rFonts w:ascii="Palatino Linotype" w:hAnsi="Palatino Linotype" w:cs="Arial"/>
        </w:rPr>
        <w:t>1</w:t>
      </w:r>
      <w:r w:rsidR="003C2B42">
        <w:rPr>
          <w:rFonts w:ascii="Palatino Linotype" w:hAnsi="Palatino Linotype" w:cs="Arial"/>
        </w:rPr>
        <w:t xml:space="preserve"> </w:t>
      </w:r>
      <w:r w:rsidRPr="001055B6">
        <w:rPr>
          <w:rFonts w:ascii="Palatino Linotype" w:hAnsi="Palatino Linotype" w:cs="Arial"/>
        </w:rPr>
        <w:t>000,- Kč za každý započatý den prodlení.</w:t>
      </w:r>
    </w:p>
    <w:p w14:paraId="5CDEB693" w14:textId="7360306E" w:rsidR="001055B6" w:rsidRDefault="00032D57" w:rsidP="003C2B42">
      <w:pPr>
        <w:pStyle w:val="Odstavecseseznamem"/>
        <w:numPr>
          <w:ilvl w:val="0"/>
          <w:numId w:val="33"/>
        </w:numPr>
        <w:spacing w:after="120" w:line="240" w:lineRule="auto"/>
        <w:contextualSpacing w:val="0"/>
        <w:jc w:val="both"/>
        <w:rPr>
          <w:rFonts w:ascii="Palatino Linotype" w:hAnsi="Palatino Linotype" w:cs="Arial"/>
        </w:rPr>
      </w:pPr>
      <w:r w:rsidRPr="001055B6">
        <w:rPr>
          <w:rFonts w:ascii="Palatino Linotype" w:hAnsi="Palatino Linotype" w:cs="Arial"/>
        </w:rPr>
        <w:t>V případě prokazatelného porušení povinností Poskytovatele k zachování mlčenlivosti podle čl.</w:t>
      </w:r>
      <w:r w:rsidR="00A852EB">
        <w:rPr>
          <w:rFonts w:ascii="Palatino Linotype" w:hAnsi="Palatino Linotype" w:cs="Arial"/>
        </w:rPr>
        <w:t xml:space="preserve"> VI</w:t>
      </w:r>
      <w:r w:rsidRPr="001055B6">
        <w:rPr>
          <w:rFonts w:ascii="Palatino Linotype" w:hAnsi="Palatino Linotype" w:cs="Arial"/>
        </w:rPr>
        <w:t xml:space="preserve"> této Smlouvy je Poskytovatel povinen zaplatit </w:t>
      </w:r>
      <w:r w:rsidR="001055B6">
        <w:rPr>
          <w:rFonts w:ascii="Palatino Linotype" w:hAnsi="Palatino Linotype" w:cs="Arial"/>
        </w:rPr>
        <w:t>Objednateli</w:t>
      </w:r>
      <w:r w:rsidR="004A0145">
        <w:rPr>
          <w:rFonts w:ascii="Palatino Linotype" w:hAnsi="Palatino Linotype" w:cs="Arial"/>
        </w:rPr>
        <w:t xml:space="preserve"> smluvní pokutu ve výši 1</w:t>
      </w:r>
      <w:r w:rsidRPr="001055B6">
        <w:rPr>
          <w:rFonts w:ascii="Palatino Linotype" w:hAnsi="Palatino Linotype" w:cs="Arial"/>
        </w:rPr>
        <w:t>0</w:t>
      </w:r>
      <w:r w:rsidR="003C2B42">
        <w:rPr>
          <w:rFonts w:ascii="Palatino Linotype" w:hAnsi="Palatino Linotype" w:cs="Arial"/>
        </w:rPr>
        <w:t xml:space="preserve"> </w:t>
      </w:r>
      <w:r w:rsidRPr="001055B6">
        <w:rPr>
          <w:rFonts w:ascii="Palatino Linotype" w:hAnsi="Palatino Linotype" w:cs="Arial"/>
        </w:rPr>
        <w:t xml:space="preserve">000,- Kč (slovy: </w:t>
      </w:r>
      <w:r w:rsidR="004A0145">
        <w:rPr>
          <w:rFonts w:ascii="Palatino Linotype" w:hAnsi="Palatino Linotype" w:cs="Arial"/>
        </w:rPr>
        <w:t>deset</w:t>
      </w:r>
      <w:r w:rsidRPr="001055B6">
        <w:rPr>
          <w:rFonts w:ascii="Palatino Linotype" w:hAnsi="Palatino Linotype" w:cs="Arial"/>
        </w:rPr>
        <w:t xml:space="preserve"> tisíc korun českých), a to za každý jednotlivý případ.</w:t>
      </w:r>
    </w:p>
    <w:p w14:paraId="49ACCDCB" w14:textId="56256352" w:rsidR="00245934" w:rsidRDefault="00245934" w:rsidP="003C2B42">
      <w:pPr>
        <w:pStyle w:val="Odstavecseseznamem"/>
        <w:numPr>
          <w:ilvl w:val="0"/>
          <w:numId w:val="33"/>
        </w:numPr>
        <w:spacing w:after="120" w:line="240" w:lineRule="auto"/>
        <w:contextualSpacing w:val="0"/>
        <w:jc w:val="both"/>
        <w:rPr>
          <w:rFonts w:ascii="Palatino Linotype" w:hAnsi="Palatino Linotype" w:cs="Arial"/>
        </w:rPr>
      </w:pPr>
      <w:r>
        <w:rPr>
          <w:rFonts w:ascii="Palatino Linotype" w:hAnsi="Palatino Linotype" w:cs="Arial"/>
        </w:rPr>
        <w:t>V případě, že není za určité porušení stanovena zvláštní smluvní pokuta, je Objednatel oprávněn po Poskytovateli po</w:t>
      </w:r>
      <w:r w:rsidR="004A0145">
        <w:rPr>
          <w:rFonts w:ascii="Palatino Linotype" w:hAnsi="Palatino Linotype" w:cs="Arial"/>
        </w:rPr>
        <w:t>žadovat smluvní pokutu ve výši 1</w:t>
      </w:r>
      <w:r w:rsidR="003C2B42">
        <w:rPr>
          <w:rFonts w:ascii="Palatino Linotype" w:hAnsi="Palatino Linotype" w:cs="Arial"/>
        </w:rPr>
        <w:t xml:space="preserve"> </w:t>
      </w:r>
      <w:r>
        <w:rPr>
          <w:rFonts w:ascii="Palatino Linotype" w:hAnsi="Palatino Linotype" w:cs="Arial"/>
        </w:rPr>
        <w:t>000,- Kč za každé jednotlivé porušení a každý započatý den prodlení s dodržením povinnosti dle této Smlouvy.</w:t>
      </w:r>
    </w:p>
    <w:p w14:paraId="055FBCCA" w14:textId="77777777" w:rsidR="00032D57" w:rsidRDefault="00032D57" w:rsidP="003C2B42">
      <w:pPr>
        <w:pStyle w:val="Odstavecseseznamem"/>
        <w:numPr>
          <w:ilvl w:val="0"/>
          <w:numId w:val="33"/>
        </w:numPr>
        <w:spacing w:after="120" w:line="240" w:lineRule="auto"/>
        <w:contextualSpacing w:val="0"/>
        <w:jc w:val="both"/>
        <w:rPr>
          <w:rFonts w:ascii="Palatino Linotype" w:hAnsi="Palatino Linotype" w:cs="Arial"/>
        </w:rPr>
      </w:pPr>
      <w:r w:rsidRPr="001055B6">
        <w:rPr>
          <w:rFonts w:ascii="Palatino Linotype" w:hAnsi="Palatino Linotype" w:cs="Arial"/>
        </w:rPr>
        <w:t>Zaplacením smluvních pokut není dotčeno právo na náhradu škody způsobené porušením povinnosti i v případě, že jde o porušení povinnosti, na kterou se vztahuje smluvní pokuta. Náhrada škody zahrnuje skutečnou škodu a ušlý zisk.</w:t>
      </w:r>
    </w:p>
    <w:p w14:paraId="44DA5545" w14:textId="77777777" w:rsidR="00032D57" w:rsidRPr="007572D5" w:rsidRDefault="00A852EB"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Odstoupení od smlouvy a výpověď s</w:t>
      </w:r>
      <w:r w:rsidR="001055B6">
        <w:rPr>
          <w:rFonts w:ascii="Palatino Linotype" w:hAnsi="Palatino Linotype"/>
          <w:b/>
          <w:sz w:val="22"/>
          <w:szCs w:val="22"/>
        </w:rPr>
        <w:t>mlouvy</w:t>
      </w:r>
    </w:p>
    <w:p w14:paraId="07060146" w14:textId="5891A6C2" w:rsidR="00FE04D2" w:rsidRDefault="00032D57" w:rsidP="003C2B42">
      <w:pPr>
        <w:pStyle w:val="Odstavecseseznamem"/>
        <w:numPr>
          <w:ilvl w:val="0"/>
          <w:numId w:val="34"/>
        </w:numPr>
        <w:spacing w:after="120" w:line="240" w:lineRule="auto"/>
        <w:contextualSpacing w:val="0"/>
        <w:jc w:val="both"/>
        <w:rPr>
          <w:rFonts w:ascii="Palatino Linotype" w:hAnsi="Palatino Linotype" w:cs="Arial"/>
        </w:rPr>
      </w:pPr>
      <w:r w:rsidRPr="00FE04D2">
        <w:rPr>
          <w:rFonts w:ascii="Palatino Linotype" w:hAnsi="Palatino Linotype" w:cs="Arial"/>
        </w:rPr>
        <w:t>Smluvní strany jsou oprávněny od této Smlouvy odstoupit</w:t>
      </w:r>
      <w:r w:rsidR="004A0145">
        <w:rPr>
          <w:rFonts w:ascii="Palatino Linotype" w:hAnsi="Palatino Linotype" w:cs="Arial"/>
        </w:rPr>
        <w:t xml:space="preserve"> nebo ji vypovědět</w:t>
      </w:r>
      <w:r w:rsidRPr="00FE04D2">
        <w:rPr>
          <w:rFonts w:ascii="Palatino Linotype" w:hAnsi="Palatino Linotype" w:cs="Arial"/>
        </w:rPr>
        <w:t xml:space="preserve"> za podmínek stanovených </w:t>
      </w:r>
      <w:r w:rsidR="00FE04D2">
        <w:rPr>
          <w:rFonts w:ascii="Palatino Linotype" w:hAnsi="Palatino Linotype" w:cs="Arial"/>
        </w:rPr>
        <w:t>zákonem č. 89/2012 Sb., občanský zákoník v platném znění,</w:t>
      </w:r>
      <w:r w:rsidRPr="00FE04D2">
        <w:rPr>
          <w:rFonts w:ascii="Palatino Linotype" w:hAnsi="Palatino Linotype" w:cs="Arial"/>
        </w:rPr>
        <w:t xml:space="preserve"> </w:t>
      </w:r>
      <w:r w:rsidRPr="00FE04D2">
        <w:rPr>
          <w:rFonts w:ascii="Palatino Linotype" w:hAnsi="Palatino Linotype" w:cs="Arial"/>
        </w:rPr>
        <w:lastRenderedPageBreak/>
        <w:t>nebo jinými právními předpisy. Plnění poskytnuté smluvními stranami do účinnosti odstoupení zůstává odstoupením nedotčeno.</w:t>
      </w:r>
    </w:p>
    <w:p w14:paraId="0C6B9FAB" w14:textId="71D90836" w:rsidR="00FE04D2" w:rsidRDefault="00032D57" w:rsidP="003C2B42">
      <w:pPr>
        <w:pStyle w:val="Odstavecseseznamem"/>
        <w:numPr>
          <w:ilvl w:val="0"/>
          <w:numId w:val="34"/>
        </w:numPr>
        <w:spacing w:after="120" w:line="240" w:lineRule="auto"/>
        <w:contextualSpacing w:val="0"/>
        <w:jc w:val="both"/>
        <w:rPr>
          <w:rFonts w:ascii="Palatino Linotype" w:hAnsi="Palatino Linotype" w:cs="Arial"/>
        </w:rPr>
      </w:pPr>
      <w:r w:rsidRPr="00FE04D2">
        <w:rPr>
          <w:rFonts w:ascii="Palatino Linotype" w:hAnsi="Palatino Linotype" w:cs="Arial"/>
        </w:rPr>
        <w:t>Odstoupení od této Smlouvy musí být písemné, jinak je neplatné. Odstoupení</w:t>
      </w:r>
      <w:r w:rsidR="004A0145">
        <w:rPr>
          <w:rFonts w:ascii="Palatino Linotype" w:hAnsi="Palatino Linotype" w:cs="Arial"/>
        </w:rPr>
        <w:t xml:space="preserve"> nebo </w:t>
      </w:r>
      <w:r w:rsidRPr="00FE04D2">
        <w:rPr>
          <w:rFonts w:ascii="Palatino Linotype" w:hAnsi="Palatino Linotype" w:cs="Arial"/>
        </w:rPr>
        <w:t>je účinné ode dne, kdy bude doručeno druhé smluvní straně. V pochybnostech se má za to, že odstoupení bylo doručeno do 5 dnů od jeho odeslání doporučenou poštovní zásilkou s</w:t>
      </w:r>
      <w:r w:rsidR="004213B8">
        <w:rPr>
          <w:rFonts w:ascii="Palatino Linotype" w:hAnsi="Palatino Linotype" w:cs="Arial"/>
        </w:rPr>
        <w:t> </w:t>
      </w:r>
      <w:r w:rsidRPr="00FE04D2">
        <w:rPr>
          <w:rFonts w:ascii="Palatino Linotype" w:hAnsi="Palatino Linotype" w:cs="Arial"/>
        </w:rPr>
        <w:t>dodejkou</w:t>
      </w:r>
      <w:r w:rsidR="004213B8">
        <w:rPr>
          <w:rFonts w:ascii="Palatino Linotype" w:hAnsi="Palatino Linotype" w:cs="Arial"/>
        </w:rPr>
        <w:t xml:space="preserve"> na adresu uvedenou v záhlaví této Smlouvy</w:t>
      </w:r>
      <w:r w:rsidRPr="00FE04D2">
        <w:rPr>
          <w:rFonts w:ascii="Palatino Linotype" w:hAnsi="Palatino Linotype" w:cs="Arial"/>
        </w:rPr>
        <w:t>.</w:t>
      </w:r>
    </w:p>
    <w:p w14:paraId="277E6DBB" w14:textId="1D00A065" w:rsidR="004A0145" w:rsidRDefault="004A0145" w:rsidP="003C2B42">
      <w:pPr>
        <w:pStyle w:val="Odstavecseseznamem"/>
        <w:numPr>
          <w:ilvl w:val="0"/>
          <w:numId w:val="34"/>
        </w:numPr>
        <w:spacing w:after="120" w:line="240" w:lineRule="auto"/>
        <w:contextualSpacing w:val="0"/>
        <w:jc w:val="both"/>
        <w:rPr>
          <w:rFonts w:ascii="Palatino Linotype" w:hAnsi="Palatino Linotype" w:cs="Arial"/>
        </w:rPr>
      </w:pPr>
      <w:r>
        <w:rPr>
          <w:rFonts w:ascii="Palatino Linotype" w:hAnsi="Palatino Linotype" w:cs="Arial"/>
        </w:rPr>
        <w:t>Výpověď</w:t>
      </w:r>
      <w:r w:rsidRPr="00FE04D2">
        <w:rPr>
          <w:rFonts w:ascii="Palatino Linotype" w:hAnsi="Palatino Linotype" w:cs="Arial"/>
        </w:rPr>
        <w:t xml:space="preserve"> </w:t>
      </w:r>
      <w:r>
        <w:rPr>
          <w:rFonts w:ascii="Palatino Linotype" w:hAnsi="Palatino Linotype" w:cs="Arial"/>
        </w:rPr>
        <w:t>této Smlouvy musí být písemná, jinak je neplatná</w:t>
      </w:r>
      <w:r w:rsidRPr="00FE04D2">
        <w:rPr>
          <w:rFonts w:ascii="Palatino Linotype" w:hAnsi="Palatino Linotype" w:cs="Arial"/>
        </w:rPr>
        <w:t xml:space="preserve">. </w:t>
      </w:r>
      <w:r w:rsidR="00943736">
        <w:rPr>
          <w:rFonts w:ascii="Palatino Linotype" w:hAnsi="Palatino Linotype" w:cs="Arial"/>
        </w:rPr>
        <w:t xml:space="preserve">Výpovědní doba je sjednána na délku </w:t>
      </w:r>
      <w:r w:rsidR="00013B5B">
        <w:rPr>
          <w:rFonts w:ascii="Palatino Linotype" w:hAnsi="Palatino Linotype" w:cs="Arial"/>
        </w:rPr>
        <w:t>1 měsíce</w:t>
      </w:r>
      <w:r w:rsidR="00943736">
        <w:rPr>
          <w:rFonts w:ascii="Palatino Linotype" w:hAnsi="Palatino Linotype" w:cs="Arial"/>
        </w:rPr>
        <w:t xml:space="preserve"> ode dne</w:t>
      </w:r>
      <w:r w:rsidRPr="00FE04D2">
        <w:rPr>
          <w:rFonts w:ascii="Palatino Linotype" w:hAnsi="Palatino Linotype" w:cs="Arial"/>
        </w:rPr>
        <w:t>, kdy bude doručen</w:t>
      </w:r>
      <w:r w:rsidR="00943736">
        <w:rPr>
          <w:rFonts w:ascii="Palatino Linotype" w:hAnsi="Palatino Linotype" w:cs="Arial"/>
        </w:rPr>
        <w:t>a</w:t>
      </w:r>
      <w:r w:rsidRPr="00FE04D2">
        <w:rPr>
          <w:rFonts w:ascii="Palatino Linotype" w:hAnsi="Palatino Linotype" w:cs="Arial"/>
        </w:rPr>
        <w:t xml:space="preserve"> druhé smluvní straně. V pochybnostech se má za to, že </w:t>
      </w:r>
      <w:r w:rsidR="00943736">
        <w:rPr>
          <w:rFonts w:ascii="Palatino Linotype" w:hAnsi="Palatino Linotype" w:cs="Arial"/>
        </w:rPr>
        <w:t>výpověď byla doručena</w:t>
      </w:r>
      <w:r w:rsidRPr="00FE04D2">
        <w:rPr>
          <w:rFonts w:ascii="Palatino Linotype" w:hAnsi="Palatino Linotype" w:cs="Arial"/>
        </w:rPr>
        <w:t xml:space="preserve"> do 5 dnů od </w:t>
      </w:r>
      <w:r w:rsidR="00943736">
        <w:rPr>
          <w:rFonts w:ascii="Palatino Linotype" w:hAnsi="Palatino Linotype" w:cs="Arial"/>
        </w:rPr>
        <w:t>jejího</w:t>
      </w:r>
      <w:r w:rsidRPr="00FE04D2">
        <w:rPr>
          <w:rFonts w:ascii="Palatino Linotype" w:hAnsi="Palatino Linotype" w:cs="Arial"/>
        </w:rPr>
        <w:t xml:space="preserve"> odeslání doporučenou poštovní zásilkou s</w:t>
      </w:r>
      <w:r>
        <w:rPr>
          <w:rFonts w:ascii="Palatino Linotype" w:hAnsi="Palatino Linotype" w:cs="Arial"/>
        </w:rPr>
        <w:t> </w:t>
      </w:r>
      <w:r w:rsidRPr="00FE04D2">
        <w:rPr>
          <w:rFonts w:ascii="Palatino Linotype" w:hAnsi="Palatino Linotype" w:cs="Arial"/>
        </w:rPr>
        <w:t>dodejkou</w:t>
      </w:r>
      <w:r>
        <w:rPr>
          <w:rFonts w:ascii="Palatino Linotype" w:hAnsi="Palatino Linotype" w:cs="Arial"/>
        </w:rPr>
        <w:t xml:space="preserve"> na adresu uvedenou v záhlaví této Smlouvy</w:t>
      </w:r>
      <w:r w:rsidRPr="00FE04D2">
        <w:rPr>
          <w:rFonts w:ascii="Palatino Linotype" w:hAnsi="Palatino Linotype" w:cs="Arial"/>
        </w:rPr>
        <w:t>.</w:t>
      </w:r>
    </w:p>
    <w:p w14:paraId="7D53481D" w14:textId="77777777" w:rsidR="00032D57" w:rsidRPr="00FE04D2" w:rsidRDefault="00032D57" w:rsidP="003C2B42">
      <w:pPr>
        <w:pStyle w:val="Odstavecseseznamem"/>
        <w:numPr>
          <w:ilvl w:val="0"/>
          <w:numId w:val="34"/>
        </w:numPr>
        <w:spacing w:after="120" w:line="240" w:lineRule="auto"/>
        <w:contextualSpacing w:val="0"/>
        <w:jc w:val="both"/>
        <w:rPr>
          <w:rFonts w:ascii="Palatino Linotype" w:hAnsi="Palatino Linotype" w:cs="Arial"/>
        </w:rPr>
      </w:pPr>
      <w:r w:rsidRPr="00FE04D2">
        <w:rPr>
          <w:rFonts w:ascii="Palatino Linotype" w:hAnsi="Palatino Linotype" w:cs="Arial"/>
        </w:rPr>
        <w:t xml:space="preserve">Poskytovatel je povinen upozornit </w:t>
      </w:r>
      <w:r w:rsidR="00FE04D2">
        <w:rPr>
          <w:rFonts w:ascii="Palatino Linotype" w:hAnsi="Palatino Linotype" w:cs="Arial"/>
        </w:rPr>
        <w:t>Objednatele</w:t>
      </w:r>
      <w:r w:rsidRPr="00FE04D2">
        <w:rPr>
          <w:rFonts w:ascii="Palatino Linotype" w:hAnsi="Palatino Linotype" w:cs="Arial"/>
        </w:rPr>
        <w:t xml:space="preserve"> na opatření potřebná k tomu, aby se zabránilo vzniku škod hrozících </w:t>
      </w:r>
      <w:r w:rsidR="00FE04D2">
        <w:rPr>
          <w:rFonts w:ascii="Palatino Linotype" w:hAnsi="Palatino Linotype" w:cs="Arial"/>
        </w:rPr>
        <w:t>Objednateli</w:t>
      </w:r>
      <w:r w:rsidRPr="00FE04D2">
        <w:rPr>
          <w:rFonts w:ascii="Palatino Linotype" w:hAnsi="Palatino Linotype" w:cs="Arial"/>
        </w:rPr>
        <w:t xml:space="preserve"> nedokončením činnosti dle této Smlouvy.</w:t>
      </w:r>
    </w:p>
    <w:p w14:paraId="7F02812F" w14:textId="77777777" w:rsidR="00FE04D2" w:rsidRPr="00FE299A" w:rsidRDefault="00FE04D2"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Závěrečná ustanovení</w:t>
      </w:r>
    </w:p>
    <w:p w14:paraId="1E22E3A2" w14:textId="4A0A9DB1" w:rsidR="00FE04D2"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Smlouva je platná a nabývá účinnosti dnem jejího podpisu smluvními stranami.</w:t>
      </w:r>
    </w:p>
    <w:p w14:paraId="3B83858F" w14:textId="0DD59967" w:rsidR="00FE04D2" w:rsidRPr="00FE04D2"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bCs/>
        </w:rPr>
        <w:t>S</w:t>
      </w:r>
      <w:r w:rsidR="00943736">
        <w:rPr>
          <w:rFonts w:ascii="Palatino Linotype" w:hAnsi="Palatino Linotype" w:cs="Arial"/>
          <w:bCs/>
        </w:rPr>
        <w:t xml:space="preserve">mlouva je vyhotovena ve </w:t>
      </w:r>
      <w:r w:rsidR="003C2B42">
        <w:rPr>
          <w:rFonts w:ascii="Palatino Linotype" w:hAnsi="Palatino Linotype" w:cs="Arial"/>
          <w:bCs/>
        </w:rPr>
        <w:t>čtyřech</w:t>
      </w:r>
      <w:r w:rsidR="00943736">
        <w:rPr>
          <w:rFonts w:ascii="Palatino Linotype" w:hAnsi="Palatino Linotype" w:cs="Arial"/>
          <w:bCs/>
        </w:rPr>
        <w:t xml:space="preserve"> (</w:t>
      </w:r>
      <w:r w:rsidR="003C2B42">
        <w:rPr>
          <w:rFonts w:ascii="Palatino Linotype" w:hAnsi="Palatino Linotype" w:cs="Arial"/>
          <w:bCs/>
        </w:rPr>
        <w:t>4</w:t>
      </w:r>
      <w:r w:rsidRPr="00FE04D2">
        <w:rPr>
          <w:rFonts w:ascii="Palatino Linotype" w:hAnsi="Palatino Linotype" w:cs="Arial"/>
          <w:bCs/>
        </w:rPr>
        <w:t xml:space="preserve">) stejnopisech s tím, že </w:t>
      </w:r>
      <w:r w:rsidR="00397028">
        <w:rPr>
          <w:rFonts w:ascii="Palatino Linotype" w:hAnsi="Palatino Linotype" w:cs="Arial"/>
          <w:bCs/>
        </w:rPr>
        <w:t xml:space="preserve">Poskytovatel obdrží </w:t>
      </w:r>
      <w:r w:rsidR="003C2B42">
        <w:rPr>
          <w:rFonts w:ascii="Palatino Linotype" w:hAnsi="Palatino Linotype" w:cs="Arial"/>
          <w:bCs/>
        </w:rPr>
        <w:t>dvě</w:t>
      </w:r>
      <w:r w:rsidR="00397028">
        <w:rPr>
          <w:rFonts w:ascii="Palatino Linotype" w:hAnsi="Palatino Linotype" w:cs="Arial"/>
          <w:bCs/>
        </w:rPr>
        <w:t xml:space="preserve"> (</w:t>
      </w:r>
      <w:r w:rsidR="003C2B42">
        <w:rPr>
          <w:rFonts w:ascii="Palatino Linotype" w:hAnsi="Palatino Linotype" w:cs="Arial"/>
          <w:bCs/>
        </w:rPr>
        <w:t>2</w:t>
      </w:r>
      <w:r w:rsidRPr="00FE04D2">
        <w:rPr>
          <w:rFonts w:ascii="Palatino Linotype" w:hAnsi="Palatino Linotype" w:cs="Arial"/>
          <w:bCs/>
        </w:rPr>
        <w:t xml:space="preserve">) vyhotovení a </w:t>
      </w:r>
      <w:r w:rsidR="00397028">
        <w:rPr>
          <w:rFonts w:ascii="Palatino Linotype" w:hAnsi="Palatino Linotype" w:cs="Arial"/>
          <w:bCs/>
        </w:rPr>
        <w:t>Objednatel</w:t>
      </w:r>
      <w:r w:rsidR="00943736">
        <w:rPr>
          <w:rFonts w:ascii="Palatino Linotype" w:hAnsi="Palatino Linotype" w:cs="Arial"/>
          <w:bCs/>
        </w:rPr>
        <w:t xml:space="preserve"> dvě (2</w:t>
      </w:r>
      <w:r w:rsidRPr="00FE04D2">
        <w:rPr>
          <w:rFonts w:ascii="Palatino Linotype" w:hAnsi="Palatino Linotype" w:cs="Arial"/>
          <w:bCs/>
        </w:rPr>
        <w:t>) vyhotovení.</w:t>
      </w:r>
    </w:p>
    <w:p w14:paraId="3FA79245" w14:textId="730C91C5" w:rsidR="00FE04D2"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 xml:space="preserve">Veškeré změny Smlouvy lze provést pouze formou písemných dodatků schválených smluvními stranami. </w:t>
      </w:r>
    </w:p>
    <w:p w14:paraId="1AA33A4F" w14:textId="6DFF5503" w:rsidR="00032D57"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V případě, že jakákoliv lhůta, ujednání, podmínka nebo ustanovení této Smlouvy budou prohlášeny příslušným soudem za neplatné, nulitní či nevymahatelné, zůstanou zbývající ustanovení této Smlouvy v plné pl</w:t>
      </w:r>
      <w:r w:rsidR="00A852EB">
        <w:rPr>
          <w:rFonts w:ascii="Palatino Linotype" w:hAnsi="Palatino Linotype" w:cs="Arial"/>
        </w:rPr>
        <w:t>atnosti a účinnosti a nebudou v </w:t>
      </w:r>
      <w:r w:rsidRPr="00FE04D2">
        <w:rPr>
          <w:rFonts w:ascii="Palatino Linotype" w:hAnsi="Palatino Linotype" w:cs="Arial"/>
        </w:rPr>
        <w:t>žádném ohledu ovlivněna, narušena nebo zneplatněna. Smluvní strany se zavazují, že takové neplatné či nevymáhatelné ustanovení nahradí jiným smluvním ujednáním ve smyslu této Smlouvy, které bude platné, účinné a vymáhatelné</w:t>
      </w:r>
      <w:r w:rsidRPr="00FE04D2">
        <w:rPr>
          <w:rFonts w:ascii="Palatino Linotype" w:hAnsi="Palatino Linotype" w:cs="Arial"/>
          <w:lang w:eastAsia="en-GB"/>
        </w:rPr>
        <w:t>.</w:t>
      </w:r>
    </w:p>
    <w:p w14:paraId="5A130BEF" w14:textId="0E674644" w:rsidR="00943736" w:rsidRDefault="00943736"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943736">
        <w:rPr>
          <w:rFonts w:ascii="Palatino Linotype" w:hAnsi="Palatino Linotype" w:cs="Arial"/>
        </w:rPr>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013B5B">
        <w:rPr>
          <w:rFonts w:ascii="Palatino Linotype" w:hAnsi="Palatino Linotype" w:cs="Arial"/>
        </w:rPr>
        <w:t>O</w:t>
      </w:r>
      <w:r w:rsidRPr="00943736">
        <w:rPr>
          <w:rFonts w:ascii="Palatino Linotype" w:hAnsi="Palatino Linotype" w:cs="Arial"/>
        </w:rPr>
        <w:t>bjednatel.</w:t>
      </w:r>
    </w:p>
    <w:p w14:paraId="3A44E88B" w14:textId="7BBE3BC6" w:rsidR="00070A95" w:rsidRDefault="00070A95" w:rsidP="00070A95">
      <w:pPr>
        <w:pStyle w:val="Odstavecseseznamem"/>
        <w:spacing w:after="120" w:line="240" w:lineRule="auto"/>
        <w:ind w:left="714"/>
        <w:contextualSpacing w:val="0"/>
        <w:jc w:val="both"/>
        <w:rPr>
          <w:rFonts w:ascii="Palatino Linotype" w:hAnsi="Palatino Linotype" w:cs="Arial"/>
        </w:rPr>
      </w:pPr>
    </w:p>
    <w:tbl>
      <w:tblPr>
        <w:tblStyle w:val="Mkatabulky"/>
        <w:tblW w:w="838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4401"/>
      </w:tblGrid>
      <w:tr w:rsidR="00943736" w14:paraId="016129DB" w14:textId="77777777" w:rsidTr="003C2B42">
        <w:trPr>
          <w:trHeight w:val="637"/>
        </w:trPr>
        <w:tc>
          <w:tcPr>
            <w:tcW w:w="3981" w:type="dxa"/>
            <w:vAlign w:val="center"/>
          </w:tcPr>
          <w:p w14:paraId="488FF83D" w14:textId="5D30F295" w:rsidR="00943736" w:rsidRPr="00254D9C" w:rsidRDefault="00943736" w:rsidP="00207D7F">
            <w:pPr>
              <w:pStyle w:val="Zkladntext"/>
              <w:jc w:val="left"/>
              <w:rPr>
                <w:rFonts w:ascii="Palatino Linotype" w:hAnsi="Palatino Linotype"/>
                <w:b/>
                <w:bCs/>
                <w:sz w:val="22"/>
                <w:szCs w:val="22"/>
              </w:rPr>
            </w:pPr>
            <w:r w:rsidRPr="00254D9C">
              <w:rPr>
                <w:rFonts w:ascii="Palatino Linotype" w:hAnsi="Palatino Linotype"/>
                <w:sz w:val="22"/>
                <w:szCs w:val="22"/>
              </w:rPr>
              <w:t>V</w:t>
            </w:r>
            <w:r w:rsidR="00254D9C" w:rsidRPr="00254D9C">
              <w:rPr>
                <w:rFonts w:ascii="Palatino Linotype" w:hAnsi="Palatino Linotype"/>
                <w:b/>
                <w:bCs/>
                <w:sz w:val="22"/>
                <w:szCs w:val="22"/>
              </w:rPr>
              <w:t> </w:t>
            </w:r>
            <w:r w:rsidR="00254D9C" w:rsidRPr="00254D9C">
              <w:rPr>
                <w:rStyle w:val="Siln"/>
                <w:b w:val="0"/>
                <w:bCs w:val="0"/>
                <w:shd w:val="clear" w:color="auto" w:fill="D9D9D9" w:themeFill="background1" w:themeFillShade="D9"/>
              </w:rPr>
              <w:t xml:space="preserve">Praze </w:t>
            </w:r>
            <w:r w:rsidRPr="00254D9C">
              <w:rPr>
                <w:rFonts w:ascii="Palatino Linotype" w:hAnsi="Palatino Linotype"/>
                <w:b/>
                <w:bCs/>
                <w:sz w:val="22"/>
                <w:szCs w:val="22"/>
              </w:rPr>
              <w:t xml:space="preserve">dne </w:t>
            </w:r>
            <w:r w:rsidR="00254D9C" w:rsidRPr="00254D9C">
              <w:rPr>
                <w:rStyle w:val="Siln"/>
                <w:b w:val="0"/>
                <w:bCs w:val="0"/>
                <w:shd w:val="clear" w:color="auto" w:fill="D9D9D9" w:themeFill="background1" w:themeFillShade="D9"/>
              </w:rPr>
              <w:t>25.08.2020</w:t>
            </w:r>
          </w:p>
        </w:tc>
        <w:tc>
          <w:tcPr>
            <w:tcW w:w="4401" w:type="dxa"/>
            <w:vAlign w:val="center"/>
          </w:tcPr>
          <w:p w14:paraId="5633195F" w14:textId="2EE30399" w:rsidR="00943736" w:rsidRPr="00207D7F" w:rsidRDefault="00943736" w:rsidP="00943736">
            <w:pPr>
              <w:pStyle w:val="Zkladntext"/>
              <w:jc w:val="left"/>
              <w:rPr>
                <w:rFonts w:ascii="Palatino Linotype" w:hAnsi="Palatino Linotype"/>
                <w:sz w:val="22"/>
                <w:szCs w:val="22"/>
              </w:rPr>
            </w:pPr>
            <w:r w:rsidRPr="00254D9C">
              <w:rPr>
                <w:rFonts w:ascii="Palatino Linotype" w:hAnsi="Palatino Linotype"/>
                <w:sz w:val="22"/>
                <w:szCs w:val="22"/>
              </w:rPr>
              <w:t>V Praze dne …</w:t>
            </w:r>
            <w:r w:rsidR="00254D9C">
              <w:rPr>
                <w:rFonts w:ascii="Palatino Linotype" w:hAnsi="Palatino Linotype"/>
                <w:sz w:val="22"/>
                <w:szCs w:val="22"/>
              </w:rPr>
              <w:t>4.9.2020</w:t>
            </w:r>
            <w:r w:rsidRPr="00254D9C">
              <w:rPr>
                <w:rFonts w:ascii="Palatino Linotype" w:hAnsi="Palatino Linotype"/>
                <w:sz w:val="22"/>
                <w:szCs w:val="22"/>
              </w:rPr>
              <w:t>……</w:t>
            </w:r>
          </w:p>
        </w:tc>
      </w:tr>
      <w:tr w:rsidR="00943736" w14:paraId="78292BCD" w14:textId="77777777" w:rsidTr="003C2B42">
        <w:trPr>
          <w:trHeight w:val="1501"/>
        </w:trPr>
        <w:tc>
          <w:tcPr>
            <w:tcW w:w="3981" w:type="dxa"/>
          </w:tcPr>
          <w:p w14:paraId="078F6FF5" w14:textId="77777777" w:rsidR="00943736" w:rsidRPr="00207D7F" w:rsidRDefault="00943736" w:rsidP="00943736">
            <w:pPr>
              <w:pStyle w:val="Zkladntext"/>
              <w:rPr>
                <w:rFonts w:ascii="Palatino Linotype" w:hAnsi="Palatino Linotype"/>
                <w:sz w:val="22"/>
                <w:szCs w:val="22"/>
              </w:rPr>
            </w:pPr>
          </w:p>
        </w:tc>
        <w:tc>
          <w:tcPr>
            <w:tcW w:w="4401" w:type="dxa"/>
          </w:tcPr>
          <w:p w14:paraId="24C6C2BA" w14:textId="77777777" w:rsidR="00943736" w:rsidRPr="00207D7F" w:rsidRDefault="00943736" w:rsidP="00943736">
            <w:pPr>
              <w:pStyle w:val="Zkladntext"/>
              <w:rPr>
                <w:rFonts w:ascii="Palatino Linotype" w:hAnsi="Palatino Linotype"/>
                <w:sz w:val="22"/>
                <w:szCs w:val="22"/>
              </w:rPr>
            </w:pPr>
          </w:p>
        </w:tc>
      </w:tr>
      <w:tr w:rsidR="00943736" w14:paraId="1BF2C7E1" w14:textId="77777777" w:rsidTr="003C2B42">
        <w:trPr>
          <w:trHeight w:val="1134"/>
        </w:trPr>
        <w:tc>
          <w:tcPr>
            <w:tcW w:w="3981" w:type="dxa"/>
            <w:vAlign w:val="center"/>
          </w:tcPr>
          <w:p w14:paraId="247D35D3" w14:textId="77777777" w:rsidR="00943736" w:rsidRPr="00207D7F" w:rsidRDefault="00943736" w:rsidP="00943736">
            <w:pPr>
              <w:pStyle w:val="Zkladntext"/>
              <w:jc w:val="center"/>
              <w:rPr>
                <w:rFonts w:ascii="Palatino Linotype" w:hAnsi="Palatino Linotype"/>
                <w:sz w:val="22"/>
                <w:szCs w:val="22"/>
              </w:rPr>
            </w:pPr>
            <w:r w:rsidRPr="00207D7F">
              <w:rPr>
                <w:rFonts w:ascii="Palatino Linotype" w:hAnsi="Palatino Linotype"/>
                <w:sz w:val="22"/>
                <w:szCs w:val="22"/>
              </w:rPr>
              <w:t>……………………………………</w:t>
            </w:r>
          </w:p>
          <w:p w14:paraId="64C59C50" w14:textId="77777777" w:rsidR="00943736" w:rsidRPr="00207D7F" w:rsidRDefault="00943736" w:rsidP="00943736">
            <w:pPr>
              <w:pStyle w:val="Zkladntext"/>
              <w:jc w:val="center"/>
              <w:rPr>
                <w:rFonts w:ascii="Palatino Linotype" w:hAnsi="Palatino Linotype"/>
                <w:sz w:val="22"/>
                <w:szCs w:val="22"/>
              </w:rPr>
            </w:pPr>
            <w:r w:rsidRPr="00207D7F">
              <w:rPr>
                <w:rFonts w:ascii="Palatino Linotype" w:hAnsi="Palatino Linotype"/>
                <w:sz w:val="22"/>
                <w:szCs w:val="22"/>
              </w:rPr>
              <w:t>za Zhotovitele</w:t>
            </w:r>
          </w:p>
          <w:p w14:paraId="5E8251F1" w14:textId="166EACAC" w:rsidR="00943736" w:rsidRPr="00207D7F" w:rsidRDefault="00254D9C" w:rsidP="00943736">
            <w:pPr>
              <w:pStyle w:val="Zkladntext"/>
              <w:jc w:val="center"/>
              <w:rPr>
                <w:rFonts w:ascii="Palatino Linotype" w:hAnsi="Palatino Linotype"/>
                <w:sz w:val="22"/>
                <w:szCs w:val="22"/>
              </w:rPr>
            </w:pPr>
            <w:r>
              <w:rPr>
                <w:rFonts w:ascii="Palatino Linotype" w:hAnsi="Palatino Linotype"/>
                <w:sz w:val="22"/>
                <w:szCs w:val="22"/>
              </w:rPr>
              <w:t>XXXXXXX</w:t>
            </w:r>
          </w:p>
        </w:tc>
        <w:tc>
          <w:tcPr>
            <w:tcW w:w="4401" w:type="dxa"/>
            <w:vAlign w:val="center"/>
          </w:tcPr>
          <w:p w14:paraId="2DA37D82" w14:textId="77777777" w:rsidR="00943736" w:rsidRPr="00207D7F" w:rsidRDefault="00943736" w:rsidP="00943736">
            <w:pPr>
              <w:pStyle w:val="Zkladntext"/>
              <w:jc w:val="center"/>
              <w:rPr>
                <w:rFonts w:ascii="Palatino Linotype" w:hAnsi="Palatino Linotype"/>
                <w:sz w:val="22"/>
                <w:szCs w:val="22"/>
              </w:rPr>
            </w:pPr>
            <w:r w:rsidRPr="00207D7F">
              <w:rPr>
                <w:rFonts w:ascii="Palatino Linotype" w:hAnsi="Palatino Linotype"/>
                <w:sz w:val="22"/>
                <w:szCs w:val="22"/>
              </w:rPr>
              <w:t>…………………………………….</w:t>
            </w:r>
          </w:p>
          <w:p w14:paraId="35B62B17" w14:textId="77777777" w:rsidR="00943736" w:rsidRPr="00207D7F" w:rsidRDefault="00943736" w:rsidP="00943736">
            <w:pPr>
              <w:pStyle w:val="Zkladntext"/>
              <w:jc w:val="center"/>
              <w:rPr>
                <w:rFonts w:ascii="Palatino Linotype" w:hAnsi="Palatino Linotype"/>
                <w:sz w:val="22"/>
                <w:szCs w:val="22"/>
              </w:rPr>
            </w:pPr>
            <w:r w:rsidRPr="00207D7F">
              <w:rPr>
                <w:rFonts w:ascii="Palatino Linotype" w:hAnsi="Palatino Linotype"/>
                <w:sz w:val="22"/>
                <w:szCs w:val="22"/>
              </w:rPr>
              <w:t>za Objednatele</w:t>
            </w:r>
          </w:p>
          <w:p w14:paraId="488E7386" w14:textId="6ECFE75C" w:rsidR="00943736" w:rsidRPr="00207D7F" w:rsidRDefault="00254D9C" w:rsidP="00013B5B">
            <w:pPr>
              <w:pStyle w:val="Zpat"/>
              <w:tabs>
                <w:tab w:val="clear" w:pos="4536"/>
                <w:tab w:val="clear" w:pos="9072"/>
                <w:tab w:val="center" w:pos="2268"/>
                <w:tab w:val="center" w:pos="6804"/>
              </w:tabs>
              <w:jc w:val="center"/>
              <w:rPr>
                <w:rFonts w:ascii="Palatino Linotype" w:hAnsi="Palatino Linotype"/>
                <w:sz w:val="22"/>
                <w:szCs w:val="22"/>
              </w:rPr>
            </w:pPr>
            <w:r>
              <w:rPr>
                <w:rFonts w:ascii="Palatino Linotype" w:hAnsi="Palatino Linotype"/>
                <w:sz w:val="22"/>
                <w:szCs w:val="22"/>
              </w:rPr>
              <w:t>XXXXXXXXX</w:t>
            </w:r>
          </w:p>
        </w:tc>
      </w:tr>
    </w:tbl>
    <w:p w14:paraId="611FAA56" w14:textId="77777777" w:rsidR="00003369" w:rsidRPr="004E2DBB" w:rsidRDefault="00003369" w:rsidP="00943736">
      <w:pPr>
        <w:pStyle w:val="Zkladntext"/>
        <w:ind w:left="284"/>
        <w:rPr>
          <w:rFonts w:ascii="Palatino Linotype" w:hAnsi="Palatino Linotype"/>
          <w:sz w:val="22"/>
          <w:szCs w:val="22"/>
        </w:rPr>
      </w:pPr>
    </w:p>
    <w:sectPr w:rsidR="00003369" w:rsidRPr="004E2DBB" w:rsidSect="005546A7">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E8D43" w14:textId="77777777" w:rsidR="00AA7BA9" w:rsidRDefault="00AA7BA9" w:rsidP="005546A7">
      <w:r>
        <w:separator/>
      </w:r>
    </w:p>
  </w:endnote>
  <w:endnote w:type="continuationSeparator" w:id="0">
    <w:p w14:paraId="6D81704F" w14:textId="77777777" w:rsidR="00AA7BA9" w:rsidRDefault="00AA7BA9" w:rsidP="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2080"/>
      <w:docPartObj>
        <w:docPartGallery w:val="Page Numbers (Bottom of Page)"/>
        <w:docPartUnique/>
      </w:docPartObj>
    </w:sdtPr>
    <w:sdtEndPr/>
    <w:sdtContent>
      <w:p w14:paraId="3AE7476E" w14:textId="14E59915" w:rsidR="00031D1E" w:rsidRDefault="00992511">
        <w:pPr>
          <w:pStyle w:val="Zpat"/>
          <w:jc w:val="center"/>
        </w:pPr>
        <w:r>
          <w:fldChar w:fldCharType="begin"/>
        </w:r>
        <w:r w:rsidR="00EE275F">
          <w:instrText xml:space="preserve"> PAGE   \* MERGEFORMAT </w:instrText>
        </w:r>
        <w:r>
          <w:fldChar w:fldCharType="separate"/>
        </w:r>
        <w:r w:rsidR="00A66686">
          <w:rPr>
            <w:noProof/>
          </w:rPr>
          <w:t>7</w:t>
        </w:r>
        <w:r>
          <w:rPr>
            <w:noProof/>
          </w:rPr>
          <w:fldChar w:fldCharType="end"/>
        </w:r>
      </w:p>
    </w:sdtContent>
  </w:sdt>
  <w:p w14:paraId="55AC29F1" w14:textId="77777777" w:rsidR="00031D1E" w:rsidRDefault="00031D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3F500" w14:textId="77777777" w:rsidR="00AA7BA9" w:rsidRDefault="00AA7BA9" w:rsidP="005546A7">
      <w:r>
        <w:separator/>
      </w:r>
    </w:p>
  </w:footnote>
  <w:footnote w:type="continuationSeparator" w:id="0">
    <w:p w14:paraId="004E2F5E" w14:textId="77777777" w:rsidR="00AA7BA9" w:rsidRDefault="00AA7BA9" w:rsidP="0055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D0763" w14:textId="77777777" w:rsidR="00601643" w:rsidRDefault="00601643" w:rsidP="00601643">
    <w:pPr>
      <w:pStyle w:val="Zhlav"/>
    </w:pPr>
    <w:r>
      <w:rPr>
        <w:noProof/>
      </w:rPr>
      <w:drawing>
        <wp:inline distT="0" distB="0" distL="0" distR="0" wp14:anchorId="15F1114C" wp14:editId="5C314A27">
          <wp:extent cx="3214104" cy="629260"/>
          <wp:effectExtent l="0" t="0" r="5715" b="0"/>
          <wp:docPr id="62" name="Obrázek 62" descr="C:\Users\vyklicky\Desktop\Petr\DEP_signalizacni_zarize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yklicky\Desktop\Petr\DEP_signalizacni_zarizeni\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9045" cy="640016"/>
                  </a:xfrm>
                  <a:prstGeom prst="rect">
                    <a:avLst/>
                  </a:prstGeom>
                  <a:noFill/>
                  <a:ln>
                    <a:noFill/>
                  </a:ln>
                </pic:spPr>
              </pic:pic>
            </a:graphicData>
          </a:graphic>
        </wp:inline>
      </w:drawing>
    </w:r>
    <w:r>
      <w:rPr>
        <w:noProof/>
      </w:rPr>
      <w:tab/>
    </w:r>
    <w:r>
      <w:rPr>
        <w:noProof/>
      </w:rPr>
      <w:drawing>
        <wp:inline distT="0" distB="0" distL="0" distR="0" wp14:anchorId="69F6A730" wp14:editId="3678C14B">
          <wp:extent cx="702259" cy="692150"/>
          <wp:effectExtent l="0" t="0" r="3175" b="0"/>
          <wp:docPr id="63" name="Obrázek 63" descr="C:\Users\vyklicky\Desktop\Petr\DEP_signalizacni_zarizeni\1645188_41196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yklicky\Desktop\Petr\DEP_signalizacni_zarizeni\1645188_411963_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r="69210"/>
                  <a:stretch/>
                </pic:blipFill>
                <pic:spPr bwMode="auto">
                  <a:xfrm>
                    <a:off x="0" y="0"/>
                    <a:ext cx="738897" cy="728261"/>
                  </a:xfrm>
                  <a:prstGeom prst="rect">
                    <a:avLst/>
                  </a:prstGeom>
                  <a:noFill/>
                  <a:ln>
                    <a:noFill/>
                  </a:ln>
                  <a:extLst>
                    <a:ext uri="{53640926-AAD7-44D8-BBD7-CCE9431645EC}">
                      <a14:shadowObscured xmlns:a14="http://schemas.microsoft.com/office/drawing/2010/main"/>
                    </a:ext>
                  </a:extLst>
                </pic:spPr>
              </pic:pic>
            </a:graphicData>
          </a:graphic>
        </wp:inline>
      </w:drawing>
    </w:r>
  </w:p>
  <w:p w14:paraId="337F4058" w14:textId="3331A393" w:rsidR="00881BD2" w:rsidRPr="00601643" w:rsidRDefault="00881BD2" w:rsidP="006016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24747"/>
    <w:multiLevelType w:val="hybridMultilevel"/>
    <w:tmpl w:val="74B26894"/>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C5185A"/>
    <w:multiLevelType w:val="hybridMultilevel"/>
    <w:tmpl w:val="C902D644"/>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103C0072"/>
    <w:multiLevelType w:val="hybridMultilevel"/>
    <w:tmpl w:val="6792B9D0"/>
    <w:lvl w:ilvl="0" w:tplc="04050001">
      <w:start w:val="1"/>
      <w:numFmt w:val="bullet"/>
      <w:lvlText w:val=""/>
      <w:lvlJc w:val="left"/>
      <w:pPr>
        <w:ind w:left="1485" w:hanging="360"/>
      </w:pPr>
      <w:rPr>
        <w:rFonts w:ascii="Symbol" w:hAnsi="Symbol" w:hint="default"/>
        <w:color w:val="auto"/>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 w15:restartNumberingAfterBreak="0">
    <w:nsid w:val="148A2CCC"/>
    <w:multiLevelType w:val="hybridMultilevel"/>
    <w:tmpl w:val="D3564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BF3989"/>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6728A9"/>
    <w:multiLevelType w:val="hybridMultilevel"/>
    <w:tmpl w:val="CA6E8738"/>
    <w:lvl w:ilvl="0" w:tplc="00341FB2">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A7959"/>
    <w:multiLevelType w:val="hybridMultilevel"/>
    <w:tmpl w:val="2BDE7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1855A7"/>
    <w:multiLevelType w:val="hybridMultilevel"/>
    <w:tmpl w:val="5D6C6A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21B41ECC"/>
    <w:multiLevelType w:val="hybridMultilevel"/>
    <w:tmpl w:val="7DF6E322"/>
    <w:lvl w:ilvl="0" w:tplc="DD02139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3732894"/>
    <w:multiLevelType w:val="hybridMultilevel"/>
    <w:tmpl w:val="47A05B5C"/>
    <w:lvl w:ilvl="0" w:tplc="2CE47E18">
      <w:start w:val="1"/>
      <w:numFmt w:val="bullet"/>
      <w:lvlText w:val=""/>
      <w:lvlJc w:val="left"/>
      <w:pPr>
        <w:ind w:left="1485" w:hanging="360"/>
      </w:pPr>
      <w:rPr>
        <w:rFonts w:ascii="Wingdings" w:hAnsi="Wingdings" w:hint="default"/>
        <w:color w:val="auto"/>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15:restartNumberingAfterBreak="0">
    <w:nsid w:val="329420B2"/>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2A59AE"/>
    <w:multiLevelType w:val="hybridMultilevel"/>
    <w:tmpl w:val="CCDE0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061F40"/>
    <w:multiLevelType w:val="multilevel"/>
    <w:tmpl w:val="12DE2DC4"/>
    <w:lvl w:ilvl="0">
      <w:start w:val="1"/>
      <w:numFmt w:val="decimal"/>
      <w:lvlText w:val="%1)"/>
      <w:lvlJc w:val="left"/>
      <w:pPr>
        <w:tabs>
          <w:tab w:val="num" w:pos="644"/>
        </w:tabs>
        <w:ind w:left="644" w:hanging="360"/>
      </w:pPr>
    </w:lvl>
    <w:lvl w:ilvl="1">
      <w:start w:val="1"/>
      <w:numFmt w:val="decimal"/>
      <w:lvlText w:val="%2."/>
      <w:lvlJc w:val="left"/>
      <w:pPr>
        <w:tabs>
          <w:tab w:val="num" w:pos="720"/>
        </w:tabs>
        <w:ind w:left="720" w:hanging="360"/>
      </w:pPr>
      <w:rPr>
        <w:i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563CF"/>
    <w:multiLevelType w:val="hybridMultilevel"/>
    <w:tmpl w:val="740A02B8"/>
    <w:lvl w:ilvl="0" w:tplc="2FAEA4F2">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AA71DD2"/>
    <w:multiLevelType w:val="hybridMultilevel"/>
    <w:tmpl w:val="E114501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00F2222"/>
    <w:multiLevelType w:val="multilevel"/>
    <w:tmpl w:val="593825C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4B7F6D"/>
    <w:multiLevelType w:val="hybridMultilevel"/>
    <w:tmpl w:val="3C3C3A34"/>
    <w:lvl w:ilvl="0" w:tplc="2CDE8462">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A25357"/>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602DB2"/>
    <w:multiLevelType w:val="hybridMultilevel"/>
    <w:tmpl w:val="CA6E8738"/>
    <w:lvl w:ilvl="0" w:tplc="00341FB2">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1B2F49"/>
    <w:multiLevelType w:val="hybridMultilevel"/>
    <w:tmpl w:val="03869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8F52A9"/>
    <w:multiLevelType w:val="hybridMultilevel"/>
    <w:tmpl w:val="CCDE0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9A4537"/>
    <w:multiLevelType w:val="hybridMultilevel"/>
    <w:tmpl w:val="0BC4CA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pStyle w:val="E14L2"/>
      <w:lvlText w:val="o"/>
      <w:lvlJc w:val="left"/>
      <w:pPr>
        <w:tabs>
          <w:tab w:val="num" w:pos="1440"/>
        </w:tabs>
        <w:ind w:left="1440" w:hanging="360"/>
      </w:pPr>
      <w:rPr>
        <w:rFonts w:ascii="Courier New" w:hAnsi="Courier New" w:hint="default"/>
      </w:rPr>
    </w:lvl>
    <w:lvl w:ilvl="2" w:tplc="04050005" w:tentative="1">
      <w:start w:val="1"/>
      <w:numFmt w:val="bullet"/>
      <w:pStyle w:val="E14L3"/>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123641"/>
    <w:multiLevelType w:val="multilevel"/>
    <w:tmpl w:val="98D21C3E"/>
    <w:lvl w:ilvl="0">
      <w:start w:val="11"/>
      <w:numFmt w:val="decimal"/>
      <w:lvlText w:val="%1"/>
      <w:lvlJc w:val="left"/>
      <w:pPr>
        <w:tabs>
          <w:tab w:val="num" w:pos="0"/>
        </w:tabs>
        <w:ind w:left="372" w:hanging="372"/>
      </w:pPr>
      <w:rPr>
        <w:rFonts w:hint="default"/>
      </w:rPr>
    </w:lvl>
    <w:lvl w:ilvl="1">
      <w:start w:val="1"/>
      <w:numFmt w:val="decimal"/>
      <w:lvlText w:val="10.%2"/>
      <w:lvlJc w:val="left"/>
      <w:pPr>
        <w:tabs>
          <w:tab w:val="num" w:pos="0"/>
        </w:tabs>
        <w:ind w:left="372" w:hanging="372"/>
      </w:pPr>
      <w:rPr>
        <w:rFonts w:hint="default"/>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3" w15:restartNumberingAfterBreak="0">
    <w:nsid w:val="69E01242"/>
    <w:multiLevelType w:val="multilevel"/>
    <w:tmpl w:val="57D016FC"/>
    <w:lvl w:ilvl="0">
      <w:start w:val="1"/>
      <w:numFmt w:val="decimal"/>
      <w:lvlText w:val="%1."/>
      <w:lvlJc w:val="left"/>
      <w:pPr>
        <w:ind w:left="644" w:hanging="360"/>
      </w:pPr>
      <w:rPr>
        <w:rFonts w:hint="default"/>
        <w:sz w:val="22"/>
        <w:szCs w:val="22"/>
      </w:rPr>
    </w:lvl>
    <w:lvl w:ilvl="1">
      <w:start w:val="1"/>
      <w:numFmt w:val="decimal"/>
      <w:lvlText w:val="%1.%2."/>
      <w:lvlJc w:val="left"/>
      <w:pPr>
        <w:ind w:left="1000" w:hanging="432"/>
      </w:pPr>
      <w:rPr>
        <w:rFonts w:hint="default"/>
        <w:b/>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4F303B"/>
    <w:multiLevelType w:val="hybridMultilevel"/>
    <w:tmpl w:val="CA6E8738"/>
    <w:lvl w:ilvl="0" w:tplc="00341FB2">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36294E"/>
    <w:multiLevelType w:val="singleLevel"/>
    <w:tmpl w:val="C41AB5B6"/>
    <w:lvl w:ilvl="0">
      <w:start w:val="1"/>
      <w:numFmt w:val="decimal"/>
      <w:pStyle w:val="OdstavecSmlouvy"/>
      <w:lvlText w:val="%1. "/>
      <w:legacy w:legacy="1" w:legacySpace="0" w:legacyIndent="283"/>
      <w:lvlJc w:val="left"/>
      <w:pPr>
        <w:ind w:left="283" w:hanging="283"/>
      </w:pPr>
      <w:rPr>
        <w:rFonts w:ascii="Palatino Linotype" w:hAnsi="Palatino Linotype" w:hint="default"/>
        <w:b w:val="0"/>
        <w:i w:val="0"/>
        <w:sz w:val="22"/>
        <w:szCs w:val="22"/>
        <w:u w:val="none"/>
      </w:rPr>
    </w:lvl>
  </w:abstractNum>
  <w:abstractNum w:abstractNumId="26" w15:restartNumberingAfterBreak="0">
    <w:nsid w:val="712B5872"/>
    <w:multiLevelType w:val="hybridMultilevel"/>
    <w:tmpl w:val="AC083704"/>
    <w:lvl w:ilvl="0" w:tplc="9F18F864">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2090654"/>
    <w:multiLevelType w:val="hybridMultilevel"/>
    <w:tmpl w:val="E54C3316"/>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8" w15:restartNumberingAfterBreak="0">
    <w:nsid w:val="72DA715A"/>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641F5C"/>
    <w:multiLevelType w:val="multilevel"/>
    <w:tmpl w:val="46D85374"/>
    <w:name w:val="zzmpFWB||FW Body Text|2|3|0|1|0|49||1|0|32||1|0|32||1|0|32||1|0|32||1|0|32||1|0|32||1|0|32||mpNA||"/>
    <w:lvl w:ilvl="0">
      <w:start w:val="1"/>
      <w:numFmt w:val="decimal"/>
      <w:lvlRestart w:val="0"/>
      <w:lvlText w:val="%1."/>
      <w:lvlJc w:val="left"/>
      <w:pPr>
        <w:tabs>
          <w:tab w:val="num" w:pos="850"/>
        </w:tabs>
        <w:ind w:left="850" w:hanging="850"/>
      </w:pPr>
      <w:rPr>
        <w:rFonts w:cs="Times New Roman"/>
        <w:b/>
        <w:i w:val="0"/>
        <w:caps w:val="0"/>
        <w:u w:val="none"/>
      </w:rPr>
    </w:lvl>
    <w:lvl w:ilvl="1">
      <w:start w:val="1"/>
      <w:numFmt w:val="decimal"/>
      <w:isLgl/>
      <w:lvlText w:val="%1.%2"/>
      <w:lvlJc w:val="left"/>
      <w:pPr>
        <w:tabs>
          <w:tab w:val="num" w:pos="850"/>
        </w:tabs>
      </w:pPr>
      <w:rPr>
        <w:rFonts w:cs="Times New Roman"/>
        <w:b w:val="0"/>
        <w:i w:val="0"/>
        <w:caps w:val="0"/>
        <w:u w:val="none"/>
      </w:rPr>
    </w:lvl>
    <w:lvl w:ilvl="2">
      <w:start w:val="1"/>
      <w:numFmt w:val="decimal"/>
      <w:lvlText w:val="%1.%2.%3"/>
      <w:lvlJc w:val="left"/>
      <w:pPr>
        <w:tabs>
          <w:tab w:val="num" w:pos="850"/>
        </w:tabs>
        <w:ind w:left="850" w:hanging="850"/>
      </w:pPr>
      <w:rPr>
        <w:rFonts w:cs="Times New Roman"/>
        <w:b w:val="0"/>
        <w:i w:val="0"/>
        <w:caps w:val="0"/>
        <w:u w:val="none"/>
      </w:rPr>
    </w:lvl>
    <w:lvl w:ilvl="3">
      <w:start w:val="1"/>
      <w:numFmt w:val="lowerRoman"/>
      <w:lvlText w:val="(%4)"/>
      <w:lvlJc w:val="left"/>
      <w:pPr>
        <w:tabs>
          <w:tab w:val="num" w:pos="1570"/>
        </w:tabs>
        <w:ind w:left="1570" w:hanging="850"/>
      </w:pPr>
      <w:rPr>
        <w:rFonts w:cs="Times New Roman"/>
        <w:b w:val="0"/>
        <w:i w:val="0"/>
        <w:caps w:val="0"/>
        <w:u w:val="none"/>
      </w:rPr>
    </w:lvl>
    <w:lvl w:ilvl="4">
      <w:start w:val="1"/>
      <w:numFmt w:val="lowerRoman"/>
      <w:lvlText w:val="(%5)"/>
      <w:lvlJc w:val="left"/>
      <w:pPr>
        <w:tabs>
          <w:tab w:val="num" w:pos="1701"/>
        </w:tabs>
        <w:ind w:left="1701" w:hanging="851"/>
      </w:pPr>
      <w:rPr>
        <w:rFonts w:ascii="Times New Roman" w:hAnsi="Times New Roman" w:cs="Times New Roman"/>
        <w:b w:val="0"/>
        <w:i w:val="0"/>
        <w:caps w:val="0"/>
        <w:u w:val="none"/>
      </w:rPr>
    </w:lvl>
    <w:lvl w:ilvl="5">
      <w:start w:val="1"/>
      <w:numFmt w:val="lowerLetter"/>
      <w:lvlText w:val="(%6)"/>
      <w:lvlJc w:val="left"/>
      <w:pPr>
        <w:tabs>
          <w:tab w:val="num" w:pos="1701"/>
        </w:tabs>
        <w:ind w:left="1701" w:hanging="851"/>
      </w:pPr>
      <w:rPr>
        <w:rFonts w:cs="Times New Roman"/>
        <w:b w:val="0"/>
        <w:i w:val="0"/>
        <w:caps w:val="0"/>
        <w:color w:val="auto"/>
        <w:u w:val="none"/>
      </w:rPr>
    </w:lvl>
    <w:lvl w:ilvl="6">
      <w:start w:val="1"/>
      <w:numFmt w:val="decimal"/>
      <w:lvlText w:val="%7."/>
      <w:lvlJc w:val="left"/>
      <w:pPr>
        <w:tabs>
          <w:tab w:val="num" w:pos="6480"/>
        </w:tabs>
        <w:ind w:firstLine="5760"/>
      </w:pPr>
      <w:rPr>
        <w:rFonts w:cs="Times New Roman"/>
        <w:b w:val="0"/>
        <w:i w:val="0"/>
        <w:caps w:val="0"/>
        <w:u w:val="none"/>
      </w:rPr>
    </w:lvl>
    <w:lvl w:ilvl="7">
      <w:start w:val="1"/>
      <w:numFmt w:val="decimal"/>
      <w:lvlText w:val="%8."/>
      <w:lvlJc w:val="left"/>
      <w:pPr>
        <w:tabs>
          <w:tab w:val="num" w:pos="6480"/>
        </w:tabs>
        <w:ind w:firstLine="5760"/>
      </w:pPr>
      <w:rPr>
        <w:rFonts w:cs="Times New Roman"/>
        <w:b w:val="0"/>
        <w:i w:val="0"/>
        <w:caps w:val="0"/>
        <w:u w:val="none"/>
      </w:rPr>
    </w:lvl>
    <w:lvl w:ilvl="8">
      <w:start w:val="1"/>
      <w:numFmt w:val="decimal"/>
      <w:lvlText w:val="%9."/>
      <w:lvlJc w:val="left"/>
      <w:pPr>
        <w:tabs>
          <w:tab w:val="num" w:pos="6480"/>
        </w:tabs>
        <w:ind w:firstLine="5760"/>
      </w:pPr>
      <w:rPr>
        <w:rFonts w:cs="Times New Roman"/>
        <w:b w:val="0"/>
        <w:i w:val="0"/>
        <w:caps w:val="0"/>
        <w:u w:val="none"/>
      </w:rPr>
    </w:lvl>
  </w:abstractNum>
  <w:abstractNum w:abstractNumId="30" w15:restartNumberingAfterBreak="0">
    <w:nsid w:val="73C17AE5"/>
    <w:multiLevelType w:val="hybridMultilevel"/>
    <w:tmpl w:val="5052AB14"/>
    <w:lvl w:ilvl="0" w:tplc="A062741A">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AB1BE4"/>
    <w:multiLevelType w:val="hybridMultilevel"/>
    <w:tmpl w:val="404C0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B675BF"/>
    <w:multiLevelType w:val="multilevel"/>
    <w:tmpl w:val="89A899C2"/>
    <w:lvl w:ilvl="0">
      <w:start w:val="1"/>
      <w:numFmt w:val="decimal"/>
      <w:lvlText w:val="%1."/>
      <w:lvlJc w:val="left"/>
      <w:pPr>
        <w:tabs>
          <w:tab w:val="num" w:pos="0"/>
        </w:tabs>
        <w:ind w:left="720" w:hanging="360"/>
      </w:pPr>
      <w:rPr>
        <w:b/>
      </w:rPr>
    </w:lvl>
    <w:lvl w:ilvl="1">
      <w:start w:val="1"/>
      <w:numFmt w:val="decimal"/>
      <w:lvlText w:val="%2.1."/>
      <w:lvlJc w:val="left"/>
      <w:pPr>
        <w:tabs>
          <w:tab w:val="num" w:pos="0"/>
        </w:tabs>
        <w:ind w:left="1065" w:hanging="705"/>
      </w:pPr>
      <w:rPr>
        <w:rFonts w:hint="default"/>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3" w15:restartNumberingAfterBreak="0">
    <w:nsid w:val="773570BD"/>
    <w:multiLevelType w:val="hybridMultilevel"/>
    <w:tmpl w:val="CCDE0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9"/>
  </w:num>
  <w:num w:numId="3">
    <w:abstractNumId w:val="27"/>
  </w:num>
  <w:num w:numId="4">
    <w:abstractNumId w:val="13"/>
  </w:num>
  <w:num w:numId="5">
    <w:abstractNumId w:val="12"/>
  </w:num>
  <w:num w:numId="6">
    <w:abstractNumId w:val="17"/>
  </w:num>
  <w:num w:numId="7">
    <w:abstractNumId w:val="14"/>
  </w:num>
  <w:num w:numId="8">
    <w:abstractNumId w:val="8"/>
  </w:num>
  <w:num w:numId="9">
    <w:abstractNumId w:val="28"/>
  </w:num>
  <w:num w:numId="10">
    <w:abstractNumId w:val="23"/>
  </w:num>
  <w:num w:numId="11">
    <w:abstractNumId w:val="4"/>
  </w:num>
  <w:num w:numId="12">
    <w:abstractNumId w:val="0"/>
  </w:num>
  <w:num w:numId="13">
    <w:abstractNumId w:val="15"/>
  </w:num>
  <w:num w:numId="14">
    <w:abstractNumId w:val="19"/>
  </w:num>
  <w:num w:numId="15">
    <w:abstractNumId w:val="20"/>
  </w:num>
  <w:num w:numId="16">
    <w:abstractNumId w:val="31"/>
  </w:num>
  <w:num w:numId="17">
    <w:abstractNumId w:val="26"/>
  </w:num>
  <w:num w:numId="18">
    <w:abstractNumId w:val="6"/>
  </w:num>
  <w:num w:numId="19">
    <w:abstractNumId w:val="22"/>
  </w:num>
  <w:num w:numId="20">
    <w:abstractNumId w:val="5"/>
  </w:num>
  <w:num w:numId="21">
    <w:abstractNumId w:val="30"/>
  </w:num>
  <w:num w:numId="22">
    <w:abstractNumId w:val="16"/>
  </w:num>
  <w:num w:numId="23">
    <w:abstractNumId w:val="3"/>
  </w:num>
  <w:num w:numId="24">
    <w:abstractNumId w:val="7"/>
  </w:num>
  <w:num w:numId="25">
    <w:abstractNumId w:val="1"/>
  </w:num>
  <w:num w:numId="26">
    <w:abstractNumId w:val="25"/>
  </w:num>
  <w:num w:numId="27">
    <w:abstractNumId w:val="2"/>
  </w:num>
  <w:num w:numId="28">
    <w:abstractNumId w:val="10"/>
  </w:num>
  <w:num w:numId="29">
    <w:abstractNumId w:val="29"/>
  </w:num>
  <w:num w:numId="30">
    <w:abstractNumId w:val="21"/>
  </w:num>
  <w:num w:numId="31">
    <w:abstractNumId w:val="33"/>
  </w:num>
  <w:num w:numId="32">
    <w:abstractNumId w:val="11"/>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revisionView w:inkAnnotations="0"/>
  <w:defaultTabStop w:val="708"/>
  <w:hyphenationZone w:val="425"/>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BEE"/>
    <w:rsid w:val="00003369"/>
    <w:rsid w:val="00004137"/>
    <w:rsid w:val="00013B5B"/>
    <w:rsid w:val="00031D1E"/>
    <w:rsid w:val="000323B1"/>
    <w:rsid w:val="00032D57"/>
    <w:rsid w:val="00051754"/>
    <w:rsid w:val="00070A95"/>
    <w:rsid w:val="00076EEB"/>
    <w:rsid w:val="00081A3D"/>
    <w:rsid w:val="00086117"/>
    <w:rsid w:val="00091849"/>
    <w:rsid w:val="000E40D0"/>
    <w:rsid w:val="000E57CD"/>
    <w:rsid w:val="000E63AF"/>
    <w:rsid w:val="001055B6"/>
    <w:rsid w:val="00122A9A"/>
    <w:rsid w:val="00131F31"/>
    <w:rsid w:val="00157CA1"/>
    <w:rsid w:val="001C739C"/>
    <w:rsid w:val="001D645F"/>
    <w:rsid w:val="001F640F"/>
    <w:rsid w:val="00207D7F"/>
    <w:rsid w:val="002141C7"/>
    <w:rsid w:val="00235069"/>
    <w:rsid w:val="00245934"/>
    <w:rsid w:val="00247D97"/>
    <w:rsid w:val="00253FB3"/>
    <w:rsid w:val="00254D9C"/>
    <w:rsid w:val="002743EF"/>
    <w:rsid w:val="00292503"/>
    <w:rsid w:val="002C0BC6"/>
    <w:rsid w:val="002C2AB0"/>
    <w:rsid w:val="002D24C9"/>
    <w:rsid w:val="002D5417"/>
    <w:rsid w:val="002D7C84"/>
    <w:rsid w:val="00312517"/>
    <w:rsid w:val="00316E8B"/>
    <w:rsid w:val="00317E05"/>
    <w:rsid w:val="00342E57"/>
    <w:rsid w:val="00343105"/>
    <w:rsid w:val="00346B19"/>
    <w:rsid w:val="0035199D"/>
    <w:rsid w:val="003544F8"/>
    <w:rsid w:val="003644B5"/>
    <w:rsid w:val="00382F8B"/>
    <w:rsid w:val="00397028"/>
    <w:rsid w:val="003B305A"/>
    <w:rsid w:val="003B652D"/>
    <w:rsid w:val="003C2B42"/>
    <w:rsid w:val="003E504E"/>
    <w:rsid w:val="003E5394"/>
    <w:rsid w:val="004007A0"/>
    <w:rsid w:val="00404992"/>
    <w:rsid w:val="004213B8"/>
    <w:rsid w:val="0045152B"/>
    <w:rsid w:val="0045389D"/>
    <w:rsid w:val="0046132D"/>
    <w:rsid w:val="00461BFD"/>
    <w:rsid w:val="00484AF4"/>
    <w:rsid w:val="004A0145"/>
    <w:rsid w:val="004B4F53"/>
    <w:rsid w:val="004D272D"/>
    <w:rsid w:val="004E2DBB"/>
    <w:rsid w:val="0052687B"/>
    <w:rsid w:val="005312FF"/>
    <w:rsid w:val="00543434"/>
    <w:rsid w:val="005546A7"/>
    <w:rsid w:val="005570E6"/>
    <w:rsid w:val="005A7BEE"/>
    <w:rsid w:val="005C474C"/>
    <w:rsid w:val="005D09BB"/>
    <w:rsid w:val="005D67DA"/>
    <w:rsid w:val="006008F5"/>
    <w:rsid w:val="00601643"/>
    <w:rsid w:val="00601766"/>
    <w:rsid w:val="00625F70"/>
    <w:rsid w:val="00642183"/>
    <w:rsid w:val="00642983"/>
    <w:rsid w:val="00647D9D"/>
    <w:rsid w:val="00680B49"/>
    <w:rsid w:val="006A0432"/>
    <w:rsid w:val="006A1D9C"/>
    <w:rsid w:val="006C0FD7"/>
    <w:rsid w:val="006D3077"/>
    <w:rsid w:val="006E290F"/>
    <w:rsid w:val="00700353"/>
    <w:rsid w:val="00711471"/>
    <w:rsid w:val="007266AA"/>
    <w:rsid w:val="00727E13"/>
    <w:rsid w:val="00733FC2"/>
    <w:rsid w:val="007572D5"/>
    <w:rsid w:val="0079272F"/>
    <w:rsid w:val="007B02EE"/>
    <w:rsid w:val="007B115C"/>
    <w:rsid w:val="007B6BE9"/>
    <w:rsid w:val="007D5112"/>
    <w:rsid w:val="007E6A2F"/>
    <w:rsid w:val="00820F21"/>
    <w:rsid w:val="008445A9"/>
    <w:rsid w:val="00856819"/>
    <w:rsid w:val="008629D8"/>
    <w:rsid w:val="00862AA3"/>
    <w:rsid w:val="0087298F"/>
    <w:rsid w:val="00874BB2"/>
    <w:rsid w:val="00874E7D"/>
    <w:rsid w:val="008801CC"/>
    <w:rsid w:val="00881BD2"/>
    <w:rsid w:val="008863E3"/>
    <w:rsid w:val="00897583"/>
    <w:rsid w:val="00902829"/>
    <w:rsid w:val="0092535C"/>
    <w:rsid w:val="00931A41"/>
    <w:rsid w:val="00942F8A"/>
    <w:rsid w:val="00943736"/>
    <w:rsid w:val="0094400A"/>
    <w:rsid w:val="00992511"/>
    <w:rsid w:val="009A242E"/>
    <w:rsid w:val="009B45F8"/>
    <w:rsid w:val="009C40F0"/>
    <w:rsid w:val="009C44CE"/>
    <w:rsid w:val="009F1ED8"/>
    <w:rsid w:val="009F5436"/>
    <w:rsid w:val="00A17785"/>
    <w:rsid w:val="00A31E14"/>
    <w:rsid w:val="00A55B1D"/>
    <w:rsid w:val="00A66686"/>
    <w:rsid w:val="00A83C7C"/>
    <w:rsid w:val="00A852EB"/>
    <w:rsid w:val="00A93586"/>
    <w:rsid w:val="00AA7BA9"/>
    <w:rsid w:val="00AC2BA9"/>
    <w:rsid w:val="00AF31D7"/>
    <w:rsid w:val="00B07983"/>
    <w:rsid w:val="00B175BF"/>
    <w:rsid w:val="00B20D61"/>
    <w:rsid w:val="00B62564"/>
    <w:rsid w:val="00BB4B85"/>
    <w:rsid w:val="00BF2953"/>
    <w:rsid w:val="00C1187B"/>
    <w:rsid w:val="00C439C2"/>
    <w:rsid w:val="00C53E96"/>
    <w:rsid w:val="00C928D3"/>
    <w:rsid w:val="00CA05D2"/>
    <w:rsid w:val="00D113B2"/>
    <w:rsid w:val="00D80C11"/>
    <w:rsid w:val="00D86298"/>
    <w:rsid w:val="00DD20BA"/>
    <w:rsid w:val="00E02561"/>
    <w:rsid w:val="00E37759"/>
    <w:rsid w:val="00E47844"/>
    <w:rsid w:val="00E504BC"/>
    <w:rsid w:val="00E54485"/>
    <w:rsid w:val="00E76F00"/>
    <w:rsid w:val="00EC73DD"/>
    <w:rsid w:val="00EE275F"/>
    <w:rsid w:val="00EE5B2E"/>
    <w:rsid w:val="00EF52DE"/>
    <w:rsid w:val="00F00366"/>
    <w:rsid w:val="00F477EE"/>
    <w:rsid w:val="00F66F42"/>
    <w:rsid w:val="00F7409D"/>
    <w:rsid w:val="00F87B03"/>
    <w:rsid w:val="00FE04D2"/>
    <w:rsid w:val="00FE299A"/>
    <w:rsid w:val="00FF13FC"/>
    <w:rsid w:val="00FF6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26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7BEE"/>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35199D"/>
    <w:pPr>
      <w:keepNext/>
      <w:jc w:val="center"/>
      <w:outlineLvl w:val="0"/>
    </w:pPr>
    <w:rPr>
      <w:sz w:val="28"/>
    </w:rPr>
  </w:style>
  <w:style w:type="paragraph" w:styleId="Nadpis9">
    <w:name w:val="heading 9"/>
    <w:basedOn w:val="Normln"/>
    <w:next w:val="Normln"/>
    <w:link w:val="Nadpis9Char"/>
    <w:uiPriority w:val="9"/>
    <w:unhideWhenUsed/>
    <w:qFormat/>
    <w:rsid w:val="00E504B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5A7BEE"/>
    <w:pPr>
      <w:jc w:val="both"/>
    </w:pPr>
    <w:rPr>
      <w:sz w:val="24"/>
    </w:rPr>
  </w:style>
  <w:style w:type="character" w:customStyle="1" w:styleId="ZkladntextChar">
    <w:name w:val="Základní text Char"/>
    <w:aliases w:val="subtitle2 Char,Základní tZákladní text Char,Body Text Char"/>
    <w:basedOn w:val="Standardnpsmoodstavce"/>
    <w:link w:val="Zkladntext"/>
    <w:rsid w:val="005A7BEE"/>
    <w:rPr>
      <w:rFonts w:ascii="Times New Roman" w:eastAsia="Times New Roman" w:hAnsi="Times New Roman" w:cs="Times New Roman"/>
      <w:sz w:val="24"/>
      <w:szCs w:val="20"/>
      <w:lang w:eastAsia="cs-CZ"/>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35199D"/>
    <w:rPr>
      <w:rFonts w:ascii="Times New Roman" w:eastAsia="Times New Roman" w:hAnsi="Times New Roman" w:cs="Times New Roman"/>
      <w:sz w:val="28"/>
      <w:szCs w:val="20"/>
      <w:lang w:eastAsia="cs-CZ"/>
    </w:rPr>
  </w:style>
  <w:style w:type="paragraph" w:styleId="Odstavecseseznamem">
    <w:name w:val="List Paragraph"/>
    <w:basedOn w:val="Normln"/>
    <w:uiPriority w:val="34"/>
    <w:qFormat/>
    <w:rsid w:val="00D80C11"/>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uiPriority w:val="99"/>
    <w:unhideWhenUsed/>
    <w:rsid w:val="006A1D9C"/>
    <w:pPr>
      <w:spacing w:after="120"/>
      <w:ind w:left="283"/>
    </w:pPr>
  </w:style>
  <w:style w:type="character" w:customStyle="1" w:styleId="ZkladntextodsazenChar">
    <w:name w:val="Základní text odsazený Char"/>
    <w:basedOn w:val="Standardnpsmoodstavce"/>
    <w:link w:val="Zkladntextodsazen"/>
    <w:uiPriority w:val="99"/>
    <w:rsid w:val="006A1D9C"/>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6A1D9C"/>
    <w:rPr>
      <w:sz w:val="16"/>
      <w:szCs w:val="16"/>
    </w:rPr>
  </w:style>
  <w:style w:type="paragraph" w:styleId="Textkomente">
    <w:name w:val="annotation text"/>
    <w:basedOn w:val="Normln"/>
    <w:link w:val="TextkomenteChar"/>
    <w:uiPriority w:val="99"/>
    <w:semiHidden/>
    <w:unhideWhenUsed/>
    <w:rsid w:val="006A1D9C"/>
  </w:style>
  <w:style w:type="character" w:customStyle="1" w:styleId="TextkomenteChar">
    <w:name w:val="Text komentáře Char"/>
    <w:basedOn w:val="Standardnpsmoodstavce"/>
    <w:link w:val="Textkomente"/>
    <w:uiPriority w:val="99"/>
    <w:semiHidden/>
    <w:rsid w:val="006A1D9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1D9C"/>
    <w:rPr>
      <w:rFonts w:ascii="Tahoma" w:hAnsi="Tahoma" w:cs="Tahoma"/>
      <w:sz w:val="16"/>
      <w:szCs w:val="16"/>
    </w:rPr>
  </w:style>
  <w:style w:type="character" w:customStyle="1" w:styleId="TextbublinyChar">
    <w:name w:val="Text bubliny Char"/>
    <w:basedOn w:val="Standardnpsmoodstavce"/>
    <w:link w:val="Textbubliny"/>
    <w:uiPriority w:val="99"/>
    <w:semiHidden/>
    <w:rsid w:val="006A1D9C"/>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6A1D9C"/>
    <w:rPr>
      <w:b/>
      <w:bCs/>
    </w:rPr>
  </w:style>
  <w:style w:type="character" w:customStyle="1" w:styleId="PedmtkomenteChar">
    <w:name w:val="Předmět komentáře Char"/>
    <w:basedOn w:val="TextkomenteChar"/>
    <w:link w:val="Pedmtkomente"/>
    <w:uiPriority w:val="99"/>
    <w:semiHidden/>
    <w:rsid w:val="006A1D9C"/>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uiPriority w:val="99"/>
    <w:semiHidden/>
    <w:unhideWhenUsed/>
    <w:rsid w:val="004E2DB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2DBB"/>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032D57"/>
    <w:pPr>
      <w:tabs>
        <w:tab w:val="center" w:pos="4536"/>
        <w:tab w:val="right" w:pos="9072"/>
      </w:tabs>
    </w:pPr>
    <w:rPr>
      <w:sz w:val="24"/>
      <w:szCs w:val="24"/>
    </w:rPr>
  </w:style>
  <w:style w:type="character" w:customStyle="1" w:styleId="ZhlavChar">
    <w:name w:val="Záhlaví Char"/>
    <w:basedOn w:val="Standardnpsmoodstavce"/>
    <w:link w:val="Zhlav"/>
    <w:uiPriority w:val="99"/>
    <w:rsid w:val="00032D57"/>
    <w:rPr>
      <w:rFonts w:ascii="Times New Roman" w:eastAsia="Times New Roman" w:hAnsi="Times New Roman" w:cs="Times New Roman"/>
      <w:sz w:val="24"/>
      <w:szCs w:val="24"/>
      <w:lang w:eastAsia="cs-CZ"/>
    </w:rPr>
  </w:style>
  <w:style w:type="paragraph" w:styleId="Zpat">
    <w:name w:val="footer"/>
    <w:basedOn w:val="Normln"/>
    <w:link w:val="ZpatChar"/>
    <w:unhideWhenUsed/>
    <w:rsid w:val="005546A7"/>
    <w:pPr>
      <w:tabs>
        <w:tab w:val="center" w:pos="4536"/>
        <w:tab w:val="right" w:pos="9072"/>
      </w:tabs>
    </w:pPr>
  </w:style>
  <w:style w:type="character" w:customStyle="1" w:styleId="ZpatChar">
    <w:name w:val="Zápatí Char"/>
    <w:basedOn w:val="Standardnpsmoodstavce"/>
    <w:link w:val="Zpat"/>
    <w:rsid w:val="005546A7"/>
    <w:rPr>
      <w:rFonts w:ascii="Times New Roman" w:eastAsia="Times New Roman" w:hAnsi="Times New Roman" w:cs="Times New Roman"/>
      <w:sz w:val="20"/>
      <w:szCs w:val="20"/>
      <w:lang w:eastAsia="cs-CZ"/>
    </w:rPr>
  </w:style>
  <w:style w:type="character" w:customStyle="1" w:styleId="Nadpis9Char">
    <w:name w:val="Nadpis 9 Char"/>
    <w:basedOn w:val="Standardnpsmoodstavce"/>
    <w:link w:val="Nadpis9"/>
    <w:uiPriority w:val="9"/>
    <w:rsid w:val="00E504BC"/>
    <w:rPr>
      <w:rFonts w:asciiTheme="majorHAnsi" w:eastAsiaTheme="majorEastAsia" w:hAnsiTheme="majorHAnsi" w:cstheme="majorBidi"/>
      <w:i/>
      <w:iCs/>
      <w:color w:val="404040" w:themeColor="text1" w:themeTint="BF"/>
      <w:sz w:val="20"/>
      <w:szCs w:val="20"/>
      <w:lang w:eastAsia="cs-CZ"/>
    </w:rPr>
  </w:style>
  <w:style w:type="paragraph" w:customStyle="1" w:styleId="OdstavecSmlouvy">
    <w:name w:val="OdstavecSmlouvy"/>
    <w:basedOn w:val="Normln"/>
    <w:rsid w:val="00D113B2"/>
    <w:pPr>
      <w:keepLines/>
      <w:numPr>
        <w:numId w:val="26"/>
      </w:numPr>
      <w:tabs>
        <w:tab w:val="left" w:pos="426"/>
        <w:tab w:val="left" w:pos="1701"/>
      </w:tabs>
      <w:spacing w:after="120"/>
      <w:jc w:val="both"/>
    </w:pPr>
    <w:rPr>
      <w:sz w:val="24"/>
    </w:rPr>
  </w:style>
  <w:style w:type="character" w:styleId="Siln">
    <w:name w:val="Strong"/>
    <w:basedOn w:val="Standardnpsmoodstavce"/>
    <w:qFormat/>
    <w:rsid w:val="00881BD2"/>
    <w:rPr>
      <w:b/>
      <w:bCs/>
    </w:rPr>
  </w:style>
  <w:style w:type="paragraph" w:customStyle="1" w:styleId="E14L2">
    <w:name w:val="E14_L2"/>
    <w:basedOn w:val="Normln"/>
    <w:next w:val="Normln"/>
    <w:rsid w:val="004A0145"/>
    <w:pPr>
      <w:numPr>
        <w:ilvl w:val="1"/>
        <w:numId w:val="30"/>
      </w:numPr>
      <w:spacing w:after="240" w:line="300" w:lineRule="atLeast"/>
      <w:jc w:val="both"/>
      <w:outlineLvl w:val="1"/>
    </w:pPr>
    <w:rPr>
      <w:sz w:val="24"/>
      <w:u w:val="single"/>
      <w:lang w:val="de-DE" w:eastAsia="en-GB"/>
    </w:rPr>
  </w:style>
  <w:style w:type="paragraph" w:customStyle="1" w:styleId="E14L3">
    <w:name w:val="E14_L3"/>
    <w:basedOn w:val="E14L2"/>
    <w:next w:val="Normln"/>
    <w:rsid w:val="004A0145"/>
    <w:pPr>
      <w:numPr>
        <w:ilvl w:val="2"/>
      </w:numPr>
      <w:outlineLvl w:val="2"/>
    </w:pPr>
    <w:rPr>
      <w:u w:val="none"/>
    </w:rPr>
  </w:style>
  <w:style w:type="table" w:styleId="Mkatabulky">
    <w:name w:val="Table Grid"/>
    <w:basedOn w:val="Normlntabulka"/>
    <w:uiPriority w:val="59"/>
    <w:rsid w:val="0094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74E7D"/>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12478</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2020-08-05T07:30:00Z</dcterms:created>
  <dcterms:modified xsi:type="dcterms:W3CDTF">2020-09-08T07:08:00Z</dcterms:modified>
</cp:coreProperties>
</file>