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0E176" w14:textId="1149F1BD" w:rsidR="00080C92" w:rsidRDefault="00080C92" w:rsidP="00C45D9C">
      <w:pPr>
        <w:pStyle w:val="Zhlav"/>
        <w:jc w:val="right"/>
      </w:pPr>
      <w:r>
        <w:t xml:space="preserve">Č. j.: </w:t>
      </w:r>
      <w:r w:rsidR="009641DC">
        <w:t>772-4/2020</w:t>
      </w:r>
    </w:p>
    <w:p w14:paraId="7B86659C" w14:textId="77777777" w:rsidR="00C45D9C" w:rsidRDefault="00C45D9C" w:rsidP="00014E67">
      <w:pPr>
        <w:pStyle w:val="Zhlav"/>
        <w:spacing w:after="0"/>
        <w:jc w:val="right"/>
      </w:pPr>
    </w:p>
    <w:p w14:paraId="6DF50163" w14:textId="77777777" w:rsidR="00014E67" w:rsidRDefault="00014E67" w:rsidP="00014E67">
      <w:pPr>
        <w:pStyle w:val="Zhlav"/>
        <w:spacing w:after="0"/>
        <w:jc w:val="right"/>
      </w:pPr>
    </w:p>
    <w:p w14:paraId="6B432C92" w14:textId="77777777" w:rsidR="00C45D9C" w:rsidRPr="00014E67" w:rsidRDefault="0048398D" w:rsidP="00014E67">
      <w:pPr>
        <w:pStyle w:val="Zhlav"/>
        <w:spacing w:after="0"/>
        <w:jc w:val="center"/>
        <w:rPr>
          <w:b/>
        </w:rPr>
      </w:pPr>
      <w:r w:rsidRPr="00CA7B3D">
        <w:rPr>
          <w:b/>
          <w:sz w:val="44"/>
          <w:szCs w:val="44"/>
        </w:rPr>
        <w:t>RÁMCOVÁ DOHODA NA DODÁVKY KANCELÁŘSKÉHO PAPÍRU</w:t>
      </w:r>
      <w:r w:rsidRPr="00CA7B3D">
        <w:rPr>
          <w:b/>
          <w:sz w:val="44"/>
          <w:szCs w:val="44"/>
        </w:rPr>
        <w:br/>
      </w:r>
    </w:p>
    <w:p w14:paraId="0B11D5C1" w14:textId="77777777" w:rsidR="00014E67" w:rsidRPr="00014E67" w:rsidRDefault="00014E67" w:rsidP="00014E67">
      <w:pPr>
        <w:jc w:val="center"/>
        <w:rPr>
          <w:snapToGrid w:val="0"/>
        </w:rPr>
      </w:pPr>
      <w:r w:rsidRPr="00014E67">
        <w:rPr>
          <w:snapToGrid w:val="0"/>
        </w:rPr>
        <w:t>uzavřená mezi</w:t>
      </w:r>
    </w:p>
    <w:p w14:paraId="4641F234" w14:textId="77777777" w:rsidR="00C45D9C" w:rsidRDefault="00C45D9C" w:rsidP="00C45D9C">
      <w:pPr>
        <w:pStyle w:val="Zhlav"/>
        <w:jc w:val="center"/>
      </w:pPr>
    </w:p>
    <w:p w14:paraId="6AF58B5B" w14:textId="77777777" w:rsidR="00C45D9C" w:rsidRDefault="00C45D9C" w:rsidP="00F51B34">
      <w:pPr>
        <w:pStyle w:val="Zhlav"/>
        <w:spacing w:after="0"/>
        <w:jc w:val="center"/>
      </w:pPr>
    </w:p>
    <w:p w14:paraId="68F0136C" w14:textId="49F3BC1F" w:rsidR="00CA7B3D" w:rsidRPr="002504ED" w:rsidRDefault="009641DC" w:rsidP="00B52F17">
      <w:pPr>
        <w:pStyle w:val="Odstavecseseznamem"/>
        <w:numPr>
          <w:ilvl w:val="0"/>
          <w:numId w:val="3"/>
        </w:numPr>
        <w:spacing w:after="40"/>
        <w:ind w:left="567" w:hanging="567"/>
        <w:rPr>
          <w:b/>
          <w:snapToGrid w:val="0"/>
        </w:rPr>
      </w:pPr>
      <w:r w:rsidRPr="002504ED">
        <w:rPr>
          <w:b/>
        </w:rPr>
        <w:t>D</w:t>
      </w:r>
      <w:r w:rsidR="002504ED" w:rsidRPr="002504ED">
        <w:rPr>
          <w:b/>
        </w:rPr>
        <w:t>ětský domov se školou, základní škola a školní jídelna</w:t>
      </w:r>
      <w:r w:rsidRPr="002504ED">
        <w:rPr>
          <w:b/>
        </w:rPr>
        <w:t xml:space="preserve"> </w:t>
      </w:r>
    </w:p>
    <w:p w14:paraId="5D260FB1" w14:textId="17CC53F1" w:rsidR="00CA7B3D" w:rsidRDefault="00CA7B3D" w:rsidP="007A73C1">
      <w:pPr>
        <w:spacing w:after="40"/>
        <w:ind w:firstLine="567"/>
        <w:rPr>
          <w:snapToGrid w:val="0"/>
        </w:rPr>
      </w:pPr>
      <w:r>
        <w:rPr>
          <w:snapToGrid w:val="0"/>
        </w:rPr>
        <w:t xml:space="preserve">se sídlem: </w:t>
      </w:r>
      <w:r w:rsidR="009641DC">
        <w:rPr>
          <w:snapToGrid w:val="0"/>
        </w:rPr>
        <w:t>Luční 330</w:t>
      </w:r>
      <w:r w:rsidR="002504ED">
        <w:rPr>
          <w:snapToGrid w:val="0"/>
        </w:rPr>
        <w:t>, 257 91 Sedlec-Prčice</w:t>
      </w:r>
    </w:p>
    <w:p w14:paraId="1834E400" w14:textId="274AE82C" w:rsidR="00CA7B3D" w:rsidRDefault="003E4759" w:rsidP="00C536A9">
      <w:pPr>
        <w:tabs>
          <w:tab w:val="left" w:pos="7095"/>
        </w:tabs>
        <w:spacing w:after="40"/>
        <w:ind w:firstLine="567"/>
        <w:rPr>
          <w:snapToGrid w:val="0"/>
        </w:rPr>
      </w:pPr>
      <w:r>
        <w:rPr>
          <w:snapToGrid w:val="0"/>
        </w:rPr>
        <w:t>zastoupená</w:t>
      </w:r>
      <w:r w:rsidR="00CA7B3D">
        <w:rPr>
          <w:snapToGrid w:val="0"/>
        </w:rPr>
        <w:t xml:space="preserve">: </w:t>
      </w:r>
      <w:r w:rsidR="009641DC">
        <w:rPr>
          <w:snapToGrid w:val="0"/>
        </w:rPr>
        <w:t>Mgr. Stanislavem Urbanem</w:t>
      </w:r>
      <w:r w:rsidR="00C536A9">
        <w:rPr>
          <w:snapToGrid w:val="0"/>
        </w:rPr>
        <w:tab/>
      </w:r>
    </w:p>
    <w:p w14:paraId="401BA0A7" w14:textId="79B74CD5" w:rsidR="00CA7B3D" w:rsidRDefault="00CA7B3D" w:rsidP="007A73C1">
      <w:pPr>
        <w:spacing w:after="40"/>
        <w:ind w:firstLine="567"/>
        <w:rPr>
          <w:snapToGrid w:val="0"/>
        </w:rPr>
      </w:pPr>
      <w:r>
        <w:rPr>
          <w:snapToGrid w:val="0"/>
        </w:rPr>
        <w:t xml:space="preserve">IČO: </w:t>
      </w:r>
      <w:r w:rsidR="009641DC">
        <w:rPr>
          <w:snapToGrid w:val="0"/>
        </w:rPr>
        <w:t>61660116</w:t>
      </w:r>
    </w:p>
    <w:p w14:paraId="30E7F8ED" w14:textId="58E4DD3B" w:rsidR="00CA7B3D" w:rsidRDefault="00CA7B3D" w:rsidP="007A73C1">
      <w:pPr>
        <w:spacing w:after="40"/>
        <w:ind w:firstLine="567"/>
        <w:rPr>
          <w:snapToGrid w:val="0"/>
        </w:rPr>
      </w:pPr>
      <w:r>
        <w:rPr>
          <w:snapToGrid w:val="0"/>
        </w:rPr>
        <w:t>bankovní spojení:</w:t>
      </w:r>
      <w:r w:rsidR="009641DC">
        <w:rPr>
          <w:snapToGrid w:val="0"/>
        </w:rPr>
        <w:t xml:space="preserve"> 1230211/0710</w:t>
      </w:r>
    </w:p>
    <w:p w14:paraId="4E457530" w14:textId="38390B3B" w:rsidR="00CA7B3D" w:rsidRDefault="00CA7B3D" w:rsidP="007A73C1">
      <w:pPr>
        <w:spacing w:after="40"/>
        <w:ind w:firstLine="567"/>
        <w:rPr>
          <w:snapToGrid w:val="0"/>
        </w:rPr>
      </w:pPr>
      <w:r>
        <w:rPr>
          <w:snapToGrid w:val="0"/>
        </w:rPr>
        <w:t xml:space="preserve">ID datové schránky: </w:t>
      </w:r>
      <w:proofErr w:type="spellStart"/>
      <w:r w:rsidR="009641DC">
        <w:rPr>
          <w:snapToGrid w:val="0"/>
        </w:rPr>
        <w:t>kj48ef9</w:t>
      </w:r>
      <w:proofErr w:type="spellEnd"/>
    </w:p>
    <w:p w14:paraId="59AD8B27" w14:textId="77777777" w:rsidR="00CA7B3D" w:rsidRDefault="00CA7B3D" w:rsidP="007A73C1">
      <w:pPr>
        <w:spacing w:after="40"/>
        <w:ind w:firstLine="567"/>
        <w:rPr>
          <w:snapToGrid w:val="0"/>
        </w:rPr>
      </w:pPr>
      <w:r>
        <w:rPr>
          <w:snapToGrid w:val="0"/>
        </w:rPr>
        <w:t>(dále jen „</w:t>
      </w:r>
      <w:r w:rsidRPr="0089372A">
        <w:rPr>
          <w:b/>
          <w:snapToGrid w:val="0"/>
        </w:rPr>
        <w:t>Objednatel</w:t>
      </w:r>
      <w:r w:rsidR="00E17607">
        <w:rPr>
          <w:snapToGrid w:val="0"/>
        </w:rPr>
        <w:t>“</w:t>
      </w:r>
      <w:r>
        <w:rPr>
          <w:snapToGrid w:val="0"/>
        </w:rPr>
        <w:t>)</w:t>
      </w:r>
    </w:p>
    <w:p w14:paraId="71C03367" w14:textId="77777777" w:rsidR="00CA7B3D" w:rsidRDefault="00CA7B3D" w:rsidP="007A73C1">
      <w:pPr>
        <w:spacing w:after="40"/>
        <w:ind w:firstLine="567"/>
        <w:rPr>
          <w:snapToGrid w:val="0"/>
        </w:rPr>
      </w:pPr>
    </w:p>
    <w:p w14:paraId="7580E742" w14:textId="77777777" w:rsidR="00CA7B3D" w:rsidRPr="007E62B8" w:rsidRDefault="00CA7B3D" w:rsidP="007A73C1">
      <w:pPr>
        <w:spacing w:after="40"/>
        <w:ind w:firstLine="567"/>
        <w:rPr>
          <w:snapToGrid w:val="0"/>
        </w:rPr>
      </w:pPr>
      <w:r>
        <w:rPr>
          <w:snapToGrid w:val="0"/>
        </w:rPr>
        <w:t>a</w:t>
      </w:r>
    </w:p>
    <w:p w14:paraId="6D34BE18" w14:textId="77777777" w:rsidR="00C45D9C" w:rsidRPr="007E62B8" w:rsidRDefault="00C45D9C" w:rsidP="007A73C1">
      <w:pPr>
        <w:spacing w:after="40"/>
        <w:rPr>
          <w:snapToGrid w:val="0"/>
        </w:rPr>
      </w:pPr>
    </w:p>
    <w:p w14:paraId="12EF5877" w14:textId="77777777" w:rsidR="00B90742" w:rsidRPr="00E1452A" w:rsidRDefault="00B90742" w:rsidP="00B90742">
      <w:pPr>
        <w:pStyle w:val="Odstavecseseznamem"/>
        <w:numPr>
          <w:ilvl w:val="0"/>
          <w:numId w:val="3"/>
        </w:numPr>
        <w:spacing w:after="40"/>
        <w:ind w:left="567" w:hanging="567"/>
        <w:rPr>
          <w:snapToGrid w:val="0"/>
        </w:rPr>
      </w:pPr>
      <w:r w:rsidRPr="00E1452A">
        <w:rPr>
          <w:b/>
          <w:snapToGrid w:val="0"/>
        </w:rPr>
        <w:t>ASTRA kancelářské potřeby s.r.o.</w:t>
      </w:r>
    </w:p>
    <w:p w14:paraId="0321776B" w14:textId="77777777" w:rsidR="00B90742" w:rsidRDefault="00B90742" w:rsidP="00B90742">
      <w:pPr>
        <w:spacing w:after="40"/>
        <w:ind w:firstLine="567"/>
        <w:rPr>
          <w:rFonts w:cs="Arial"/>
          <w:snapToGrid w:val="0"/>
        </w:rPr>
      </w:pPr>
      <w:r>
        <w:rPr>
          <w:snapToGrid w:val="0"/>
        </w:rPr>
        <w:t xml:space="preserve">se sídlem: </w:t>
      </w:r>
      <w:r>
        <w:rPr>
          <w:rFonts w:cs="Arial"/>
          <w:snapToGrid w:val="0"/>
        </w:rPr>
        <w:t>Kosmonautů 670/68, Karviná – Ráj, PSČ: 734 01</w:t>
      </w:r>
    </w:p>
    <w:p w14:paraId="35EF0177" w14:textId="77777777" w:rsidR="00B90742" w:rsidRPr="00E352F7" w:rsidRDefault="00B90742" w:rsidP="00B90742">
      <w:pPr>
        <w:spacing w:after="40"/>
        <w:ind w:left="567"/>
        <w:rPr>
          <w:snapToGrid w:val="0"/>
        </w:rPr>
      </w:pPr>
      <w:r>
        <w:rPr>
          <w:snapToGrid w:val="0"/>
        </w:rPr>
        <w:t xml:space="preserve">zapsaná v Obchodním rejstříku vedeném Krajským soudem v Ostravě, oddíl </w:t>
      </w:r>
      <w:r>
        <w:rPr>
          <w:rFonts w:cs="Arial"/>
          <w:snapToGrid w:val="0"/>
        </w:rPr>
        <w:t>C</w:t>
      </w:r>
      <w:r>
        <w:rPr>
          <w:snapToGrid w:val="0"/>
        </w:rPr>
        <w:t xml:space="preserve">, vložka </w:t>
      </w:r>
      <w:r>
        <w:rPr>
          <w:rFonts w:cs="Arial"/>
          <w:snapToGrid w:val="0"/>
        </w:rPr>
        <w:t>51918</w:t>
      </w:r>
    </w:p>
    <w:p w14:paraId="2D17F18C" w14:textId="77777777" w:rsidR="00B90742" w:rsidRDefault="00B90742" w:rsidP="00B90742">
      <w:pPr>
        <w:spacing w:after="40"/>
        <w:ind w:firstLine="567"/>
        <w:rPr>
          <w:snapToGrid w:val="0"/>
        </w:rPr>
      </w:pPr>
      <w:r>
        <w:rPr>
          <w:snapToGrid w:val="0"/>
        </w:rPr>
        <w:t>zastoupená:</w:t>
      </w:r>
      <w:r w:rsidRPr="00CC7293">
        <w:rPr>
          <w:rFonts w:cs="Arial"/>
          <w:b/>
          <w:snapToGrid w:val="0"/>
        </w:rPr>
        <w:t xml:space="preserve"> </w:t>
      </w:r>
      <w:r w:rsidRPr="008E3E55">
        <w:rPr>
          <w:rFonts w:cs="Arial"/>
          <w:snapToGrid w:val="0"/>
        </w:rPr>
        <w:t>Vladimírou Hladkou, jednatelkou</w:t>
      </w:r>
    </w:p>
    <w:p w14:paraId="0A9A6500" w14:textId="77777777" w:rsidR="00B90742" w:rsidRDefault="00B90742" w:rsidP="00B90742">
      <w:pPr>
        <w:spacing w:after="40"/>
        <w:ind w:firstLine="567"/>
        <w:rPr>
          <w:snapToGrid w:val="0"/>
        </w:rPr>
      </w:pPr>
      <w:r w:rsidRPr="007E62B8">
        <w:rPr>
          <w:snapToGrid w:val="0"/>
        </w:rPr>
        <w:t>IČ</w:t>
      </w:r>
      <w:r>
        <w:rPr>
          <w:snapToGrid w:val="0"/>
        </w:rPr>
        <w:t>O</w:t>
      </w:r>
      <w:r w:rsidRPr="007E62B8">
        <w:rPr>
          <w:snapToGrid w:val="0"/>
        </w:rPr>
        <w:t xml:space="preserve">: </w:t>
      </w:r>
      <w:r>
        <w:rPr>
          <w:rFonts w:cs="Arial"/>
          <w:snapToGrid w:val="0"/>
        </w:rPr>
        <w:t>277 91 661</w:t>
      </w:r>
      <w:r w:rsidRPr="007E62B8">
        <w:rPr>
          <w:snapToGrid w:val="0"/>
        </w:rPr>
        <w:t xml:space="preserve"> </w:t>
      </w:r>
    </w:p>
    <w:p w14:paraId="7AD39C9A" w14:textId="5A455B9A" w:rsidR="00B90742" w:rsidRPr="00B90742" w:rsidRDefault="00B90742" w:rsidP="00B90742">
      <w:pPr>
        <w:pStyle w:val="Odstavecseseznamem"/>
        <w:spacing w:after="40"/>
        <w:ind w:left="567"/>
        <w:rPr>
          <w:snapToGrid w:val="0"/>
          <w:highlight w:val="yellow"/>
        </w:rPr>
      </w:pPr>
      <w:r w:rsidRPr="007E62B8">
        <w:rPr>
          <w:snapToGrid w:val="0"/>
        </w:rPr>
        <w:t xml:space="preserve">DIČ: </w:t>
      </w:r>
      <w:r w:rsidRPr="00E1452A">
        <w:rPr>
          <w:rFonts w:cs="Arial"/>
          <w:snapToGrid w:val="0"/>
        </w:rPr>
        <w:t>CZ</w:t>
      </w:r>
      <w:r>
        <w:rPr>
          <w:rFonts w:cs="Arial"/>
          <w:snapToGrid w:val="0"/>
        </w:rPr>
        <w:t xml:space="preserve"> </w:t>
      </w:r>
      <w:r w:rsidRPr="00E1452A">
        <w:rPr>
          <w:rFonts w:cs="Arial"/>
          <w:snapToGrid w:val="0"/>
        </w:rPr>
        <w:t>277</w:t>
      </w:r>
      <w:r>
        <w:rPr>
          <w:rFonts w:cs="Arial"/>
          <w:snapToGrid w:val="0"/>
        </w:rPr>
        <w:t xml:space="preserve"> </w:t>
      </w:r>
      <w:r w:rsidRPr="00E1452A">
        <w:rPr>
          <w:rFonts w:cs="Arial"/>
          <w:snapToGrid w:val="0"/>
        </w:rPr>
        <w:t>91</w:t>
      </w:r>
      <w:r>
        <w:rPr>
          <w:rFonts w:cs="Arial"/>
          <w:snapToGrid w:val="0"/>
        </w:rPr>
        <w:t> </w:t>
      </w:r>
      <w:r w:rsidRPr="00E1452A">
        <w:rPr>
          <w:rFonts w:cs="Arial"/>
          <w:snapToGrid w:val="0"/>
        </w:rPr>
        <w:t>661</w:t>
      </w:r>
    </w:p>
    <w:p w14:paraId="1FD3E819" w14:textId="60936401" w:rsidR="00270784" w:rsidRPr="00E1452A" w:rsidRDefault="00270784" w:rsidP="00270784">
      <w:pPr>
        <w:spacing w:after="40"/>
        <w:ind w:firstLine="567"/>
        <w:rPr>
          <w:rFonts w:cs="Arial"/>
          <w:b/>
          <w:snapToGrid w:val="0"/>
        </w:rPr>
      </w:pPr>
      <w:r>
        <w:rPr>
          <w:snapToGrid w:val="0"/>
        </w:rPr>
        <w:t>b</w:t>
      </w:r>
      <w:r w:rsidRPr="007E62B8">
        <w:rPr>
          <w:snapToGrid w:val="0"/>
        </w:rPr>
        <w:t xml:space="preserve">ankovní spojení: </w:t>
      </w:r>
      <w:r>
        <w:rPr>
          <w:rFonts w:cs="Arial"/>
          <w:snapToGrid w:val="0"/>
        </w:rPr>
        <w:t>Česká spořitelna</w:t>
      </w:r>
      <w:r w:rsidR="0002740D">
        <w:rPr>
          <w:rFonts w:cs="Arial"/>
          <w:snapToGrid w:val="0"/>
        </w:rPr>
        <w:t>,</w:t>
      </w:r>
      <w:r>
        <w:rPr>
          <w:rFonts w:cs="Arial"/>
          <w:snapToGrid w:val="0"/>
        </w:rPr>
        <w:t xml:space="preserve"> a.s., číslo účtu: </w:t>
      </w:r>
      <w:r w:rsidRPr="00E1452A">
        <w:rPr>
          <w:rStyle w:val="data1"/>
          <w:b w:val="0"/>
        </w:rPr>
        <w:t>1726821339/0800</w:t>
      </w:r>
    </w:p>
    <w:p w14:paraId="5775A387" w14:textId="77777777" w:rsidR="00C45D9C" w:rsidRPr="007E62B8" w:rsidRDefault="00C45D9C" w:rsidP="007A73C1">
      <w:pPr>
        <w:spacing w:after="40"/>
        <w:ind w:firstLine="567"/>
        <w:rPr>
          <w:snapToGrid w:val="0"/>
        </w:rPr>
      </w:pPr>
      <w:r>
        <w:rPr>
          <w:snapToGrid w:val="0"/>
        </w:rPr>
        <w:t xml:space="preserve">na straně druhé </w:t>
      </w:r>
      <w:r w:rsidRPr="007E62B8">
        <w:rPr>
          <w:snapToGrid w:val="0"/>
        </w:rPr>
        <w:t>(dále jen „</w:t>
      </w:r>
      <w:r w:rsidR="0048398D">
        <w:rPr>
          <w:b/>
          <w:snapToGrid w:val="0"/>
        </w:rPr>
        <w:t>Dodavatel</w:t>
      </w:r>
      <w:r w:rsidRPr="007E62B8">
        <w:rPr>
          <w:snapToGrid w:val="0"/>
        </w:rPr>
        <w:t>“)</w:t>
      </w:r>
    </w:p>
    <w:p w14:paraId="570F448A" w14:textId="77777777" w:rsidR="00C45D9C" w:rsidRDefault="00C45D9C" w:rsidP="00CA7B3D">
      <w:pPr>
        <w:spacing w:after="0"/>
        <w:rPr>
          <w:snapToGrid w:val="0"/>
          <w:sz w:val="24"/>
          <w:szCs w:val="24"/>
        </w:rPr>
      </w:pPr>
    </w:p>
    <w:p w14:paraId="7FC53B72" w14:textId="77777777" w:rsidR="00014E67" w:rsidRDefault="00014E67" w:rsidP="00014E67">
      <w:pPr>
        <w:spacing w:after="0"/>
        <w:ind w:left="567"/>
        <w:rPr>
          <w:rFonts w:cs="Arial"/>
        </w:rPr>
      </w:pPr>
      <w:r w:rsidRPr="00807F79">
        <w:rPr>
          <w:rFonts w:cs="Arial"/>
        </w:rPr>
        <w:t>(</w:t>
      </w:r>
      <w:r>
        <w:rPr>
          <w:rFonts w:cs="Arial"/>
        </w:rPr>
        <w:t>společně dále jen jako „</w:t>
      </w:r>
      <w:r w:rsidRPr="00903303">
        <w:rPr>
          <w:rFonts w:cs="Arial"/>
          <w:b/>
        </w:rPr>
        <w:t>Smluvní stran</w:t>
      </w:r>
      <w:r>
        <w:rPr>
          <w:rFonts w:cs="Arial"/>
          <w:b/>
        </w:rPr>
        <w:t>y</w:t>
      </w:r>
      <w:r>
        <w:rPr>
          <w:rFonts w:cs="Arial"/>
        </w:rPr>
        <w:t xml:space="preserve">“ nebo jednotlivě jako </w:t>
      </w:r>
      <w:r w:rsidRPr="00807F79">
        <w:rPr>
          <w:rFonts w:cs="Arial"/>
        </w:rPr>
        <w:t>„</w:t>
      </w:r>
      <w:r w:rsidRPr="00807F79">
        <w:rPr>
          <w:rFonts w:cs="Arial"/>
          <w:b/>
        </w:rPr>
        <w:t>Smluvní stran</w:t>
      </w:r>
      <w:r>
        <w:rPr>
          <w:rFonts w:cs="Arial"/>
          <w:b/>
        </w:rPr>
        <w:t>a</w:t>
      </w:r>
      <w:r w:rsidRPr="00807F79">
        <w:rPr>
          <w:rFonts w:cs="Arial"/>
        </w:rPr>
        <w:t>“</w:t>
      </w:r>
      <w:r>
        <w:rPr>
          <w:rFonts w:cs="Arial"/>
        </w:rPr>
        <w:t>).</w:t>
      </w:r>
    </w:p>
    <w:p w14:paraId="4C867209" w14:textId="77777777" w:rsidR="00014E67" w:rsidRDefault="00014E67" w:rsidP="00014E67">
      <w:pPr>
        <w:spacing w:after="0"/>
        <w:rPr>
          <w:snapToGrid w:val="0"/>
          <w:sz w:val="24"/>
          <w:szCs w:val="24"/>
        </w:rPr>
      </w:pPr>
    </w:p>
    <w:p w14:paraId="5CD19337" w14:textId="4B65521B" w:rsidR="00014E67" w:rsidRDefault="00014E67" w:rsidP="00014E67">
      <w:pPr>
        <w:rPr>
          <w:snapToGrid w:val="0"/>
        </w:rPr>
      </w:pPr>
      <w:r w:rsidRPr="007556EA">
        <w:rPr>
          <w:rFonts w:cs="Arial"/>
        </w:rPr>
        <w:t>Smluvní strany</w:t>
      </w:r>
      <w:r>
        <w:rPr>
          <w:rFonts w:cs="Arial"/>
        </w:rPr>
        <w:t xml:space="preserve"> uzavřely níže uvedeného dne, měsíce a roku </w:t>
      </w:r>
      <w:r w:rsidRPr="00903303">
        <w:rPr>
          <w:snapToGrid w:val="0"/>
        </w:rPr>
        <w:t>v souladu s ust</w:t>
      </w:r>
      <w:r>
        <w:rPr>
          <w:snapToGrid w:val="0"/>
        </w:rPr>
        <w:t>anovením</w:t>
      </w:r>
      <w:r w:rsidRPr="00903303">
        <w:rPr>
          <w:snapToGrid w:val="0"/>
        </w:rPr>
        <w:t xml:space="preserve"> § 1746 odst. 2 a § 207</w:t>
      </w:r>
      <w:r>
        <w:rPr>
          <w:snapToGrid w:val="0"/>
        </w:rPr>
        <w:t>9</w:t>
      </w:r>
      <w:r w:rsidRPr="00903303">
        <w:rPr>
          <w:snapToGrid w:val="0"/>
        </w:rPr>
        <w:t xml:space="preserve"> a násl. zákona č. 89/2012 Sb., občanský zákoník</w:t>
      </w:r>
      <w:r w:rsidR="007C22CC">
        <w:rPr>
          <w:snapToGrid w:val="0"/>
        </w:rPr>
        <w:t>, ve znění pozdějších předpisů</w:t>
      </w:r>
      <w:r w:rsidRPr="00903303">
        <w:rPr>
          <w:snapToGrid w:val="0"/>
        </w:rPr>
        <w:t xml:space="preserve"> (dále jen „</w:t>
      </w:r>
      <w:r w:rsidRPr="00903303">
        <w:rPr>
          <w:b/>
          <w:snapToGrid w:val="0"/>
        </w:rPr>
        <w:t>Občanský zákoník</w:t>
      </w:r>
      <w:r w:rsidRPr="00903303">
        <w:rPr>
          <w:snapToGrid w:val="0"/>
        </w:rPr>
        <w:t>“) a v souladu s</w:t>
      </w:r>
      <w:r>
        <w:rPr>
          <w:snapToGrid w:val="0"/>
        </w:rPr>
        <w:t> </w:t>
      </w:r>
      <w:r w:rsidRPr="00903303">
        <w:rPr>
          <w:snapToGrid w:val="0"/>
        </w:rPr>
        <w:t>ust</w:t>
      </w:r>
      <w:r>
        <w:rPr>
          <w:snapToGrid w:val="0"/>
        </w:rPr>
        <w:t>anovením</w:t>
      </w:r>
      <w:r w:rsidRPr="00903303">
        <w:rPr>
          <w:snapToGrid w:val="0"/>
        </w:rPr>
        <w:t xml:space="preserve"> </w:t>
      </w:r>
      <w:r>
        <w:rPr>
          <w:snapToGrid w:val="0"/>
        </w:rPr>
        <w:t xml:space="preserve">§ 56 a násl. a </w:t>
      </w:r>
      <w:r w:rsidRPr="00903303">
        <w:rPr>
          <w:snapToGrid w:val="0"/>
        </w:rPr>
        <w:t xml:space="preserve">§ </w:t>
      </w:r>
      <w:r>
        <w:rPr>
          <w:snapToGrid w:val="0"/>
        </w:rPr>
        <w:t>131 a násl.</w:t>
      </w:r>
      <w:r w:rsidRPr="00903303">
        <w:rPr>
          <w:snapToGrid w:val="0"/>
        </w:rPr>
        <w:t xml:space="preserve"> zákona č. 134/2016 Sb., o zadávání veřejných zakázek</w:t>
      </w:r>
      <w:r>
        <w:rPr>
          <w:snapToGrid w:val="0"/>
        </w:rPr>
        <w:t>, ve znění pozdějších předpisů</w:t>
      </w:r>
      <w:r w:rsidRPr="00903303">
        <w:rPr>
          <w:snapToGrid w:val="0"/>
        </w:rPr>
        <w:t xml:space="preserve"> (dále jen „</w:t>
      </w:r>
      <w:r w:rsidRPr="00903303">
        <w:rPr>
          <w:b/>
          <w:snapToGrid w:val="0"/>
        </w:rPr>
        <w:t>Zákon o zadávání veřejných zakázek</w:t>
      </w:r>
      <w:r w:rsidRPr="00903303">
        <w:rPr>
          <w:snapToGrid w:val="0"/>
        </w:rPr>
        <w:t>“),</w:t>
      </w:r>
      <w:r>
        <w:rPr>
          <w:snapToGrid w:val="0"/>
        </w:rPr>
        <w:t xml:space="preserve"> tuto</w:t>
      </w:r>
    </w:p>
    <w:p w14:paraId="6F099DEA" w14:textId="77777777" w:rsidR="00014E67" w:rsidRDefault="00014E67" w:rsidP="00014E67">
      <w:pPr>
        <w:spacing w:after="0"/>
        <w:jc w:val="center"/>
        <w:rPr>
          <w:snapToGrid w:val="0"/>
        </w:rPr>
      </w:pPr>
      <w:r>
        <w:rPr>
          <w:snapToGrid w:val="0"/>
        </w:rPr>
        <w:t>rámcovou dohodu na dodávky kancelářského papíru</w:t>
      </w:r>
    </w:p>
    <w:p w14:paraId="5EFBFA4A" w14:textId="77777777" w:rsidR="00014E67" w:rsidRDefault="00014E67" w:rsidP="00014E67">
      <w:pPr>
        <w:spacing w:after="0"/>
        <w:jc w:val="center"/>
        <w:rPr>
          <w:snapToGrid w:val="0"/>
          <w:sz w:val="24"/>
          <w:szCs w:val="24"/>
        </w:rPr>
      </w:pPr>
      <w:r w:rsidRPr="00903303">
        <w:rPr>
          <w:snapToGrid w:val="0"/>
        </w:rPr>
        <w:t>(dále jen „</w:t>
      </w:r>
      <w:r>
        <w:rPr>
          <w:b/>
          <w:snapToGrid w:val="0"/>
        </w:rPr>
        <w:t>Smlouva</w:t>
      </w:r>
      <w:r w:rsidRPr="00903303">
        <w:rPr>
          <w:snapToGrid w:val="0"/>
        </w:rPr>
        <w:t>“)</w:t>
      </w:r>
      <w:r>
        <w:rPr>
          <w:snapToGrid w:val="0"/>
        </w:rPr>
        <w:t>,</w:t>
      </w:r>
    </w:p>
    <w:p w14:paraId="03BDD276" w14:textId="77777777" w:rsidR="00014E67" w:rsidRDefault="00014E67" w:rsidP="00014E67">
      <w:pPr>
        <w:spacing w:after="0"/>
        <w:jc w:val="center"/>
        <w:rPr>
          <w:snapToGrid w:val="0"/>
        </w:rPr>
      </w:pPr>
    </w:p>
    <w:p w14:paraId="243FA9B9" w14:textId="77777777" w:rsidR="00014E67" w:rsidRPr="00903303" w:rsidRDefault="00014E67" w:rsidP="00014E67">
      <w:pPr>
        <w:spacing w:after="60"/>
        <w:jc w:val="center"/>
        <w:rPr>
          <w:snapToGrid w:val="0"/>
        </w:rPr>
      </w:pPr>
      <w:r>
        <w:rPr>
          <w:snapToGrid w:val="0"/>
        </w:rPr>
        <w:t xml:space="preserve">jejímž předmětem </w:t>
      </w:r>
      <w:r w:rsidRPr="00903303">
        <w:rPr>
          <w:snapToGrid w:val="0"/>
        </w:rPr>
        <w:t>je plnění veřejné zakázky s názvem</w:t>
      </w:r>
    </w:p>
    <w:p w14:paraId="395EE22B" w14:textId="05AC20E7" w:rsidR="00014E67" w:rsidRPr="00E17607" w:rsidRDefault="00014E67" w:rsidP="00014E67">
      <w:pPr>
        <w:jc w:val="center"/>
        <w:rPr>
          <w:snapToGrid w:val="0"/>
        </w:rPr>
      </w:pPr>
      <w:r w:rsidRPr="00E17607">
        <w:rPr>
          <w:snapToGrid w:val="0"/>
        </w:rPr>
        <w:t>„</w:t>
      </w:r>
      <w:r w:rsidR="00B65FBA">
        <w:rPr>
          <w:b/>
          <w:snapToGrid w:val="0"/>
        </w:rPr>
        <w:t>Dodávka kancelářského papíru 2020</w:t>
      </w:r>
      <w:r w:rsidR="001C2842">
        <w:rPr>
          <w:b/>
          <w:snapToGrid w:val="0"/>
        </w:rPr>
        <w:t>-</w:t>
      </w:r>
      <w:r w:rsidR="00B65FBA">
        <w:rPr>
          <w:b/>
          <w:snapToGrid w:val="0"/>
        </w:rPr>
        <w:t>2021</w:t>
      </w:r>
      <w:r w:rsidRPr="00E17607">
        <w:rPr>
          <w:snapToGrid w:val="0"/>
        </w:rPr>
        <w:t>“</w:t>
      </w:r>
    </w:p>
    <w:p w14:paraId="24AEFFC2" w14:textId="6E9D25FC" w:rsidR="00FD1AEB" w:rsidRPr="00903303" w:rsidRDefault="00FD1AEB" w:rsidP="00014E67">
      <w:pPr>
        <w:jc w:val="center"/>
        <w:rPr>
          <w:i/>
          <w:snapToGrid w:val="0"/>
        </w:rPr>
      </w:pPr>
      <w:r w:rsidRPr="00C536A9">
        <w:rPr>
          <w:i/>
          <w:snapToGrid w:val="0"/>
        </w:rPr>
        <w:t>„Část</w:t>
      </w:r>
      <w:r w:rsidR="001C2842" w:rsidRPr="00C536A9">
        <w:rPr>
          <w:i/>
          <w:snapToGrid w:val="0"/>
        </w:rPr>
        <w:t xml:space="preserve"> </w:t>
      </w:r>
      <w:r w:rsidR="00207DC8" w:rsidRPr="00C536A9">
        <w:rPr>
          <w:i/>
          <w:snapToGrid w:val="0"/>
        </w:rPr>
        <w:t>1 – Praha, Střed</w:t>
      </w:r>
      <w:r w:rsidR="00C536A9" w:rsidRPr="00C536A9">
        <w:rPr>
          <w:i/>
          <w:snapToGrid w:val="0"/>
        </w:rPr>
        <w:t>ní Čechy</w:t>
      </w:r>
      <w:r w:rsidRPr="00C536A9">
        <w:rPr>
          <w:i/>
          <w:snapToGrid w:val="0"/>
        </w:rPr>
        <w:t>“</w:t>
      </w:r>
    </w:p>
    <w:p w14:paraId="0329623A" w14:textId="77777777" w:rsidR="00833A80" w:rsidRDefault="00833A80" w:rsidP="00833A80">
      <w:pPr>
        <w:pStyle w:val="Nadpis1"/>
        <w:spacing w:before="0"/>
        <w:rPr>
          <w:snapToGrid w:val="0"/>
        </w:rPr>
      </w:pPr>
      <w:r>
        <w:rPr>
          <w:snapToGrid w:val="0"/>
        </w:rPr>
        <w:lastRenderedPageBreak/>
        <w:t>úvodní ustanovení</w:t>
      </w:r>
    </w:p>
    <w:p w14:paraId="65A9F8A0" w14:textId="1AE7C366" w:rsidR="0010308D" w:rsidRPr="007C4482" w:rsidRDefault="00EC75C7" w:rsidP="00267926">
      <w:pPr>
        <w:pStyle w:val="Nadpis2"/>
      </w:pPr>
      <w:r>
        <w:t>Tato Smlouva je uzavírána na základě výsledku zadávacího řízení na veřejnou zakázku s názvem „</w:t>
      </w:r>
      <w:r w:rsidR="00F85C12">
        <w:t xml:space="preserve">Dodávka kancelářského papíru </w:t>
      </w:r>
      <w:r w:rsidR="005675CE">
        <w:t>2020-2021</w:t>
      </w:r>
      <w:r w:rsidR="00F85C12">
        <w:t xml:space="preserve">“ </w:t>
      </w:r>
      <w:r>
        <w:t xml:space="preserve">uveřejněnou ve Věstníku veřejných zakázek pod číslem </w:t>
      </w:r>
      <w:proofErr w:type="spellStart"/>
      <w:r w:rsidR="00267926" w:rsidRPr="00267926">
        <w:t>Z2020</w:t>
      </w:r>
      <w:proofErr w:type="spellEnd"/>
      <w:r w:rsidR="00267926" w:rsidRPr="00267926">
        <w:t xml:space="preserve">-018962 </w:t>
      </w:r>
      <w:r w:rsidR="00D9766D">
        <w:rPr>
          <w:rFonts w:cs="Arial"/>
        </w:rPr>
        <w:t>(dále jen „</w:t>
      </w:r>
      <w:r w:rsidR="00D9766D">
        <w:rPr>
          <w:rFonts w:cs="Arial"/>
          <w:b/>
        </w:rPr>
        <w:t>Veřejná zakázka</w:t>
      </w:r>
      <w:r w:rsidR="00D9766D">
        <w:rPr>
          <w:rFonts w:cs="Arial"/>
        </w:rPr>
        <w:t>“)</w:t>
      </w:r>
      <w:r>
        <w:t>.</w:t>
      </w:r>
    </w:p>
    <w:p w14:paraId="01C861E4" w14:textId="77777777" w:rsidR="00E44312" w:rsidRPr="000E672D" w:rsidRDefault="0010308D" w:rsidP="00E44312">
      <w:pPr>
        <w:pStyle w:val="Nadpis2"/>
        <w:rPr>
          <w:rFonts w:cs="Arial"/>
        </w:rPr>
      </w:pPr>
      <w:r w:rsidRPr="00F62B5F">
        <w:t>Dodavatel</w:t>
      </w:r>
      <w:r>
        <w:t xml:space="preserve"> projevil zájem podílet se na </w:t>
      </w:r>
      <w:r w:rsidR="00F62B5F">
        <w:t>zajišťování dodávek kancelářského papíru pro Objednatele</w:t>
      </w:r>
      <w:r>
        <w:t xml:space="preserve"> a podal nabídku v rámci Veřejné zakázky. </w:t>
      </w:r>
      <w:r w:rsidRPr="00F62B5F">
        <w:t>Dodavatel</w:t>
      </w:r>
      <w:r>
        <w:t xml:space="preserve"> splnil všechny požadované kvalifikační předpoklady a další požadavky vyplývající ze zadávacích podmínek</w:t>
      </w:r>
      <w:r w:rsidR="00F62B5F">
        <w:t xml:space="preserve"> na Veřejnou zakázku</w:t>
      </w:r>
      <w:r>
        <w:t xml:space="preserve">. </w:t>
      </w:r>
      <w:r w:rsidR="00EC75C7">
        <w:t>Nabídka Dodavatele byla vybrána jako nejvýhodnější.</w:t>
      </w:r>
      <w:r w:rsidR="00117351">
        <w:t xml:space="preserve"> </w:t>
      </w:r>
      <w:r w:rsidR="00E44312" w:rsidRPr="004553BF">
        <w:rPr>
          <w:rFonts w:cs="Arial"/>
        </w:rPr>
        <w:t xml:space="preserve">Dodavatel nabídl papír </w:t>
      </w:r>
      <w:proofErr w:type="spellStart"/>
      <w:r w:rsidR="00E44312">
        <w:rPr>
          <w:rFonts w:cs="Arial"/>
        </w:rPr>
        <w:t>Dolphin</w:t>
      </w:r>
      <w:proofErr w:type="spellEnd"/>
      <w:r w:rsidR="00E44312">
        <w:rPr>
          <w:rFonts w:cs="Arial"/>
        </w:rPr>
        <w:t xml:space="preserve"> Premium, New </w:t>
      </w:r>
      <w:proofErr w:type="spellStart"/>
      <w:r w:rsidR="00E44312">
        <w:rPr>
          <w:rFonts w:cs="Arial"/>
        </w:rPr>
        <w:t>Future</w:t>
      </w:r>
      <w:proofErr w:type="spellEnd"/>
      <w:r w:rsidR="00E44312">
        <w:rPr>
          <w:rFonts w:cs="Arial"/>
        </w:rPr>
        <w:t>, Jet</w:t>
      </w:r>
      <w:r w:rsidR="00E44312" w:rsidRPr="000E672D">
        <w:rPr>
          <w:rFonts w:cs="Arial"/>
        </w:rPr>
        <w:t xml:space="preserve"> pro </w:t>
      </w:r>
      <w:r w:rsidR="00E44312">
        <w:rPr>
          <w:rFonts w:cs="Arial"/>
        </w:rPr>
        <w:t>D</w:t>
      </w:r>
      <w:r w:rsidR="00E44312" w:rsidRPr="000E672D">
        <w:rPr>
          <w:rFonts w:cs="Arial"/>
        </w:rPr>
        <w:t xml:space="preserve">odávky Kvality „A" a papír </w:t>
      </w:r>
      <w:proofErr w:type="spellStart"/>
      <w:r w:rsidR="00E44312">
        <w:rPr>
          <w:rFonts w:cs="Arial"/>
        </w:rPr>
        <w:t>Dolphin</w:t>
      </w:r>
      <w:proofErr w:type="spellEnd"/>
      <w:r w:rsidR="00E44312">
        <w:rPr>
          <w:rFonts w:cs="Arial"/>
        </w:rPr>
        <w:t xml:space="preserve"> </w:t>
      </w:r>
      <w:proofErr w:type="spellStart"/>
      <w:r w:rsidR="00E44312">
        <w:rPr>
          <w:rFonts w:cs="Arial"/>
        </w:rPr>
        <w:t>Everyday</w:t>
      </w:r>
      <w:proofErr w:type="spellEnd"/>
      <w:r w:rsidR="00E44312">
        <w:rPr>
          <w:rFonts w:cs="Arial"/>
        </w:rPr>
        <w:t>, Universal</w:t>
      </w:r>
      <w:r w:rsidR="00E44312" w:rsidRPr="000E672D">
        <w:rPr>
          <w:rFonts w:cs="Arial"/>
        </w:rPr>
        <w:t xml:space="preserve"> pro</w:t>
      </w:r>
      <w:r w:rsidR="00E44312">
        <w:rPr>
          <w:rFonts w:cs="Arial"/>
        </w:rPr>
        <w:t> D</w:t>
      </w:r>
      <w:r w:rsidR="00E44312" w:rsidRPr="000E672D">
        <w:rPr>
          <w:rFonts w:cs="Arial"/>
        </w:rPr>
        <w:t>odávky Kvality „B".</w:t>
      </w:r>
    </w:p>
    <w:p w14:paraId="47F42E70" w14:textId="77777777" w:rsidR="0010308D" w:rsidRDefault="0010308D" w:rsidP="0010308D">
      <w:pPr>
        <w:pStyle w:val="Nadpis2"/>
      </w:pPr>
      <w:r w:rsidRPr="00F62B5F">
        <w:t>Dodavatel</w:t>
      </w:r>
      <w:r>
        <w:t xml:space="preserve"> prohlašuje, že disponuje potřebnými oprávněními, odbornými znalostmi a praktickými zkušenostmi k řádnému splnění účelu této Smlouvy, a že rozsah předmětu této Smlouvy bude plnit pouze k tomu řádně proškolenými osobami s odpovídající kvalifikací.</w:t>
      </w:r>
    </w:p>
    <w:p w14:paraId="7DA64C9C" w14:textId="77777777" w:rsidR="00916B94" w:rsidRDefault="00916B94" w:rsidP="0010308D">
      <w:pPr>
        <w:pStyle w:val="Nadpis1"/>
      </w:pPr>
      <w:r>
        <w:t>ÚČEL A PŘEDMĚT SMLOUVY</w:t>
      </w:r>
    </w:p>
    <w:p w14:paraId="6FD5F946" w14:textId="77777777" w:rsidR="0010308D" w:rsidRDefault="0010308D" w:rsidP="0010308D">
      <w:pPr>
        <w:pStyle w:val="Nadpis2"/>
        <w:keepLines/>
        <w:numPr>
          <w:ilvl w:val="1"/>
          <w:numId w:val="8"/>
        </w:numPr>
        <w:ind w:left="567" w:hanging="567"/>
      </w:pPr>
      <w:r>
        <w:t xml:space="preserve">Účelem této Smlouvy je </w:t>
      </w:r>
      <w:r w:rsidR="00E00B75">
        <w:t>úprava a smluvní zajištění podmínek, za nichž budou po dobu účinnosti této Smlouvy zajišťovány dodávky kancelářského papíru pro Objednatele,</w:t>
      </w:r>
      <w:r>
        <w:t xml:space="preserve"> a úprava platebních podmínek.</w:t>
      </w:r>
    </w:p>
    <w:p w14:paraId="7EC8F553" w14:textId="59EAAF73" w:rsidR="0010308D" w:rsidRDefault="0010308D" w:rsidP="0010308D">
      <w:pPr>
        <w:pStyle w:val="Nadpis2"/>
        <w:keepLines/>
        <w:numPr>
          <w:ilvl w:val="1"/>
          <w:numId w:val="8"/>
        </w:numPr>
        <w:ind w:left="567" w:hanging="567"/>
      </w:pPr>
      <w:r>
        <w:t xml:space="preserve">Předmětem této Smlouvy je závazek Dodavatele na svůj náklad a na své nebezpečí, řádně </w:t>
      </w:r>
      <w:r w:rsidR="00F202A1">
        <w:br/>
      </w:r>
      <w:r>
        <w:t xml:space="preserve">a včas </w:t>
      </w:r>
      <w:r w:rsidR="00E00B75">
        <w:t xml:space="preserve">zajišťovat pro Objednatele dodávky kancelářského papíru dle specifikace uvedené v Příloze č. </w:t>
      </w:r>
      <w:r w:rsidR="00A854EC">
        <w:t>3</w:t>
      </w:r>
      <w:r w:rsidR="00E00B75">
        <w:t xml:space="preserve"> této Smlouvy (dále jen „</w:t>
      </w:r>
      <w:r w:rsidR="009B4F7F">
        <w:t xml:space="preserve"> </w:t>
      </w:r>
      <w:r w:rsidR="00E00B75" w:rsidRPr="00E00B75">
        <w:rPr>
          <w:b/>
        </w:rPr>
        <w:t>Dodávky</w:t>
      </w:r>
      <w:r w:rsidR="00E00B75">
        <w:t>“</w:t>
      </w:r>
      <w:r w:rsidR="00DA00EA">
        <w:t xml:space="preserve"> nebo jednotlivě „</w:t>
      </w:r>
      <w:r w:rsidR="00DA00EA" w:rsidRPr="00DA00EA">
        <w:rPr>
          <w:b/>
        </w:rPr>
        <w:t>Dodávka</w:t>
      </w:r>
      <w:r w:rsidR="00DA00EA">
        <w:t>“</w:t>
      </w:r>
      <w:r w:rsidR="00E00B75">
        <w:t>)</w:t>
      </w:r>
      <w:r>
        <w:t xml:space="preserve">, a to za podmínek a způsobem stanoveným touto Smlouvou. Předmětem této Smlouvy je zároveň závazek </w:t>
      </w:r>
      <w:r w:rsidR="00E00B75">
        <w:t>Objednatel</w:t>
      </w:r>
      <w:r w:rsidR="00014E67">
        <w:t>e</w:t>
      </w:r>
      <w:r>
        <w:t xml:space="preserve"> za řádně </w:t>
      </w:r>
      <w:r w:rsidR="00EA09D2">
        <w:t xml:space="preserve">a včas </w:t>
      </w:r>
      <w:r w:rsidR="00E00B75">
        <w:t>zajištěné Dodávky</w:t>
      </w:r>
      <w:r>
        <w:t xml:space="preserve"> zaplatit </w:t>
      </w:r>
      <w:r w:rsidRPr="00E00B75">
        <w:t>Dodavateli</w:t>
      </w:r>
      <w:r>
        <w:t xml:space="preserve"> úhradu (odměnu)</w:t>
      </w:r>
      <w:r w:rsidR="00795106">
        <w:t xml:space="preserve"> postupem dle této Smlouvy</w:t>
      </w:r>
      <w:r>
        <w:t>.</w:t>
      </w:r>
    </w:p>
    <w:p w14:paraId="7E787DF0" w14:textId="7E5F87BA" w:rsidR="00EC75C7" w:rsidRPr="00EC75C7" w:rsidRDefault="00EC75C7" w:rsidP="00EC75C7">
      <w:pPr>
        <w:pStyle w:val="Nadpis2"/>
      </w:pPr>
      <w:r>
        <w:t>Dodavatel vyjadřuje podpisem této Smlouvy svůj souhlas s tím, že Objednatel m</w:t>
      </w:r>
      <w:r w:rsidR="00FA01EA">
        <w:t>ůže</w:t>
      </w:r>
      <w:r>
        <w:t xml:space="preserve"> na</w:t>
      </w:r>
      <w:r w:rsidR="00FA01EA">
        <w:t> </w:t>
      </w:r>
      <w:r>
        <w:t>základě této Smlouvy svým jménem a na svůj náklad objednávat u Dodavatele výše specifikované Dodávky, a to způsobem uvedeným v článku 3 této Smlouvy níže.</w:t>
      </w:r>
    </w:p>
    <w:p w14:paraId="6F846C13" w14:textId="77777777" w:rsidR="002C1EA5" w:rsidRDefault="002C1EA5" w:rsidP="002C1EA5">
      <w:pPr>
        <w:pStyle w:val="Nadpis1"/>
      </w:pPr>
      <w:r>
        <w:t>plnění – lhůta a způsob</w:t>
      </w:r>
    </w:p>
    <w:p w14:paraId="463319E6" w14:textId="42B0D92F" w:rsidR="005A79FE" w:rsidRDefault="005A79FE" w:rsidP="005A79FE">
      <w:pPr>
        <w:pStyle w:val="Nadpis2"/>
      </w:pPr>
      <w:r>
        <w:t xml:space="preserve">Realizace </w:t>
      </w:r>
      <w:r w:rsidR="00320458">
        <w:t>Dodávek</w:t>
      </w:r>
      <w:r>
        <w:t xml:space="preserve"> bude určen</w:t>
      </w:r>
      <w:r w:rsidR="007838B2">
        <w:t>a</w:t>
      </w:r>
      <w:r>
        <w:t xml:space="preserve"> jednotlivými písemnými objednávkami učiněnými oprávněnými osobami Objednatel</w:t>
      </w:r>
      <w:r w:rsidR="00014E67">
        <w:t>e</w:t>
      </w:r>
      <w:r>
        <w:t xml:space="preserve">, jejichž výčet je uveden v článku </w:t>
      </w:r>
      <w:r w:rsidR="00A854EC">
        <w:t>14.3</w:t>
      </w:r>
      <w:r>
        <w:t xml:space="preserve"> této Smlouvy níže (dále jen „</w:t>
      </w:r>
      <w:r w:rsidRPr="009D3276">
        <w:rPr>
          <w:b/>
        </w:rPr>
        <w:t>Oprávněné osoby Objednatel</w:t>
      </w:r>
      <w:r w:rsidR="00014E67">
        <w:rPr>
          <w:b/>
        </w:rPr>
        <w:t>e</w:t>
      </w:r>
      <w:r>
        <w:t>“ nebo jednotlivě „</w:t>
      </w:r>
      <w:r w:rsidRPr="009D3276">
        <w:rPr>
          <w:b/>
        </w:rPr>
        <w:t>Oprávněn</w:t>
      </w:r>
      <w:r w:rsidR="00AD07E1">
        <w:rPr>
          <w:b/>
        </w:rPr>
        <w:t>á</w:t>
      </w:r>
      <w:r w:rsidRPr="009D3276">
        <w:rPr>
          <w:b/>
        </w:rPr>
        <w:t xml:space="preserve"> osob</w:t>
      </w:r>
      <w:r w:rsidR="00AD07E1">
        <w:rPr>
          <w:b/>
        </w:rPr>
        <w:t>a</w:t>
      </w:r>
      <w:r w:rsidRPr="009D3276">
        <w:rPr>
          <w:b/>
        </w:rPr>
        <w:t xml:space="preserve"> </w:t>
      </w:r>
      <w:r w:rsidR="00AD07E1">
        <w:rPr>
          <w:b/>
        </w:rPr>
        <w:t>Objednatele</w:t>
      </w:r>
      <w:r>
        <w:t>“), a to dle momentálních potřeb Objednatel</w:t>
      </w:r>
      <w:r w:rsidR="00014E67">
        <w:t>e</w:t>
      </w:r>
      <w:r w:rsidR="00345438">
        <w:t xml:space="preserve"> po celou dobu </w:t>
      </w:r>
      <w:r w:rsidR="007E7547">
        <w:t xml:space="preserve">účinnosti </w:t>
      </w:r>
      <w:r w:rsidR="00345438">
        <w:t>této Smlouvy</w:t>
      </w:r>
      <w:r w:rsidR="006002DE">
        <w:t xml:space="preserve"> (dále jen „</w:t>
      </w:r>
      <w:r w:rsidR="006002DE" w:rsidRPr="005A79FE">
        <w:rPr>
          <w:b/>
        </w:rPr>
        <w:t>Objednávka</w:t>
      </w:r>
      <w:r w:rsidR="006002DE">
        <w:t>“ nebo společně „</w:t>
      </w:r>
      <w:r w:rsidR="006002DE">
        <w:rPr>
          <w:b/>
        </w:rPr>
        <w:t>Objednávky“</w:t>
      </w:r>
      <w:r w:rsidR="006002DE">
        <w:t>)</w:t>
      </w:r>
      <w:r>
        <w:t>.</w:t>
      </w:r>
      <w:r w:rsidR="00185346">
        <w:t xml:space="preserve"> </w:t>
      </w:r>
    </w:p>
    <w:p w14:paraId="31757648" w14:textId="23D82E49" w:rsidR="005A79FE" w:rsidRDefault="005A79FE" w:rsidP="001A09C1">
      <w:pPr>
        <w:pStyle w:val="Nadpis2"/>
      </w:pPr>
      <w:r>
        <w:t xml:space="preserve">Za </w:t>
      </w:r>
      <w:r w:rsidR="006002DE">
        <w:t>O</w:t>
      </w:r>
      <w:r>
        <w:t xml:space="preserve">bjednávku je pro účely této Smlouvy považována i objednávka učiněná elektronicky na e-mailovou adresu Dodavatele </w:t>
      </w:r>
      <w:hyperlink r:id="rId8" w:history="1">
        <w:proofErr w:type="spellStart"/>
        <w:r w:rsidR="002A677C" w:rsidRPr="009862EF">
          <w:rPr>
            <w:rStyle w:val="Hypertextovodkaz"/>
            <w:rFonts w:cs="Arial"/>
          </w:rPr>
          <w:t>objednavky@astraoffice.cz</w:t>
        </w:r>
        <w:proofErr w:type="spellEnd"/>
      </w:hyperlink>
      <w:r w:rsidR="002A677C">
        <w:rPr>
          <w:rFonts w:cs="Arial"/>
        </w:rPr>
        <w:t xml:space="preserve"> </w:t>
      </w:r>
      <w:r w:rsidR="00AD7881">
        <w:rPr>
          <w:rFonts w:cs="Arial"/>
        </w:rPr>
        <w:t>nebo do datové schránky Dodavatele uvedené v článku 14.1 této Smlouvy</w:t>
      </w:r>
      <w:r>
        <w:t xml:space="preserve">. </w:t>
      </w:r>
    </w:p>
    <w:p w14:paraId="024766F3" w14:textId="77777777" w:rsidR="00DA00EA" w:rsidRDefault="00DA00EA" w:rsidP="005A79FE">
      <w:pPr>
        <w:pStyle w:val="Nadpis2"/>
      </w:pPr>
      <w:r>
        <w:t>Objednávka musí obsahovat nejméně tyto údaje, nedohodnou-li se Smluvní strany jinak:</w:t>
      </w:r>
    </w:p>
    <w:p w14:paraId="08453400" w14:textId="06145FEA" w:rsidR="00DA00EA" w:rsidRDefault="00DA00EA" w:rsidP="00C8079B">
      <w:pPr>
        <w:pStyle w:val="Nadpis4"/>
      </w:pPr>
      <w:r>
        <w:t>odkaz na tuto Smlouvu;</w:t>
      </w:r>
    </w:p>
    <w:p w14:paraId="2FCD24FC" w14:textId="2BC74ACA" w:rsidR="00FC3E82" w:rsidRPr="00FC3E82" w:rsidRDefault="00FC3E82" w:rsidP="00FC3E82">
      <w:pPr>
        <w:pStyle w:val="Nadpis4"/>
      </w:pPr>
      <w:r>
        <w:t>identifikační údaje Objednatele a Dodavatele;</w:t>
      </w:r>
    </w:p>
    <w:p w14:paraId="61E88E8F" w14:textId="77777777" w:rsidR="00DA00EA" w:rsidRDefault="00DA00EA" w:rsidP="00C8079B">
      <w:pPr>
        <w:pStyle w:val="Nadpis4"/>
      </w:pPr>
      <w:r>
        <w:t>přesná specifikace Dodávky (</w:t>
      </w:r>
      <w:r w:rsidR="009D3276">
        <w:t xml:space="preserve">Místo </w:t>
      </w:r>
      <w:r w:rsidR="00DD2C5E">
        <w:t>dodání, požadovaný</w:t>
      </w:r>
      <w:r w:rsidR="009D3276">
        <w:t xml:space="preserve"> termín dodání</w:t>
      </w:r>
      <w:r>
        <w:t>, rozsah Dodávky</w:t>
      </w:r>
      <w:r w:rsidR="002E706A">
        <w:t>, kontakt na osobu přebírající Dodávku v příslušném Místě dodání apod.</w:t>
      </w:r>
      <w:r>
        <w:t>);</w:t>
      </w:r>
    </w:p>
    <w:p w14:paraId="4C6E11F1" w14:textId="77777777" w:rsidR="002E2B75" w:rsidRDefault="00DA00EA" w:rsidP="00C8079B">
      <w:pPr>
        <w:pStyle w:val="Nadpis4"/>
      </w:pPr>
      <w:r>
        <w:t>případné další požadavky na Dodávku</w:t>
      </w:r>
    </w:p>
    <w:p w14:paraId="31B1FB60" w14:textId="178DD4E8" w:rsidR="00DA00EA" w:rsidRPr="00DA00EA" w:rsidRDefault="002E2B75" w:rsidP="00C8079B">
      <w:pPr>
        <w:pStyle w:val="Nadpis4"/>
      </w:pPr>
      <w:r>
        <w:lastRenderedPageBreak/>
        <w:t>podpis Objednatele</w:t>
      </w:r>
      <w:r w:rsidR="00DA00EA">
        <w:t xml:space="preserve">. </w:t>
      </w:r>
    </w:p>
    <w:p w14:paraId="140570F6" w14:textId="66147E5D" w:rsidR="00DA00EA" w:rsidRDefault="00DA00EA" w:rsidP="00DA00EA">
      <w:pPr>
        <w:pStyle w:val="Nadpis2"/>
      </w:pPr>
      <w:r>
        <w:t>Objednatel je povinen učinit Objednávku</w:t>
      </w:r>
      <w:r w:rsidR="00146B2C">
        <w:t xml:space="preserve"> a zároveň</w:t>
      </w:r>
      <w:r w:rsidR="00407249">
        <w:t xml:space="preserve"> popř. </w:t>
      </w:r>
      <w:r w:rsidR="00DC3A41">
        <w:t>akceptovanou</w:t>
      </w:r>
      <w:r w:rsidR="00A058D7">
        <w:t xml:space="preserve"> </w:t>
      </w:r>
      <w:r w:rsidR="00407249">
        <w:t>Objednávku uveřejnit</w:t>
      </w:r>
      <w:r w:rsidR="007D57AB">
        <w:t xml:space="preserve"> dle článku 3.7 této Smlouvy</w:t>
      </w:r>
      <w:r w:rsidR="00407249">
        <w:t>,</w:t>
      </w:r>
      <w:r>
        <w:t xml:space="preserve"> nejméně 5 (pět) pracovních dnů přede dnem</w:t>
      </w:r>
      <w:r w:rsidR="007E7F2F">
        <w:t xml:space="preserve"> požadovaného</w:t>
      </w:r>
      <w:r>
        <w:t xml:space="preserve"> plnění, přičemž Smluvní strany se dohodly, že Objednávku i její akceptaci je možné učinit elektronickou formou (e-mailem)</w:t>
      </w:r>
      <w:r w:rsidR="00DE1152">
        <w:t xml:space="preserve"> nebo prostřednictvím datových schránek </w:t>
      </w:r>
      <w:r w:rsidR="009A3E15">
        <w:t xml:space="preserve">Dodavatele a </w:t>
      </w:r>
      <w:r w:rsidR="00DE1152">
        <w:t>Objednatele</w:t>
      </w:r>
      <w:r>
        <w:t>.</w:t>
      </w:r>
    </w:p>
    <w:p w14:paraId="2FCB541A" w14:textId="40E136F8" w:rsidR="00DA00EA" w:rsidRDefault="00DA00EA" w:rsidP="00DA00EA">
      <w:pPr>
        <w:pStyle w:val="Nadpis2"/>
      </w:pPr>
      <w:r>
        <w:t>Dodavatel</w:t>
      </w:r>
      <w:r w:rsidR="00DC3A41">
        <w:t xml:space="preserve"> se zavazuje</w:t>
      </w:r>
      <w:r>
        <w:t xml:space="preserve"> </w:t>
      </w:r>
      <w:r w:rsidR="00DC3A41">
        <w:t xml:space="preserve">písemně potvrdit </w:t>
      </w:r>
      <w:r>
        <w:t>doručení Objednávky Objednatele nejpozději následující pracovní den do 16:00 hodin na e-mailovou adresu příslušné Oprávněné osoby Objednatele</w:t>
      </w:r>
      <w:r w:rsidR="00AB2D38">
        <w:t xml:space="preserve"> nebo prostřednictvím datové schránky Objednatele</w:t>
      </w:r>
      <w:r>
        <w:t xml:space="preserve">, a tímto se má za to, že Dodavatel s obsahem Objednávky souhlasí, nepotřebuje její doplnění či upřesnění a jako takovou ji akceptuje. </w:t>
      </w:r>
    </w:p>
    <w:p w14:paraId="26662EE8" w14:textId="34810785" w:rsidR="00882E44" w:rsidRDefault="00882E44" w:rsidP="00882E44">
      <w:pPr>
        <w:pStyle w:val="Nadpis2"/>
      </w:pPr>
      <w:r>
        <w:t>Pokud Dodavatel Objednávku ve stanoveném termínu nepotvrdí</w:t>
      </w:r>
      <w:r w:rsidR="00386166">
        <w:t xml:space="preserve"> ani nepožádá o její doplnění či upřesnění</w:t>
      </w:r>
      <w:r>
        <w:t>, považuje se tato za potvrzenou uplynutím následujícího pracovního dne po odeslání Objednávky Objednatelem.</w:t>
      </w:r>
    </w:p>
    <w:p w14:paraId="39223C5E" w14:textId="067B8A59" w:rsidR="004025E6" w:rsidRDefault="004025E6" w:rsidP="00882E44">
      <w:pPr>
        <w:pStyle w:val="Nadpis2"/>
      </w:pPr>
      <w:r>
        <w:t xml:space="preserve">Dodavatel bere na vědomí, že pokud bude Objednávka splňovat podmínky uveřejnění dle zákona č. </w:t>
      </w:r>
      <w:r w:rsidRPr="006C310F">
        <w:t xml:space="preserve">340/2015 Sb., </w:t>
      </w:r>
      <w:r>
        <w:rPr>
          <w:rStyle w:val="h1a"/>
        </w:rPr>
        <w:t>o zvláštních podmínkách účinnosti některých smluv, uveřejňování těchto smluv a o registru smluv (zákon o registru smluv),</w:t>
      </w:r>
      <w:r w:rsidR="00386166">
        <w:rPr>
          <w:rStyle w:val="h1a"/>
        </w:rPr>
        <w:t xml:space="preserve"> ve znění pozdějších předpisů,</w:t>
      </w:r>
      <w:r>
        <w:rPr>
          <w:rStyle w:val="h1a"/>
        </w:rPr>
        <w:t xml:space="preserve"> bude tato Objednávka účinná až dnem jejího uveřejnění v tomto registru.</w:t>
      </w:r>
    </w:p>
    <w:p w14:paraId="7172C3ED" w14:textId="77777777" w:rsidR="00882E44" w:rsidRDefault="00882E44" w:rsidP="00882E44">
      <w:pPr>
        <w:pStyle w:val="Nadpis2"/>
      </w:pPr>
      <w:r>
        <w:t>Dodavatel je povinen objednanou Dodávku plnit dle podmínek uvedených v potvrzené Objednávce.</w:t>
      </w:r>
    </w:p>
    <w:p w14:paraId="5AD35CDF" w14:textId="6D367E44" w:rsidR="00882E44" w:rsidRDefault="00882E44" w:rsidP="00882E44">
      <w:pPr>
        <w:pStyle w:val="Nadpis2"/>
      </w:pPr>
      <w:r>
        <w:t xml:space="preserve">Objednatel je oprávněn </w:t>
      </w:r>
      <w:r w:rsidR="00242A6D">
        <w:t>od Objednávky odstoupit bez uvedení důvodu</w:t>
      </w:r>
      <w:r>
        <w:t>, má však povinnost uhradit Dodavateli část ceny, která odpovídá nákladům Dodavatele prokazatelně vynaložený</w:t>
      </w:r>
      <w:r w:rsidR="00822372">
        <w:t>m</w:t>
      </w:r>
      <w:r>
        <w:t xml:space="preserve"> do okamžiku </w:t>
      </w:r>
      <w:r w:rsidR="00242A6D">
        <w:t xml:space="preserve">odstoupení od </w:t>
      </w:r>
      <w:r>
        <w:t>Objednávky. Dodavatel je povinen takové náklady Objednateli řádně prokázat.</w:t>
      </w:r>
    </w:p>
    <w:p w14:paraId="799EC7ED" w14:textId="4F6BE13F" w:rsidR="00882E44" w:rsidRDefault="00882E44" w:rsidP="00882E44">
      <w:pPr>
        <w:pStyle w:val="Nadpis2"/>
      </w:pPr>
      <w:r>
        <w:t>Dodavatel bere na vědomí a souhlasí s tím, že Objednatel</w:t>
      </w:r>
      <w:r w:rsidR="005E1111">
        <w:t xml:space="preserve"> nemá n</w:t>
      </w:r>
      <w:r>
        <w:t xml:space="preserve">a základě této Smlouvy povinnost objednávat Dodávky u Dodavatele až do úplného vyčerpání celkové částky uvedené v článku </w:t>
      </w:r>
      <w:r w:rsidR="00A854EC">
        <w:t>13.</w:t>
      </w:r>
      <w:r w:rsidR="000F3915">
        <w:t>3</w:t>
      </w:r>
      <w:r>
        <w:t xml:space="preserve"> této Smlouvy. Z tohoto titulu se Dodavatel nemůže vůči Objednateli domáhat jakékoliv Objednávky v souvislosti s touto Smlouvou ani požadovat po Objednateli úhradu jakýchkoliv plateb, s výjimkou ceny za řádně zajištěné Dodávky.</w:t>
      </w:r>
    </w:p>
    <w:p w14:paraId="5B68C509" w14:textId="77777777" w:rsidR="00345438" w:rsidRDefault="00345438" w:rsidP="00833A80">
      <w:pPr>
        <w:pStyle w:val="Nadpis1"/>
      </w:pPr>
      <w:r>
        <w:t>dodací podmínky</w:t>
      </w:r>
    </w:p>
    <w:p w14:paraId="5D5BC083" w14:textId="7C6B5B8F" w:rsidR="00345438" w:rsidRDefault="00345438" w:rsidP="00345438">
      <w:pPr>
        <w:pStyle w:val="Nadpis2"/>
      </w:pPr>
      <w:r>
        <w:t>Dodávka je považována za splněnou jejím bezvýhradným převzetím některou z Oprávněných osob Objednatele</w:t>
      </w:r>
      <w:r w:rsidR="009D59C6">
        <w:t>, popř. jinou kontaktní osobou Objednatele určen</w:t>
      </w:r>
      <w:r w:rsidR="00386166">
        <w:t>ou</w:t>
      </w:r>
      <w:r w:rsidR="009D59C6">
        <w:t xml:space="preserve"> v příslušné Objednávce,</w:t>
      </w:r>
      <w:r>
        <w:t xml:space="preserve"> </w:t>
      </w:r>
      <w:r w:rsidR="005E1111">
        <w:br/>
      </w:r>
      <w:r>
        <w:t xml:space="preserve">a podpisem příslušného dodacího listu </w:t>
      </w:r>
      <w:r w:rsidR="008048A8">
        <w:t>v příslušném Místě plnění</w:t>
      </w:r>
      <w:r w:rsidR="003F2324">
        <w:t xml:space="preserve"> (dále jen „</w:t>
      </w:r>
      <w:r w:rsidR="003F2324">
        <w:rPr>
          <w:b/>
        </w:rPr>
        <w:t>Dodací list</w:t>
      </w:r>
      <w:r w:rsidR="003F2324">
        <w:t>“)</w:t>
      </w:r>
      <w:r w:rsidR="008048A8">
        <w:t>. Dodací list bude vyhotoven ve dvou stejnopisech, přičemž jedno vyhotovení obdrží Objednatel a jedno vyhotovení obdrží Dodavatel.</w:t>
      </w:r>
    </w:p>
    <w:p w14:paraId="6E13EA6C" w14:textId="596056D0" w:rsidR="00C66B90" w:rsidRDefault="00C66B90" w:rsidP="00C66B90">
      <w:pPr>
        <w:pStyle w:val="Nadpis2"/>
      </w:pPr>
      <w:r>
        <w:t xml:space="preserve">Převezme-li Objednatel Dodávku bez výhrad, má se za to, že příslušná Dodávka nemá žádné zjevné vady. Převezme-li Objednatel Dodávku nebo její část s výhradami, je povinen tyto výhrady uvést do </w:t>
      </w:r>
      <w:r w:rsidR="00F06D16">
        <w:t>D</w:t>
      </w:r>
      <w:r>
        <w:t>odacího listu, včetně lhůty k jejich odstranění. Nesouhlasí-li Dodavatel s uvedenými výhradami, je povinen je písemně v </w:t>
      </w:r>
      <w:r w:rsidR="00F06D16">
        <w:t>D</w:t>
      </w:r>
      <w:r>
        <w:t>odacím listu rozporovat. Nerozporuje-li Dodavatel v</w:t>
      </w:r>
      <w:r w:rsidR="005E6621">
        <w:t>ýhrady uvedené Objednatelem na D</w:t>
      </w:r>
      <w:r>
        <w:t>odacím listu, má se za to, že s výhradami souhlasí. Dodavatel se zavazuje odstranit případné výhrady bezodkladně, nejpozději však ve lhůtě stanovené Objednatelem v Dodacím listu. Objednatel i Dodava</w:t>
      </w:r>
      <w:r w:rsidR="005E6621">
        <w:t>tel jsou povinni stvrdit obsah D</w:t>
      </w:r>
      <w:r>
        <w:t>odacího listu svým jménem a podpisem.</w:t>
      </w:r>
    </w:p>
    <w:p w14:paraId="0D1514F8" w14:textId="3EB3E7F2" w:rsidR="00C66B90" w:rsidRDefault="00C66B90" w:rsidP="00C66B90">
      <w:pPr>
        <w:pStyle w:val="Nadpis2"/>
      </w:pPr>
      <w:r>
        <w:t>Zjistí-li Objednatel vady týkající se množství, druhu nebo jakosti Dodávky již při dodání, je oprávněn odmítnout její převzetí. O takovém od</w:t>
      </w:r>
      <w:r w:rsidR="005E6621">
        <w:t>mítnutí bude proveden zápis do D</w:t>
      </w:r>
      <w:r>
        <w:t xml:space="preserve">odacího listu podepsaný Objednatelem i Dodavatelem s uvedením důvodu odmítnutí převzetí Dodávky. Dodavatel odstraní vady bezúplatně dodáním náhradního plnění v množství, druhu a jakosti dle této Smlouvy. Pro vyloučení pochybností Smluvní strany sjednávají, že doba, po kterou bude </w:t>
      </w:r>
      <w:r>
        <w:lastRenderedPageBreak/>
        <w:t>Dodavatel zajišťovat náhradní plnění dle tohoto článku, nemá vliv na zachování stanoveného termínu dodání.</w:t>
      </w:r>
    </w:p>
    <w:p w14:paraId="125A581C" w14:textId="4916600C" w:rsidR="00097949" w:rsidRDefault="00097949" w:rsidP="00097949">
      <w:pPr>
        <w:pStyle w:val="Nadpis2"/>
      </w:pPr>
      <w:r>
        <w:t>Dodavatel je povinen předat Objednateli na vyžádání kopii certifikátu jakosti dodávaného kancelářského papíru</w:t>
      </w:r>
      <w:r w:rsidR="00A74D1F">
        <w:t>, a to do 5 pracovních dnů od doručení takové žádosti.</w:t>
      </w:r>
    </w:p>
    <w:p w14:paraId="2EF2E66A" w14:textId="00E12B3D" w:rsidR="00097949" w:rsidRDefault="00097949" w:rsidP="00097949">
      <w:pPr>
        <w:pStyle w:val="Nadpis2"/>
      </w:pPr>
      <w:r>
        <w:t>Objednatel nabývá vlastnické práv</w:t>
      </w:r>
      <w:r w:rsidR="00676768">
        <w:t>o</w:t>
      </w:r>
      <w:r>
        <w:t xml:space="preserve"> k</w:t>
      </w:r>
      <w:r w:rsidR="00676768">
        <w:t> </w:t>
      </w:r>
      <w:r>
        <w:t>Dodávce</w:t>
      </w:r>
      <w:r w:rsidR="00676768">
        <w:t xml:space="preserve"> </w:t>
      </w:r>
      <w:r>
        <w:t>jejím dodáním a převzetím</w:t>
      </w:r>
      <w:r w:rsidR="00890606">
        <w:t xml:space="preserve"> v Místě dodání</w:t>
      </w:r>
      <w:r w:rsidR="001E5B14">
        <w:t xml:space="preserve"> na základě </w:t>
      </w:r>
      <w:r w:rsidR="008A48EC">
        <w:t>D</w:t>
      </w:r>
      <w:r w:rsidR="001E5B14">
        <w:t>odacího listu</w:t>
      </w:r>
      <w:r w:rsidR="008A48EC">
        <w:t xml:space="preserve"> stvrzujícího převzetí Dodávky a</w:t>
      </w:r>
      <w:r w:rsidR="001E5B14">
        <w:t xml:space="preserve"> podepsaného Smluvními stranami (bez ohledu na eventuální výhrady), přičemž tímto okamžikem</w:t>
      </w:r>
      <w:r w:rsidR="006566F4">
        <w:t xml:space="preserve"> dochází rovněž k přechodu nebezpečí škody na</w:t>
      </w:r>
      <w:r w:rsidR="00683FD3">
        <w:t xml:space="preserve"> předané</w:t>
      </w:r>
      <w:r w:rsidR="006566F4">
        <w:t xml:space="preserve"> Dodávce na Objednatele.</w:t>
      </w:r>
    </w:p>
    <w:p w14:paraId="377E4BD9" w14:textId="469F7516" w:rsidR="00097949" w:rsidRDefault="00097949" w:rsidP="00097949">
      <w:pPr>
        <w:pStyle w:val="Nadpis2"/>
      </w:pPr>
      <w:r>
        <w:t>Místem dodání jsou odběrná místa Objednatel</w:t>
      </w:r>
      <w:r w:rsidR="005E1111">
        <w:t>e</w:t>
      </w:r>
      <w:r>
        <w:t xml:space="preserve"> uvedená v Příloze č. </w:t>
      </w:r>
      <w:r w:rsidR="00A854EC">
        <w:t>2</w:t>
      </w:r>
      <w:r>
        <w:t xml:space="preserve"> této Smlouvy (dále jen „</w:t>
      </w:r>
      <w:r w:rsidRPr="00FB43E5">
        <w:rPr>
          <w:b/>
        </w:rPr>
        <w:t>Místa dodání</w:t>
      </w:r>
      <w:r>
        <w:t>“ nebo jednotlivě „</w:t>
      </w:r>
      <w:r w:rsidRPr="00FB43E5">
        <w:rPr>
          <w:b/>
        </w:rPr>
        <w:t>Místo dodání</w:t>
      </w:r>
      <w:r>
        <w:t xml:space="preserve">“). Konkrétní Místa dodání uvede </w:t>
      </w:r>
      <w:r w:rsidR="007D57AB">
        <w:t xml:space="preserve">Objednatel </w:t>
      </w:r>
      <w:r>
        <w:t>v</w:t>
      </w:r>
      <w:r w:rsidR="000426BC">
        <w:t xml:space="preserve"> příslušné </w:t>
      </w:r>
      <w:r>
        <w:t>Objednávce.</w:t>
      </w:r>
    </w:p>
    <w:p w14:paraId="0330876C" w14:textId="77777777" w:rsidR="00097949" w:rsidRDefault="00097949" w:rsidP="00097949">
      <w:pPr>
        <w:pStyle w:val="Nadpis2"/>
      </w:pPr>
      <w:r>
        <w:t>Distribuční podmínky jsou uvedeny v Příloze č</w:t>
      </w:r>
      <w:r w:rsidR="000426BC">
        <w:t xml:space="preserve">. </w:t>
      </w:r>
      <w:r w:rsidR="00A854EC">
        <w:t>2</w:t>
      </w:r>
      <w:r w:rsidR="000426BC">
        <w:t xml:space="preserve"> této Smlouvy, přičemž technické detaily distribuce (zejména velikost distribučních balení a konkrétní forma předání) mohou být případně dále upřesněny v jednotlivých Objednávkách.</w:t>
      </w:r>
    </w:p>
    <w:p w14:paraId="77C7E790" w14:textId="77777777" w:rsidR="000426BC" w:rsidRDefault="000426BC" w:rsidP="000426BC">
      <w:pPr>
        <w:pStyle w:val="Nadpis2"/>
      </w:pPr>
      <w:r>
        <w:t>Čas dodání je omezen pouze na pracovní dny a pracovní dobu od 8.00 hodin do 16.00 hodin, pokud nebude v příslušné Objednávce specifikováno jinak.</w:t>
      </w:r>
    </w:p>
    <w:p w14:paraId="4B0B7B65" w14:textId="7BDB77D1" w:rsidR="00A55415" w:rsidRPr="00A55415" w:rsidRDefault="00A55415" w:rsidP="00A55415">
      <w:pPr>
        <w:pStyle w:val="Nadpis2"/>
      </w:pPr>
      <w:r>
        <w:t xml:space="preserve">Dodavatel je povinen složit příslušnou </w:t>
      </w:r>
      <w:r w:rsidR="00386166">
        <w:t xml:space="preserve">Dodávku </w:t>
      </w:r>
      <w:r>
        <w:t>v Místě dodání na místo určené Objednatelem.</w:t>
      </w:r>
    </w:p>
    <w:p w14:paraId="1289BAD2" w14:textId="77777777" w:rsidR="000426BC" w:rsidRDefault="000426BC" w:rsidP="000426BC">
      <w:pPr>
        <w:pStyle w:val="Nadpis1"/>
      </w:pPr>
      <w:r>
        <w:t>technické podmínky dodá</w:t>
      </w:r>
      <w:r w:rsidR="009D3276">
        <w:t>vek</w:t>
      </w:r>
    </w:p>
    <w:p w14:paraId="48D0B7B2" w14:textId="77777777" w:rsidR="000426BC" w:rsidRDefault="000426BC" w:rsidP="000426BC">
      <w:pPr>
        <w:pStyle w:val="Nadpis2"/>
      </w:pPr>
      <w:r>
        <w:t>Dodavatel se zavazuje, že bude Dodávky dodávat po kartonech 5 x 500 listů s řádnou ochranou proti povětrnostním vlivům.</w:t>
      </w:r>
    </w:p>
    <w:p w14:paraId="0A24045B" w14:textId="77777777" w:rsidR="000426BC" w:rsidRDefault="000426BC" w:rsidP="000426BC">
      <w:pPr>
        <w:pStyle w:val="Nadpis2"/>
      </w:pPr>
      <w:r>
        <w:t>Balík kancelářského papíru po 500 listech, jakož i kartony</w:t>
      </w:r>
      <w:r w:rsidR="00DE06EC">
        <w:t>,</w:t>
      </w:r>
      <w:r>
        <w:t xml:space="preserve"> musí obsahovat název papíru </w:t>
      </w:r>
      <w:r w:rsidR="00F202A1">
        <w:br/>
      </w:r>
      <w:r>
        <w:t>a výrobce papíru.</w:t>
      </w:r>
    </w:p>
    <w:p w14:paraId="0289FE73" w14:textId="399C40C6" w:rsidR="00117351" w:rsidRDefault="00117351" w:rsidP="00117351">
      <w:pPr>
        <w:pStyle w:val="Nadpis2"/>
      </w:pPr>
      <w:bookmarkStart w:id="0" w:name="_Ref510006531"/>
      <w:r>
        <w:t>Dodavatel je oprávněn dodat i jinou značku kancelářského papíru, než kterou nabídl ve své nabídce předložené v rámci Veřejné zakázky. Musí však před jeho dodáním předložit če</w:t>
      </w:r>
      <w:r w:rsidR="00104F1A">
        <w:t xml:space="preserve">stné prohlášení prokazující </w:t>
      </w:r>
      <w:r>
        <w:t>splnění technické specifikace dle Přílohy č. 3 této Smlouvy. Objednatel je oprávněn požadovat, aby Dodavatel prokázal splnění technické specifikace předložením kopie certifikátu, který bude v českém jazyce vystaven akreditovaným pracovištěm nebo výrobcem nebo importérem kancelářského papíru.</w:t>
      </w:r>
      <w:bookmarkEnd w:id="0"/>
      <w:r>
        <w:t xml:space="preserve"> Pokud Objednatel nerozporuje čestné prohlášení či certifikát do 5 pracovních dnů od data jejich doručení, má se za to, že Dodavatel prokázal splnění požadované technické specifikace.</w:t>
      </w:r>
    </w:p>
    <w:p w14:paraId="63E8B001" w14:textId="77777777" w:rsidR="0080488D" w:rsidRDefault="0080488D" w:rsidP="0080488D">
      <w:pPr>
        <w:pStyle w:val="Nadpis2"/>
      </w:pPr>
      <w:r>
        <w:t>Dodavatel se zavazuje, že veškeré Dodávky opatří pro přepravu způsobem, který je pro takové zboží (kancelářský papír) v obchodním styku obvyklý.</w:t>
      </w:r>
    </w:p>
    <w:p w14:paraId="70B4F2D2" w14:textId="77777777" w:rsidR="0080488D" w:rsidRDefault="0080488D" w:rsidP="0080488D">
      <w:pPr>
        <w:pStyle w:val="Nadpis1"/>
      </w:pPr>
      <w:r>
        <w:t>statistické výkazy plnění</w:t>
      </w:r>
    </w:p>
    <w:p w14:paraId="68D46809" w14:textId="3CA0AD51" w:rsidR="005E1111" w:rsidRPr="008F75A1" w:rsidRDefault="005E1111" w:rsidP="005E1111">
      <w:pPr>
        <w:pStyle w:val="Nadpis2"/>
      </w:pPr>
      <w:r w:rsidRPr="008F75A1">
        <w:t xml:space="preserve">Dodavatel se zavazuje poskytovat </w:t>
      </w:r>
      <w:r w:rsidRPr="00B52F17">
        <w:t>Ministerstvu financí</w:t>
      </w:r>
      <w:r w:rsidR="003C6FC2">
        <w:t xml:space="preserve"> </w:t>
      </w:r>
      <w:r w:rsidRPr="008F75A1">
        <w:t xml:space="preserve">čtvrtletně údaje o množství </w:t>
      </w:r>
      <w:r>
        <w:t xml:space="preserve">Dodávek </w:t>
      </w:r>
      <w:r w:rsidRPr="008F75A1">
        <w:t xml:space="preserve">a jednotlivých Jednotkových cenách za </w:t>
      </w:r>
      <w:r>
        <w:t>zrealizované Dodávky</w:t>
      </w:r>
      <w:r w:rsidRPr="008F75A1">
        <w:t xml:space="preserve"> </w:t>
      </w:r>
      <w:r>
        <w:t>Objednatele (dále jen „</w:t>
      </w:r>
      <w:r w:rsidRPr="008F75A1">
        <w:rPr>
          <w:b/>
        </w:rPr>
        <w:t>Statistický výkaz plnění</w:t>
      </w:r>
      <w:r>
        <w:t>“)</w:t>
      </w:r>
      <w:r w:rsidRPr="008F75A1">
        <w:t xml:space="preserve">. Vzor Statistického výkazu plnění tvoří Přílohu č. </w:t>
      </w:r>
      <w:r>
        <w:t>4 této Smlouvy</w:t>
      </w:r>
      <w:r w:rsidRPr="008F75A1">
        <w:t>.</w:t>
      </w:r>
    </w:p>
    <w:p w14:paraId="37A803F3" w14:textId="77777777" w:rsidR="005E1111" w:rsidRPr="008F75A1" w:rsidRDefault="005E1111" w:rsidP="005E1111">
      <w:pPr>
        <w:pStyle w:val="Nadpis2"/>
      </w:pPr>
      <w:r w:rsidRPr="008F75A1">
        <w:t xml:space="preserve">Údaje podle </w:t>
      </w:r>
      <w:r>
        <w:t>článku 6.1 této Smlouvy</w:t>
      </w:r>
      <w:r w:rsidRPr="008F75A1">
        <w:t xml:space="preserve"> je Dodavatel povinen zaslat vždy do 15 </w:t>
      </w:r>
      <w:r>
        <w:t xml:space="preserve">(patnácti) kalendářních </w:t>
      </w:r>
      <w:r w:rsidRPr="008F75A1">
        <w:t>dnů po skončení příslušného čtvrtletí (tj. po 31.</w:t>
      </w:r>
      <w:r>
        <w:t xml:space="preserve"> </w:t>
      </w:r>
      <w:r w:rsidRPr="008F75A1">
        <w:t>3., 30.</w:t>
      </w:r>
      <w:r>
        <w:t xml:space="preserve"> </w:t>
      </w:r>
      <w:r w:rsidRPr="008F75A1">
        <w:t>6., 30.</w:t>
      </w:r>
      <w:r>
        <w:t xml:space="preserve"> </w:t>
      </w:r>
      <w:r w:rsidRPr="008F75A1">
        <w:t>9.</w:t>
      </w:r>
      <w:r>
        <w:t xml:space="preserve"> a</w:t>
      </w:r>
      <w:r w:rsidRPr="008F75A1">
        <w:t xml:space="preserve"> 31.</w:t>
      </w:r>
      <w:r>
        <w:t xml:space="preserve"> </w:t>
      </w:r>
      <w:r w:rsidRPr="008F75A1">
        <w:t>12. daného roku)</w:t>
      </w:r>
      <w:r>
        <w:t>.</w:t>
      </w:r>
      <w:r w:rsidRPr="008F75A1">
        <w:t xml:space="preserve"> </w:t>
      </w:r>
    </w:p>
    <w:p w14:paraId="43AC6395" w14:textId="62F46A79" w:rsidR="005E1111" w:rsidRDefault="005E1111" w:rsidP="005E1111">
      <w:pPr>
        <w:pStyle w:val="Nadpis2"/>
      </w:pPr>
      <w:r w:rsidRPr="008F75A1">
        <w:t xml:space="preserve">Po vyčerpání 80 % předpokládaného finančního objemu dle </w:t>
      </w:r>
      <w:r>
        <w:t>článku 13.</w:t>
      </w:r>
      <w:r w:rsidR="003906CE">
        <w:t>3</w:t>
      </w:r>
      <w:r>
        <w:t xml:space="preserve"> této Smlouvy</w:t>
      </w:r>
      <w:r w:rsidRPr="008F75A1">
        <w:t xml:space="preserve"> </w:t>
      </w:r>
      <w:r>
        <w:t xml:space="preserve">je </w:t>
      </w:r>
      <w:r w:rsidRPr="00B52F17">
        <w:t>Ministerstvo financí, popř. Objednatel oprávněn</w:t>
      </w:r>
      <w:r w:rsidRPr="008F75A1">
        <w:t xml:space="preserve"> požadovat po Dodavateli zpracování Statistického výkazu plnění za kratší období než příslušné </w:t>
      </w:r>
      <w:r>
        <w:t xml:space="preserve">kalendářní </w:t>
      </w:r>
      <w:r w:rsidRPr="008F75A1">
        <w:t xml:space="preserve">čtvrtletí. Dodavatel je </w:t>
      </w:r>
      <w:r w:rsidRPr="008F75A1">
        <w:lastRenderedPageBreak/>
        <w:t xml:space="preserve">povinen Statistický výkaz </w:t>
      </w:r>
      <w:r>
        <w:t xml:space="preserve">plnění </w:t>
      </w:r>
      <w:r w:rsidRPr="008F75A1">
        <w:t xml:space="preserve">zaslat </w:t>
      </w:r>
      <w:r w:rsidRPr="00B52F17">
        <w:t>Ministerstvu financí</w:t>
      </w:r>
      <w:r w:rsidR="003C6FC2">
        <w:rPr>
          <w:rFonts w:cs="Arial"/>
        </w:rPr>
        <w:t xml:space="preserve"> </w:t>
      </w:r>
      <w:r w:rsidRPr="008F75A1">
        <w:t>do 10</w:t>
      </w:r>
      <w:r>
        <w:t xml:space="preserve"> (deseti)</w:t>
      </w:r>
      <w:r w:rsidRPr="008F75A1">
        <w:t xml:space="preserve"> pracovních dnů ode dne odeslání elektronického požadavku</w:t>
      </w:r>
      <w:r>
        <w:t xml:space="preserve"> na e-mailovou adresu Oprávněné osoby Dodavatele</w:t>
      </w:r>
      <w:r w:rsidRPr="008F75A1">
        <w:t>.</w:t>
      </w:r>
    </w:p>
    <w:p w14:paraId="477530F5" w14:textId="77777777" w:rsidR="005E1111" w:rsidRPr="00393807" w:rsidRDefault="005E1111" w:rsidP="005E1111">
      <w:pPr>
        <w:pStyle w:val="Nadpis2"/>
      </w:pPr>
      <w:r>
        <w:t xml:space="preserve">Dodavatel je povinen Statistické výkazy plnění zasílat elektronicky na e-mailovou adresu </w:t>
      </w:r>
      <w:proofErr w:type="spellStart"/>
      <w:r w:rsidRPr="00393807">
        <w:t>verejne.zakazky@mfcr.cz</w:t>
      </w:r>
      <w:proofErr w:type="spellEnd"/>
      <w:r w:rsidRPr="00393807">
        <w:t>.</w:t>
      </w:r>
    </w:p>
    <w:p w14:paraId="75E3FB12" w14:textId="77777777" w:rsidR="008F75A1" w:rsidRDefault="00FB43E5" w:rsidP="005E1111">
      <w:pPr>
        <w:pStyle w:val="Nadpis1"/>
      </w:pPr>
      <w:r>
        <w:t>odpovědnost za vady</w:t>
      </w:r>
    </w:p>
    <w:p w14:paraId="4623DA19" w14:textId="3A208C42" w:rsidR="00FB43E5" w:rsidRDefault="00FB43E5" w:rsidP="00FB43E5">
      <w:pPr>
        <w:pStyle w:val="Nadpis2"/>
      </w:pPr>
      <w:r>
        <w:t xml:space="preserve">Dodavatel je povinen dodat Dodávku v souladu s požadavky definovanými v příslušné Objednávce, podle technických vlastností </w:t>
      </w:r>
      <w:r w:rsidRPr="00892368">
        <w:t>specifikovaných v </w:t>
      </w:r>
      <w:r w:rsidRPr="00025761">
        <w:t>Příloze č.</w:t>
      </w:r>
      <w:r>
        <w:t xml:space="preserve"> </w:t>
      </w:r>
      <w:r w:rsidR="00A854EC">
        <w:t>3</w:t>
      </w:r>
      <w:r>
        <w:t xml:space="preserve"> této Smlouvy a při dodržení povinností sjednaných v této Smlouvě. Objednatel je povinen řádně</w:t>
      </w:r>
      <w:r w:rsidR="00392EC9">
        <w:t xml:space="preserve"> a včas</w:t>
      </w:r>
      <w:r>
        <w:t xml:space="preserve"> dodanou Dodávku převzít a zaplatit za ni dohodnutou kupní cenu.</w:t>
      </w:r>
    </w:p>
    <w:p w14:paraId="6872D4F6" w14:textId="77777777" w:rsidR="00FB43E5" w:rsidRDefault="00FB43E5" w:rsidP="00FB43E5">
      <w:pPr>
        <w:pStyle w:val="Nadpis2"/>
      </w:pPr>
      <w:r>
        <w:t xml:space="preserve">Poruší-li Dodavatel povinnosti stanovené </w:t>
      </w:r>
      <w:r w:rsidR="00DD2C5E">
        <w:t xml:space="preserve">v </w:t>
      </w:r>
      <w:r>
        <w:t>článku 7.1 této Smlouvy, jedná se o vady plnění.</w:t>
      </w:r>
    </w:p>
    <w:p w14:paraId="52B58985" w14:textId="6940B55D" w:rsidR="00FB43E5" w:rsidRPr="003620E5" w:rsidRDefault="00FB43E5" w:rsidP="00FB43E5">
      <w:pPr>
        <w:pStyle w:val="Nadpis2"/>
      </w:pPr>
      <w:r>
        <w:t xml:space="preserve">Vady, které </w:t>
      </w:r>
      <w:r w:rsidR="003C6FC2">
        <w:t>O</w:t>
      </w:r>
      <w:r>
        <w:t xml:space="preserve">bjednatel zjistí až po převzetí Dodávky, je Dodavatel povinen odstranit </w:t>
      </w:r>
      <w:r w:rsidRPr="003620E5">
        <w:t xml:space="preserve">nejpozději do </w:t>
      </w:r>
      <w:r w:rsidR="003C6FC2">
        <w:t>2 (</w:t>
      </w:r>
      <w:r>
        <w:t>dvou</w:t>
      </w:r>
      <w:r w:rsidR="003C6FC2">
        <w:t>)</w:t>
      </w:r>
      <w:r>
        <w:t xml:space="preserve"> </w:t>
      </w:r>
      <w:r w:rsidRPr="003620E5">
        <w:t xml:space="preserve">pracovních dnů od doručení reklamace. Dodavatel odstraní vady bezúplatně dodáním náhradního plnění v množství, druhu a jakosti dle </w:t>
      </w:r>
      <w:r>
        <w:t>příslušné Objednávky</w:t>
      </w:r>
      <w:r w:rsidRPr="003620E5">
        <w:t>.</w:t>
      </w:r>
      <w:r>
        <w:t xml:space="preserve"> </w:t>
      </w:r>
      <w:r w:rsidR="00B26425">
        <w:t>Pro vyloučení pochybností se sjednává, že převzetím Dodávek není dotčeno právo Objednatele uplatňovat práva z vad, které byly zjistitelné, ale nebyly zjištěny při převzetí.</w:t>
      </w:r>
    </w:p>
    <w:p w14:paraId="19698D62" w14:textId="77777777" w:rsidR="00FB43E5" w:rsidRPr="003620E5" w:rsidRDefault="00FB43E5" w:rsidP="00FB43E5">
      <w:pPr>
        <w:pStyle w:val="Nadpis2"/>
      </w:pPr>
      <w:r>
        <w:t>Dodáním</w:t>
      </w:r>
      <w:r w:rsidRPr="003620E5">
        <w:t xml:space="preserve"> náhradního plnění není dotčena odpovědnost Dodavatele za způsobenou škodu.</w:t>
      </w:r>
    </w:p>
    <w:p w14:paraId="0161A8D2" w14:textId="6149D488" w:rsidR="00FB43E5" w:rsidRPr="006D2F11" w:rsidRDefault="00854C23" w:rsidP="00FB43E5">
      <w:pPr>
        <w:pStyle w:val="Nadpis2"/>
      </w:pPr>
      <w:r>
        <w:t>Dodavatel je povinen na</w:t>
      </w:r>
      <w:r w:rsidR="00FB43E5" w:rsidRPr="003620E5">
        <w:t xml:space="preserve"> </w:t>
      </w:r>
      <w:r>
        <w:t>Dodávky</w:t>
      </w:r>
      <w:r w:rsidR="00FB43E5" w:rsidRPr="003620E5">
        <w:t xml:space="preserve"> </w:t>
      </w:r>
      <w:r>
        <w:t>poskytovat záruku</w:t>
      </w:r>
      <w:r w:rsidR="00FB43E5" w:rsidRPr="003620E5">
        <w:t xml:space="preserve"> za jakost, která </w:t>
      </w:r>
      <w:r>
        <w:t>bude zaručovat</w:t>
      </w:r>
      <w:r w:rsidR="00FB43E5" w:rsidRPr="003620E5">
        <w:t xml:space="preserve">, že </w:t>
      </w:r>
      <w:r>
        <w:t>jednotlivé Dodávky</w:t>
      </w:r>
      <w:r w:rsidR="00FB43E5" w:rsidRPr="003620E5">
        <w:t xml:space="preserve"> bud</w:t>
      </w:r>
      <w:r>
        <w:t>ou</w:t>
      </w:r>
      <w:r w:rsidR="00FB43E5" w:rsidRPr="003620E5">
        <w:t xml:space="preserve"> odpovídat technické specifikaci </w:t>
      </w:r>
      <w:r w:rsidR="00FB43E5" w:rsidRPr="00892368">
        <w:t>stanovené v </w:t>
      </w:r>
      <w:r w:rsidR="00FB43E5" w:rsidRPr="001A561F">
        <w:t>Příloze č. 3</w:t>
      </w:r>
      <w:r w:rsidR="00FB43E5" w:rsidRPr="00892368">
        <w:t xml:space="preserve"> této </w:t>
      </w:r>
      <w:r>
        <w:t>S</w:t>
      </w:r>
      <w:r w:rsidR="00FB43E5" w:rsidRPr="003620E5">
        <w:t>mlouvy a bud</w:t>
      </w:r>
      <w:r>
        <w:t>ou</w:t>
      </w:r>
      <w:r w:rsidR="00FB43E5" w:rsidRPr="003620E5">
        <w:t xml:space="preserve"> prost</w:t>
      </w:r>
      <w:r>
        <w:t>é</w:t>
      </w:r>
      <w:r w:rsidR="00FB43E5" w:rsidRPr="003620E5">
        <w:t xml:space="preserve"> právních </w:t>
      </w:r>
      <w:r w:rsidR="00FB43E5" w:rsidRPr="006D2F11">
        <w:t xml:space="preserve">vad. Dodavatelem bude poskytnuta záruční doba v délce </w:t>
      </w:r>
      <w:r w:rsidR="003C6FC2">
        <w:t>6 (</w:t>
      </w:r>
      <w:r>
        <w:t>šesti</w:t>
      </w:r>
      <w:r w:rsidR="003C6FC2">
        <w:t>)</w:t>
      </w:r>
      <w:r>
        <w:t xml:space="preserve"> </w:t>
      </w:r>
      <w:r w:rsidR="00FB43E5" w:rsidRPr="006D2F11">
        <w:t xml:space="preserve">měsíců, která začíná běžet okamžikem převzetí </w:t>
      </w:r>
      <w:r>
        <w:t>Dodávky Objednatelem</w:t>
      </w:r>
      <w:r w:rsidR="00C619C0">
        <w:t xml:space="preserve">, tj. podpisem </w:t>
      </w:r>
      <w:r w:rsidR="002D7102">
        <w:t>D</w:t>
      </w:r>
      <w:r w:rsidR="003D195C">
        <w:t xml:space="preserve">odacího listu </w:t>
      </w:r>
      <w:r w:rsidR="002D7102">
        <w:t xml:space="preserve">stvrzujícím převzetí Dodávky </w:t>
      </w:r>
      <w:r w:rsidR="003D195C">
        <w:t>bez ohledu na případné výhrady</w:t>
      </w:r>
      <w:r w:rsidR="002071A8">
        <w:t xml:space="preserve"> Objednatele</w:t>
      </w:r>
      <w:r w:rsidR="00FB43E5" w:rsidRPr="006D2F11">
        <w:t>.</w:t>
      </w:r>
    </w:p>
    <w:p w14:paraId="1A9626F4" w14:textId="77777777" w:rsidR="00FB43E5" w:rsidRDefault="00854C23" w:rsidP="00FB43E5">
      <w:pPr>
        <w:pStyle w:val="Nadpis2"/>
      </w:pPr>
      <w:r>
        <w:t xml:space="preserve">Objednatel </w:t>
      </w:r>
      <w:r w:rsidR="00FB43E5" w:rsidRPr="00AA57D6">
        <w:t xml:space="preserve">si vyhrazuje právo kdykoliv po dobu </w:t>
      </w:r>
      <w:r w:rsidR="00FB43E5">
        <w:t xml:space="preserve">plnění </w:t>
      </w:r>
      <w:r>
        <w:t>dle této S</w:t>
      </w:r>
      <w:r w:rsidR="00FB43E5">
        <w:t>mlouvy</w:t>
      </w:r>
      <w:r w:rsidR="00FB43E5" w:rsidRPr="00AA57D6">
        <w:t xml:space="preserve"> provést kontrolu jakosti (technických parametrů) dodan</w:t>
      </w:r>
      <w:r>
        <w:t>ých Dodávek</w:t>
      </w:r>
      <w:r w:rsidR="00FB43E5" w:rsidRPr="00AA57D6">
        <w:t xml:space="preserve"> </w:t>
      </w:r>
      <w:r w:rsidR="00FB43E5" w:rsidRPr="00892368">
        <w:t xml:space="preserve">dle </w:t>
      </w:r>
      <w:r w:rsidR="00FB43E5" w:rsidRPr="001A561F">
        <w:t xml:space="preserve">Přílohy č. </w:t>
      </w:r>
      <w:r w:rsidR="00A854EC">
        <w:t>3</w:t>
      </w:r>
      <w:r w:rsidR="00FB43E5" w:rsidRPr="00892368">
        <w:t xml:space="preserve"> této</w:t>
      </w:r>
      <w:r w:rsidR="00FB43E5" w:rsidRPr="00AA57D6">
        <w:t xml:space="preserve"> </w:t>
      </w:r>
      <w:r>
        <w:t>S</w:t>
      </w:r>
      <w:r w:rsidR="00FB43E5" w:rsidRPr="00AA57D6">
        <w:t>mlouvy</w:t>
      </w:r>
      <w:r>
        <w:t>,</w:t>
      </w:r>
      <w:r w:rsidR="00FB43E5" w:rsidRPr="00B05DEB">
        <w:t xml:space="preserve"> </w:t>
      </w:r>
      <w:r w:rsidR="00FB43E5">
        <w:t xml:space="preserve">kontrolu dodržování práv a povinností z této </w:t>
      </w:r>
      <w:r>
        <w:t>S</w:t>
      </w:r>
      <w:r w:rsidR="00FB43E5">
        <w:t xml:space="preserve">mlouvy, jakož i z jednotlivých </w:t>
      </w:r>
      <w:r>
        <w:t>Objednávek</w:t>
      </w:r>
      <w:r w:rsidR="00FB43E5">
        <w:t xml:space="preserve">. Provedením kontroly může </w:t>
      </w:r>
      <w:r>
        <w:t xml:space="preserve">Objednatel </w:t>
      </w:r>
      <w:r w:rsidR="00FB43E5" w:rsidRPr="00AA57D6">
        <w:t>pověřit i jinou osobu.</w:t>
      </w:r>
      <w:r w:rsidR="00FB43E5">
        <w:t xml:space="preserve"> Dodavatel </w:t>
      </w:r>
      <w:r w:rsidR="003C6FC2">
        <w:t xml:space="preserve">je povinen </w:t>
      </w:r>
      <w:r w:rsidR="00FB43E5">
        <w:t xml:space="preserve">poskytnout </w:t>
      </w:r>
      <w:r>
        <w:t xml:space="preserve">mu </w:t>
      </w:r>
      <w:r w:rsidR="00FB43E5">
        <w:t>k tomu nezbytnou součinnost.</w:t>
      </w:r>
    </w:p>
    <w:p w14:paraId="0D612DFF" w14:textId="77777777" w:rsidR="00FB43E5" w:rsidRDefault="00854C23" w:rsidP="00FB43E5">
      <w:pPr>
        <w:pStyle w:val="Nadpis2"/>
      </w:pPr>
      <w:r>
        <w:t xml:space="preserve">Objednatel </w:t>
      </w:r>
      <w:r w:rsidR="00FB43E5" w:rsidRPr="00593500">
        <w:t xml:space="preserve">si vyhrazuje právo předávat </w:t>
      </w:r>
      <w:r>
        <w:t>dodané Dodávky</w:t>
      </w:r>
      <w:r w:rsidR="00FB43E5" w:rsidRPr="00593500">
        <w:t xml:space="preserve"> ke kontrole plnění technických parametrů akreditovanému pracovišti. </w:t>
      </w:r>
      <w:r w:rsidR="00FB43E5">
        <w:t>Nebude-li</w:t>
      </w:r>
      <w:r w:rsidR="00FB43E5" w:rsidRPr="00593500">
        <w:t xml:space="preserve"> vzorek splňovat požadované technické parametry stanovené touto </w:t>
      </w:r>
      <w:r>
        <w:t>S</w:t>
      </w:r>
      <w:r w:rsidR="00FB43E5" w:rsidRPr="00593500">
        <w:t xml:space="preserve">mlouvou, </w:t>
      </w:r>
      <w:r w:rsidR="00FB43E5">
        <w:t xml:space="preserve">jedná se ze strany Dodavatele o podstatné porušení </w:t>
      </w:r>
      <w:r>
        <w:t>této Smlouvy</w:t>
      </w:r>
      <w:r w:rsidR="00FB43E5" w:rsidRPr="00593500">
        <w:t xml:space="preserve"> a </w:t>
      </w:r>
      <w:r w:rsidR="00FB43E5">
        <w:t>Dodavatel</w:t>
      </w:r>
      <w:r w:rsidR="00FB43E5" w:rsidRPr="00593500">
        <w:t xml:space="preserve"> </w:t>
      </w:r>
      <w:r w:rsidR="00FB43E5">
        <w:t xml:space="preserve">je povinen na základě výzvy </w:t>
      </w:r>
      <w:r w:rsidR="00FB43E5" w:rsidRPr="00593500">
        <w:t>uhrad</w:t>
      </w:r>
      <w:r w:rsidR="00FB43E5">
        <w:t>it</w:t>
      </w:r>
      <w:r w:rsidR="00FB43E5" w:rsidRPr="00593500">
        <w:t xml:space="preserve"> veškeré náklady spojené s</w:t>
      </w:r>
      <w:r w:rsidR="00FB43E5">
        <w:t> </w:t>
      </w:r>
      <w:r w:rsidR="00FB43E5" w:rsidRPr="00593500">
        <w:t>provedením akreditované zkoušky.</w:t>
      </w:r>
    </w:p>
    <w:p w14:paraId="642E35F6" w14:textId="013AEE16" w:rsidR="00FB43E5" w:rsidRDefault="00FB43E5" w:rsidP="00FB43E5">
      <w:pPr>
        <w:pStyle w:val="Nadpis2"/>
      </w:pPr>
      <w:r>
        <w:t xml:space="preserve">Nestanoví-li </w:t>
      </w:r>
      <w:r w:rsidR="00854C23">
        <w:t>tato Smlouva či Objednávka</w:t>
      </w:r>
      <w:r>
        <w:t xml:space="preserve"> jinak, řídí se odpovědnost za vady ustanoveními </w:t>
      </w:r>
      <w:r w:rsidR="00854C23">
        <w:br/>
      </w:r>
      <w:r>
        <w:t>§ 2099 a násl. Občanského zákoníku o právech z vadného plnění a záruce za jakost.</w:t>
      </w:r>
    </w:p>
    <w:p w14:paraId="5A955056" w14:textId="222E5974" w:rsidR="00CB4D29" w:rsidRDefault="00CB4D29" w:rsidP="00CB4D29">
      <w:pPr>
        <w:pStyle w:val="Nadpis2"/>
        <w:keepNext/>
        <w:keepLines/>
        <w:spacing w:before="60" w:after="60"/>
        <w:ind w:left="680" w:hanging="680"/>
      </w:pPr>
      <w:r>
        <w:t>Pokud Objednatel nemůže Dodávku nebo jej</w:t>
      </w:r>
      <w:r w:rsidR="0007611B">
        <w:t>í</w:t>
      </w:r>
      <w:r>
        <w:t xml:space="preserve"> část pro vady užívat, prodlužuje se záruční doba o dobu od oznámení vad </w:t>
      </w:r>
      <w:r w:rsidR="0007611B">
        <w:t>Dodavateli</w:t>
      </w:r>
      <w:r>
        <w:t xml:space="preserve"> do jejich úplného odstranění.</w:t>
      </w:r>
    </w:p>
    <w:p w14:paraId="4CCC7445" w14:textId="51BDDA6F" w:rsidR="00CB4D29" w:rsidRDefault="00CB4D29" w:rsidP="00510F63">
      <w:pPr>
        <w:pStyle w:val="Nadpis2"/>
        <w:keepNext/>
        <w:keepLines/>
        <w:spacing w:before="60" w:after="60"/>
        <w:ind w:left="680" w:hanging="680"/>
      </w:pPr>
      <w:r>
        <w:t xml:space="preserve">Dodáním náhradního plnění či odstraněním vad není dotčena odpovědnost </w:t>
      </w:r>
      <w:r w:rsidR="0007611B">
        <w:t>Dodavatele</w:t>
      </w:r>
      <w:r>
        <w:t xml:space="preserve"> za způsobenou škodu.</w:t>
      </w:r>
    </w:p>
    <w:p w14:paraId="2DE09383" w14:textId="77777777" w:rsidR="00F9522E" w:rsidRDefault="00F9522E" w:rsidP="00F9522E">
      <w:pPr>
        <w:pStyle w:val="Nadpis2"/>
      </w:pPr>
      <w:r w:rsidRPr="008056FF">
        <w:t>Dodavatel</w:t>
      </w:r>
      <w:r>
        <w:t xml:space="preserve"> odpovídá za všechny škody, které vzniknou jeho činností v důsledku zajišťování Dodávek Objednateli, případně třetím osobám, a je povinen vzniklé škody ve lhůtě stanovené v písemném oznámení Objednatele odeslaného do datové schránky </w:t>
      </w:r>
      <w:r w:rsidRPr="008056FF">
        <w:t>Dodavatele</w:t>
      </w:r>
      <w:r>
        <w:t xml:space="preserve">, popř. na </w:t>
      </w:r>
      <w:r>
        <w:br/>
        <w:t xml:space="preserve">e-mailovou adresu Oprávněné osoby </w:t>
      </w:r>
      <w:r w:rsidRPr="008056FF">
        <w:t>Dodavatele</w:t>
      </w:r>
      <w:r>
        <w:t>, nahradit nebo odstranit na své náklady.</w:t>
      </w:r>
    </w:p>
    <w:p w14:paraId="1B87E401" w14:textId="77777777" w:rsidR="00F9522E" w:rsidRDefault="00F9522E" w:rsidP="00F9522E">
      <w:pPr>
        <w:pStyle w:val="Nadpis2"/>
      </w:pPr>
      <w:r>
        <w:t xml:space="preserve">Jakékoliv škody z plnění této Smlouvy vzniklé Objednateli, tedy i škody, které nebudou kryty Pojištěním, budou hrazeny </w:t>
      </w:r>
      <w:r w:rsidRPr="008056FF">
        <w:t>Dodavatelem</w:t>
      </w:r>
      <w:r>
        <w:t>.</w:t>
      </w:r>
    </w:p>
    <w:p w14:paraId="4742C4EB" w14:textId="77777777" w:rsidR="00F9522E" w:rsidRDefault="00F9522E" w:rsidP="00F9522E">
      <w:pPr>
        <w:pStyle w:val="Nadpis2"/>
      </w:pPr>
      <w:r>
        <w:lastRenderedPageBreak/>
        <w:t>Objednatel není odpovědný za škodu způsobenou pracovním úrazem v objektech Míst dodání</w:t>
      </w:r>
      <w:r w:rsidRPr="008056FF">
        <w:t xml:space="preserve"> </w:t>
      </w:r>
      <w:r>
        <w:t>p</w:t>
      </w:r>
      <w:r w:rsidRPr="008056FF">
        <w:t>racovníkovi Dodavatele</w:t>
      </w:r>
      <w:r>
        <w:t xml:space="preserve"> nebo třetí osobě, pokud tato škoda nebyla způsobena činem nebo opominutím Objednatele nebo jeho pracovníka.</w:t>
      </w:r>
    </w:p>
    <w:p w14:paraId="67893AF1" w14:textId="77777777" w:rsidR="00F9522E" w:rsidRPr="00C6512D" w:rsidRDefault="00F9522E" w:rsidP="00F9522E">
      <w:pPr>
        <w:pStyle w:val="Nadpis2"/>
      </w:pPr>
      <w:r>
        <w:t xml:space="preserve">Škodu hradí </w:t>
      </w:r>
      <w:r w:rsidRPr="00E63C9E">
        <w:t>škůdce</w:t>
      </w:r>
      <w:r>
        <w:t xml:space="preserve"> v penězích, nežádá-li poškozený uvedení do předešlého stavu.</w:t>
      </w:r>
    </w:p>
    <w:p w14:paraId="1B6286F8" w14:textId="4A2AFA5F" w:rsidR="00F9522E" w:rsidRPr="00F9522E" w:rsidRDefault="00F9522E" w:rsidP="0025580F">
      <w:pPr>
        <w:pStyle w:val="Nadpis2"/>
      </w:pPr>
      <w:r>
        <w:t xml:space="preserve">Náhrada škody </w:t>
      </w:r>
      <w:r w:rsidRPr="00894F6E">
        <w:t xml:space="preserve">je splatná ve lhůtě </w:t>
      </w:r>
      <w:r>
        <w:t>30 (třiceti) kalendářních</w:t>
      </w:r>
      <w:r w:rsidRPr="00894F6E">
        <w:t xml:space="preserve"> dnů od doručení písemné výzvy </w:t>
      </w:r>
      <w:r>
        <w:t>oprávněné Smluvní strany Smluvní straně povinné z náhrady škody, pokud se Smluvní strany nedohodnou jinak.</w:t>
      </w:r>
    </w:p>
    <w:p w14:paraId="5BD907E7" w14:textId="77777777" w:rsidR="00833A80" w:rsidRDefault="00833A80" w:rsidP="00833A80">
      <w:pPr>
        <w:pStyle w:val="Nadpis1"/>
      </w:pPr>
      <w:r>
        <w:t>cena a platební podmínky</w:t>
      </w:r>
    </w:p>
    <w:p w14:paraId="30110FDF" w14:textId="73293A1F" w:rsidR="00833A80" w:rsidRDefault="00882E44" w:rsidP="00882E44">
      <w:pPr>
        <w:pStyle w:val="Nadpis2"/>
      </w:pPr>
      <w:r>
        <w:t>Ceny jednotlivých Dodávek jsou</w:t>
      </w:r>
      <w:r w:rsidR="00E9705D">
        <w:t xml:space="preserve"> stanoveny </w:t>
      </w:r>
      <w:r w:rsidR="00560AE6">
        <w:t xml:space="preserve">jako součty Jednotkových cen dle </w:t>
      </w:r>
      <w:r w:rsidR="00510F63">
        <w:t>čl.</w:t>
      </w:r>
      <w:r w:rsidR="00560AE6">
        <w:t xml:space="preserve"> 8.2 v rámci dané Dodávky a jsou</w:t>
      </w:r>
      <w:r>
        <w:t xml:space="preserve"> dány dohodou Smluvních stran jako ceny smluvní, odvíjí se od skutečně zajištěných Dodávek a jsou specifikovány v nabídkovém listu Dodavatele, jež tvoří nedílnou součást této Smlouvy jako jeho Příloha č. 1 (dále jen „</w:t>
      </w:r>
      <w:r w:rsidRPr="00882E44">
        <w:rPr>
          <w:b/>
        </w:rPr>
        <w:t>Nabídkový list</w:t>
      </w:r>
      <w:r>
        <w:t>“).</w:t>
      </w:r>
    </w:p>
    <w:p w14:paraId="3C22FCE8" w14:textId="1DA84681" w:rsidR="00117351" w:rsidRPr="00EC75C7" w:rsidRDefault="00882E44" w:rsidP="00117351">
      <w:pPr>
        <w:pStyle w:val="Nadpis2"/>
      </w:pPr>
      <w:r w:rsidRPr="00EC75C7">
        <w:t>Jednotkové ceny uvedené v Nabídkovém listu (dále jen „</w:t>
      </w:r>
      <w:r w:rsidRPr="00EC75C7">
        <w:rPr>
          <w:b/>
        </w:rPr>
        <w:t>Jednotkové ceny</w:t>
      </w:r>
      <w:r w:rsidRPr="00EC75C7">
        <w:t>“</w:t>
      </w:r>
      <w:r w:rsidR="00C17B17">
        <w:t xml:space="preserve"> nebo jednotlivě </w:t>
      </w:r>
      <w:r w:rsidR="00C17B17" w:rsidRPr="00C17B17">
        <w:rPr>
          <w:b/>
        </w:rPr>
        <w:t>„</w:t>
      </w:r>
      <w:r w:rsidR="00F45204">
        <w:rPr>
          <w:b/>
        </w:rPr>
        <w:t>Jednotková</w:t>
      </w:r>
      <w:r w:rsidR="00F45204" w:rsidRPr="00C17B17">
        <w:rPr>
          <w:b/>
        </w:rPr>
        <w:t xml:space="preserve"> </w:t>
      </w:r>
      <w:r w:rsidR="00C17B17" w:rsidRPr="00C17B17">
        <w:rPr>
          <w:b/>
        </w:rPr>
        <w:t>cena“</w:t>
      </w:r>
      <w:r w:rsidRPr="00EC75C7">
        <w:t xml:space="preserve">) zahrnují </w:t>
      </w:r>
      <w:r w:rsidR="00833A80" w:rsidRPr="00EC75C7">
        <w:t xml:space="preserve">veškeré náklady Dodavatele nezbytné k řádnému </w:t>
      </w:r>
      <w:r w:rsidR="003D2C09" w:rsidRPr="00EC75C7">
        <w:t>zajišťování Dodávek</w:t>
      </w:r>
      <w:r w:rsidR="00833A80" w:rsidRPr="00EC75C7">
        <w:t xml:space="preserve">, jakož i veškeré náklady </w:t>
      </w:r>
      <w:r w:rsidR="003D2C09" w:rsidRPr="00EC75C7">
        <w:t>se zajišťováním Dodávek</w:t>
      </w:r>
      <w:r w:rsidR="00833A80" w:rsidRPr="00EC75C7">
        <w:t xml:space="preserve"> bezprostředně související (včetně dopravy do </w:t>
      </w:r>
      <w:r w:rsidR="003D2C09" w:rsidRPr="00EC75C7">
        <w:t xml:space="preserve">příslušného </w:t>
      </w:r>
      <w:r w:rsidR="00833A80" w:rsidRPr="00EC75C7">
        <w:t xml:space="preserve">Místa </w:t>
      </w:r>
      <w:r w:rsidR="00F9522E">
        <w:t>dodání, nákladů na balení Dodávek, obecného vývoje cen, poplatků</w:t>
      </w:r>
      <w:r w:rsidR="00F9522E" w:rsidRPr="00EC75C7">
        <w:t xml:space="preserve"> </w:t>
      </w:r>
      <w:r w:rsidR="00833A80" w:rsidRPr="00EC75C7">
        <w:t xml:space="preserve">apod.). </w:t>
      </w:r>
      <w:r w:rsidR="003D2C09" w:rsidRPr="00EC75C7">
        <w:t>Jednotkové ceny jsou stanoveny</w:t>
      </w:r>
      <w:r w:rsidR="00833A80" w:rsidRPr="00EC75C7">
        <w:t xml:space="preserve"> jako nejvýše přípustn</w:t>
      </w:r>
      <w:r w:rsidR="003D2C09" w:rsidRPr="00EC75C7">
        <w:t>é</w:t>
      </w:r>
      <w:r w:rsidR="00833A80" w:rsidRPr="00EC75C7">
        <w:t xml:space="preserve"> </w:t>
      </w:r>
      <w:r w:rsidR="00EC75C7">
        <w:t xml:space="preserve">a nepřekročitelné po celou dobu trvání této Smlouvy </w:t>
      </w:r>
      <w:r w:rsidR="00833A80" w:rsidRPr="00EC75C7">
        <w:t>a lze j</w:t>
      </w:r>
      <w:r w:rsidR="003D2C09" w:rsidRPr="00EC75C7">
        <w:t>e</w:t>
      </w:r>
      <w:r w:rsidR="00833A80" w:rsidRPr="00EC75C7">
        <w:t xml:space="preserve"> měnit pouze v souvislosti se změnou příslušných daňových předpisů mající prokazatelný vliv na cenu předmětu plnění Smlouvy. </w:t>
      </w:r>
      <w:r w:rsidR="001A32E8" w:rsidRPr="00EC75C7">
        <w:t>Změny výše Jednotkových cen z jiných důvodů nejsou přípustné.</w:t>
      </w:r>
      <w:r w:rsidR="00117351">
        <w:t xml:space="preserve"> Jednotkovou cenou se rozumí cena za 1 balík obsahující 500 listů papíru.</w:t>
      </w:r>
    </w:p>
    <w:p w14:paraId="5D19540F" w14:textId="1D94238B" w:rsidR="003E587B" w:rsidRPr="003E587B" w:rsidRDefault="003E587B" w:rsidP="003E587B">
      <w:pPr>
        <w:pStyle w:val="Nadpis2"/>
        <w:ind w:left="567" w:hanging="567"/>
        <w:rPr>
          <w:i/>
        </w:rPr>
      </w:pPr>
      <w:r w:rsidRPr="003E587B">
        <w:t>Dodavatel je povinen vystavit daňový doklad – fakturu (dále jen „</w:t>
      </w:r>
      <w:r w:rsidRPr="003E587B">
        <w:rPr>
          <w:b/>
        </w:rPr>
        <w:t>Faktura</w:t>
      </w:r>
      <w:r w:rsidRPr="003E587B">
        <w:t xml:space="preserve">“) po </w:t>
      </w:r>
      <w:r w:rsidR="00C43382">
        <w:t xml:space="preserve">každé </w:t>
      </w:r>
      <w:r w:rsidRPr="003E587B">
        <w:t xml:space="preserve">řádně </w:t>
      </w:r>
      <w:r w:rsidR="00C43382">
        <w:br/>
      </w:r>
      <w:r w:rsidRPr="003E587B">
        <w:t>a včas dokončené a předané Dodávce Objednateli</w:t>
      </w:r>
      <w:r w:rsidR="00A8667D">
        <w:t>, tj. nejdříve po podpisu Dodacího listu oběma Smluvními stranami bez výhrad</w:t>
      </w:r>
      <w:r w:rsidR="00683E80">
        <w:t>.</w:t>
      </w:r>
      <w:r w:rsidR="00CD65C2">
        <w:t xml:space="preserve"> Přílohou každé faktury bude kopie (</w:t>
      </w:r>
      <w:proofErr w:type="spellStart"/>
      <w:r w:rsidR="00CD65C2">
        <w:t>scan</w:t>
      </w:r>
      <w:proofErr w:type="spellEnd"/>
      <w:r w:rsidR="00CD65C2">
        <w:t xml:space="preserve">) příslušného </w:t>
      </w:r>
      <w:r w:rsidR="00A8667D">
        <w:t>D</w:t>
      </w:r>
      <w:r w:rsidR="00CD65C2">
        <w:t>odacího listu bez výhrad podepsaného oběma Smluvními stranami a splňujícího veškeré náležitosti dle této Smlouvy.</w:t>
      </w:r>
    </w:p>
    <w:p w14:paraId="2FBAACE0" w14:textId="2E99F5C5" w:rsidR="00D90072" w:rsidRPr="003D02C0" w:rsidRDefault="003D02C0" w:rsidP="003E587B">
      <w:pPr>
        <w:pStyle w:val="Nadpis2"/>
        <w:ind w:left="567" w:hanging="567"/>
        <w:rPr>
          <w:i/>
        </w:rPr>
      </w:pPr>
      <w:r>
        <w:t xml:space="preserve">Dodavatel je povinen </w:t>
      </w:r>
      <w:r w:rsidR="003E587B">
        <w:t xml:space="preserve">Fakturu vystavit a předat Objednateli </w:t>
      </w:r>
      <w:r w:rsidR="001A32E8">
        <w:t xml:space="preserve">nejpozději do </w:t>
      </w:r>
      <w:r w:rsidR="00C06640">
        <w:t>3</w:t>
      </w:r>
      <w:r w:rsidR="003E587B">
        <w:t xml:space="preserve"> (</w:t>
      </w:r>
      <w:r w:rsidR="00C06640">
        <w:t>tří</w:t>
      </w:r>
      <w:r w:rsidR="003E587B">
        <w:t xml:space="preserve">) pracovních dnů </w:t>
      </w:r>
      <w:r w:rsidR="00C43382">
        <w:t xml:space="preserve">od převzetí Dodávky </w:t>
      </w:r>
      <w:r w:rsidR="00204E7E">
        <w:t xml:space="preserve">Objednatelem bez výhrad </w:t>
      </w:r>
      <w:r w:rsidR="00C43382">
        <w:t>dle článku 8.3 této Smlouvy</w:t>
      </w:r>
      <w:r w:rsidR="003E587B">
        <w:t>.</w:t>
      </w:r>
      <w:r w:rsidR="001A32E8">
        <w:t xml:space="preserve"> </w:t>
      </w:r>
    </w:p>
    <w:p w14:paraId="2786D6A8" w14:textId="77777777" w:rsidR="003D2C09" w:rsidRPr="003D2C09" w:rsidRDefault="001A32E8" w:rsidP="00833A80">
      <w:pPr>
        <w:pStyle w:val="Nadpis2"/>
        <w:rPr>
          <w:i/>
        </w:rPr>
      </w:pPr>
      <w:r>
        <w:t xml:space="preserve">Faktura bude kromě </w:t>
      </w:r>
      <w:r w:rsidR="003D2C09">
        <w:t>obecných náležitostí daňového dokladu obsahovat též:</w:t>
      </w:r>
    </w:p>
    <w:p w14:paraId="7AE5B73B" w14:textId="77777777" w:rsidR="003D2C09" w:rsidRDefault="003D2C09" w:rsidP="001A32E8">
      <w:pPr>
        <w:pStyle w:val="Nadpis4"/>
        <w:numPr>
          <w:ilvl w:val="0"/>
          <w:numId w:val="14"/>
        </w:numPr>
        <w:ind w:left="1134" w:hanging="567"/>
      </w:pPr>
      <w:r>
        <w:t>odkaz na tuto Smlouvu;</w:t>
      </w:r>
    </w:p>
    <w:p w14:paraId="59B34838" w14:textId="07FA7C67" w:rsidR="001A32E8" w:rsidRDefault="001A32E8" w:rsidP="001A32E8">
      <w:pPr>
        <w:pStyle w:val="Nadpis4"/>
      </w:pPr>
      <w:r>
        <w:t xml:space="preserve">specifikace </w:t>
      </w:r>
      <w:r w:rsidR="00C06640">
        <w:t>Dodávky</w:t>
      </w:r>
      <w:r>
        <w:t xml:space="preserve"> včetně uvedení Jednotkových cen</w:t>
      </w:r>
      <w:r w:rsidR="00706944">
        <w:t xml:space="preserve"> bez DPH a s DPH</w:t>
      </w:r>
      <w:r>
        <w:t xml:space="preserve">, </w:t>
      </w:r>
      <w:r w:rsidR="00C06640">
        <w:t>datum dodání Dodávky</w:t>
      </w:r>
      <w:r>
        <w:t>;</w:t>
      </w:r>
    </w:p>
    <w:p w14:paraId="4DE67ADD" w14:textId="77777777" w:rsidR="001A32E8" w:rsidRDefault="001A32E8" w:rsidP="001A32E8">
      <w:pPr>
        <w:pStyle w:val="Nadpis4"/>
      </w:pPr>
      <w:r>
        <w:t>úplné bankovní spojení Dodavatele, přičemž číslo účtu bude odpovídat číslu účtu uvedenému v záhlaví této Smlouvy nebo číslu účtu v registru plátců DPH, popř. řádně oznámenému číslu účtu postupem dle této Smlouvy;</w:t>
      </w:r>
    </w:p>
    <w:p w14:paraId="1E04470E" w14:textId="77777777" w:rsidR="00B228B1" w:rsidRDefault="001A32E8" w:rsidP="00B228B1">
      <w:pPr>
        <w:pStyle w:val="Nadpis4"/>
        <w:rPr>
          <w:rFonts w:ascii="Times New Roman" w:hAnsi="Times New Roman" w:cs="Times New Roman"/>
          <w:sz w:val="24"/>
          <w:szCs w:val="24"/>
        </w:rPr>
      </w:pPr>
      <w:r>
        <w:t>veškeré náležitosti dle § 29 zákona č. 235/2004 Sb., o dani z přidané hodnoty, ve znění pozdějších předpisů (dále jen „</w:t>
      </w:r>
      <w:r w:rsidRPr="00C54563">
        <w:rPr>
          <w:b/>
        </w:rPr>
        <w:t>Zákon o DPH</w:t>
      </w:r>
      <w:r>
        <w:t>“), pokud bude Dodavatel ke dni uskutečnění zdanitelného plnění plátcem DPH;</w:t>
      </w:r>
      <w:r w:rsidR="00B228B1">
        <w:t xml:space="preserve"> </w:t>
      </w:r>
    </w:p>
    <w:p w14:paraId="2526A49A" w14:textId="77777777" w:rsidR="001A32E8" w:rsidRPr="001A32E8" w:rsidRDefault="001A32E8" w:rsidP="00B52F17">
      <w:pPr>
        <w:pStyle w:val="Nadpis4"/>
      </w:pPr>
      <w:r>
        <w:t>informace povinně uváděné na obchodních listinách na základě § 435 Občanského zákoníku</w:t>
      </w:r>
      <w:r w:rsidR="00B52F17">
        <w:t>.</w:t>
      </w:r>
    </w:p>
    <w:p w14:paraId="56856A7B" w14:textId="7C88901D" w:rsidR="003D2C09" w:rsidRDefault="001A32E8" w:rsidP="009641DC">
      <w:pPr>
        <w:pStyle w:val="Nadpis2"/>
      </w:pPr>
      <w:r>
        <w:t xml:space="preserve">Dodavatel bude Faktury doručovat </w:t>
      </w:r>
      <w:r w:rsidR="00DC5AE2">
        <w:t xml:space="preserve">do </w:t>
      </w:r>
      <w:r w:rsidR="00EF0697">
        <w:t>datové schránky</w:t>
      </w:r>
      <w:r>
        <w:t xml:space="preserve"> Objed</w:t>
      </w:r>
      <w:r w:rsidR="00D90072">
        <w:t>na</w:t>
      </w:r>
      <w:r>
        <w:t>tel</w:t>
      </w:r>
      <w:r w:rsidR="00EF0697">
        <w:t xml:space="preserve">e </w:t>
      </w:r>
      <w:r w:rsidR="006F5CC8">
        <w:t>nebo n</w:t>
      </w:r>
      <w:r w:rsidR="00127DCD" w:rsidRPr="001C4CB4">
        <w:t>a</w:t>
      </w:r>
      <w:r w:rsidR="00DC5AE2">
        <w:t xml:space="preserve"> e-mailov</w:t>
      </w:r>
      <w:r w:rsidR="00F748E1">
        <w:t>ou</w:t>
      </w:r>
      <w:r w:rsidR="00DC5AE2">
        <w:t xml:space="preserve"> adres</w:t>
      </w:r>
      <w:r w:rsidR="00F748E1">
        <w:t>u</w:t>
      </w:r>
      <w:r w:rsidR="00DC5AE2">
        <w:t xml:space="preserve"> </w:t>
      </w:r>
      <w:r w:rsidR="006F5CC8">
        <w:t xml:space="preserve">Objednatele </w:t>
      </w:r>
      <w:proofErr w:type="spellStart"/>
      <w:r w:rsidR="009641DC" w:rsidRPr="009641DC">
        <w:t>info@ddsedlec.cz</w:t>
      </w:r>
      <w:proofErr w:type="spellEnd"/>
      <w:r w:rsidR="00D90072">
        <w:t>.</w:t>
      </w:r>
      <w:r w:rsidR="00397528">
        <w:t xml:space="preserve"> </w:t>
      </w:r>
      <w:r w:rsidR="00EF0697">
        <w:t>Faktury budou Objednateli doručovány ve formátu</w:t>
      </w:r>
      <w:r w:rsidR="00397528">
        <w:t xml:space="preserve"> </w:t>
      </w:r>
      <w:proofErr w:type="spellStart"/>
      <w:r w:rsidR="00397528">
        <w:t>PDF</w:t>
      </w:r>
      <w:proofErr w:type="spellEnd"/>
      <w:r w:rsidR="00397528">
        <w:t xml:space="preserve">. </w:t>
      </w:r>
    </w:p>
    <w:p w14:paraId="5752D5E9" w14:textId="705098FB" w:rsidR="00833A80" w:rsidRPr="00D90072" w:rsidRDefault="00E62EC8" w:rsidP="00833A80">
      <w:pPr>
        <w:pStyle w:val="Nadpis2"/>
        <w:rPr>
          <w:i/>
        </w:rPr>
      </w:pPr>
      <w:r>
        <w:t>Řádně vystaven</w:t>
      </w:r>
      <w:r w:rsidR="0011541F">
        <w:t>á</w:t>
      </w:r>
      <w:r>
        <w:t xml:space="preserve"> </w:t>
      </w:r>
      <w:r w:rsidR="0011541F">
        <w:t>F</w:t>
      </w:r>
      <w:r>
        <w:t>aktu</w:t>
      </w:r>
      <w:r w:rsidR="0011541F">
        <w:t>ra</w:t>
      </w:r>
      <w:r>
        <w:t xml:space="preserve"> musí být </w:t>
      </w:r>
      <w:r w:rsidR="0011541F">
        <w:t xml:space="preserve">doručena Objednateli </w:t>
      </w:r>
      <w:r>
        <w:t xml:space="preserve">alespoň </w:t>
      </w:r>
      <w:r w:rsidR="001F46EC">
        <w:t xml:space="preserve">30 </w:t>
      </w:r>
      <w:r>
        <w:t>(</w:t>
      </w:r>
      <w:r w:rsidR="001F46EC">
        <w:t>třicet</w:t>
      </w:r>
      <w:r>
        <w:t>) kalendářních dní před jej</w:t>
      </w:r>
      <w:r w:rsidR="002F23D2">
        <w:t>í</w:t>
      </w:r>
      <w:r>
        <w:t xml:space="preserve"> splatností. </w:t>
      </w:r>
    </w:p>
    <w:p w14:paraId="1FE534B2" w14:textId="254D8274" w:rsidR="00833A80" w:rsidRDefault="00D90072" w:rsidP="00833A80">
      <w:pPr>
        <w:pStyle w:val="Nadpis2"/>
      </w:pPr>
      <w:r>
        <w:lastRenderedPageBreak/>
        <w:t>Objednatel</w:t>
      </w:r>
      <w:r w:rsidR="00833A80" w:rsidRPr="00EA3E3B">
        <w:t xml:space="preserve"> má právo </w:t>
      </w:r>
      <w:r w:rsidR="00833A80" w:rsidRPr="00D90072">
        <w:t>Fakturu Dodavateli</w:t>
      </w:r>
      <w:r w:rsidR="00833A80" w:rsidRPr="00EA3E3B">
        <w:t xml:space="preserve"> před uplynutím lhůty splatnosti vrátit, aniž by došlo k prodlení s je</w:t>
      </w:r>
      <w:r w:rsidR="00833A80">
        <w:t>jí</w:t>
      </w:r>
      <w:r w:rsidR="00833A80" w:rsidRPr="00EA3E3B">
        <w:t xml:space="preserve"> úhradou, </w:t>
      </w:r>
      <w:r w:rsidR="00A73052">
        <w:t>ne</w:t>
      </w:r>
      <w:r w:rsidR="00833A80" w:rsidRPr="00EA3E3B">
        <w:t>obsahuje-li náležitosti nebo údaje</w:t>
      </w:r>
      <w:r w:rsidR="00A73052">
        <w:t xml:space="preserve"> stanovené touto Smlouvou nebo obecně závaznými právními předpisy</w:t>
      </w:r>
      <w:r w:rsidR="00833A80" w:rsidRPr="00EA3E3B">
        <w:t xml:space="preserve">, </w:t>
      </w:r>
      <w:r w:rsidR="00833A80" w:rsidRPr="00D90072">
        <w:t xml:space="preserve">chybí-li kopie </w:t>
      </w:r>
      <w:r w:rsidR="00A73052">
        <w:t xml:space="preserve">potvrzených </w:t>
      </w:r>
      <w:r w:rsidR="003D68C2">
        <w:t>D</w:t>
      </w:r>
      <w:r>
        <w:t>odacích listů</w:t>
      </w:r>
      <w:r w:rsidR="00A73052">
        <w:t xml:space="preserve">, obsahuje jiné cenové údaje nebo jiný předmět Dodávky než dohodnutý v příslušné Objednávce, bude-li obsahovat chybné údaje </w:t>
      </w:r>
      <w:r w:rsidR="00E62EC8">
        <w:t xml:space="preserve">nebo byla-li Objednateli doručena méně než </w:t>
      </w:r>
      <w:r w:rsidR="00323B54">
        <w:t xml:space="preserve">30 </w:t>
      </w:r>
      <w:r w:rsidR="00E62EC8">
        <w:t>(</w:t>
      </w:r>
      <w:r w:rsidR="00323B54">
        <w:t>třicet</w:t>
      </w:r>
      <w:r w:rsidR="00E62EC8">
        <w:t>) kalendářních dní před její splatností</w:t>
      </w:r>
      <w:r w:rsidR="00833A80" w:rsidRPr="00D90072">
        <w:t>.</w:t>
      </w:r>
      <w:r w:rsidR="00833A80" w:rsidRPr="00EA3E3B">
        <w:t xml:space="preserve"> Nová lhůta splatnosti </w:t>
      </w:r>
      <w:r w:rsidR="00E62EC8">
        <w:t xml:space="preserve">v délce alespoň </w:t>
      </w:r>
      <w:r w:rsidR="00323B54">
        <w:t xml:space="preserve">30 </w:t>
      </w:r>
      <w:r w:rsidR="00E62EC8">
        <w:t>(</w:t>
      </w:r>
      <w:r w:rsidR="00323B54">
        <w:t>třiceti</w:t>
      </w:r>
      <w:r w:rsidR="00E62EC8">
        <w:t xml:space="preserve">) kalendářních dní </w:t>
      </w:r>
      <w:r w:rsidR="00833A80" w:rsidRPr="00EA3E3B">
        <w:t xml:space="preserve">počne plynout ode dne doručení opravené </w:t>
      </w:r>
      <w:r w:rsidR="00833A80" w:rsidRPr="00D90072">
        <w:t>Faktury</w:t>
      </w:r>
      <w:r w:rsidR="00833A80" w:rsidRPr="00EA3E3B">
        <w:t xml:space="preserve"> </w:t>
      </w:r>
      <w:r>
        <w:t>Objednateli</w:t>
      </w:r>
      <w:r w:rsidR="00833A80" w:rsidRPr="00EA3E3B">
        <w:t>.</w:t>
      </w:r>
    </w:p>
    <w:p w14:paraId="37235D77" w14:textId="5B67DB22" w:rsidR="00E62EC8" w:rsidRDefault="00E62EC8" w:rsidP="00D90072">
      <w:pPr>
        <w:pStyle w:val="Nadpis2"/>
      </w:pPr>
      <w:r>
        <w:t>Poslední Faktura za příslušný kalendářní rok, kter</w:t>
      </w:r>
      <w:r w:rsidR="002F23D2">
        <w:t>á</w:t>
      </w:r>
      <w:r>
        <w:t xml:space="preserve"> má být v témže kalendářním roce proplacena, musí být doručena Objednateli nejpozději do 15. prosince příslušného kalendářního roku. Veškeré Faktury doručené po tomto datu budou uhrazeny až po nastavení všech rozpočtových prostředků ve státní pokladně, lhůta splatnosti u nich počíná běžet až dne </w:t>
      </w:r>
      <w:r w:rsidR="00EF0697">
        <w:br/>
      </w:r>
      <w:r>
        <w:t xml:space="preserve">1. </w:t>
      </w:r>
      <w:r w:rsidR="00DD2C5E">
        <w:t>února</w:t>
      </w:r>
      <w:r>
        <w:t xml:space="preserve"> následujícího kalendářního roku. Dodavatel bere na vědomí a výslovně souhlasí</w:t>
      </w:r>
      <w:r w:rsidR="00EF0697">
        <w:t>, že v takových případech není</w:t>
      </w:r>
      <w:r>
        <w:t xml:space="preserve"> Objednatel v prodlení.</w:t>
      </w:r>
    </w:p>
    <w:p w14:paraId="62C57F09" w14:textId="77777777" w:rsidR="00E62EC8" w:rsidRPr="00E62EC8" w:rsidRDefault="00E62EC8" w:rsidP="00E62EC8">
      <w:pPr>
        <w:pStyle w:val="Nadpis2"/>
      </w:pPr>
      <w:r>
        <w:t>Faktura je považována za proplacenou okamžikem odepsání příslušné finanční částky z účtu Objednatele ve prospěch účtu Dodavatele.</w:t>
      </w:r>
    </w:p>
    <w:p w14:paraId="4DA7702F" w14:textId="77777777" w:rsidR="00D90072" w:rsidRDefault="00D90072" w:rsidP="00D90072">
      <w:pPr>
        <w:pStyle w:val="Nadpis2"/>
      </w:pPr>
      <w:r>
        <w:t>Dodavatel souhlasí s tím, že Objednatel neposkytuj</w:t>
      </w:r>
      <w:r w:rsidR="00EF0697">
        <w:t>e</w:t>
      </w:r>
      <w:r>
        <w:t xml:space="preserve"> jakékoliv zálohy na zajišťování Dodávek.</w:t>
      </w:r>
    </w:p>
    <w:p w14:paraId="2B8794D7" w14:textId="77777777" w:rsidR="00D90072" w:rsidRDefault="00D90072" w:rsidP="00D90072">
      <w:pPr>
        <w:pStyle w:val="Nadpis2"/>
      </w:pPr>
      <w:r>
        <w:t>Veškeré platby budou probíhat výhradně v korunách českých a rovněž veškeré cenové údaje budou uvedeny v této měně.</w:t>
      </w:r>
    </w:p>
    <w:p w14:paraId="5A88D0B5" w14:textId="3A4E92CD" w:rsidR="00D90072" w:rsidRDefault="00D90072" w:rsidP="00D90072">
      <w:pPr>
        <w:pStyle w:val="Nadpis2"/>
      </w:pPr>
      <w:r>
        <w:t xml:space="preserve">Dodavatel prohlašuje, že správce daně před uzavřením této Smlouvy nerozhodl, že je nespolehlivým plátcem ve smyslu § </w:t>
      </w:r>
      <w:proofErr w:type="spellStart"/>
      <w:r>
        <w:t>106a</w:t>
      </w:r>
      <w:proofErr w:type="spellEnd"/>
      <w:r>
        <w:t xml:space="preserve"> Zákona o DPH (dále jen „</w:t>
      </w:r>
      <w:r w:rsidRPr="00D90072">
        <w:rPr>
          <w:b/>
        </w:rPr>
        <w:t>Nespolehlivý plátce</w:t>
      </w:r>
      <w:r>
        <w:t xml:space="preserve">“). V případě, že správce daně rozhodne o tom, že Dodavatel je Nespolehlivým plátcem, zavazuje se Dodavatel o tomto informovat Objednatele do 3 (tří) pracovních dnů od vydání takového rozhodnutí. Stane-li se Dodavatel Nespolehlivým plátcem, </w:t>
      </w:r>
      <w:r w:rsidR="00EF0697">
        <w:t>může Objednatel</w:t>
      </w:r>
      <w:r>
        <w:t xml:space="preserve"> uhradit Dodavateli pouze základ daně, přičemž DPH bude uhrazena </w:t>
      </w:r>
      <w:r w:rsidR="002F23D2">
        <w:t xml:space="preserve">Objednatelem </w:t>
      </w:r>
      <w:r>
        <w:t>až po písemném doložení Dodavatele o jeho úhradě této DPH příslušnému správci daně.</w:t>
      </w:r>
    </w:p>
    <w:p w14:paraId="328E305E" w14:textId="77777777" w:rsidR="00A65916" w:rsidRDefault="00A65916" w:rsidP="00A65916">
      <w:pPr>
        <w:pStyle w:val="Nadpis2"/>
      </w:pPr>
      <w:r>
        <w:t xml:space="preserve">Úhradou DPH na účet příslušného správce daně se pohledávka Dodavatele vůči Objednateli v částce uhrazené DPH považuje bez ohledu na další ustanovení </w:t>
      </w:r>
      <w:r w:rsidR="00EF0697">
        <w:t>této S</w:t>
      </w:r>
      <w:r>
        <w:t>mlouvy za uhrazenou. Zároveň je Objednatel povinen Dodavatele o takové úhradě bezprostředně po jejím uskutečnění písemně informovat.</w:t>
      </w:r>
    </w:p>
    <w:p w14:paraId="7F1BB5DA" w14:textId="19475494" w:rsidR="00F9522E" w:rsidRPr="00F9522E" w:rsidRDefault="00F9522E" w:rsidP="00F9522E">
      <w:pPr>
        <w:pStyle w:val="Nadpis2"/>
      </w:pPr>
      <w:r>
        <w:t>V případě uvedení odlišných</w:t>
      </w:r>
      <w:r w:rsidRPr="0086193B">
        <w:t xml:space="preserve"> bankovní</w:t>
      </w:r>
      <w:r>
        <w:t>ch</w:t>
      </w:r>
      <w:r w:rsidRPr="0086193B">
        <w:t xml:space="preserve"> údaj</w:t>
      </w:r>
      <w:r>
        <w:t xml:space="preserve">ů </w:t>
      </w:r>
      <w:r w:rsidRPr="0086193B">
        <w:t xml:space="preserve">na </w:t>
      </w:r>
      <w:r>
        <w:t>F</w:t>
      </w:r>
      <w:r w:rsidRPr="0086193B">
        <w:t xml:space="preserve">aktuře mají přednost </w:t>
      </w:r>
      <w:r>
        <w:t>údaje uvedené</w:t>
      </w:r>
      <w:r w:rsidRPr="0086193B">
        <w:t xml:space="preserve"> v záhlaví této Smlouvy</w:t>
      </w:r>
      <w:r>
        <w:t xml:space="preserve"> </w:t>
      </w:r>
      <w:r w:rsidRPr="00844205">
        <w:rPr>
          <w:rFonts w:cs="Arial"/>
          <w:szCs w:val="20"/>
        </w:rPr>
        <w:t>nebo číslo účtu v registru plátců DPH</w:t>
      </w:r>
      <w:r>
        <w:t xml:space="preserve">, a to až do doby řádného oznámení změny bankovních údajů postupem dle této Smlouvy. </w:t>
      </w:r>
    </w:p>
    <w:p w14:paraId="13E266BC" w14:textId="77777777" w:rsidR="002C1EA5" w:rsidRDefault="002C1EA5" w:rsidP="004519F2">
      <w:pPr>
        <w:pStyle w:val="Nadpis1"/>
      </w:pPr>
      <w:r>
        <w:t>pojištění</w:t>
      </w:r>
    </w:p>
    <w:p w14:paraId="6F8BF2F1" w14:textId="70D53825" w:rsidR="00522C7B" w:rsidRDefault="00522C7B" w:rsidP="00522C7B">
      <w:pPr>
        <w:pStyle w:val="Nadpis2"/>
        <w:keepLines/>
        <w:numPr>
          <w:ilvl w:val="1"/>
          <w:numId w:val="8"/>
        </w:numPr>
        <w:ind w:left="567" w:hanging="567"/>
      </w:pPr>
      <w:bookmarkStart w:id="1" w:name="_Ref388887009"/>
      <w:bookmarkStart w:id="2" w:name="_Ref388886991"/>
      <w:r w:rsidRPr="00804C77">
        <w:t>Dodavatel</w:t>
      </w:r>
      <w:r>
        <w:t xml:space="preserve"> je povinen mít uzavřenou pojistnou smlouvu, jejímž předmětem </w:t>
      </w:r>
      <w:r w:rsidR="00804C77">
        <w:t>je</w:t>
      </w:r>
      <w:r>
        <w:t xml:space="preserve"> pojištění odpovědnosti </w:t>
      </w:r>
      <w:r w:rsidR="00AD132E">
        <w:t>a která bude krýt škody vůči Objednatel</w:t>
      </w:r>
      <w:r w:rsidR="00EF0697">
        <w:t>i</w:t>
      </w:r>
      <w:r w:rsidR="00AD132E">
        <w:t xml:space="preserve"> i třetím osobám (dále jen „</w:t>
      </w:r>
      <w:r w:rsidR="00AD132E" w:rsidRPr="00AD132E">
        <w:rPr>
          <w:b/>
        </w:rPr>
        <w:t>Pojištění</w:t>
      </w:r>
      <w:r w:rsidR="00AD132E">
        <w:t>“).</w:t>
      </w:r>
    </w:p>
    <w:p w14:paraId="66F3EDAD" w14:textId="77777777" w:rsidR="00AD132E" w:rsidRDefault="00AD132E" w:rsidP="00AD132E">
      <w:pPr>
        <w:pStyle w:val="Nadpis2"/>
        <w:keepLines/>
        <w:numPr>
          <w:ilvl w:val="1"/>
          <w:numId w:val="8"/>
        </w:numPr>
        <w:ind w:left="567" w:hanging="567"/>
      </w:pPr>
      <w:r w:rsidRPr="00AD132E">
        <w:t xml:space="preserve">Pojištění bude pokrývat </w:t>
      </w:r>
      <w:r w:rsidR="00097690">
        <w:t xml:space="preserve">zejména </w:t>
      </w:r>
      <w:r w:rsidRPr="00AD132E">
        <w:t>odpovědnost za újmu, která vznikne při a/nebo v souvislosti s</w:t>
      </w:r>
      <w:r w:rsidR="00A27FAA">
        <w:t xml:space="preserve">e </w:t>
      </w:r>
      <w:r w:rsidR="00F202A1">
        <w:t>z</w:t>
      </w:r>
      <w:r w:rsidR="00A27FAA">
        <w:t>ajišťováním Dodávek</w:t>
      </w:r>
      <w:r w:rsidRPr="00AD132E">
        <w:t>, tj.: (i) újm</w:t>
      </w:r>
      <w:r w:rsidR="00097690">
        <w:t>a</w:t>
      </w:r>
      <w:r w:rsidRPr="00AD132E">
        <w:t xml:space="preserve"> na zdraví, (</w:t>
      </w:r>
      <w:proofErr w:type="spellStart"/>
      <w:r w:rsidRPr="00AD132E">
        <w:t>ii</w:t>
      </w:r>
      <w:proofErr w:type="spellEnd"/>
      <w:r w:rsidRPr="00AD132E">
        <w:t>) škod</w:t>
      </w:r>
      <w:r w:rsidR="00097690">
        <w:t>a</w:t>
      </w:r>
      <w:r w:rsidRPr="00AD132E">
        <w:t xml:space="preserve"> na </w:t>
      </w:r>
      <w:r w:rsidR="00097690">
        <w:t>Dodávce</w:t>
      </w:r>
      <w:r w:rsidRPr="00AD132E">
        <w:t xml:space="preserve"> včetně jejího poškození, zničení nebo ztráty, (</w:t>
      </w:r>
      <w:proofErr w:type="spellStart"/>
      <w:r w:rsidRPr="00AD132E">
        <w:t>iii</w:t>
      </w:r>
      <w:proofErr w:type="spellEnd"/>
      <w:r w:rsidRPr="00AD132E">
        <w:t xml:space="preserve">) jiná majetková škoda z toho vyplývající. Pojištění bude Dodavatelem uzavřeno s limitem pojistného plnění ve výši minimálně 1.000.000 Kč (slovy: </w:t>
      </w:r>
      <w:r w:rsidR="00A27FAA">
        <w:t>jeden milion</w:t>
      </w:r>
      <w:r w:rsidRPr="00AD132E">
        <w:t xml:space="preserve"> korun</w:t>
      </w:r>
      <w:r>
        <w:t xml:space="preserve"> českých). </w:t>
      </w:r>
    </w:p>
    <w:p w14:paraId="36F1F5DE" w14:textId="2D5DF59D" w:rsidR="00A27FAA" w:rsidRDefault="00A27FAA" w:rsidP="00A27FAA">
      <w:pPr>
        <w:pStyle w:val="Nadpis2"/>
      </w:pPr>
      <w:r w:rsidRPr="00D35C37">
        <w:t xml:space="preserve">Doklady o </w:t>
      </w:r>
      <w:r>
        <w:t>platném P</w:t>
      </w:r>
      <w:r w:rsidRPr="00D35C37">
        <w:t xml:space="preserve">ojištění je </w:t>
      </w:r>
      <w:r w:rsidRPr="00A27FAA">
        <w:t>Dodavatel</w:t>
      </w:r>
      <w:r w:rsidRPr="00D35C37">
        <w:t xml:space="preserve"> </w:t>
      </w:r>
      <w:r>
        <w:t>povinen předložit Objednateli před podpisem této Smlouvy, a to v originále</w:t>
      </w:r>
      <w:r w:rsidR="00117351">
        <w:t xml:space="preserve">, jako konverzi </w:t>
      </w:r>
      <w:r w:rsidR="00117351" w:rsidRPr="00E3209D">
        <w:t>do</w:t>
      </w:r>
      <w:r w:rsidR="00117351">
        <w:t> </w:t>
      </w:r>
      <w:r w:rsidR="00117351" w:rsidRPr="00E3209D">
        <w:t>dokumentu obsaženého v</w:t>
      </w:r>
      <w:r w:rsidR="00117351">
        <w:t> </w:t>
      </w:r>
      <w:r w:rsidR="00117351" w:rsidRPr="00E3209D">
        <w:t>datové zprávě</w:t>
      </w:r>
      <w:r w:rsidR="00117351">
        <w:t xml:space="preserve"> či v  </w:t>
      </w:r>
      <w:r>
        <w:t xml:space="preserve">ověřené kopii. </w:t>
      </w:r>
      <w:r w:rsidR="00DD2C5E">
        <w:t>Doklady o platném Pojištění je Dodavatel povinen předložit Objednateli kdykoliv během trvání této Smlouvy, a to do 5 (pěti) kalendářních dnů od písemné výzvy Objednatele.</w:t>
      </w:r>
    </w:p>
    <w:p w14:paraId="7B720E53" w14:textId="4129F0EC" w:rsidR="00DD2C5E" w:rsidRDefault="00A27FAA" w:rsidP="002C1EA5">
      <w:pPr>
        <w:pStyle w:val="Nadpis2"/>
      </w:pPr>
      <w:r>
        <w:lastRenderedPageBreak/>
        <w:t xml:space="preserve">Dodavatel se zavazuje udržovat platnost a účinnost Pojištění po celou dobu plnění dle této Smlouvy i po dobu záruční doby uvedené v článku </w:t>
      </w:r>
      <w:r w:rsidR="00C54563">
        <w:t>7.</w:t>
      </w:r>
      <w:r w:rsidR="00652278">
        <w:t>5</w:t>
      </w:r>
      <w:r>
        <w:t xml:space="preserve"> této Smlouvy</w:t>
      </w:r>
      <w:r w:rsidR="00DD2C5E">
        <w:t>.</w:t>
      </w:r>
    </w:p>
    <w:p w14:paraId="619C8DB2" w14:textId="77777777" w:rsidR="002C1EA5" w:rsidRDefault="00DD2C5E" w:rsidP="002C1EA5">
      <w:pPr>
        <w:pStyle w:val="Nadpis2"/>
      </w:pPr>
      <w:r>
        <w:t xml:space="preserve">Dodavatel je povinen v případě </w:t>
      </w:r>
      <w:bookmarkEnd w:id="1"/>
      <w:bookmarkEnd w:id="2"/>
      <w:r w:rsidR="00522C7B">
        <w:t xml:space="preserve">změny </w:t>
      </w:r>
      <w:r w:rsidR="00A27FAA">
        <w:t>Pojištění</w:t>
      </w:r>
      <w:r w:rsidR="00522C7B">
        <w:t xml:space="preserve"> Objednatele </w:t>
      </w:r>
      <w:r>
        <w:t xml:space="preserve">o tomto </w:t>
      </w:r>
      <w:r w:rsidR="00522C7B">
        <w:t>bezodkladně informovat.</w:t>
      </w:r>
    </w:p>
    <w:p w14:paraId="4DF4D622" w14:textId="77777777" w:rsidR="002C1EA5" w:rsidRDefault="002C1EA5" w:rsidP="002C1EA5">
      <w:pPr>
        <w:pStyle w:val="Nadpis1"/>
      </w:pPr>
      <w:r>
        <w:t>mlčenlivost</w:t>
      </w:r>
    </w:p>
    <w:p w14:paraId="44C7A27B" w14:textId="77777777" w:rsidR="002C1EA5" w:rsidRPr="005D10B7" w:rsidRDefault="002C1EA5" w:rsidP="002C1EA5">
      <w:pPr>
        <w:pStyle w:val="Nadpis2"/>
      </w:pPr>
      <w:r w:rsidRPr="00921859">
        <w:t>Smluvní</w:t>
      </w:r>
      <w:r w:rsidRPr="005D10B7">
        <w:t xml:space="preserve"> strany se zavazují udržovat v</w:t>
      </w:r>
      <w:r>
        <w:t> </w:t>
      </w:r>
      <w:r w:rsidRPr="005D10B7">
        <w:t>tajnosti</w:t>
      </w:r>
      <w:r>
        <w:t xml:space="preserve">, </w:t>
      </w:r>
      <w:r w:rsidRPr="005D10B7">
        <w:t>podniknou</w:t>
      </w:r>
      <w:r>
        <w:t>t všechny nezbytné kroky k </w:t>
      </w:r>
      <w:r w:rsidRPr="005D10B7">
        <w:t xml:space="preserve">zabezpečení a nezpřístupnit třetím osobám </w:t>
      </w:r>
      <w:r>
        <w:t>diskrétní</w:t>
      </w:r>
      <w:r w:rsidRPr="005D10B7">
        <w:t xml:space="preserve"> informace (dále jen „</w:t>
      </w:r>
      <w:r w:rsidRPr="006F32A2">
        <w:rPr>
          <w:b/>
        </w:rPr>
        <w:t>Diskrétní informace</w:t>
      </w:r>
      <w:r w:rsidRPr="005D10B7">
        <w:t>“). Povinnost poskytovat informace podle zákona č. 106/1999 Sb., o svobodném přístupu k informacím, ve znění pozdějších předpisů, není tímto ustanovením dotčena. Za</w:t>
      </w:r>
      <w:r>
        <w:t> Diskrétní</w:t>
      </w:r>
      <w:r w:rsidRPr="005D10B7">
        <w:t xml:space="preserve"> informace se považují veškeré následující informace:</w:t>
      </w:r>
    </w:p>
    <w:p w14:paraId="39B11124" w14:textId="3926FFBF" w:rsidR="002C1EA5" w:rsidRPr="00D55A5A" w:rsidRDefault="002C1EA5" w:rsidP="002C1EA5">
      <w:pPr>
        <w:pStyle w:val="Nadpis4"/>
        <w:numPr>
          <w:ilvl w:val="0"/>
          <w:numId w:val="10"/>
        </w:numPr>
        <w:ind w:left="1134" w:hanging="567"/>
      </w:pPr>
      <w:r w:rsidRPr="00D55A5A">
        <w:t xml:space="preserve">veškeré informace poskytnuté </w:t>
      </w:r>
      <w:r w:rsidRPr="00A27FAA">
        <w:t>Dodavateli</w:t>
      </w:r>
      <w:r>
        <w:t xml:space="preserve"> </w:t>
      </w:r>
      <w:r w:rsidR="00A27FAA">
        <w:t>Objednatelem</w:t>
      </w:r>
      <w:r>
        <w:t xml:space="preserve"> </w:t>
      </w:r>
      <w:r w:rsidRPr="00D55A5A">
        <w:t xml:space="preserve">v souvislosti s plněním této Smlouvy (pokud nejsou výslovně obsaženy ve znění Smlouvy zveřejňovaném dle </w:t>
      </w:r>
      <w:r>
        <w:t xml:space="preserve">článku </w:t>
      </w:r>
      <w:r w:rsidR="00C54563">
        <w:t>14.</w:t>
      </w:r>
      <w:r w:rsidR="00156D7A">
        <w:t>8</w:t>
      </w:r>
      <w:r>
        <w:t xml:space="preserve"> této Smlouvy</w:t>
      </w:r>
      <w:r w:rsidR="00F9522E">
        <w:t xml:space="preserve"> nebo ve znění Objednávky uveřejňované dle článku 3.7 této Smlouvy</w:t>
      </w:r>
      <w:r>
        <w:t>)</w:t>
      </w:r>
      <w:r w:rsidRPr="00D55A5A">
        <w:t>;</w:t>
      </w:r>
    </w:p>
    <w:p w14:paraId="58EB5E5B" w14:textId="77777777" w:rsidR="002C1EA5" w:rsidRPr="005D10B7" w:rsidRDefault="002C1EA5" w:rsidP="002C1EA5">
      <w:pPr>
        <w:pStyle w:val="Nadpis4"/>
      </w:pPr>
      <w:r w:rsidRPr="005D10B7">
        <w:t>informace, na kter</w:t>
      </w:r>
      <w:r w:rsidR="00822372">
        <w:t>é</w:t>
      </w:r>
      <w:r w:rsidRPr="005D10B7">
        <w:t xml:space="preserve"> se vztahuje zákonem uložená povinnost mlčenlivosti;</w:t>
      </w:r>
    </w:p>
    <w:p w14:paraId="3B157EE9" w14:textId="77777777" w:rsidR="00117351" w:rsidRPr="0006164E" w:rsidRDefault="002C1EA5" w:rsidP="00117351">
      <w:pPr>
        <w:pStyle w:val="Nadpis4"/>
      </w:pPr>
      <w:r w:rsidRPr="0006164E">
        <w:t xml:space="preserve">veškeré další informace, které budou </w:t>
      </w:r>
      <w:r w:rsidR="00A27FAA">
        <w:t>Objednatelem</w:t>
      </w:r>
      <w:r w:rsidRPr="0006164E">
        <w:t xml:space="preserve"> označeny jako diskrétní ve smyslu ustanovení §</w:t>
      </w:r>
      <w:r>
        <w:t xml:space="preserve"> 36 odst. 8 Zákona o zadávání veřejných zakázek</w:t>
      </w:r>
      <w:r w:rsidR="00117351">
        <w:t xml:space="preserve"> nebo jako důvěrný údaj dle § 1730 odst. 2 Občanského zákoníku</w:t>
      </w:r>
      <w:r w:rsidR="00117351" w:rsidRPr="0006164E">
        <w:t>.</w:t>
      </w:r>
    </w:p>
    <w:p w14:paraId="18E4E92E" w14:textId="77777777" w:rsidR="002C1EA5" w:rsidRPr="005D10B7" w:rsidRDefault="002C1EA5" w:rsidP="002C1EA5">
      <w:pPr>
        <w:pStyle w:val="Nadpis2"/>
        <w:keepNext/>
        <w:ind w:left="578" w:hanging="578"/>
      </w:pPr>
      <w:r w:rsidRPr="00921859">
        <w:t>Povinnost</w:t>
      </w:r>
      <w:r w:rsidRPr="005D10B7">
        <w:t xml:space="preserve"> zachovávat mlčenlivost, uvedená v předchozím článku, se nevztahuje na informace:</w:t>
      </w:r>
    </w:p>
    <w:p w14:paraId="20D23A7E" w14:textId="77777777" w:rsidR="002C1EA5" w:rsidRDefault="002C1EA5" w:rsidP="002C1EA5">
      <w:pPr>
        <w:pStyle w:val="Nadpis4"/>
        <w:numPr>
          <w:ilvl w:val="0"/>
          <w:numId w:val="11"/>
        </w:numPr>
        <w:ind w:left="1134" w:hanging="567"/>
      </w:pPr>
      <w:r w:rsidRPr="005D10B7">
        <w:t xml:space="preserve">které je </w:t>
      </w:r>
      <w:r w:rsidRPr="00A27FAA">
        <w:t>Objednatel</w:t>
      </w:r>
      <w:r>
        <w:t xml:space="preserve"> </w:t>
      </w:r>
      <w:r w:rsidRPr="005D10B7">
        <w:t xml:space="preserve">povinen poskytnout třetím osobám </w:t>
      </w:r>
      <w:r>
        <w:t>podle zákona č. 106/1999 Sb., o </w:t>
      </w:r>
      <w:r w:rsidRPr="005D10B7">
        <w:t>svobodném přístupu k informacím, ve znění pozdějších předpisů;</w:t>
      </w:r>
    </w:p>
    <w:p w14:paraId="3C1AB0C4" w14:textId="73628814" w:rsidR="002C1EA5" w:rsidRPr="005D10B7" w:rsidRDefault="002C1EA5" w:rsidP="002C1EA5">
      <w:pPr>
        <w:pStyle w:val="Nadpis4"/>
      </w:pPr>
      <w:r w:rsidRPr="005D10B7">
        <w:t xml:space="preserve">jejichž sdělení vyžaduje </w:t>
      </w:r>
      <w:r>
        <w:t xml:space="preserve">jiný </w:t>
      </w:r>
      <w:r w:rsidRPr="005D10B7">
        <w:t>právní předpis</w:t>
      </w:r>
      <w:r w:rsidR="002F23D2">
        <w:t>;</w:t>
      </w:r>
    </w:p>
    <w:p w14:paraId="66FC237F" w14:textId="77777777" w:rsidR="002C1EA5" w:rsidRPr="005D10B7" w:rsidRDefault="002C1EA5" w:rsidP="002C1EA5">
      <w:pPr>
        <w:pStyle w:val="Nadpis4"/>
      </w:pPr>
      <w:r w:rsidRPr="005D10B7">
        <w:t>které jsou nebo se stanou všeobecně a veřejně přístupnými jinak než porušením právních povinností ze strany některé ze Smluvních stran;</w:t>
      </w:r>
    </w:p>
    <w:p w14:paraId="71EAA63C" w14:textId="77777777" w:rsidR="002C1EA5" w:rsidRPr="005D10B7" w:rsidRDefault="002C1EA5" w:rsidP="002C1EA5">
      <w:pPr>
        <w:pStyle w:val="Nadpis4"/>
      </w:pPr>
      <w:r w:rsidRPr="005D10B7">
        <w:t xml:space="preserve">u nichž je </w:t>
      </w:r>
      <w:r w:rsidRPr="00A27FAA">
        <w:t>Dodavatel</w:t>
      </w:r>
      <w:r w:rsidRPr="005D10B7">
        <w:t xml:space="preserve"> schopen prokázat, že mu byly známy ještě před přijetím těchto informací od </w:t>
      </w:r>
      <w:r w:rsidR="00AE7753">
        <w:t>Objednatele</w:t>
      </w:r>
      <w:r w:rsidRPr="005D10B7">
        <w:t>, avšak pouze za podmínky, že se na tyto informace nevztahuje povinnost mlčenlivosti z jiných důvodů;</w:t>
      </w:r>
    </w:p>
    <w:p w14:paraId="51F8499A" w14:textId="77777777" w:rsidR="002C1EA5" w:rsidRPr="005D10B7" w:rsidRDefault="002C1EA5" w:rsidP="002C1EA5">
      <w:pPr>
        <w:pStyle w:val="Nadpis4"/>
      </w:pPr>
      <w:r w:rsidRPr="005D10B7">
        <w:t xml:space="preserve">které budou </w:t>
      </w:r>
      <w:r w:rsidRPr="00AE7753">
        <w:t>Dodavateli</w:t>
      </w:r>
      <w:r>
        <w:t xml:space="preserve"> p</w:t>
      </w:r>
      <w:r w:rsidRPr="005D10B7">
        <w:t>o uzavření této Smlouvy sděleny bez závazku mlčenlivosti třetí stranou, jež rovněž není ve vztahu k těmto informacím nijak vázána</w:t>
      </w:r>
      <w:r>
        <w:t>.</w:t>
      </w:r>
    </w:p>
    <w:p w14:paraId="3D2C71E3" w14:textId="5CABC9D5" w:rsidR="002C1EA5" w:rsidRPr="00921859" w:rsidRDefault="002C1EA5" w:rsidP="002C1EA5">
      <w:pPr>
        <w:pStyle w:val="Nadpis2"/>
      </w:pPr>
      <w:r w:rsidRPr="00921859">
        <w:t>Jako s Diskrétními informacemi musí být nakládáno také s informacemi, které splňují podmínky uvedené v</w:t>
      </w:r>
      <w:r>
        <w:t xml:space="preserve"> článku </w:t>
      </w:r>
      <w:r w:rsidR="00AE7753">
        <w:t>10.1</w:t>
      </w:r>
      <w:r>
        <w:t xml:space="preserve"> této Smlouvy</w:t>
      </w:r>
      <w:r w:rsidRPr="00921859">
        <w:t xml:space="preserve">, i když byly získané náhodně nebo bez vědomí </w:t>
      </w:r>
      <w:r w:rsidR="00AE7753">
        <w:t>Objednatel</w:t>
      </w:r>
      <w:r w:rsidR="00F53526">
        <w:t>e</w:t>
      </w:r>
      <w:r w:rsidRPr="00921859">
        <w:t xml:space="preserve">, a dále s veškerými informacemi získanými od jakékoliv třetí strany, pokud se týkají </w:t>
      </w:r>
      <w:r w:rsidR="00ED0424">
        <w:t>Objednatele</w:t>
      </w:r>
      <w:r>
        <w:t xml:space="preserve"> </w:t>
      </w:r>
      <w:r w:rsidRPr="00921859">
        <w:t>či plnění této Smlouvy.</w:t>
      </w:r>
    </w:p>
    <w:p w14:paraId="6D19DC3E" w14:textId="77777777" w:rsidR="002C1EA5" w:rsidRPr="00921859" w:rsidRDefault="002C1EA5" w:rsidP="002C1EA5">
      <w:pPr>
        <w:pStyle w:val="Nadpis2"/>
      </w:pPr>
      <w:r w:rsidRPr="00AE7753">
        <w:t>Dodavatel</w:t>
      </w:r>
      <w:r>
        <w:t xml:space="preserve"> </w:t>
      </w:r>
      <w:r w:rsidRPr="00921859">
        <w:t>se zavazuje, že Diskrétní informace užije pouze za účelem plnění této Smlouvy. K jinému použití je třeba předchozí písemn</w:t>
      </w:r>
      <w:r>
        <w:t xml:space="preserve">ý souhlas </w:t>
      </w:r>
      <w:r w:rsidR="00AE7753">
        <w:t>Objednatele</w:t>
      </w:r>
      <w:r w:rsidRPr="00921859">
        <w:t>.</w:t>
      </w:r>
    </w:p>
    <w:p w14:paraId="14231B01" w14:textId="13D57CBC" w:rsidR="002C1EA5" w:rsidRDefault="002C1EA5" w:rsidP="002C1EA5">
      <w:pPr>
        <w:pStyle w:val="Nadpis2"/>
      </w:pPr>
      <w:r w:rsidRPr="00AE7753">
        <w:t>Dodavatel</w:t>
      </w:r>
      <w:r w:rsidRPr="00921859">
        <w:t xml:space="preserve"> je povinen zavázat povinností mlčenlivosti a respektováním práv </w:t>
      </w:r>
      <w:r w:rsidRPr="00AE7753">
        <w:t>Objednatele</w:t>
      </w:r>
      <w:r w:rsidRPr="00921859">
        <w:t xml:space="preserve"> </w:t>
      </w:r>
      <w:r w:rsidR="00AE7753">
        <w:t xml:space="preserve">všechny osoby, kterým umožní jakkoliv se s Diskrétními informacemi seznámit, včetně svého případného poddodavatele, a to </w:t>
      </w:r>
      <w:r w:rsidRPr="00921859">
        <w:t>nejméně ve stejném rozsahu, v jakém je v tomto smluvním vztahu zavázán sám.</w:t>
      </w:r>
    </w:p>
    <w:p w14:paraId="3DC3770A" w14:textId="2B9A518D" w:rsidR="00E72076" w:rsidRDefault="00E72076" w:rsidP="00E72076">
      <w:pPr>
        <w:pStyle w:val="Nadpis2"/>
        <w:keepNext/>
        <w:keepLines/>
        <w:spacing w:before="60" w:after="60"/>
        <w:ind w:left="680" w:hanging="680"/>
      </w:pPr>
      <w:r>
        <w:t>Povinnost</w:t>
      </w:r>
      <w:r w:rsidRPr="00B9593A">
        <w:t xml:space="preserve"> mlčenlivosti</w:t>
      </w:r>
      <w:r>
        <w:t xml:space="preserve"> dle této Smlouvy</w:t>
      </w:r>
      <w:r w:rsidRPr="00B9593A">
        <w:t xml:space="preserve"> není časově omezen</w:t>
      </w:r>
      <w:r>
        <w:t xml:space="preserve">a a </w:t>
      </w:r>
      <w:r w:rsidRPr="00B9593A">
        <w:t xml:space="preserve">trvá </w:t>
      </w:r>
      <w:r>
        <w:t xml:space="preserve">i </w:t>
      </w:r>
      <w:r w:rsidRPr="00B9593A">
        <w:t xml:space="preserve">po naplnění této </w:t>
      </w:r>
      <w:r>
        <w:t>Smlouvy bez ohledu na zánik ostatních závazků ze Smlouvy či Objednávek</w:t>
      </w:r>
      <w:r w:rsidRPr="00B9593A">
        <w:t>.</w:t>
      </w:r>
    </w:p>
    <w:p w14:paraId="0EBAA2A3" w14:textId="77777777" w:rsidR="00E72076" w:rsidRDefault="00E72076" w:rsidP="00E72076">
      <w:pPr>
        <w:pStyle w:val="Nadpis2"/>
        <w:keepNext/>
        <w:keepLines/>
        <w:spacing w:before="60" w:after="60"/>
        <w:ind w:left="680" w:hanging="680"/>
      </w:pPr>
      <w:r>
        <w:t>Závazky vyplývající z tohoto článku není žádná ze Smluvních stran oprávněna vypovědět ani jiným způsobem jednostranně ukončit.</w:t>
      </w:r>
    </w:p>
    <w:p w14:paraId="001EEF00" w14:textId="77777777" w:rsidR="00E72076" w:rsidRPr="00E72076" w:rsidRDefault="00E72076" w:rsidP="00E72076">
      <w:pPr>
        <w:pStyle w:val="Nadpis2"/>
        <w:numPr>
          <w:ilvl w:val="0"/>
          <w:numId w:val="0"/>
        </w:numPr>
      </w:pPr>
    </w:p>
    <w:p w14:paraId="21CFBF2B" w14:textId="77777777" w:rsidR="002C1EA5" w:rsidRDefault="00AE7753" w:rsidP="00AE7753">
      <w:pPr>
        <w:pStyle w:val="Nadpis1"/>
      </w:pPr>
      <w:r>
        <w:lastRenderedPageBreak/>
        <w:t>práva a povinnosti smluvních stran</w:t>
      </w:r>
    </w:p>
    <w:p w14:paraId="39E5AB3D" w14:textId="77777777" w:rsidR="00AE7753" w:rsidRDefault="00AE7753" w:rsidP="00AE7753">
      <w:pPr>
        <w:pStyle w:val="Nadpis2"/>
      </w:pPr>
      <w:r>
        <w:t xml:space="preserve">Dodavatel i Objednatel jsou povinni se vzájemně informovat o všech okolnostech důležitých pro řádné a včasné plnění povinností dle této Smlouvy a podle jednotlivých Objednávek </w:t>
      </w:r>
      <w:r w:rsidR="00F202A1">
        <w:br/>
      </w:r>
      <w:r>
        <w:t>a poskytovat si součinnost nezbytnou pro řádné a včasné plnění Dodávek.</w:t>
      </w:r>
    </w:p>
    <w:p w14:paraId="3AE71C1A" w14:textId="77777777" w:rsidR="00AE7753" w:rsidRDefault="00AE7753" w:rsidP="00AE7753">
      <w:pPr>
        <w:pStyle w:val="Nadpis2"/>
      </w:pPr>
      <w:r>
        <w:t>Dodavatel se zavazuje zajišťovat Dodávky dle této Smlouvy svědomitě, řádně a včas, a to vždy s maximálně možným vynaložením odborné péče.</w:t>
      </w:r>
    </w:p>
    <w:p w14:paraId="4F2DDC39" w14:textId="77777777" w:rsidR="00AE7753" w:rsidRDefault="00AE7753" w:rsidP="00AE7753">
      <w:pPr>
        <w:pStyle w:val="Nadpis2"/>
      </w:pPr>
      <w:r>
        <w:t>Dodavatel se zavazuje poskytnout plnění dle této Smlouvy i jednotlivých Objednávek v souladu se zájmy Objednatel</w:t>
      </w:r>
      <w:r w:rsidR="00F53526">
        <w:t>e</w:t>
      </w:r>
      <w:r>
        <w:t xml:space="preserve"> a při veškeré své činnosti dbát jeho dobrého jména a nedopustit se jednání, které by mohlo dobré jméno </w:t>
      </w:r>
      <w:r w:rsidR="00A26957">
        <w:t>Objednatel</w:t>
      </w:r>
      <w:r w:rsidR="00F53526">
        <w:t>e</w:t>
      </w:r>
      <w:r>
        <w:t xml:space="preserve"> jakkoliv ohrozit nebo poškodit.</w:t>
      </w:r>
    </w:p>
    <w:p w14:paraId="2D665B30" w14:textId="77777777" w:rsidR="00AE7753" w:rsidRDefault="00AE7753" w:rsidP="00AE7753">
      <w:pPr>
        <w:pStyle w:val="Nadpis2"/>
      </w:pPr>
      <w:r>
        <w:t xml:space="preserve">Dodavatel je povinen </w:t>
      </w:r>
      <w:r w:rsidR="00A26957">
        <w:t>zajišťovat Dodávky</w:t>
      </w:r>
      <w:r>
        <w:t xml:space="preserve"> dle této </w:t>
      </w:r>
      <w:r w:rsidR="00A26957">
        <w:t>S</w:t>
      </w:r>
      <w:r>
        <w:t xml:space="preserve">mlouvy </w:t>
      </w:r>
      <w:r w:rsidR="00A26957">
        <w:t>i jednotlivých Objednávek</w:t>
      </w:r>
      <w:r>
        <w:t xml:space="preserve"> na své náklady a na své nebezpečí.</w:t>
      </w:r>
    </w:p>
    <w:p w14:paraId="4AC50A2B" w14:textId="36E361F9" w:rsidR="00124C7E" w:rsidRDefault="00C624EC" w:rsidP="00AE7753">
      <w:pPr>
        <w:pStyle w:val="Nadpis2"/>
      </w:pPr>
      <w:r>
        <w:t xml:space="preserve">Dodavatel </w:t>
      </w:r>
      <w:r w:rsidR="00AE7753">
        <w:t>bere na vědomí, že je povinen umožnit osobám oprávněným k výkonu kontroly</w:t>
      </w:r>
      <w:r w:rsidR="00A26957">
        <w:t>,</w:t>
      </w:r>
      <w:r w:rsidR="00AE7753">
        <w:t xml:space="preserve"> např. podle zákona č. 218/2000 Sb., o rozpočtových pravidlech, ve znění pozdějších předpisů, provést kontrolu dokladů souvisejících s plněním </w:t>
      </w:r>
      <w:r w:rsidR="00A26957">
        <w:t xml:space="preserve">této </w:t>
      </w:r>
      <w:r w:rsidR="00AE7753">
        <w:t>Veřejné zakázky, a to v rozsahu jejich oprávnění</w:t>
      </w:r>
      <w:r w:rsidR="00A26957">
        <w:t>,</w:t>
      </w:r>
      <w:r w:rsidR="00AE7753">
        <w:t xml:space="preserve"> a po dobu danou právními předpisy České republiky k jejich archivaci (zákon </w:t>
      </w:r>
      <w:r w:rsidR="00A26957">
        <w:br/>
      </w:r>
      <w:r w:rsidR="00AE7753">
        <w:t>č. 563/1991 Sb., o účetnictví, ve znění pozdějších předpisů a </w:t>
      </w:r>
      <w:r w:rsidR="00A26957">
        <w:t>Zákon o DPH</w:t>
      </w:r>
      <w:r w:rsidR="00AE7753">
        <w:t xml:space="preserve">). </w:t>
      </w:r>
    </w:p>
    <w:p w14:paraId="0423E346" w14:textId="77777777" w:rsidR="00AE7753" w:rsidRDefault="00AE7753" w:rsidP="00AE7753">
      <w:pPr>
        <w:pStyle w:val="Nadpis2"/>
      </w:pPr>
      <w:r>
        <w:t xml:space="preserve">Dodavatel se zavazuje, že s auditními a kontrolními orgány </w:t>
      </w:r>
      <w:r w:rsidRPr="00127343">
        <w:t xml:space="preserve">podle </w:t>
      </w:r>
      <w:r w:rsidR="00B52F17">
        <w:t>článku 11.5</w:t>
      </w:r>
      <w:r w:rsidR="00F53526">
        <w:t xml:space="preserve"> </w:t>
      </w:r>
      <w:r w:rsidR="00A26957">
        <w:t>této Smlouvy</w:t>
      </w:r>
      <w:r w:rsidR="00F53526">
        <w:rPr>
          <w:rFonts w:cs="Arial"/>
        </w:rPr>
        <w:t xml:space="preserve"> </w:t>
      </w:r>
      <w:r>
        <w:t xml:space="preserve">bude na výzvu spolupracovat a poskytne jim odpovídající součinnost. </w:t>
      </w:r>
    </w:p>
    <w:p w14:paraId="6FD2AB20" w14:textId="77777777" w:rsidR="00F53526" w:rsidRDefault="00F53526" w:rsidP="00F53526">
      <w:pPr>
        <w:pStyle w:val="Nadpis2"/>
        <w:rPr>
          <w:b/>
          <w:u w:val="single"/>
        </w:rPr>
      </w:pPr>
      <w:r>
        <w:t>Dodavatel je ve smyslu ustanovení § 2 písm. e) zákona č. 320/2001 Sb., o finanční kontrole ve veřejné správě a o změně některých zákonů (zákon o finanční kontrole), ve znění pozdějších předpisů (dále „</w:t>
      </w:r>
      <w:proofErr w:type="spellStart"/>
      <w:r w:rsidRPr="00124C7E">
        <w:rPr>
          <w:b/>
        </w:rPr>
        <w:t>ZFK</w:t>
      </w:r>
      <w:proofErr w:type="spellEnd"/>
      <w:r>
        <w:t xml:space="preserve">“), osobou povinnou spolupůsobit při výkonu finanční kontroly prováděné </w:t>
      </w:r>
      <w:r>
        <w:br/>
        <w:t xml:space="preserve">v souvislosti s úhradou zboží nebo služeb z veřejných výdajů nebo z veřejné finanční podpory, tj. Dodavatel je povinen podle § 13 </w:t>
      </w:r>
      <w:proofErr w:type="spellStart"/>
      <w:r>
        <w:t>ZFK</w:t>
      </w:r>
      <w:proofErr w:type="spellEnd"/>
      <w:r>
        <w:t xml:space="preserve">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7FFBDB63" w14:textId="6F0F4716" w:rsidR="00F53526" w:rsidRDefault="00F53526" w:rsidP="00F53526">
      <w:pPr>
        <w:pStyle w:val="Nadpis2"/>
      </w:pPr>
      <w:r>
        <w:rPr>
          <w:snapToGrid w:val="0"/>
        </w:rPr>
        <w:t>Dodavatel je povinen uchovávat veškeré originální dokumenty související s realizací Veřejné zakázky po dobu uvedenou v závazných právních předpisech upravujících oblast zadávání veřejných zakázek, nejméně však po dobu 10 (deseti) let od finančního ukončení projektu</w:t>
      </w:r>
      <w:r w:rsidR="001C2842">
        <w:rPr>
          <w:snapToGrid w:val="0"/>
        </w:rPr>
        <w:t>, zároveň minimálně do roku 2031.</w:t>
      </w:r>
      <w:r>
        <w:t xml:space="preserve"> Po tuto dobu je Dodavatel povinen umožnit osobám oprávněným k výkonu kontroly projektů provést kontrolu dokladů souvisejících s realizací Veřejné zakázky.</w:t>
      </w:r>
    </w:p>
    <w:p w14:paraId="7C1C7366" w14:textId="227507FA" w:rsidR="00F53526" w:rsidRDefault="00F53526" w:rsidP="00F53526">
      <w:pPr>
        <w:pStyle w:val="Nadpis2"/>
      </w:pPr>
      <w:r w:rsidRPr="00522BA5">
        <w:t xml:space="preserve">Dodavatel se zavazuje nezměnit poddodavatele, prostřednictvím kterého prokazoval </w:t>
      </w:r>
      <w:r>
        <w:br/>
      </w:r>
      <w:r w:rsidRPr="00522BA5">
        <w:t xml:space="preserve">v </w:t>
      </w:r>
      <w:r>
        <w:t>zadávacím řízení na Veřejnou zakázku</w:t>
      </w:r>
      <w:r w:rsidRPr="00522BA5">
        <w:t xml:space="preserve"> kvalifikaci, bez předchozího písemného souhlasu </w:t>
      </w:r>
      <w:r>
        <w:t>Objednatele</w:t>
      </w:r>
      <w:r w:rsidR="004602E5">
        <w:t>.</w:t>
      </w:r>
      <w:r w:rsidRPr="00522BA5">
        <w:t xml:space="preserve"> Spolu se žádost</w:t>
      </w:r>
      <w:r>
        <w:t>í</w:t>
      </w:r>
      <w:r w:rsidRPr="00522BA5">
        <w:t xml:space="preserve"> o vyslovení souhlasu </w:t>
      </w:r>
      <w:r>
        <w:t xml:space="preserve">Objednatele </w:t>
      </w:r>
      <w:r w:rsidRPr="00522BA5">
        <w:t xml:space="preserve">se změnou poddodavatele dle předchozí věty je Dodavatel povinen doložit doklady prokazující ze strany nově navrhovaného poddodavatele kvalifikaci odpovídající kvalifikaci nahrazovaného poddodavatele, nebo alespoň takovou kvalifikaci, aby Dodavatel i po změně poddodavatele nadále naplňoval minimální úroveň všech kvalifikačních předpokladů dle článku </w:t>
      </w:r>
      <w:r w:rsidR="00305015">
        <w:t>8</w:t>
      </w:r>
      <w:r w:rsidR="001C4CB4">
        <w:t xml:space="preserve"> </w:t>
      </w:r>
      <w:r w:rsidRPr="00522BA5">
        <w:t>zadávací dokumentace</w:t>
      </w:r>
      <w:r>
        <w:t xml:space="preserve"> na Veřejnou zakázku</w:t>
      </w:r>
      <w:r w:rsidRPr="00522BA5">
        <w:t>.</w:t>
      </w:r>
    </w:p>
    <w:p w14:paraId="6A841BCB" w14:textId="77777777" w:rsidR="004519F2" w:rsidRDefault="004519F2" w:rsidP="004519F2">
      <w:pPr>
        <w:pStyle w:val="Nadpis1"/>
      </w:pPr>
      <w:r w:rsidRPr="004519F2">
        <w:t>smluvní pokuty a úrok z</w:t>
      </w:r>
      <w:r>
        <w:t> </w:t>
      </w:r>
      <w:r w:rsidRPr="004519F2">
        <w:t>prodlení</w:t>
      </w:r>
    </w:p>
    <w:p w14:paraId="692B31CE" w14:textId="21552958" w:rsidR="004519F2" w:rsidRDefault="00C33099" w:rsidP="004519F2">
      <w:pPr>
        <w:pStyle w:val="Nadpis2"/>
      </w:pPr>
      <w:r>
        <w:t>V</w:t>
      </w:r>
      <w:r w:rsidR="006D683F">
        <w:t> </w:t>
      </w:r>
      <w:r>
        <w:t>případě</w:t>
      </w:r>
      <w:r w:rsidR="006D683F">
        <w:t xml:space="preserve"> prodlení Dodavatele</w:t>
      </w:r>
      <w:r>
        <w:t xml:space="preserve"> </w:t>
      </w:r>
      <w:r w:rsidR="006D683F">
        <w:t xml:space="preserve">s plněním </w:t>
      </w:r>
      <w:r w:rsidR="00F70399">
        <w:t>ve lhůtě pro Dodávku</w:t>
      </w:r>
      <w:r>
        <w:t xml:space="preserve"> </w:t>
      </w:r>
      <w:r w:rsidR="00F70399">
        <w:t xml:space="preserve">stanovené </w:t>
      </w:r>
      <w:r w:rsidR="0011541F">
        <w:t xml:space="preserve">v příslušné Objednávce, je Objednatel oprávněn požadovat úhradu smluvní pokuty </w:t>
      </w:r>
      <w:r w:rsidR="00097690">
        <w:t xml:space="preserve">ve výši 0,5% (slovy: půl procenta) z ceny předmětné Dodávky </w:t>
      </w:r>
      <w:r w:rsidR="0006010F">
        <w:t xml:space="preserve">bez DPH </w:t>
      </w:r>
      <w:r w:rsidR="00097690">
        <w:t xml:space="preserve">za každý započatý den prodlení. Objednatel je </w:t>
      </w:r>
      <w:r w:rsidR="00097690">
        <w:lastRenderedPageBreak/>
        <w:t>oprávněn smluvní pok</w:t>
      </w:r>
      <w:r w:rsidR="00D50584">
        <w:t>utu podle tohoto článku účtovat, pokud smluvní pokuta z prodlení v úhrnu přesáhne částku 100 Kč (slovy: jedno sto korun českých).</w:t>
      </w:r>
      <w:r w:rsidR="00397528">
        <w:t xml:space="preserve"> </w:t>
      </w:r>
    </w:p>
    <w:p w14:paraId="0DA9FDD0" w14:textId="55A729FD" w:rsidR="0081380D" w:rsidRPr="0081380D" w:rsidRDefault="00C65234" w:rsidP="00C65234">
      <w:pPr>
        <w:pStyle w:val="Nadpis2"/>
      </w:pPr>
      <w:r w:rsidRPr="00EA7A24">
        <w:t xml:space="preserve">V případě prodlení </w:t>
      </w:r>
      <w:r>
        <w:t>Dodavatele</w:t>
      </w:r>
      <w:r w:rsidRPr="00EA7A24">
        <w:t xml:space="preserve"> s plněním ve lhůtě dle </w:t>
      </w:r>
      <w:r w:rsidR="00E8654B">
        <w:t>článku 7.3</w:t>
      </w:r>
      <w:r w:rsidRPr="00EA7A24">
        <w:t xml:space="preserve"> (</w:t>
      </w:r>
      <w:r w:rsidR="00E8654B">
        <w:t>v</w:t>
      </w:r>
      <w:r w:rsidRPr="00EA7A24">
        <w:t>e vztahu k nedodržení lhůty pro odstranění výhrad)</w:t>
      </w:r>
      <w:r>
        <w:t xml:space="preserve"> je Objednatel oprávněn požadovat úhradu smluvní pokuty ve výši </w:t>
      </w:r>
      <w:r w:rsidR="005D6A28">
        <w:t>500</w:t>
      </w:r>
      <w:r w:rsidR="00D6653E">
        <w:t xml:space="preserve"> Kč (slovy: pět set korun českých) </w:t>
      </w:r>
      <w:r>
        <w:t xml:space="preserve">za každý započatý den prodlení. </w:t>
      </w:r>
    </w:p>
    <w:p w14:paraId="39229DBA" w14:textId="74B9B9CB" w:rsidR="00C33099" w:rsidRDefault="00250E07" w:rsidP="00250E07">
      <w:pPr>
        <w:pStyle w:val="Nadpis2"/>
      </w:pPr>
      <w:r>
        <w:t>V případě, že Dodavatel nepředá Objednateli kopii certifikátu jakosti dodávaného kancelářského papíru v souladu s článkem 4.</w:t>
      </w:r>
      <w:r w:rsidR="00A24D7B">
        <w:t>4</w:t>
      </w:r>
      <w:r>
        <w:t xml:space="preserve"> této Smlouvy, je Objednatel oprávněn požadovat úhradu smluvní pokuty ve výši 200 Kč (slovy: </w:t>
      </w:r>
      <w:r w:rsidR="00F86CAD">
        <w:t>dvě stě</w:t>
      </w:r>
      <w:r w:rsidR="00B52F17">
        <w:t xml:space="preserve"> </w:t>
      </w:r>
      <w:r>
        <w:t>korun českých) za každý započatý den prodlení.</w:t>
      </w:r>
    </w:p>
    <w:p w14:paraId="0009C603" w14:textId="77777777" w:rsidR="00250E07" w:rsidRDefault="00250E07" w:rsidP="00250E07">
      <w:pPr>
        <w:pStyle w:val="Nadpis2"/>
      </w:pPr>
      <w:r>
        <w:t>V případě, že Dodavatel nesplní některou z technických podmínek Dodávek uvedených v článku 5 této Smlouvy, je Objednatel oprávněn požadovat úhradu smluvní pokuty ve výši 2.000 Kč (slovy: dva tisíce korun českých) za každé porušení povinnosti Dodavatele.</w:t>
      </w:r>
    </w:p>
    <w:p w14:paraId="11FE019D" w14:textId="1419A599" w:rsidR="00250E07" w:rsidRDefault="00250E07" w:rsidP="00250E07">
      <w:pPr>
        <w:pStyle w:val="Nadpis2"/>
      </w:pPr>
      <w:r>
        <w:t xml:space="preserve">V případě, že Dodavatel nepředloží </w:t>
      </w:r>
      <w:r w:rsidR="004E3988" w:rsidRPr="00B52F17">
        <w:t xml:space="preserve">Ministerstvu financí </w:t>
      </w:r>
      <w:r w:rsidRPr="00B52F17">
        <w:t>Statistický</w:t>
      </w:r>
      <w:r>
        <w:t xml:space="preserve"> vý</w:t>
      </w:r>
      <w:r w:rsidR="00652278">
        <w:t>kaz</w:t>
      </w:r>
      <w:r>
        <w:t xml:space="preserve"> plnění v termínech uvedených v článku 6 této Smlouvy, je </w:t>
      </w:r>
      <w:r w:rsidR="007558F7">
        <w:t xml:space="preserve">Objednatel </w:t>
      </w:r>
      <w:r>
        <w:t xml:space="preserve">oprávněn požadovat úhradu smluvní pokuty ve výši </w:t>
      </w:r>
      <w:r w:rsidR="007558F7">
        <w:t xml:space="preserve">200 Kč (slovy: </w:t>
      </w:r>
      <w:r w:rsidR="00F86CAD">
        <w:t>dvě stě</w:t>
      </w:r>
      <w:r w:rsidR="007558F7">
        <w:t xml:space="preserve"> korun českých) za každý započatý den prodlení.</w:t>
      </w:r>
    </w:p>
    <w:p w14:paraId="58909111" w14:textId="607BE820" w:rsidR="00C33099" w:rsidRDefault="007558F7" w:rsidP="007558F7">
      <w:pPr>
        <w:pStyle w:val="Nadpis2"/>
      </w:pPr>
      <w:r>
        <w:t>V případě, že Dodavatel poruší povinnost uvedenou v článku 8.1</w:t>
      </w:r>
      <w:r w:rsidR="00060642">
        <w:t>3</w:t>
      </w:r>
      <w:r>
        <w:t xml:space="preserve"> této Smlouvy týkající se neoznámení vydání rozhodnutí správce daně o tom, že Dodavatel je Nespolehlivým plátcem, je Objednatel oprávněn požadovat úhradu smluvní pokuty ve výši 2.000 Kč (slovy: dva tisíce korun českých) za každý započatý den prodlení.</w:t>
      </w:r>
    </w:p>
    <w:p w14:paraId="3D1A270A" w14:textId="72C4E4BB" w:rsidR="007558F7" w:rsidRDefault="007558F7" w:rsidP="007558F7">
      <w:pPr>
        <w:pStyle w:val="Nadpis2"/>
      </w:pPr>
      <w:r>
        <w:t xml:space="preserve">V případě, že Dodavatel </w:t>
      </w:r>
      <w:r w:rsidR="00097690">
        <w:t>nepředloží Objednateli doklady o platném Pojištění v</w:t>
      </w:r>
      <w:r w:rsidR="004E3988">
        <w:t> </w:t>
      </w:r>
      <w:r w:rsidR="00097690">
        <w:t>termínu</w:t>
      </w:r>
      <w:r w:rsidR="004E3988">
        <w:t xml:space="preserve"> u</w:t>
      </w:r>
      <w:r w:rsidR="00097690">
        <w:t>vedeném</w:t>
      </w:r>
      <w:r w:rsidR="006E2E69">
        <w:t xml:space="preserve"> v článku 9</w:t>
      </w:r>
      <w:r w:rsidR="00097690">
        <w:t>.</w:t>
      </w:r>
      <w:r w:rsidR="004E3988">
        <w:t>3</w:t>
      </w:r>
      <w:r w:rsidR="006E2E69">
        <w:t xml:space="preserve"> této Smlouvy, je Objednatel oprávněn požadovat úhradu smluvní pokuty ve výši </w:t>
      </w:r>
      <w:r w:rsidR="00097690">
        <w:t>2</w:t>
      </w:r>
      <w:r w:rsidR="00B52F17">
        <w:t>0</w:t>
      </w:r>
      <w:r w:rsidR="00097690">
        <w:t xml:space="preserve">0 Kč (slovy: </w:t>
      </w:r>
      <w:r w:rsidR="00F86CAD">
        <w:t>dvě stě</w:t>
      </w:r>
      <w:r w:rsidR="00B52F17">
        <w:t xml:space="preserve"> korun</w:t>
      </w:r>
      <w:r w:rsidR="00097690">
        <w:t xml:space="preserve"> českých) za každý započatý den prodlení.</w:t>
      </w:r>
    </w:p>
    <w:p w14:paraId="2F58878C" w14:textId="77777777" w:rsidR="006E2E69" w:rsidRDefault="006E2E69" w:rsidP="006E2E69">
      <w:pPr>
        <w:pStyle w:val="Nadpis2"/>
      </w:pPr>
      <w:r>
        <w:t>V případě, že Dodavatel poruší smluvní povinnost týkající se mlčenlivosti uvedenou v článku 10 této Smlouvy, je Objednatel oprávněn požadovat úhradu smluvní pokuty ve výši 50.000 Kč (slovy: padesát tisíc korun českých) za každý jednotlivý případ porušení.</w:t>
      </w:r>
    </w:p>
    <w:p w14:paraId="7254C253" w14:textId="77777777" w:rsidR="004519F2" w:rsidRDefault="002C3B8D" w:rsidP="004519F2">
      <w:pPr>
        <w:pStyle w:val="Nadpis2"/>
      </w:pPr>
      <w:r>
        <w:t>V případě, že Objednatel bude v prodlení s úhradou příslušné Faktury, je Dodavatel oprávněn požadovat úhradu úroku z prodlení ve výši stanovené příslušnými právními předpisy.</w:t>
      </w:r>
    </w:p>
    <w:p w14:paraId="38AFDA65" w14:textId="77777777" w:rsidR="004519F2" w:rsidRPr="00EA3E3B" w:rsidRDefault="004519F2" w:rsidP="004519F2">
      <w:pPr>
        <w:pStyle w:val="Nadpis2"/>
        <w:rPr>
          <w:i/>
        </w:rPr>
      </w:pPr>
      <w:r>
        <w:t xml:space="preserve">Celková výše smluvních pokut není omezena jakýmkoliv limitem. </w:t>
      </w:r>
      <w:r w:rsidRPr="002C3B8D">
        <w:t xml:space="preserve">Zaplacení smluvní pokuty nezbavuje Dodavatele povinnosti splnit závazek z </w:t>
      </w:r>
      <w:r w:rsidR="002C3B8D">
        <w:t>příslušné</w:t>
      </w:r>
      <w:r w:rsidRPr="002C3B8D">
        <w:t xml:space="preserve"> Objednávky.</w:t>
      </w:r>
      <w:r w:rsidRPr="00EA3E3B">
        <w:t xml:space="preserve"> Zaplacením smluvní pokuty není dotčeno právo na náhradu škody vzniklé z porušení povinnosti, ke které se smluvní pokuta vztahuje. Zaplacením smluvní pokuty není dotčeno právo na úrok z prodlení dle platných právních předpisů.</w:t>
      </w:r>
    </w:p>
    <w:p w14:paraId="4D5A326D" w14:textId="0687CD41" w:rsidR="004519F2" w:rsidRDefault="004519F2" w:rsidP="004519F2">
      <w:pPr>
        <w:pStyle w:val="Nadpis2"/>
      </w:pPr>
      <w:r w:rsidRPr="00EA3E3B">
        <w:t>Smluvní pokuta nebo úrok z prodlení j</w:t>
      </w:r>
      <w:r>
        <w:t>sou</w:t>
      </w:r>
      <w:r w:rsidRPr="00EA3E3B">
        <w:t xml:space="preserve"> splatn</w:t>
      </w:r>
      <w:r>
        <w:t>é</w:t>
      </w:r>
      <w:r w:rsidRPr="00EA3E3B">
        <w:t xml:space="preserve"> </w:t>
      </w:r>
      <w:r w:rsidR="002C3B8D">
        <w:t>ve lhůtě</w:t>
      </w:r>
      <w:r w:rsidR="00F86CAD">
        <w:t xml:space="preserve"> 30</w:t>
      </w:r>
      <w:r w:rsidR="002C3B8D">
        <w:t xml:space="preserve"> (třiceti)</w:t>
      </w:r>
      <w:r>
        <w:t xml:space="preserve"> kalendářních </w:t>
      </w:r>
      <w:r w:rsidRPr="00EA3E3B">
        <w:t xml:space="preserve">dnů od doručení </w:t>
      </w:r>
      <w:r>
        <w:t>písemné výzvy oprávněné Smluvní strany druhé Smluvní straně. Výzva musí obsahovat kromě vyčíslení</w:t>
      </w:r>
      <w:r w:rsidRPr="00EA3E3B">
        <w:t xml:space="preserve"> výše smluvní pokuty nebo úroku</w:t>
      </w:r>
      <w:r>
        <w:t xml:space="preserve"> </w:t>
      </w:r>
      <w:r w:rsidR="002C3B8D">
        <w:t xml:space="preserve">z prodlení </w:t>
      </w:r>
      <w:r>
        <w:t xml:space="preserve">také informaci o způsobu úhrady smluvní pokuty. </w:t>
      </w:r>
      <w:r w:rsidR="002C3B8D">
        <w:t>Objednatel</w:t>
      </w:r>
      <w:r>
        <w:t xml:space="preserve"> si vyhrazuje právo na určení způsobu úhrady smluvní pokuty, a to včetně možnosti zápočtu proti kterékoliv splatné pohledávce </w:t>
      </w:r>
      <w:r w:rsidRPr="002C3B8D">
        <w:t xml:space="preserve">Dodavatele vůči </w:t>
      </w:r>
      <w:r w:rsidR="0059790C" w:rsidRPr="002C3B8D">
        <w:t>Objednatel</w:t>
      </w:r>
      <w:r w:rsidRPr="002C3B8D">
        <w:t>i.</w:t>
      </w:r>
    </w:p>
    <w:p w14:paraId="7306321E" w14:textId="39E2641B" w:rsidR="007D57AB" w:rsidRPr="00E0002B" w:rsidRDefault="007D57AB" w:rsidP="007D57AB">
      <w:pPr>
        <w:pStyle w:val="Nadpis2"/>
        <w:rPr>
          <w:rFonts w:eastAsia="Arial Unicode MS"/>
        </w:rPr>
      </w:pPr>
      <w:r w:rsidRPr="00E0002B">
        <w:rPr>
          <w:rFonts w:eastAsia="Arial Unicode MS"/>
        </w:rPr>
        <w:t>Smluvní strany si ujednaly</w:t>
      </w:r>
      <w:r w:rsidR="00597C2B" w:rsidRPr="00E0002B">
        <w:rPr>
          <w:rFonts w:eastAsia="Arial Unicode MS"/>
        </w:rPr>
        <w:t xml:space="preserve">, že úroky z úroků nelze požadovat. </w:t>
      </w:r>
      <w:r w:rsidR="00785794" w:rsidRPr="00E0002B">
        <w:rPr>
          <w:rFonts w:eastAsia="Arial Unicode MS"/>
        </w:rPr>
        <w:t>Smluvní strany si dále ujednaly</w:t>
      </w:r>
      <w:r w:rsidRPr="00E0002B">
        <w:rPr>
          <w:rFonts w:eastAsia="Arial Unicode MS"/>
        </w:rPr>
        <w:t xml:space="preserve"> vyloučení aplikace ustanovení § 1806</w:t>
      </w:r>
      <w:r w:rsidR="00390FA7" w:rsidRPr="00E0002B">
        <w:rPr>
          <w:rFonts w:eastAsia="Arial Unicode MS"/>
        </w:rPr>
        <w:t>, věta druhá</w:t>
      </w:r>
      <w:r w:rsidRPr="00E0002B">
        <w:rPr>
          <w:rFonts w:eastAsia="Arial Unicode MS"/>
        </w:rPr>
        <w:t xml:space="preserve"> Občanského zákoníku.</w:t>
      </w:r>
    </w:p>
    <w:p w14:paraId="65B2BA70" w14:textId="77777777" w:rsidR="007D57AB" w:rsidRPr="007D57AB" w:rsidRDefault="007D57AB" w:rsidP="007D57AB"/>
    <w:p w14:paraId="184D625B" w14:textId="77777777" w:rsidR="00F51B34" w:rsidRPr="004519F2" w:rsidRDefault="00F51B34" w:rsidP="00F51B34">
      <w:pPr>
        <w:pStyle w:val="Nadpis1"/>
      </w:pPr>
      <w:r w:rsidRPr="00EA3E3B">
        <w:t>Doba trvání Smlouvy a její ukončení</w:t>
      </w:r>
    </w:p>
    <w:p w14:paraId="6BC2FFF8" w14:textId="29A499D4" w:rsidR="00F51B34" w:rsidRDefault="00F51B34" w:rsidP="00F51B34">
      <w:pPr>
        <w:pStyle w:val="Nadpis2"/>
      </w:pPr>
      <w:r w:rsidRPr="004519F2">
        <w:t xml:space="preserve">Tato Smlouva nabývá platnosti dnem jejího podpisu </w:t>
      </w:r>
      <w:r w:rsidR="007112B1">
        <w:t>oběma</w:t>
      </w:r>
      <w:r w:rsidRPr="004519F2">
        <w:t xml:space="preserve"> Smluvními stranami a účinnosti dne</w:t>
      </w:r>
      <w:r w:rsidR="003C723B">
        <w:t xml:space="preserve">m jejího uveřejnění v registru smluv podle zákona </w:t>
      </w:r>
      <w:r w:rsidR="003C723B" w:rsidRPr="006C310F">
        <w:t xml:space="preserve">č. 340/2015 Sb., </w:t>
      </w:r>
      <w:r w:rsidR="003C723B">
        <w:rPr>
          <w:rStyle w:val="h1a"/>
        </w:rPr>
        <w:t>o zvláštních podmínkách účinnosti některých smluv, uveřejňování těchto smluv a o registru smluv (zákon o registru smluv)</w:t>
      </w:r>
      <w:r w:rsidR="004602E5">
        <w:rPr>
          <w:rStyle w:val="h1a"/>
        </w:rPr>
        <w:t>, ve znění pozdějších předpisů</w:t>
      </w:r>
      <w:r w:rsidR="003C723B">
        <w:rPr>
          <w:rStyle w:val="h1a"/>
        </w:rPr>
        <w:t>.</w:t>
      </w:r>
      <w:r w:rsidRPr="004519F2">
        <w:t xml:space="preserve"> </w:t>
      </w:r>
      <w:r w:rsidR="00532551">
        <w:t xml:space="preserve">Objednatel se zavazuje, že tuto Smlouvu včetně jejích příloh (s </w:t>
      </w:r>
      <w:r w:rsidR="00532551">
        <w:lastRenderedPageBreak/>
        <w:t xml:space="preserve">vyloučením jinak chráněných informací) </w:t>
      </w:r>
      <w:r w:rsidR="00532551">
        <w:rPr>
          <w:rStyle w:val="h1a"/>
        </w:rPr>
        <w:t>uveřejní v registru smluv a o jejím uveřejnění bude informovat Dodavatele.</w:t>
      </w:r>
    </w:p>
    <w:p w14:paraId="32E2AECD" w14:textId="5A423596" w:rsidR="003C723B" w:rsidRPr="003C723B" w:rsidRDefault="003C723B" w:rsidP="003C723B">
      <w:pPr>
        <w:pStyle w:val="Nadpis2"/>
      </w:pPr>
      <w:r w:rsidRPr="00BE7D9A">
        <w:t xml:space="preserve">Nebyla-li </w:t>
      </w:r>
      <w:r>
        <w:t>tato S</w:t>
      </w:r>
      <w:r w:rsidRPr="00BE7D9A">
        <w:t>mlouva, která nabývá účinnosti nejdříve dnem uveřejnění</w:t>
      </w:r>
      <w:r w:rsidR="00F45204">
        <w:t xml:space="preserve"> v registru smluv</w:t>
      </w:r>
      <w:r>
        <w:t>,</w:t>
      </w:r>
      <w:r w:rsidRPr="00BE7D9A">
        <w:t xml:space="preserve"> uveřejněna prostřednictvím registru smluv ani do </w:t>
      </w:r>
      <w:r>
        <w:t>3 (tří)</w:t>
      </w:r>
      <w:r w:rsidRPr="00BE7D9A">
        <w:t xml:space="preserve"> měsíců ode dne, kdy byla uzavřena, platí, že je zrušena od počátku.</w:t>
      </w:r>
    </w:p>
    <w:p w14:paraId="3D58C2EB" w14:textId="618F668F" w:rsidR="002C3B8D" w:rsidRDefault="002C3B8D" w:rsidP="00F51B34">
      <w:pPr>
        <w:pStyle w:val="Nadpis2"/>
      </w:pPr>
      <w:r>
        <w:t xml:space="preserve">Tato Smlouva se uzavírá na dobu určitou, a to buď na období </w:t>
      </w:r>
      <w:r w:rsidR="00C84685">
        <w:t>1</w:t>
      </w:r>
      <w:r>
        <w:t xml:space="preserve"> (</w:t>
      </w:r>
      <w:r w:rsidR="00C84685">
        <w:t>jednoho</w:t>
      </w:r>
      <w:r>
        <w:t xml:space="preserve">) </w:t>
      </w:r>
      <w:r w:rsidR="00C84685">
        <w:t>roku</w:t>
      </w:r>
      <w:r>
        <w:t xml:space="preserve"> ode dne nabytí účinnosti této Smlouvy nebo do</w:t>
      </w:r>
      <w:r w:rsidR="00031DE1">
        <w:t xml:space="preserve"> okamžiku</w:t>
      </w:r>
      <w:r w:rsidR="0074556F">
        <w:t>, kdy celková hodnota plnění na základě uzavřených Objednávek dosáhne</w:t>
      </w:r>
      <w:r>
        <w:t xml:space="preserve"> částky </w:t>
      </w:r>
      <w:r w:rsidR="006F5CC8">
        <w:t>20.000,-</w:t>
      </w:r>
      <w:r>
        <w:t xml:space="preserve"> Kč (slovy: </w:t>
      </w:r>
      <w:proofErr w:type="spellStart"/>
      <w:r w:rsidR="006F5CC8">
        <w:t>dvacettisíckorunčeských</w:t>
      </w:r>
      <w:proofErr w:type="spellEnd"/>
      <w:r w:rsidR="006F5CC8">
        <w:t>)</w:t>
      </w:r>
      <w:r>
        <w:t xml:space="preserve"> bez DPH, podle toho, která z těchto skutečností nastane dříve.</w:t>
      </w:r>
    </w:p>
    <w:p w14:paraId="113A800D" w14:textId="77777777" w:rsidR="004E3988" w:rsidRDefault="004E3988" w:rsidP="004E3988">
      <w:pPr>
        <w:pStyle w:val="Nadpis2"/>
      </w:pPr>
      <w:r>
        <w:t xml:space="preserve">Tuto Smlouvu lze ukončit písemnou dohodou obou Smluvních stran. </w:t>
      </w:r>
    </w:p>
    <w:p w14:paraId="0C4F1B90" w14:textId="77777777" w:rsidR="004E3988" w:rsidRDefault="004E3988" w:rsidP="004E3988">
      <w:pPr>
        <w:pStyle w:val="Nadpis2"/>
      </w:pPr>
      <w:r>
        <w:t xml:space="preserve">Objednatel a Dodavatel jsou oprávněni tuto Smlouvu vypovědět bez udání důvodu. Výpovědní doba činí 6 (šest) kalendářních měsíců a začíná běžet prvním dnem měsíce následujícího po měsíci, ve kterém bylo písemné vyhotovení výpovědi doručeno Smluvní straně, jíž se výpověď týká. </w:t>
      </w:r>
    </w:p>
    <w:p w14:paraId="51E11690" w14:textId="77777777" w:rsidR="004E3988" w:rsidRDefault="004E3988" w:rsidP="004E3988">
      <w:pPr>
        <w:pStyle w:val="Nadpis2"/>
      </w:pPr>
      <w:r>
        <w:t xml:space="preserve">V případě podstatného porušení této Smlouvy Dodavatelem má Objednatel právo od této Smlouvy odstoupit. V případě podstatného porušení této Smlouvy Objednatelem má Dodavatel právo od této Smlouvy dle § 2002 Občanského zákoníku odstoupit. Odstoupením se závazek touto Smlouvou založený zrušuje pouze ohledně nesplněného zbytku plnění. Smluvní strany si jsou povinny vyrovnat dosavadní vzájemné závazky z této Smlouvy, a to bez zbytečného odkladu, nejpozději však do 30 (třiceti) kalendářních dnů od doručení oznámení Smluvní strany o odstoupení od této Smlouvy. Objednávky učiněné Objednatelem do účinnosti odstoupení zůstávají tímto odstoupením nedotčeny. </w:t>
      </w:r>
    </w:p>
    <w:p w14:paraId="432B7571" w14:textId="77777777" w:rsidR="004E3988" w:rsidRDefault="004E3988" w:rsidP="004E3988">
      <w:pPr>
        <w:pStyle w:val="Nadpis2"/>
      </w:pPr>
      <w:r>
        <w:t>Za podstatné porušení této Smlouvy ze strany Dodavatele se ve smyslu § 2002 Občanského zákoníku považují zejména případy, kdy:</w:t>
      </w:r>
    </w:p>
    <w:p w14:paraId="754555CD" w14:textId="77777777" w:rsidR="004E3988" w:rsidRDefault="004E3988" w:rsidP="004E3988">
      <w:pPr>
        <w:pStyle w:val="Nadpis4"/>
        <w:numPr>
          <w:ilvl w:val="0"/>
          <w:numId w:val="31"/>
        </w:numPr>
        <w:ind w:left="1134" w:hanging="567"/>
      </w:pPr>
      <w:r>
        <w:t>Dodavatel více než pětkrát nedodá Dodávku řádně a včas do sjednaného Místa dodání;</w:t>
      </w:r>
    </w:p>
    <w:p w14:paraId="7FF98CEF" w14:textId="5BA57B22" w:rsidR="004E3988" w:rsidRDefault="004E3988" w:rsidP="004E3988">
      <w:pPr>
        <w:pStyle w:val="Nadpis4"/>
        <w:numPr>
          <w:ilvl w:val="0"/>
          <w:numId w:val="10"/>
        </w:numPr>
        <w:ind w:left="1134" w:hanging="567"/>
      </w:pPr>
      <w:r>
        <w:t>Dodavatel neodstraní více než pětkrát reklamované vady Dodávky ani v dodatečn</w:t>
      </w:r>
      <w:r w:rsidR="005B401A">
        <w:t>é</w:t>
      </w:r>
      <w:r>
        <w:t xml:space="preserve"> lhůtě stanovené Objednatelem;</w:t>
      </w:r>
    </w:p>
    <w:p w14:paraId="23A0A995" w14:textId="77777777" w:rsidR="004E3988" w:rsidRDefault="004E3988" w:rsidP="004E3988">
      <w:pPr>
        <w:pStyle w:val="Nadpis4"/>
        <w:numPr>
          <w:ilvl w:val="0"/>
          <w:numId w:val="10"/>
        </w:numPr>
        <w:ind w:left="1134" w:hanging="567"/>
      </w:pPr>
      <w:r>
        <w:t>Dodavatel předložil ve své nabídce na Veřejnou zakázku informace nebo doklady, které neodpovídají skutečnosti a měly vliv na výběr nejvhodnější nabídky.</w:t>
      </w:r>
    </w:p>
    <w:p w14:paraId="7EAB7D4B" w14:textId="77777777" w:rsidR="0006010F" w:rsidRDefault="0006010F" w:rsidP="0006010F">
      <w:pPr>
        <w:pStyle w:val="Nadpis4"/>
      </w:pPr>
      <w:r>
        <w:t xml:space="preserve">Bylo rozhodnuto o likvidaci </w:t>
      </w:r>
      <w:r w:rsidRPr="00EE4184">
        <w:t>Dodavatel</w:t>
      </w:r>
      <w:r>
        <w:t xml:space="preserve">e nebo Dodavatel podá insolvenční návrh ohledně své osoby, bude rozhodnuto o úpadku Dodavatele nebo bude ve vztahu k Dodavateli vydáno jiné rozhodnutí s obdobnými účinky, nebo Dodavatel bude pravomocně odsouzen za úmyslný majetkový nebo hospodářský trestný čin. Nastane-li některý z případů uvedených pod tímto písm. d), je Dodavatel povinen informovat o této skutečnosti Objednatele písemně do 3 (tří) pracovních dnů od jejího vzniku, společně s informací </w:t>
      </w:r>
      <w:r>
        <w:br/>
        <w:t>o tom, o kterou ze skutečností jde, a s uvedením bližších údajů, které by Objednatel mohl v této souvislosti potřebovat pro své rozhodnutí o odstoupení od Smlouvy. Nedodržení této povinnosti je podstatným porušením Smlouvy Dodavatelem.</w:t>
      </w:r>
    </w:p>
    <w:p w14:paraId="594F6B45" w14:textId="31EFC50A" w:rsidR="004E3988" w:rsidRDefault="004E3988" w:rsidP="004E3988">
      <w:pPr>
        <w:pStyle w:val="Nadpis2"/>
      </w:pPr>
      <w:r>
        <w:t>Dosáhne-li plnění této Smlouvy takové výše, že zamýšlenou Objednávku není možné realizovat bez překročení ceny uvedené v článku 13.</w:t>
      </w:r>
      <w:r w:rsidR="00B32443">
        <w:t>3</w:t>
      </w:r>
      <w:r>
        <w:t xml:space="preserve"> této Smlouvy a není-li možné ani dílčí plnění bez překročení této ceny, má Objednatel i Dodavatel právo od této Smlouvy odstoupit. Odstoupení od Smlouvy nastává s účinky oznámení druhé Smluvní straně.</w:t>
      </w:r>
    </w:p>
    <w:p w14:paraId="5BE5FE2F" w14:textId="77777777" w:rsidR="0006010F" w:rsidRDefault="0006010F" w:rsidP="0006010F">
      <w:pPr>
        <w:pStyle w:val="Nadpis2"/>
      </w:pPr>
      <w:r w:rsidRPr="00850E3E">
        <w:t>Odstoupe</w:t>
      </w:r>
      <w:r>
        <w:t>ní od této Smlouvy</w:t>
      </w:r>
      <w:r w:rsidRPr="00850E3E">
        <w:t xml:space="preserve"> musí být písemné, jinak je neplatné. Odstoupení je účinné ode dne, kdy bylo doručeno </w:t>
      </w:r>
      <w:r>
        <w:t xml:space="preserve">druhé Smluvní </w:t>
      </w:r>
      <w:r w:rsidRPr="00850E3E">
        <w:t>stran</w:t>
      </w:r>
      <w:r>
        <w:t>ě</w:t>
      </w:r>
      <w:r w:rsidRPr="00850E3E">
        <w:t>. V</w:t>
      </w:r>
      <w:r>
        <w:t xml:space="preserve"> </w:t>
      </w:r>
      <w:r w:rsidRPr="00BA6B06">
        <w:t>pochybnostech</w:t>
      </w:r>
      <w:r w:rsidRPr="00850E3E">
        <w:t xml:space="preserve"> se má za to, že odstoupení od </w:t>
      </w:r>
      <w:r>
        <w:t xml:space="preserve">této Smlouvy </w:t>
      </w:r>
      <w:r w:rsidRPr="00850E3E">
        <w:t xml:space="preserve">bylo doručeno </w:t>
      </w:r>
      <w:r>
        <w:t>5. (pátým) kalendářním</w:t>
      </w:r>
      <w:r w:rsidRPr="00850E3E">
        <w:t xml:space="preserve"> dnem od jeho odeslání příslušné </w:t>
      </w:r>
      <w:r>
        <w:t xml:space="preserve">Smluvní </w:t>
      </w:r>
      <w:r w:rsidRPr="00850E3E">
        <w:t>straně poštovní doporučenou zásilkou nebo doručení</w:t>
      </w:r>
      <w:r>
        <w:t>m</w:t>
      </w:r>
      <w:r w:rsidRPr="00850E3E">
        <w:t xml:space="preserve"> do datové schránky příslušné </w:t>
      </w:r>
      <w:r>
        <w:t xml:space="preserve">Smluvní </w:t>
      </w:r>
      <w:r w:rsidRPr="00850E3E">
        <w:t>strany při odeslání datovou zprávou</w:t>
      </w:r>
      <w:r>
        <w:t>.</w:t>
      </w:r>
    </w:p>
    <w:p w14:paraId="56D3154D" w14:textId="77777777" w:rsidR="004E3988" w:rsidRDefault="004E3988" w:rsidP="004E3988">
      <w:pPr>
        <w:pStyle w:val="Nadpis2"/>
        <w:rPr>
          <w:b/>
        </w:rPr>
      </w:pPr>
      <w:r>
        <w:lastRenderedPageBreak/>
        <w:t>Ukončením této Smlouvy není dotčen nárok na zaplacení smluvní pokuty nebo úroku z prodlení, pokud již dospěl, právo na náhradu škody vzniklé porušením smluvní povinnosti, povinnost mlčenlivosti, práva z odpovědnosti za vady a záruky, ani ujednání, které má vzhledem ke své povaze zavazovat Smluvní strany i po ukončení této Smlouvy.</w:t>
      </w:r>
    </w:p>
    <w:p w14:paraId="7AE4FFA3" w14:textId="77777777" w:rsidR="00833A80" w:rsidRDefault="00833A80" w:rsidP="00833A80">
      <w:pPr>
        <w:pStyle w:val="Nadpis1"/>
      </w:pPr>
      <w:r>
        <w:t>závěrečná ustanovení</w:t>
      </w:r>
    </w:p>
    <w:p w14:paraId="3E301A29" w14:textId="4B9FA437" w:rsidR="0010308D" w:rsidRDefault="0010308D" w:rsidP="0010308D">
      <w:pPr>
        <w:pStyle w:val="Nadpis2"/>
      </w:pPr>
      <w:r w:rsidRPr="006C310F">
        <w:t>Oznámení</w:t>
      </w:r>
      <w:r>
        <w:t xml:space="preserve">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w:t>
      </w:r>
      <w:bookmarkStart w:id="3" w:name="_GoBack"/>
      <w:r>
        <w:t>email</w:t>
      </w:r>
      <w:bookmarkEnd w:id="3"/>
      <w:r>
        <w:t>em</w:t>
      </w:r>
      <w:r w:rsidR="00EA56C4">
        <w:t>,</w:t>
      </w:r>
      <w:r>
        <w:t xml:space="preserve"> kurýrem </w:t>
      </w:r>
      <w:r w:rsidR="00EA56C4">
        <w:t xml:space="preserve">či prostřednictvím datové schránky (není-li v této Smlouvě nebo příslušné Objednávce dohodnuto jinak) </w:t>
      </w:r>
      <w:r>
        <w:t>na adresy uvedené v tomto článku nebo n</w:t>
      </w:r>
      <w:r w:rsidR="00530C84">
        <w:t>a jinou adresu, kterou příslušný Objednatel nebo Dodavatel</w:t>
      </w:r>
      <w:r>
        <w:t xml:space="preserve"> v předstihu písemně oznámí </w:t>
      </w:r>
      <w:r w:rsidR="00F45204">
        <w:t>druhé Smluvní straně</w:t>
      </w:r>
      <w:r>
        <w:t>.</w:t>
      </w:r>
    </w:p>
    <w:p w14:paraId="566859CE" w14:textId="4961E17A" w:rsidR="00530C84" w:rsidRPr="00530C84" w:rsidRDefault="00530C84" w:rsidP="007D57AB">
      <w:pPr>
        <w:ind w:firstLine="567"/>
        <w:rPr>
          <w:snapToGrid w:val="0"/>
        </w:rPr>
      </w:pPr>
      <w:r w:rsidRPr="00530C84">
        <w:t>Objednatel:</w:t>
      </w:r>
      <w:r w:rsidRPr="00530C84">
        <w:tab/>
      </w:r>
      <w:r>
        <w:tab/>
        <w:t>Název:</w:t>
      </w:r>
      <w:r w:rsidR="002504ED">
        <w:t xml:space="preserve"> Dětský domov se školou, základní škola a školní jídelna</w:t>
      </w:r>
    </w:p>
    <w:p w14:paraId="7C4A158A" w14:textId="72B561C2" w:rsidR="00530C84" w:rsidRDefault="00530C84" w:rsidP="007D57AB">
      <w:pPr>
        <w:ind w:firstLine="567"/>
        <w:rPr>
          <w:snapToGrid w:val="0"/>
        </w:rPr>
      </w:pPr>
      <w:r>
        <w:tab/>
      </w:r>
      <w:r>
        <w:tab/>
      </w:r>
      <w:r>
        <w:tab/>
      </w:r>
      <w:r>
        <w:tab/>
        <w:t>Adresa:</w:t>
      </w:r>
      <w:r w:rsidR="002504ED">
        <w:t xml:space="preserve"> Luční 330, 257 91 Sedlec-Prčice</w:t>
      </w:r>
    </w:p>
    <w:p w14:paraId="1EA732D0" w14:textId="6780B524" w:rsidR="005953BA" w:rsidRPr="005953BA" w:rsidRDefault="005953BA" w:rsidP="005953BA">
      <w:pPr>
        <w:pStyle w:val="Nadpis3"/>
        <w:numPr>
          <w:ilvl w:val="0"/>
          <w:numId w:val="0"/>
        </w:numPr>
        <w:ind w:left="1560"/>
      </w:pPr>
      <w:r>
        <w:rPr>
          <w:snapToGrid w:val="0"/>
        </w:rPr>
        <w:tab/>
      </w:r>
      <w:r>
        <w:rPr>
          <w:snapToGrid w:val="0"/>
        </w:rPr>
        <w:tab/>
      </w:r>
      <w:r>
        <w:t>K rukám: jméno Oprávněné osoby Objednatele</w:t>
      </w:r>
    </w:p>
    <w:p w14:paraId="412949F1" w14:textId="54D57C40" w:rsidR="00530C84" w:rsidRDefault="00530C84" w:rsidP="007D57AB">
      <w:pPr>
        <w:pStyle w:val="Nadpis4"/>
        <w:numPr>
          <w:ilvl w:val="0"/>
          <w:numId w:val="0"/>
        </w:numPr>
        <w:ind w:left="1134" w:hanging="567"/>
      </w:pPr>
      <w:r>
        <w:tab/>
      </w:r>
      <w:r>
        <w:tab/>
      </w:r>
      <w:r>
        <w:tab/>
      </w:r>
      <w:r>
        <w:tab/>
        <w:t xml:space="preserve">E-mail: </w:t>
      </w:r>
      <w:r w:rsidR="005C3D41">
        <w:t>XXX</w:t>
      </w:r>
    </w:p>
    <w:p w14:paraId="6806714C" w14:textId="6907900E" w:rsidR="00530C84" w:rsidRDefault="00530C84" w:rsidP="00F86CAD">
      <w:pPr>
        <w:spacing w:after="240"/>
        <w:ind w:firstLine="567"/>
        <w:rPr>
          <w:snapToGrid w:val="0"/>
        </w:rPr>
      </w:pPr>
      <w:r>
        <w:tab/>
      </w:r>
      <w:r>
        <w:tab/>
      </w:r>
      <w:r>
        <w:tab/>
      </w:r>
      <w:r>
        <w:tab/>
        <w:t>ID datové schránky:</w:t>
      </w:r>
      <w:r w:rsidR="002504ED">
        <w:t xml:space="preserve"> </w:t>
      </w:r>
      <w:proofErr w:type="spellStart"/>
      <w:r w:rsidR="002504ED">
        <w:t>kj48ef9</w:t>
      </w:r>
      <w:proofErr w:type="spellEnd"/>
    </w:p>
    <w:p w14:paraId="4EA8D392" w14:textId="59F45516" w:rsidR="0010308D" w:rsidRDefault="0010308D" w:rsidP="007D57AB">
      <w:pPr>
        <w:pStyle w:val="Nadpis4"/>
        <w:numPr>
          <w:ilvl w:val="0"/>
          <w:numId w:val="0"/>
        </w:numPr>
        <w:ind w:left="1134" w:hanging="567"/>
      </w:pPr>
      <w:r w:rsidRPr="00530C84">
        <w:t>Dodavatel:</w:t>
      </w:r>
      <w:r>
        <w:tab/>
      </w:r>
      <w:r w:rsidR="00A47561">
        <w:tab/>
      </w:r>
      <w:r>
        <w:t>Název:</w:t>
      </w:r>
      <w:r w:rsidRPr="00780354">
        <w:t xml:space="preserve"> </w:t>
      </w:r>
      <w:r w:rsidR="008564F8" w:rsidRPr="008564F8">
        <w:rPr>
          <w:rFonts w:cs="Arial"/>
          <w:snapToGrid w:val="0"/>
        </w:rPr>
        <w:t>ASTRA kancelářské potřeby s.r.o.</w:t>
      </w:r>
    </w:p>
    <w:p w14:paraId="3DC96B8B" w14:textId="4711092B" w:rsidR="0010308D" w:rsidRDefault="0010308D" w:rsidP="007D57AB">
      <w:pPr>
        <w:ind w:left="2550" w:firstLine="282"/>
        <w:rPr>
          <w:rFonts w:cs="Arial"/>
          <w:snapToGrid w:val="0"/>
        </w:rPr>
      </w:pPr>
      <w:r>
        <w:t xml:space="preserve">Adresa: </w:t>
      </w:r>
      <w:r w:rsidR="008564F8">
        <w:rPr>
          <w:rFonts w:cs="Arial"/>
          <w:snapToGrid w:val="0"/>
        </w:rPr>
        <w:t>Kosmonautů 670/68, Karviná – Ráj, PSČ: 734 01</w:t>
      </w:r>
    </w:p>
    <w:p w14:paraId="7D3A6EF1" w14:textId="23670780" w:rsidR="005953BA" w:rsidRDefault="005953BA" w:rsidP="005953BA">
      <w:pPr>
        <w:pStyle w:val="Nadpis3"/>
        <w:numPr>
          <w:ilvl w:val="0"/>
          <w:numId w:val="0"/>
        </w:numPr>
        <w:ind w:left="2268" w:firstLine="564"/>
      </w:pPr>
      <w:r>
        <w:t>K rukám: jméno Oprávněné osoby Dodavatele</w:t>
      </w:r>
    </w:p>
    <w:p w14:paraId="732F95B9" w14:textId="75679727" w:rsidR="0010308D" w:rsidRDefault="0010308D" w:rsidP="00D44AA2">
      <w:pPr>
        <w:ind w:left="2832"/>
      </w:pPr>
      <w:r>
        <w:t xml:space="preserve">E-mail: </w:t>
      </w:r>
      <w:r w:rsidR="005C3D41">
        <w:t xml:space="preserve">XXX </w:t>
      </w:r>
      <w:r w:rsidR="00D44AA2" w:rsidRPr="00D44AA2">
        <w:t>nebo</w:t>
      </w:r>
      <w:r w:rsidR="00557A5D" w:rsidRPr="00D44AA2">
        <w:t xml:space="preserve"> </w:t>
      </w:r>
      <w:r w:rsidR="005C3D41">
        <w:t>XXX</w:t>
      </w:r>
      <w:r w:rsidR="00AE5035" w:rsidRPr="00D44AA2">
        <w:t xml:space="preserve"> </w:t>
      </w:r>
    </w:p>
    <w:p w14:paraId="038FDF6F" w14:textId="50285C8A" w:rsidR="0010308D" w:rsidRDefault="0010308D" w:rsidP="007D57AB">
      <w:pPr>
        <w:ind w:left="2268" w:firstLine="564"/>
        <w:rPr>
          <w:rFonts w:cs="Arial"/>
          <w:snapToGrid w:val="0"/>
        </w:rPr>
      </w:pPr>
      <w:r>
        <w:t xml:space="preserve">Datová schránka: </w:t>
      </w:r>
      <w:proofErr w:type="spellStart"/>
      <w:r w:rsidR="00AE5035" w:rsidRPr="00AE5035">
        <w:rPr>
          <w:rFonts w:cs="Arial"/>
          <w:snapToGrid w:val="0"/>
        </w:rPr>
        <w:t>9dzntjj</w:t>
      </w:r>
      <w:proofErr w:type="spellEnd"/>
    </w:p>
    <w:p w14:paraId="417B574D" w14:textId="77777777" w:rsidR="0010308D" w:rsidRPr="006C310F" w:rsidRDefault="0010308D" w:rsidP="0010308D">
      <w:pPr>
        <w:pStyle w:val="Nadpis2"/>
      </w:pPr>
      <w:r w:rsidRPr="006C310F">
        <w:t xml:space="preserve">Účinnost oznámení nastává v pracovní den následující po dni doručení tohoto oznámení </w:t>
      </w:r>
      <w:r w:rsidR="00A47561">
        <w:t>příslušnému Objednateli nebo Dodavateli, není-li v této Smlouvě stanoveno jinak</w:t>
      </w:r>
      <w:r w:rsidRPr="006C310F">
        <w:t>.</w:t>
      </w:r>
    </w:p>
    <w:p w14:paraId="33D104BB" w14:textId="77777777" w:rsidR="00A47561" w:rsidRDefault="00A47561" w:rsidP="00A47561">
      <w:pPr>
        <w:pStyle w:val="Nadpis2"/>
      </w:pPr>
      <w:r>
        <w:t>Smluvní strany se dohodly na určení Oprávněn</w:t>
      </w:r>
      <w:r w:rsidR="004E3988">
        <w:t>ých osob</w:t>
      </w:r>
      <w:r>
        <w:t xml:space="preserve"> za Objednatele a Dodavatele (dále jen „</w:t>
      </w:r>
      <w:r w:rsidRPr="00FA306C">
        <w:rPr>
          <w:b/>
        </w:rPr>
        <w:t>Oprávněné osoby</w:t>
      </w:r>
      <w:r>
        <w:t xml:space="preserve">“). Oprávněné osoby jsou oprávněné ke všem jednáním týkající se této Smlouvy, není-li v této Smlouvě stanoveno jinak, s výjimkou změn nebo ukončení této Smlouvy. V případě, že má Smluvní strana více Oprávněných osob, zasílají se veškeré </w:t>
      </w:r>
      <w:r w:rsidR="00691C8E">
        <w:br/>
      </w:r>
      <w:r>
        <w:t>e-mailové zprávy na adresy všech Oprávněných osob současně.</w:t>
      </w:r>
    </w:p>
    <w:p w14:paraId="74AF5904" w14:textId="77777777" w:rsidR="00A47561" w:rsidRDefault="00B52F17" w:rsidP="00DE35B8">
      <w:pPr>
        <w:pStyle w:val="Nadpis4"/>
        <w:keepNext/>
        <w:numPr>
          <w:ilvl w:val="0"/>
          <w:numId w:val="25"/>
        </w:numPr>
        <w:ind w:left="1134" w:hanging="567"/>
      </w:pPr>
      <w:r>
        <w:t>Oprávněnou osobou Objednatele je</w:t>
      </w:r>
      <w:r w:rsidR="00A47561">
        <w:t>:</w:t>
      </w:r>
    </w:p>
    <w:p w14:paraId="05C5CE0F" w14:textId="77777777" w:rsidR="009649A1" w:rsidRDefault="003C723B" w:rsidP="00773FED">
      <w:pPr>
        <w:ind w:left="1134"/>
      </w:pPr>
      <w:r>
        <w:t xml:space="preserve">paní </w:t>
      </w:r>
      <w:r w:rsidR="009649A1">
        <w:t>XXX</w:t>
      </w:r>
      <w:r>
        <w:t xml:space="preserve">, tel.: </w:t>
      </w:r>
      <w:r w:rsidR="009649A1">
        <w:t>XXX</w:t>
      </w:r>
      <w:r>
        <w:t xml:space="preserve">, email: </w:t>
      </w:r>
      <w:r w:rsidR="009649A1">
        <w:t>XXX</w:t>
      </w:r>
    </w:p>
    <w:p w14:paraId="521592E0" w14:textId="36364969" w:rsidR="00F8523E" w:rsidRDefault="00F8523E" w:rsidP="00773FED">
      <w:pPr>
        <w:ind w:left="1134"/>
      </w:pPr>
      <w:r>
        <w:t xml:space="preserve">pan </w:t>
      </w:r>
      <w:r w:rsidR="009649A1">
        <w:t>XXX</w:t>
      </w:r>
      <w:r>
        <w:t xml:space="preserve">, tel. </w:t>
      </w:r>
      <w:r w:rsidR="009649A1">
        <w:t>XXX</w:t>
      </w:r>
      <w:r>
        <w:t xml:space="preserve">, email: </w:t>
      </w:r>
      <w:r w:rsidR="009649A1">
        <w:t>XXX</w:t>
      </w:r>
    </w:p>
    <w:p w14:paraId="6A5175AE" w14:textId="77777777" w:rsidR="00773FED" w:rsidRDefault="00773FED" w:rsidP="00773FED">
      <w:pPr>
        <w:pStyle w:val="Nadpis4"/>
        <w:numPr>
          <w:ilvl w:val="0"/>
          <w:numId w:val="25"/>
        </w:numPr>
        <w:ind w:left="1134" w:hanging="567"/>
      </w:pPr>
      <w:r>
        <w:t>Oprávněnými osobami Dodavatele jsou:</w:t>
      </w:r>
    </w:p>
    <w:p w14:paraId="521C7CA9" w14:textId="410F701C" w:rsidR="00773FED" w:rsidRDefault="005C3D41" w:rsidP="00A47561">
      <w:pPr>
        <w:ind w:left="1134"/>
      </w:pPr>
      <w:r>
        <w:rPr>
          <w:rFonts w:cs="Arial"/>
          <w:snapToGrid w:val="0"/>
        </w:rPr>
        <w:t>XXX</w:t>
      </w:r>
    </w:p>
    <w:p w14:paraId="29E7412D" w14:textId="6DD8FAB8" w:rsidR="00A47561" w:rsidRDefault="00CE13AE" w:rsidP="005C77A2">
      <w:pPr>
        <w:pStyle w:val="Nadpis2"/>
        <w:ind w:left="567"/>
      </w:pPr>
      <w:r>
        <w:t>K</w:t>
      </w:r>
      <w:r w:rsidR="00C54563">
        <w:t xml:space="preserve"> jednáním směřujícím ke změně nebo ukončení této Smlouvy </w:t>
      </w:r>
      <w:r w:rsidR="00772764">
        <w:t>je za Objednatele</w:t>
      </w:r>
      <w:r w:rsidR="005C77A2">
        <w:t xml:space="preserve"> oprávněn Mgr. Stanislav Urban, ředitel </w:t>
      </w:r>
      <w:proofErr w:type="spellStart"/>
      <w:r w:rsidR="005C77A2">
        <w:t>DDŠ</w:t>
      </w:r>
      <w:proofErr w:type="spellEnd"/>
      <w:r w:rsidR="005C77A2">
        <w:t xml:space="preserve">, ZŠ a </w:t>
      </w:r>
      <w:proofErr w:type="spellStart"/>
      <w:r w:rsidR="005C77A2">
        <w:t>ŠJ</w:t>
      </w:r>
      <w:proofErr w:type="spellEnd"/>
      <w:r w:rsidR="005C77A2">
        <w:t xml:space="preserve"> Sedlec-Prčice</w:t>
      </w:r>
      <w:r w:rsidR="00772764" w:rsidRPr="005C77A2">
        <w:rPr>
          <w:rFonts w:cs="Arial"/>
        </w:rPr>
        <w:t xml:space="preserve">. </w:t>
      </w:r>
      <w:r w:rsidRPr="00B52F17">
        <w:t>K</w:t>
      </w:r>
      <w:r>
        <w:t> jednáním směřujícím ke změně nebo ukončení této Smlouvy je za Dodavatele oprávněn Dodavatel sám, je-li fyzickou osobou podnikající nebo statutární orgán či prokurista Dodavatele, a to dle způsobu jednání uvedeném v obchodním rejstříku. Jiné osoby mohou tato právní jednání činit pouze s písemným pověřením</w:t>
      </w:r>
      <w:r w:rsidR="00FA306C">
        <w:t xml:space="preserve"> osoby či orgánu vymezených v předchozí větě. Osoby uvedené v</w:t>
      </w:r>
      <w:r w:rsidR="00772764">
        <w:t xml:space="preserve"> článku </w:t>
      </w:r>
      <w:r w:rsidR="00FA306C">
        <w:t>14.4 mají současně všechna oprávněn</w:t>
      </w:r>
      <w:r w:rsidR="004602E5">
        <w:t>í</w:t>
      </w:r>
      <w:r w:rsidR="00FA306C">
        <w:t xml:space="preserve"> Oprávněných osob.</w:t>
      </w:r>
    </w:p>
    <w:p w14:paraId="27BC36C3" w14:textId="4D284CE6" w:rsidR="00FA306C" w:rsidRPr="00FA306C" w:rsidRDefault="00FA306C" w:rsidP="00FA306C">
      <w:pPr>
        <w:pStyle w:val="Nadpis2"/>
      </w:pPr>
      <w:r>
        <w:lastRenderedPageBreak/>
        <w:t xml:space="preserve">Jakékoliv změny kontaktních údajů, bankovních údajů, </w:t>
      </w:r>
      <w:r w:rsidR="00DE35B8">
        <w:t xml:space="preserve">požadovaného formátu Faktury, </w:t>
      </w:r>
      <w:r>
        <w:t>Oprávněných osob nebo Míst dodání jsou Smluvní s</w:t>
      </w:r>
      <w:r w:rsidR="007D57AB">
        <w:t>trany oprávněny</w:t>
      </w:r>
      <w:r>
        <w:t xml:space="preserve"> provádět jednostranně </w:t>
      </w:r>
      <w:r w:rsidR="00B52F17">
        <w:br/>
      </w:r>
      <w:r>
        <w:t xml:space="preserve">a jsou povinny tyto změny neprodleně písemně oznámit </w:t>
      </w:r>
      <w:r w:rsidR="00605DAD">
        <w:t>druhé</w:t>
      </w:r>
      <w:r>
        <w:t xml:space="preserve"> Smluvní stran</w:t>
      </w:r>
      <w:r w:rsidR="00605DAD">
        <w:t>ě</w:t>
      </w:r>
      <w:r>
        <w:t>.</w:t>
      </w:r>
      <w:r w:rsidR="004415BE">
        <w:t xml:space="preserve"> </w:t>
      </w:r>
    </w:p>
    <w:p w14:paraId="7A8DA164" w14:textId="36C5C81E" w:rsidR="00772764" w:rsidRPr="006C310F" w:rsidRDefault="00772764" w:rsidP="00772764">
      <w:pPr>
        <w:pStyle w:val="Nadpis2"/>
      </w:pPr>
      <w:r w:rsidRPr="006C310F">
        <w:t>Stane-li se kterékoli ustanovení této Smlouvy</w:t>
      </w:r>
      <w:r w:rsidR="006B6642">
        <w:t xml:space="preserve"> či Objednávky</w:t>
      </w:r>
      <w:r w:rsidRPr="006C310F">
        <w:t xml:space="preserve"> neplatným, neúčinným nebo nevykonatelným, zůstává platnost, účinnost a vykonatelnost ostatních ustanovení této Smlouvy</w:t>
      </w:r>
      <w:r w:rsidR="006B6642">
        <w:t>, příp. Objednávky</w:t>
      </w:r>
      <w:r w:rsidRPr="006C310F">
        <w:t xml:space="preserve"> neovlivněna a nedotčena, nevyplývá-li z povahy daného ustanovení, obsahu Smlouvy nebo okolností, za nichž bylo toto ustanovení vytvořeno, že toto ustanovení nelze oddělit od ostatního obsahu Smlouvy</w:t>
      </w:r>
      <w:r w:rsidR="006B6642">
        <w:t xml:space="preserve"> či </w:t>
      </w:r>
      <w:r w:rsidR="0066326E">
        <w:t>O</w:t>
      </w:r>
      <w:r w:rsidR="006B6642">
        <w:t>bjednávky</w:t>
      </w:r>
      <w:r w:rsidRPr="006C310F">
        <w:t>. Smluvní strany se zavazují nahradit po vzájemné dohodě dotčené ustanovení jiným ustanovením, blížícím se svým obsahem nejvíce účelu neplatného či neúčinného ustanovení.</w:t>
      </w:r>
    </w:p>
    <w:p w14:paraId="26756F44" w14:textId="4338C1BB" w:rsidR="00772764" w:rsidRPr="006C310F" w:rsidRDefault="00772764" w:rsidP="00772764">
      <w:pPr>
        <w:pStyle w:val="Nadpis2"/>
      </w:pPr>
      <w:r w:rsidRPr="006C310F">
        <w:t>Jestliže kterákoli ze Smluvních stran neuplatní nárok nebo nevykoná právo podle této Smlouvy</w:t>
      </w:r>
      <w:r w:rsidR="006D744F">
        <w:t xml:space="preserve"> či Objednávky</w:t>
      </w:r>
      <w:r w:rsidRPr="006C310F">
        <w:t>, nebo je vykoná se zpožděním či pouze částečně, nebude to znamenat vzdání se těchto nároků nebo práv. Vzdání se práva z titulu porušení této Smlouvy</w:t>
      </w:r>
      <w:r w:rsidR="009A284D">
        <w:t xml:space="preserve"> či Objednávky</w:t>
      </w:r>
      <w:r w:rsidRPr="006C310F">
        <w:t xml:space="preserve"> nebo práva na nápravu anebo jakéhokoliv jiného práva podle této Smlouvy</w:t>
      </w:r>
      <w:r w:rsidR="009A284D">
        <w:t xml:space="preserve"> či Objednávky</w:t>
      </w:r>
      <w:r w:rsidRPr="006C310F">
        <w:t xml:space="preserve"> musí být vyhotoveno písemně a podepsáno Smluvní stranou, která takové vzdání činí.</w:t>
      </w:r>
    </w:p>
    <w:p w14:paraId="023A59F3" w14:textId="6EAC4B50" w:rsidR="00772764" w:rsidRPr="006C310F" w:rsidRDefault="00772764" w:rsidP="00772764">
      <w:pPr>
        <w:pStyle w:val="Nadpis2"/>
      </w:pPr>
      <w:r>
        <w:t xml:space="preserve">Dodavatel prohlašuje, že tato Smlouva i jednotlivé Objednávky, jakož i jejich text a přílohy, neobsahují obchodní tajemství a souhlasí, aby je Objednatel v plném rozsahu (s vyloučením jinak chráněných informací) v elektronické podobě uveřejnil </w:t>
      </w:r>
      <w:r w:rsidRPr="006C310F">
        <w:t>na</w:t>
      </w:r>
      <w:r>
        <w:t xml:space="preserve"> profilu zadavatele ve smyslu Zákona o zadávání veřejných zakázek</w:t>
      </w:r>
      <w:r w:rsidRPr="006C310F">
        <w:t xml:space="preserve"> a v </w:t>
      </w:r>
      <w:r>
        <w:t>r</w:t>
      </w:r>
      <w:r w:rsidRPr="006C310F">
        <w:t xml:space="preserve">egistru smluv ve smyslu </w:t>
      </w:r>
      <w:r>
        <w:t>z</w:t>
      </w:r>
      <w:r w:rsidRPr="006C310F">
        <w:t xml:space="preserve">ákona č. 340/2015 Sb., </w:t>
      </w:r>
      <w:r>
        <w:br/>
      </w:r>
      <w:r>
        <w:rPr>
          <w:rStyle w:val="h1a"/>
        </w:rPr>
        <w:t>o zvláštních podmínkách účinnosti některých smluv, uveřejňování těchto smluv a o registru smluv (zákon o registru smluv)</w:t>
      </w:r>
      <w:r>
        <w:t>,</w:t>
      </w:r>
      <w:r w:rsidR="004602E5">
        <w:t xml:space="preserve"> ve znění pozdějších předpisů,</w:t>
      </w:r>
      <w:r>
        <w:t xml:space="preserve"> popř. na jiném místě, bude-li k tomu Objednatel povinován, a to bez časového omezení. </w:t>
      </w:r>
    </w:p>
    <w:p w14:paraId="13997561" w14:textId="62AB771A" w:rsidR="00772764" w:rsidRPr="006C310F" w:rsidRDefault="00772764" w:rsidP="00772764">
      <w:pPr>
        <w:pStyle w:val="Nadpis2"/>
      </w:pPr>
      <w:r w:rsidRPr="006C310F">
        <w:t>Tato Smlouva</w:t>
      </w:r>
      <w:r w:rsidR="009A284D">
        <w:t xml:space="preserve"> a jednotlivé Objednávky</w:t>
      </w:r>
      <w:r w:rsidRPr="006C310F">
        <w:t xml:space="preserve"> se řídí právními předpisy České republiky. </w:t>
      </w:r>
      <w:r w:rsidR="00D35085">
        <w:t>Smluvní strany sjednávají, že se tato Smlouva a Objednávky a právní vztahy z nich vyplývající neřídí Úmluvou OSN o smlouvách o mezinárodní koupi zboží z roku 1980 (tzv. Vídeňskou úmluvou).</w:t>
      </w:r>
    </w:p>
    <w:p w14:paraId="0138C344" w14:textId="5149563C" w:rsidR="00772764" w:rsidRPr="006C310F" w:rsidRDefault="00772764" w:rsidP="00772764">
      <w:pPr>
        <w:pStyle w:val="Nadpis2"/>
      </w:pPr>
      <w:r>
        <w:t>Objednatel ani Dodavatel</w:t>
      </w:r>
      <w:r w:rsidRPr="006C310F">
        <w:t xml:space="preserve"> ne</w:t>
      </w:r>
      <w:r>
        <w:t>jsou</w:t>
      </w:r>
      <w:r w:rsidRPr="006C310F">
        <w:t xml:space="preserve"> oprávněn</w:t>
      </w:r>
      <w:r>
        <w:t>i</w:t>
      </w:r>
      <w:r w:rsidRPr="006C310F">
        <w:t xml:space="preserve"> bez souhlasu postoupit Smlouvu</w:t>
      </w:r>
      <w:r w:rsidR="00D35085">
        <w:t xml:space="preserve"> či Objednávku</w:t>
      </w:r>
      <w:r w:rsidRPr="006C310F">
        <w:t xml:space="preserve">, jednotlivý závazek ze Smlouvy </w:t>
      </w:r>
      <w:r w:rsidR="00D35085">
        <w:t xml:space="preserve">či Objednávky </w:t>
      </w:r>
      <w:r w:rsidRPr="006C310F">
        <w:t>ani pohledávky vzniklé v souvislosti s touto Smlouvou</w:t>
      </w:r>
      <w:r w:rsidR="00D35085">
        <w:t xml:space="preserve"> či Objednávkou</w:t>
      </w:r>
      <w:r w:rsidRPr="006C310F">
        <w:t xml:space="preserve"> na třetí osoby, ani učinit jakékoliv právní jednání, v jehož důsledku by došlo k převodu či přechodu práv či povinností vyplývajících z této Smlouvy</w:t>
      </w:r>
      <w:r w:rsidR="00D35085">
        <w:t xml:space="preserve"> či Objednávky</w:t>
      </w:r>
      <w:r w:rsidRPr="006C310F">
        <w:t>.</w:t>
      </w:r>
    </w:p>
    <w:p w14:paraId="79A7B495" w14:textId="799C38FD" w:rsidR="00772764" w:rsidRDefault="00772764" w:rsidP="00772764">
      <w:pPr>
        <w:pStyle w:val="Nadpis2"/>
      </w:pPr>
      <w:r>
        <w:t>Objednatel a Dodavatel</w:t>
      </w:r>
      <w:r w:rsidRPr="006C310F">
        <w:t xml:space="preserve"> se dohodl</w:t>
      </w:r>
      <w:r>
        <w:t>i</w:t>
      </w:r>
      <w:r w:rsidRPr="006C310F">
        <w:t>, že všechny spory vyplývající z této Smlouvy</w:t>
      </w:r>
      <w:r w:rsidR="00D35085">
        <w:t xml:space="preserve"> nebo Objednávek</w:t>
      </w:r>
      <w:r w:rsidRPr="006C310F">
        <w:t xml:space="preserve"> nebo spory o existenci této Smlouvy</w:t>
      </w:r>
      <w:r w:rsidR="00D35085">
        <w:t xml:space="preserve"> či jednotlivé Objednávky</w:t>
      </w:r>
      <w:r w:rsidRPr="006C310F">
        <w:t xml:space="preserve"> (včetně otázky vzniku a platnosti této Smlouvy</w:t>
      </w:r>
      <w:r w:rsidR="00D35085">
        <w:t xml:space="preserve"> a Objednávek</w:t>
      </w:r>
      <w:r w:rsidRPr="006C310F">
        <w:t xml:space="preserve">) budou </w:t>
      </w:r>
      <w:r>
        <w:t xml:space="preserve">mezi sebou řešit nejdříve pokusem o smír. V případě, že mezi nimi ke smíru nedojde, postoupí spor věcně </w:t>
      </w:r>
      <w:r>
        <w:br/>
        <w:t xml:space="preserve">a místně příslušnému soudu České republiky. </w:t>
      </w:r>
    </w:p>
    <w:p w14:paraId="17A6F0F2" w14:textId="77777777" w:rsidR="005B401A" w:rsidRPr="0028261D" w:rsidRDefault="005B401A" w:rsidP="005B401A">
      <w:pPr>
        <w:pStyle w:val="Nadpis2"/>
      </w:pPr>
      <w:r w:rsidRPr="00547FD9">
        <w:t>Smluvní strany se dohodly, že v</w:t>
      </w:r>
      <w:r>
        <w:t> </w:t>
      </w:r>
      <w:r w:rsidRPr="00547FD9">
        <w:t xml:space="preserve">rámci této </w:t>
      </w:r>
      <w:r>
        <w:t>Smlouvy</w:t>
      </w:r>
      <w:r w:rsidRPr="00547FD9">
        <w:t xml:space="preserve"> vylučují aplikaci ustanovení § 557 Občanského zákoníku.</w:t>
      </w:r>
    </w:p>
    <w:p w14:paraId="7A7635EC" w14:textId="77777777" w:rsidR="005B401A" w:rsidRPr="00EA3E3B" w:rsidRDefault="005B401A" w:rsidP="005B401A">
      <w:pPr>
        <w:pStyle w:val="Nadpis2"/>
        <w:rPr>
          <w:i/>
        </w:rPr>
      </w:pPr>
      <w:r w:rsidRPr="00EA3E3B">
        <w:t xml:space="preserve">Nedílnou součástí této Smlouvy jsou následující přílohy: </w:t>
      </w:r>
    </w:p>
    <w:p w14:paraId="23FF9FEA" w14:textId="77777777" w:rsidR="005B401A" w:rsidRDefault="005B401A" w:rsidP="005B401A">
      <w:pPr>
        <w:ind w:firstLine="567"/>
        <w:rPr>
          <w:szCs w:val="24"/>
        </w:rPr>
      </w:pPr>
      <w:r>
        <w:rPr>
          <w:szCs w:val="24"/>
        </w:rPr>
        <w:t>P</w:t>
      </w:r>
      <w:r w:rsidRPr="00EA3E3B">
        <w:rPr>
          <w:szCs w:val="24"/>
        </w:rPr>
        <w:t xml:space="preserve">říloha č. 1 – </w:t>
      </w:r>
      <w:r>
        <w:rPr>
          <w:szCs w:val="24"/>
        </w:rPr>
        <w:t>Nabídkový list Dodavatele;</w:t>
      </w:r>
    </w:p>
    <w:p w14:paraId="20A68D2E" w14:textId="77777777" w:rsidR="005B401A" w:rsidRDefault="005B401A" w:rsidP="005B401A">
      <w:pPr>
        <w:ind w:firstLine="567"/>
        <w:rPr>
          <w:szCs w:val="24"/>
        </w:rPr>
      </w:pPr>
      <w:r>
        <w:rPr>
          <w:szCs w:val="24"/>
        </w:rPr>
        <w:t>Příloha č. 2 – Seznam Míst dodání včetně distribučních podmínek;</w:t>
      </w:r>
    </w:p>
    <w:p w14:paraId="3082E7E4" w14:textId="77777777" w:rsidR="005B401A" w:rsidRDefault="005B401A" w:rsidP="005B401A">
      <w:pPr>
        <w:ind w:firstLine="567"/>
        <w:rPr>
          <w:szCs w:val="24"/>
        </w:rPr>
      </w:pPr>
      <w:r>
        <w:rPr>
          <w:szCs w:val="24"/>
        </w:rPr>
        <w:t>Příloha č. 3 – Technická specifikace kancelářského papíru;</w:t>
      </w:r>
    </w:p>
    <w:p w14:paraId="2906E8ED" w14:textId="77777777" w:rsidR="005B401A" w:rsidRDefault="005B401A" w:rsidP="005B401A">
      <w:pPr>
        <w:ind w:firstLine="567"/>
        <w:rPr>
          <w:szCs w:val="24"/>
        </w:rPr>
      </w:pPr>
      <w:r>
        <w:rPr>
          <w:szCs w:val="24"/>
        </w:rPr>
        <w:t>Příloha č. 4</w:t>
      </w:r>
      <w:r w:rsidRPr="00EA3E3B">
        <w:rPr>
          <w:szCs w:val="24"/>
        </w:rPr>
        <w:t xml:space="preserve"> </w:t>
      </w:r>
      <w:r>
        <w:rPr>
          <w:szCs w:val="24"/>
        </w:rPr>
        <w:t>– Statistický výkaz plnění (vzor).</w:t>
      </w:r>
    </w:p>
    <w:p w14:paraId="09229070" w14:textId="77777777" w:rsidR="005B401A" w:rsidRPr="001A1766" w:rsidRDefault="005B401A" w:rsidP="005B401A">
      <w:pPr>
        <w:pStyle w:val="Nadpis2"/>
      </w:pPr>
      <w:r w:rsidRPr="00B237BC">
        <w:t xml:space="preserve">Změny nebo doplňky </w:t>
      </w:r>
      <w:r>
        <w:t xml:space="preserve">této Smlouvy </w:t>
      </w:r>
      <w:r w:rsidRPr="00B237BC">
        <w:t xml:space="preserve">včetně jejích příloh musí být vyhotoveny písemně formou dodatku, </w:t>
      </w:r>
      <w:r w:rsidRPr="00E54697">
        <w:t>datovány</w:t>
      </w:r>
      <w:r w:rsidRPr="00B237BC">
        <w:t xml:space="preserve"> a podepsány oběma Smluvními stranami s</w:t>
      </w:r>
      <w:r>
        <w:t> </w:t>
      </w:r>
      <w:r w:rsidRPr="00B237BC">
        <w:t>podpisy Smluvních stran na jedné listině.</w:t>
      </w:r>
      <w:r>
        <w:t xml:space="preserve"> </w:t>
      </w:r>
    </w:p>
    <w:p w14:paraId="4C96888A" w14:textId="7C856EBF" w:rsidR="00772764" w:rsidRDefault="00772764" w:rsidP="00EE4D2B">
      <w:pPr>
        <w:pStyle w:val="Nadpis2"/>
        <w:spacing w:after="240"/>
        <w:ind w:left="578" w:hanging="578"/>
      </w:pPr>
      <w:r>
        <w:t xml:space="preserve">Tato </w:t>
      </w:r>
      <w:r w:rsidRPr="00EA3E3B">
        <w:t xml:space="preserve">Smlouva </w:t>
      </w:r>
      <w:r w:rsidR="00C536A9" w:rsidRPr="00C536A9">
        <w:t>je uzavřena v elektronické podobě</w:t>
      </w:r>
      <w:r w:rsidR="000B395F">
        <w:t>.</w:t>
      </w:r>
    </w:p>
    <w:p w14:paraId="2B81C676" w14:textId="77777777" w:rsidR="004519F2" w:rsidRPr="00B27BAC" w:rsidRDefault="004519F2" w:rsidP="008C26D6">
      <w:pPr>
        <w:pStyle w:val="Nadpis2"/>
        <w:numPr>
          <w:ilvl w:val="0"/>
          <w:numId w:val="0"/>
        </w:numPr>
        <w:rPr>
          <w:b/>
          <w:i/>
        </w:rPr>
      </w:pPr>
      <w:r w:rsidRPr="00B27BAC">
        <w:rPr>
          <w:b/>
        </w:rPr>
        <w:lastRenderedPageBreak/>
        <w:t xml:space="preserve">Smluvní strany prohlašují, že před podepsáním </w:t>
      </w:r>
      <w:r>
        <w:rPr>
          <w:b/>
        </w:rPr>
        <w:t xml:space="preserve">této </w:t>
      </w:r>
      <w:r w:rsidRPr="00B27BAC">
        <w:rPr>
          <w:b/>
        </w:rPr>
        <w:t xml:space="preserve">Smlouvy si ji přečetly, že tato Smlouva je projevem jejich pravé a svobodné vůle a nebyla sjednána v tísni ani za jinak jednostranně nevýhodných podmínek. Na důkaz této skutečnosti připojují své podpisy. </w:t>
      </w:r>
    </w:p>
    <w:p w14:paraId="2CA75F08" w14:textId="77777777" w:rsidR="004519F2" w:rsidRPr="00EA3E3B" w:rsidRDefault="004519F2" w:rsidP="00F32779">
      <w:pPr>
        <w:spacing w:after="0"/>
        <w:rPr>
          <w:snapToGrid w:val="0"/>
          <w:sz w:val="24"/>
          <w:szCs w:val="24"/>
        </w:rPr>
      </w:pPr>
    </w:p>
    <w:tbl>
      <w:tblPr>
        <w:tblW w:w="9072" w:type="dxa"/>
        <w:tblInd w:w="108" w:type="dxa"/>
        <w:tblLook w:val="04A0" w:firstRow="1" w:lastRow="0" w:firstColumn="1" w:lastColumn="0" w:noHBand="0" w:noVBand="1"/>
      </w:tblPr>
      <w:tblGrid>
        <w:gridCol w:w="3969"/>
        <w:gridCol w:w="1134"/>
        <w:gridCol w:w="3969"/>
      </w:tblGrid>
      <w:tr w:rsidR="004519F2" w:rsidRPr="00C24CFD" w14:paraId="706532DD" w14:textId="77777777" w:rsidTr="00B52F17">
        <w:tc>
          <w:tcPr>
            <w:tcW w:w="3969" w:type="dxa"/>
            <w:shd w:val="clear" w:color="auto" w:fill="auto"/>
          </w:tcPr>
          <w:p w14:paraId="2BF5784B" w14:textId="77777777" w:rsidR="004519F2" w:rsidRPr="00B6708A" w:rsidRDefault="004519F2" w:rsidP="00EE4D2B">
            <w:pPr>
              <w:spacing w:after="60"/>
              <w:ind w:left="-108"/>
              <w:rPr>
                <w:rFonts w:cs="Arial"/>
              </w:rPr>
            </w:pPr>
            <w:r w:rsidRPr="00C24CFD">
              <w:rPr>
                <w:rFonts w:cs="Arial"/>
              </w:rPr>
              <w:t xml:space="preserve">Za </w:t>
            </w:r>
            <w:r w:rsidR="0059790C" w:rsidRPr="00FA5EA1">
              <w:rPr>
                <w:rFonts w:cs="Arial"/>
              </w:rPr>
              <w:t>Objednat</w:t>
            </w:r>
            <w:r w:rsidRPr="00FA5EA1">
              <w:rPr>
                <w:rFonts w:cs="Arial"/>
              </w:rPr>
              <w:t>ele</w:t>
            </w:r>
            <w:r>
              <w:rPr>
                <w:rFonts w:cs="Arial"/>
              </w:rPr>
              <w:t>:</w:t>
            </w:r>
          </w:p>
        </w:tc>
        <w:tc>
          <w:tcPr>
            <w:tcW w:w="1134" w:type="dxa"/>
            <w:shd w:val="clear" w:color="auto" w:fill="auto"/>
          </w:tcPr>
          <w:p w14:paraId="0314AC8B" w14:textId="77777777" w:rsidR="004519F2" w:rsidRPr="00C24CFD" w:rsidRDefault="004519F2" w:rsidP="008F75A1">
            <w:pPr>
              <w:ind w:left="-108"/>
              <w:rPr>
                <w:rFonts w:cs="Arial"/>
                <w:iCs/>
              </w:rPr>
            </w:pPr>
          </w:p>
        </w:tc>
        <w:tc>
          <w:tcPr>
            <w:tcW w:w="3969" w:type="dxa"/>
            <w:shd w:val="clear" w:color="auto" w:fill="auto"/>
          </w:tcPr>
          <w:p w14:paraId="4B2BF510" w14:textId="77777777" w:rsidR="004519F2" w:rsidRPr="00094735" w:rsidRDefault="004519F2" w:rsidP="00EE4D2B">
            <w:pPr>
              <w:spacing w:after="60"/>
              <w:ind w:left="-108"/>
              <w:rPr>
                <w:rFonts w:cs="Arial"/>
              </w:rPr>
            </w:pPr>
            <w:r w:rsidRPr="00C24CFD">
              <w:rPr>
                <w:rFonts w:cs="Arial"/>
              </w:rPr>
              <w:t xml:space="preserve">Za </w:t>
            </w:r>
            <w:r w:rsidR="00EE4D2B">
              <w:rPr>
                <w:rFonts w:cs="Arial"/>
              </w:rPr>
              <w:t>Dodavatele</w:t>
            </w:r>
            <w:r w:rsidR="00094735">
              <w:rPr>
                <w:rFonts w:cs="Arial"/>
              </w:rPr>
              <w:t>:</w:t>
            </w:r>
          </w:p>
        </w:tc>
      </w:tr>
      <w:tr w:rsidR="004519F2" w:rsidRPr="00C24CFD" w14:paraId="03DC4CED" w14:textId="77777777" w:rsidTr="00B52F17">
        <w:tc>
          <w:tcPr>
            <w:tcW w:w="3969" w:type="dxa"/>
            <w:tcBorders>
              <w:bottom w:val="single" w:sz="4" w:space="0" w:color="auto"/>
            </w:tcBorders>
            <w:shd w:val="clear" w:color="auto" w:fill="auto"/>
          </w:tcPr>
          <w:p w14:paraId="755D4723" w14:textId="6F280CC7" w:rsidR="004519F2" w:rsidRDefault="004519F2" w:rsidP="008F75A1">
            <w:pPr>
              <w:ind w:left="-108"/>
              <w:rPr>
                <w:rFonts w:cs="Arial"/>
                <w:iCs/>
              </w:rPr>
            </w:pPr>
            <w:r w:rsidRPr="00C24CFD">
              <w:rPr>
                <w:rFonts w:cs="Arial"/>
                <w:iCs/>
              </w:rPr>
              <w:t>V </w:t>
            </w:r>
            <w:r w:rsidR="005C77A2">
              <w:rPr>
                <w:rFonts w:cs="Arial"/>
                <w:iCs/>
              </w:rPr>
              <w:t>Sedlci-Prčice</w:t>
            </w:r>
            <w:r w:rsidRPr="00C24CFD">
              <w:rPr>
                <w:rFonts w:cs="Arial"/>
                <w:iCs/>
              </w:rPr>
              <w:t xml:space="preserve"> dne</w:t>
            </w:r>
            <w:r>
              <w:rPr>
                <w:rFonts w:cs="Arial"/>
                <w:iCs/>
              </w:rPr>
              <w:t xml:space="preserve"> </w:t>
            </w:r>
            <w:r w:rsidR="00B3119B">
              <w:rPr>
                <w:rFonts w:cs="Arial"/>
                <w:iCs/>
              </w:rPr>
              <w:t>2</w:t>
            </w:r>
            <w:r w:rsidR="00C536A9">
              <w:rPr>
                <w:rFonts w:cs="Arial"/>
                <w:iCs/>
              </w:rPr>
              <w:t>.9.2020</w:t>
            </w:r>
          </w:p>
          <w:p w14:paraId="167EF77D" w14:textId="77777777" w:rsidR="00FA5EA1" w:rsidRDefault="00FA5EA1" w:rsidP="008F75A1">
            <w:pPr>
              <w:ind w:left="-108"/>
              <w:rPr>
                <w:rFonts w:cs="Arial"/>
                <w:iCs/>
              </w:rPr>
            </w:pPr>
          </w:p>
          <w:p w14:paraId="1FE92DEF" w14:textId="77777777" w:rsidR="007935D8" w:rsidRDefault="007935D8" w:rsidP="008F75A1">
            <w:pPr>
              <w:ind w:left="-108"/>
              <w:rPr>
                <w:rFonts w:cs="Arial"/>
                <w:iCs/>
              </w:rPr>
            </w:pPr>
          </w:p>
          <w:p w14:paraId="4F93F427" w14:textId="77777777" w:rsidR="00FA5EA1" w:rsidRDefault="00FA5EA1" w:rsidP="008F75A1">
            <w:pPr>
              <w:ind w:left="-108"/>
              <w:rPr>
                <w:rFonts w:cs="Arial"/>
                <w:iCs/>
              </w:rPr>
            </w:pPr>
          </w:p>
          <w:p w14:paraId="7A0A5D32" w14:textId="77777777" w:rsidR="001E67C2" w:rsidRPr="00C24CFD" w:rsidRDefault="001E67C2" w:rsidP="008F75A1">
            <w:pPr>
              <w:ind w:left="-108"/>
              <w:rPr>
                <w:rFonts w:cs="Arial"/>
                <w:iCs/>
              </w:rPr>
            </w:pPr>
          </w:p>
        </w:tc>
        <w:tc>
          <w:tcPr>
            <w:tcW w:w="1134" w:type="dxa"/>
            <w:shd w:val="clear" w:color="auto" w:fill="auto"/>
          </w:tcPr>
          <w:p w14:paraId="7AA64FFB" w14:textId="77777777" w:rsidR="004519F2" w:rsidRPr="00C24CFD" w:rsidRDefault="004519F2" w:rsidP="008F75A1">
            <w:pPr>
              <w:ind w:left="-108"/>
              <w:rPr>
                <w:rFonts w:cs="Arial"/>
                <w:iCs/>
              </w:rPr>
            </w:pPr>
          </w:p>
        </w:tc>
        <w:tc>
          <w:tcPr>
            <w:tcW w:w="3969" w:type="dxa"/>
            <w:tcBorders>
              <w:bottom w:val="single" w:sz="4" w:space="0" w:color="auto"/>
            </w:tcBorders>
            <w:shd w:val="clear" w:color="auto" w:fill="auto"/>
          </w:tcPr>
          <w:p w14:paraId="59574419" w14:textId="7614E658" w:rsidR="004519F2" w:rsidRPr="00C24CFD" w:rsidRDefault="004519F2" w:rsidP="005C3D41">
            <w:pPr>
              <w:ind w:left="-108"/>
              <w:rPr>
                <w:rFonts w:cs="Arial"/>
                <w:iCs/>
              </w:rPr>
            </w:pPr>
            <w:r w:rsidRPr="00C24CFD">
              <w:rPr>
                <w:rFonts w:cs="Arial"/>
                <w:iCs/>
              </w:rPr>
              <w:t xml:space="preserve">V </w:t>
            </w:r>
            <w:r w:rsidR="00EE4D2B">
              <w:rPr>
                <w:rFonts w:cs="Arial"/>
                <w:iCs/>
              </w:rPr>
              <w:t>_______</w:t>
            </w:r>
            <w:r w:rsidRPr="00C24CFD">
              <w:rPr>
                <w:rFonts w:cs="Arial"/>
                <w:iCs/>
              </w:rPr>
              <w:t xml:space="preserve"> dne</w:t>
            </w:r>
            <w:r>
              <w:rPr>
                <w:rFonts w:cs="Arial"/>
                <w:iCs/>
              </w:rPr>
              <w:t xml:space="preserve"> </w:t>
            </w:r>
            <w:proofErr w:type="gramStart"/>
            <w:r w:rsidR="005C3D41">
              <w:rPr>
                <w:rFonts w:cs="Arial"/>
                <w:iCs/>
              </w:rPr>
              <w:t>7.9.2020</w:t>
            </w:r>
            <w:proofErr w:type="gramEnd"/>
            <w:r w:rsidRPr="00C24CFD">
              <w:rPr>
                <w:rFonts w:cs="Arial"/>
                <w:iCs/>
              </w:rPr>
              <w:t xml:space="preserve"> </w:t>
            </w:r>
          </w:p>
        </w:tc>
      </w:tr>
      <w:tr w:rsidR="004519F2" w:rsidRPr="00C24CFD" w14:paraId="030E7319" w14:textId="77777777" w:rsidTr="00B52F17">
        <w:tc>
          <w:tcPr>
            <w:tcW w:w="3969" w:type="dxa"/>
            <w:tcBorders>
              <w:top w:val="single" w:sz="4" w:space="0" w:color="auto"/>
            </w:tcBorders>
            <w:shd w:val="clear" w:color="auto" w:fill="auto"/>
          </w:tcPr>
          <w:p w14:paraId="760169A1" w14:textId="2CC9EB27" w:rsidR="005C77A2" w:rsidRPr="005C77A2" w:rsidRDefault="005C77A2" w:rsidP="00077C69">
            <w:pPr>
              <w:spacing w:before="120" w:after="0"/>
              <w:ind w:left="-108"/>
            </w:pPr>
            <w:r w:rsidRPr="005C77A2">
              <w:t>D</w:t>
            </w:r>
            <w:r w:rsidR="000B395F">
              <w:t>ětský domov se školou, základní škola a školní jídelna</w:t>
            </w:r>
            <w:r w:rsidRPr="005C77A2">
              <w:t xml:space="preserve"> </w:t>
            </w:r>
          </w:p>
          <w:p w14:paraId="625DBB4D" w14:textId="77777777" w:rsidR="005C77A2" w:rsidRPr="005C77A2" w:rsidRDefault="005C77A2" w:rsidP="00077C69">
            <w:pPr>
              <w:spacing w:before="120" w:after="0"/>
              <w:ind w:left="-108"/>
            </w:pPr>
            <w:r w:rsidRPr="005C77A2">
              <w:t>Mgr. Stanislav Urban</w:t>
            </w:r>
          </w:p>
          <w:p w14:paraId="1DA20F60" w14:textId="6B46B47C" w:rsidR="00407249" w:rsidRPr="005C77A2" w:rsidRDefault="005C77A2" w:rsidP="005C77A2">
            <w:pPr>
              <w:spacing w:before="120" w:after="0"/>
              <w:ind w:left="-108"/>
              <w:rPr>
                <w:rFonts w:cs="Arial"/>
                <w:iCs/>
              </w:rPr>
            </w:pPr>
            <w:r w:rsidRPr="005C77A2">
              <w:t>ředitel</w:t>
            </w:r>
          </w:p>
        </w:tc>
        <w:tc>
          <w:tcPr>
            <w:tcW w:w="1134" w:type="dxa"/>
            <w:shd w:val="clear" w:color="auto" w:fill="auto"/>
          </w:tcPr>
          <w:p w14:paraId="6D34927D" w14:textId="77777777" w:rsidR="004519F2" w:rsidRPr="005C77A2" w:rsidRDefault="004519F2" w:rsidP="008F75A1">
            <w:pPr>
              <w:ind w:left="-108"/>
              <w:rPr>
                <w:rFonts w:cs="Arial"/>
                <w:iCs/>
              </w:rPr>
            </w:pPr>
          </w:p>
        </w:tc>
        <w:tc>
          <w:tcPr>
            <w:tcW w:w="3969" w:type="dxa"/>
            <w:tcBorders>
              <w:top w:val="single" w:sz="4" w:space="0" w:color="auto"/>
            </w:tcBorders>
            <w:shd w:val="clear" w:color="auto" w:fill="auto"/>
          </w:tcPr>
          <w:p w14:paraId="02DE9114" w14:textId="1873A9D2" w:rsidR="00AB1202" w:rsidRPr="005C77A2" w:rsidRDefault="00EE441D" w:rsidP="001D1D92">
            <w:pPr>
              <w:spacing w:before="120" w:after="0"/>
              <w:ind w:left="-108"/>
              <w:rPr>
                <w:rFonts w:cs="Arial"/>
              </w:rPr>
            </w:pPr>
            <w:r w:rsidRPr="005C77A2">
              <w:rPr>
                <w:rFonts w:cs="Arial"/>
              </w:rPr>
              <w:t>ASTRA kancelářské potřeby s.r.o.</w:t>
            </w:r>
          </w:p>
          <w:p w14:paraId="5726CEAE" w14:textId="77777777" w:rsidR="001D1D92" w:rsidRPr="005C77A2" w:rsidRDefault="001D1D92" w:rsidP="001D1D92">
            <w:pPr>
              <w:spacing w:before="120" w:after="0"/>
              <w:ind w:left="-108"/>
              <w:rPr>
                <w:rFonts w:cs="Arial"/>
                <w:iCs/>
              </w:rPr>
            </w:pPr>
            <w:r w:rsidRPr="005C77A2">
              <w:rPr>
                <w:rFonts w:cs="Arial"/>
              </w:rPr>
              <w:t>Vladimíra</w:t>
            </w:r>
            <w:r w:rsidRPr="005C77A2">
              <w:rPr>
                <w:rFonts w:cs="Arial"/>
                <w:iCs/>
              </w:rPr>
              <w:t xml:space="preserve"> Hladká</w:t>
            </w:r>
          </w:p>
          <w:p w14:paraId="27304D33" w14:textId="06D3C4A1" w:rsidR="004519F2" w:rsidRPr="00C24CFD" w:rsidRDefault="001D1D92" w:rsidP="001D1D92">
            <w:pPr>
              <w:spacing w:before="120" w:after="0"/>
              <w:ind w:left="-108"/>
              <w:rPr>
                <w:rFonts w:cs="Arial"/>
                <w:iCs/>
              </w:rPr>
            </w:pPr>
            <w:r w:rsidRPr="005C77A2">
              <w:rPr>
                <w:rFonts w:cs="Arial"/>
              </w:rPr>
              <w:t>jednatelka</w:t>
            </w:r>
            <w:r w:rsidRPr="00C24CFD">
              <w:rPr>
                <w:rFonts w:cs="Arial"/>
                <w:iCs/>
              </w:rPr>
              <w:t xml:space="preserve"> </w:t>
            </w:r>
          </w:p>
        </w:tc>
      </w:tr>
    </w:tbl>
    <w:p w14:paraId="5C624A31" w14:textId="77777777" w:rsidR="004519F2" w:rsidRDefault="004519F2" w:rsidP="004519F2"/>
    <w:p w14:paraId="41C517EA" w14:textId="77777777" w:rsidR="00CC7293" w:rsidRDefault="00CC7293" w:rsidP="004519F2"/>
    <w:p w14:paraId="41333BE2" w14:textId="77777777" w:rsidR="00CC7293" w:rsidRDefault="00CC7293" w:rsidP="004519F2">
      <w:pPr>
        <w:sectPr w:rsidR="00CC7293">
          <w:footerReference w:type="default" r:id="rId9"/>
          <w:pgSz w:w="11906" w:h="16838"/>
          <w:pgMar w:top="1417" w:right="1417" w:bottom="1417" w:left="1417" w:header="708" w:footer="708" w:gutter="0"/>
          <w:cols w:space="708"/>
          <w:docGrid w:linePitch="360"/>
        </w:sectPr>
      </w:pPr>
    </w:p>
    <w:p w14:paraId="658D18B4" w14:textId="77777777" w:rsidR="00CC7293" w:rsidRPr="00CC7293" w:rsidRDefault="00CC7293" w:rsidP="00CC7293">
      <w:pPr>
        <w:spacing w:after="60"/>
        <w:jc w:val="center"/>
        <w:rPr>
          <w:b/>
        </w:rPr>
      </w:pPr>
      <w:r w:rsidRPr="00CC7293">
        <w:rPr>
          <w:b/>
        </w:rPr>
        <w:lastRenderedPageBreak/>
        <w:t>Příloha č. 1</w:t>
      </w:r>
    </w:p>
    <w:p w14:paraId="70F995CB" w14:textId="77777777" w:rsidR="00CC7293" w:rsidRPr="00B15A7C" w:rsidRDefault="00B15A7C" w:rsidP="00CC7293">
      <w:pPr>
        <w:jc w:val="center"/>
        <w:rPr>
          <w:b/>
        </w:rPr>
      </w:pPr>
      <w:r w:rsidRPr="00B15A7C">
        <w:rPr>
          <w:b/>
          <w:szCs w:val="24"/>
        </w:rPr>
        <w:t>Nabídkový list Dodavatele</w:t>
      </w:r>
    </w:p>
    <w:tbl>
      <w:tblPr>
        <w:tblStyle w:val="Mkatabulky"/>
        <w:tblW w:w="9072" w:type="dxa"/>
        <w:tblInd w:w="108" w:type="dxa"/>
        <w:tblLook w:val="04A0" w:firstRow="1" w:lastRow="0" w:firstColumn="1" w:lastColumn="0" w:noHBand="0" w:noVBand="1"/>
      </w:tblPr>
      <w:tblGrid>
        <w:gridCol w:w="4644"/>
        <w:gridCol w:w="4428"/>
      </w:tblGrid>
      <w:tr w:rsidR="00673FE4" w:rsidRPr="00341AC9" w14:paraId="37B80B24" w14:textId="77777777" w:rsidTr="002F4847">
        <w:trPr>
          <w:trHeight w:val="870"/>
        </w:trPr>
        <w:tc>
          <w:tcPr>
            <w:tcW w:w="4644" w:type="dxa"/>
            <w:vAlign w:val="center"/>
          </w:tcPr>
          <w:p w14:paraId="5B47A378" w14:textId="77777777" w:rsidR="00673FE4" w:rsidRPr="00341AC9" w:rsidRDefault="00673FE4" w:rsidP="002F4847">
            <w:pPr>
              <w:spacing w:before="120"/>
              <w:rPr>
                <w:rFonts w:cs="Arial"/>
                <w:b/>
                <w:szCs w:val="20"/>
              </w:rPr>
            </w:pPr>
            <w:r w:rsidRPr="00341AC9">
              <w:rPr>
                <w:rFonts w:eastAsia="Times New Roman" w:cs="Arial"/>
                <w:b/>
                <w:szCs w:val="20"/>
              </w:rPr>
              <w:t>Jednotlivé položky předmětu Veřejné zakázky</w:t>
            </w:r>
          </w:p>
        </w:tc>
        <w:tc>
          <w:tcPr>
            <w:tcW w:w="4428" w:type="dxa"/>
            <w:vAlign w:val="center"/>
          </w:tcPr>
          <w:p w14:paraId="665721C9" w14:textId="77777777" w:rsidR="00673FE4" w:rsidRPr="00341AC9" w:rsidRDefault="00673FE4" w:rsidP="002F4847">
            <w:pPr>
              <w:spacing w:before="120"/>
              <w:jc w:val="center"/>
              <w:rPr>
                <w:rFonts w:cs="Arial"/>
                <w:b/>
                <w:szCs w:val="20"/>
              </w:rPr>
            </w:pPr>
            <w:r w:rsidRPr="00341AC9">
              <w:rPr>
                <w:rFonts w:eastAsia="Times New Roman" w:cs="Arial"/>
                <w:b/>
                <w:szCs w:val="20"/>
              </w:rPr>
              <w:t>Jednotková cena</w:t>
            </w:r>
            <w:r>
              <w:rPr>
                <w:rFonts w:eastAsia="Times New Roman" w:cs="Arial"/>
                <w:b/>
                <w:szCs w:val="20"/>
              </w:rPr>
              <w:t xml:space="preserve"> </w:t>
            </w:r>
            <w:r w:rsidRPr="00341AC9">
              <w:rPr>
                <w:rFonts w:eastAsia="Times New Roman" w:cs="Arial"/>
                <w:b/>
                <w:szCs w:val="20"/>
              </w:rPr>
              <w:t>bez DPH</w:t>
            </w:r>
          </w:p>
        </w:tc>
      </w:tr>
      <w:tr w:rsidR="00673FE4" w:rsidRPr="00341AC9" w14:paraId="41D5E27C" w14:textId="77777777" w:rsidTr="002F4847">
        <w:trPr>
          <w:trHeight w:val="585"/>
        </w:trPr>
        <w:tc>
          <w:tcPr>
            <w:tcW w:w="4644" w:type="dxa"/>
            <w:vAlign w:val="center"/>
          </w:tcPr>
          <w:p w14:paraId="2A9025DE" w14:textId="77777777" w:rsidR="00673FE4" w:rsidRPr="00341AC9" w:rsidRDefault="00673FE4" w:rsidP="002F4847">
            <w:pPr>
              <w:spacing w:before="120"/>
              <w:jc w:val="left"/>
              <w:rPr>
                <w:rFonts w:eastAsia="Times New Roman" w:cs="Arial"/>
                <w:szCs w:val="20"/>
              </w:rPr>
            </w:pPr>
            <w:r w:rsidRPr="00341AC9">
              <w:rPr>
                <w:rFonts w:eastAsia="Times New Roman" w:cs="Arial"/>
                <w:szCs w:val="20"/>
              </w:rPr>
              <w:t xml:space="preserve">papír formát </w:t>
            </w:r>
            <w:proofErr w:type="spellStart"/>
            <w:r w:rsidRPr="00341AC9">
              <w:rPr>
                <w:rFonts w:eastAsia="Times New Roman" w:cs="Arial"/>
                <w:szCs w:val="20"/>
              </w:rPr>
              <w:t>A4</w:t>
            </w:r>
            <w:proofErr w:type="spellEnd"/>
            <w:r w:rsidRPr="00341AC9">
              <w:rPr>
                <w:rFonts w:eastAsia="Times New Roman" w:cs="Arial"/>
                <w:szCs w:val="20"/>
              </w:rPr>
              <w:t>, kvalita A</w:t>
            </w:r>
          </w:p>
        </w:tc>
        <w:tc>
          <w:tcPr>
            <w:tcW w:w="4428" w:type="dxa"/>
            <w:vAlign w:val="center"/>
          </w:tcPr>
          <w:p w14:paraId="77097B8E" w14:textId="77777777" w:rsidR="00673FE4" w:rsidRPr="00341AC9" w:rsidRDefault="00673FE4" w:rsidP="002F4847">
            <w:pPr>
              <w:spacing w:before="120"/>
              <w:jc w:val="right"/>
              <w:rPr>
                <w:rFonts w:cs="Arial"/>
                <w:szCs w:val="20"/>
              </w:rPr>
            </w:pPr>
            <w:r>
              <w:rPr>
                <w:rFonts w:cs="Arial"/>
                <w:szCs w:val="20"/>
              </w:rPr>
              <w:t>57,50 Kč</w:t>
            </w:r>
          </w:p>
        </w:tc>
      </w:tr>
      <w:tr w:rsidR="00673FE4" w:rsidRPr="00341AC9" w14:paraId="2ADDF699" w14:textId="77777777" w:rsidTr="002F4847">
        <w:trPr>
          <w:trHeight w:val="585"/>
        </w:trPr>
        <w:tc>
          <w:tcPr>
            <w:tcW w:w="4644" w:type="dxa"/>
            <w:vAlign w:val="center"/>
          </w:tcPr>
          <w:p w14:paraId="455E781A" w14:textId="77777777" w:rsidR="00673FE4" w:rsidRPr="00341AC9" w:rsidRDefault="00673FE4" w:rsidP="002F4847">
            <w:pPr>
              <w:spacing w:before="120"/>
              <w:jc w:val="left"/>
              <w:rPr>
                <w:rFonts w:eastAsia="Times New Roman" w:cs="Arial"/>
                <w:szCs w:val="20"/>
              </w:rPr>
            </w:pPr>
            <w:r w:rsidRPr="00341AC9">
              <w:rPr>
                <w:rFonts w:eastAsia="Times New Roman" w:cs="Arial"/>
                <w:szCs w:val="20"/>
              </w:rPr>
              <w:t xml:space="preserve">papír formát </w:t>
            </w:r>
            <w:proofErr w:type="spellStart"/>
            <w:r w:rsidRPr="00341AC9">
              <w:rPr>
                <w:rFonts w:eastAsia="Times New Roman" w:cs="Arial"/>
                <w:szCs w:val="20"/>
              </w:rPr>
              <w:t>A3</w:t>
            </w:r>
            <w:proofErr w:type="spellEnd"/>
            <w:r w:rsidRPr="00341AC9">
              <w:rPr>
                <w:rFonts w:eastAsia="Times New Roman" w:cs="Arial"/>
                <w:szCs w:val="20"/>
              </w:rPr>
              <w:t>, kvalita A</w:t>
            </w:r>
          </w:p>
        </w:tc>
        <w:tc>
          <w:tcPr>
            <w:tcW w:w="4428" w:type="dxa"/>
            <w:vAlign w:val="center"/>
          </w:tcPr>
          <w:p w14:paraId="54325B1B" w14:textId="77777777" w:rsidR="00673FE4" w:rsidRPr="00341AC9" w:rsidRDefault="00673FE4" w:rsidP="002F4847">
            <w:pPr>
              <w:spacing w:before="120"/>
              <w:jc w:val="right"/>
              <w:rPr>
                <w:rFonts w:cs="Arial"/>
                <w:szCs w:val="20"/>
              </w:rPr>
            </w:pPr>
            <w:r>
              <w:rPr>
                <w:rFonts w:cs="Arial"/>
                <w:szCs w:val="20"/>
              </w:rPr>
              <w:t>109,00 Kč</w:t>
            </w:r>
          </w:p>
        </w:tc>
      </w:tr>
      <w:tr w:rsidR="00673FE4" w:rsidRPr="00341AC9" w14:paraId="5636D81D" w14:textId="77777777" w:rsidTr="002F4847">
        <w:trPr>
          <w:trHeight w:val="585"/>
        </w:trPr>
        <w:tc>
          <w:tcPr>
            <w:tcW w:w="4644" w:type="dxa"/>
            <w:vAlign w:val="center"/>
          </w:tcPr>
          <w:p w14:paraId="204A129E" w14:textId="77777777" w:rsidR="00673FE4" w:rsidRPr="00341AC9" w:rsidRDefault="00673FE4" w:rsidP="002F4847">
            <w:pPr>
              <w:spacing w:before="120"/>
              <w:jc w:val="left"/>
              <w:rPr>
                <w:rFonts w:eastAsia="Times New Roman" w:cs="Arial"/>
                <w:szCs w:val="20"/>
              </w:rPr>
            </w:pPr>
            <w:r w:rsidRPr="00341AC9">
              <w:rPr>
                <w:rFonts w:eastAsia="Times New Roman" w:cs="Arial"/>
                <w:szCs w:val="20"/>
              </w:rPr>
              <w:t xml:space="preserve">papír formát </w:t>
            </w:r>
            <w:proofErr w:type="spellStart"/>
            <w:r w:rsidRPr="00341AC9">
              <w:rPr>
                <w:rFonts w:eastAsia="Times New Roman" w:cs="Arial"/>
                <w:szCs w:val="20"/>
              </w:rPr>
              <w:t>A4</w:t>
            </w:r>
            <w:proofErr w:type="spellEnd"/>
            <w:r w:rsidRPr="00341AC9">
              <w:rPr>
                <w:rFonts w:eastAsia="Times New Roman" w:cs="Arial"/>
                <w:szCs w:val="20"/>
              </w:rPr>
              <w:t>, kvalita B</w:t>
            </w:r>
          </w:p>
        </w:tc>
        <w:tc>
          <w:tcPr>
            <w:tcW w:w="4428" w:type="dxa"/>
            <w:vAlign w:val="center"/>
          </w:tcPr>
          <w:p w14:paraId="54B8F25E" w14:textId="77777777" w:rsidR="00673FE4" w:rsidRPr="00341AC9" w:rsidRDefault="00673FE4" w:rsidP="002F4847">
            <w:pPr>
              <w:spacing w:before="120"/>
              <w:jc w:val="right"/>
              <w:rPr>
                <w:rFonts w:cs="Arial"/>
                <w:szCs w:val="20"/>
              </w:rPr>
            </w:pPr>
            <w:r>
              <w:rPr>
                <w:rFonts w:cs="Arial"/>
                <w:szCs w:val="20"/>
              </w:rPr>
              <w:t>52,50 Kč</w:t>
            </w:r>
          </w:p>
        </w:tc>
      </w:tr>
      <w:tr w:rsidR="00673FE4" w:rsidRPr="00341AC9" w14:paraId="14A0507A" w14:textId="77777777" w:rsidTr="002F4847">
        <w:trPr>
          <w:trHeight w:val="585"/>
        </w:trPr>
        <w:tc>
          <w:tcPr>
            <w:tcW w:w="4644" w:type="dxa"/>
            <w:vAlign w:val="center"/>
          </w:tcPr>
          <w:p w14:paraId="110DB3D1" w14:textId="77777777" w:rsidR="00673FE4" w:rsidRPr="00341AC9" w:rsidRDefault="00673FE4" w:rsidP="002F4847">
            <w:pPr>
              <w:spacing w:before="120"/>
              <w:jc w:val="left"/>
              <w:rPr>
                <w:rFonts w:eastAsia="Times New Roman" w:cs="Arial"/>
                <w:szCs w:val="20"/>
              </w:rPr>
            </w:pPr>
            <w:r w:rsidRPr="00341AC9">
              <w:rPr>
                <w:rFonts w:eastAsia="Times New Roman" w:cs="Arial"/>
                <w:szCs w:val="20"/>
              </w:rPr>
              <w:t xml:space="preserve">papír formát </w:t>
            </w:r>
            <w:proofErr w:type="spellStart"/>
            <w:r w:rsidRPr="00341AC9">
              <w:rPr>
                <w:rFonts w:eastAsia="Times New Roman" w:cs="Arial"/>
                <w:szCs w:val="20"/>
              </w:rPr>
              <w:t>A3</w:t>
            </w:r>
            <w:proofErr w:type="spellEnd"/>
            <w:r w:rsidRPr="00341AC9">
              <w:rPr>
                <w:rFonts w:eastAsia="Times New Roman" w:cs="Arial"/>
                <w:szCs w:val="20"/>
              </w:rPr>
              <w:t>, kvalita B</w:t>
            </w:r>
          </w:p>
        </w:tc>
        <w:tc>
          <w:tcPr>
            <w:tcW w:w="4428" w:type="dxa"/>
            <w:vAlign w:val="center"/>
          </w:tcPr>
          <w:p w14:paraId="55B82640" w14:textId="77777777" w:rsidR="00673FE4" w:rsidRPr="00341AC9" w:rsidRDefault="00673FE4" w:rsidP="002F4847">
            <w:pPr>
              <w:spacing w:before="120"/>
              <w:jc w:val="right"/>
              <w:rPr>
                <w:rFonts w:cs="Arial"/>
                <w:szCs w:val="20"/>
              </w:rPr>
            </w:pPr>
            <w:r>
              <w:rPr>
                <w:rFonts w:cs="Arial"/>
                <w:szCs w:val="20"/>
              </w:rPr>
              <w:t>99,00 Kč</w:t>
            </w:r>
          </w:p>
        </w:tc>
      </w:tr>
    </w:tbl>
    <w:p w14:paraId="0A5ABFDC" w14:textId="77777777" w:rsidR="00CC7293" w:rsidRDefault="00CC7293">
      <w:pPr>
        <w:spacing w:after="200"/>
        <w:jc w:val="left"/>
        <w:rPr>
          <w:b/>
        </w:rPr>
      </w:pPr>
      <w:r>
        <w:rPr>
          <w:b/>
        </w:rPr>
        <w:br w:type="page"/>
      </w:r>
    </w:p>
    <w:p w14:paraId="567F1836" w14:textId="77777777" w:rsidR="00CC7293" w:rsidRPr="00CC7293" w:rsidRDefault="00CC7293" w:rsidP="00CC7293">
      <w:pPr>
        <w:spacing w:after="60"/>
        <w:jc w:val="center"/>
        <w:rPr>
          <w:b/>
        </w:rPr>
      </w:pPr>
      <w:r w:rsidRPr="00CC7293">
        <w:rPr>
          <w:b/>
        </w:rPr>
        <w:lastRenderedPageBreak/>
        <w:t>Příloha č. 2</w:t>
      </w:r>
    </w:p>
    <w:p w14:paraId="64D0BFC8" w14:textId="77777777" w:rsidR="00833A80" w:rsidRDefault="00B15A7C" w:rsidP="00B15A7C">
      <w:pPr>
        <w:jc w:val="center"/>
        <w:rPr>
          <w:b/>
          <w:szCs w:val="24"/>
        </w:rPr>
      </w:pPr>
      <w:r w:rsidRPr="00B15A7C">
        <w:rPr>
          <w:b/>
          <w:szCs w:val="24"/>
        </w:rPr>
        <w:t>Seznam Míst dodán</w:t>
      </w:r>
      <w:r w:rsidR="008C26D6">
        <w:rPr>
          <w:b/>
          <w:szCs w:val="24"/>
        </w:rPr>
        <w:t>í včetně distribučních podmínek</w:t>
      </w:r>
    </w:p>
    <w:tbl>
      <w:tblPr>
        <w:tblW w:w="0" w:type="auto"/>
        <w:jc w:val="center"/>
        <w:tblCellMar>
          <w:left w:w="70" w:type="dxa"/>
          <w:right w:w="70" w:type="dxa"/>
        </w:tblCellMar>
        <w:tblLook w:val="04A0" w:firstRow="1" w:lastRow="0" w:firstColumn="1" w:lastColumn="0" w:noHBand="0" w:noVBand="1"/>
      </w:tblPr>
      <w:tblGrid>
        <w:gridCol w:w="1172"/>
        <w:gridCol w:w="2431"/>
        <w:gridCol w:w="2097"/>
        <w:gridCol w:w="1019"/>
        <w:gridCol w:w="2343"/>
      </w:tblGrid>
      <w:tr w:rsidR="00C536A9" w:rsidRPr="00C536A9" w14:paraId="74F1ADF2" w14:textId="77777777" w:rsidTr="007B0967">
        <w:trPr>
          <w:trHeight w:val="76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24B3C0" w14:textId="77777777" w:rsidR="00C536A9" w:rsidRPr="00C536A9" w:rsidRDefault="00C536A9" w:rsidP="00C536A9">
            <w:pPr>
              <w:spacing w:after="0" w:line="240" w:lineRule="auto"/>
              <w:jc w:val="center"/>
              <w:rPr>
                <w:rFonts w:eastAsia="Times New Roman" w:cs="Arial"/>
                <w:b/>
                <w:bCs/>
                <w:color w:val="000000"/>
                <w:szCs w:val="20"/>
              </w:rPr>
            </w:pPr>
            <w:proofErr w:type="spellStart"/>
            <w:r w:rsidRPr="00C536A9">
              <w:rPr>
                <w:rFonts w:eastAsia="Times New Roman" w:cs="Arial"/>
                <w:b/>
                <w:bCs/>
                <w:color w:val="000000"/>
                <w:szCs w:val="20"/>
              </w:rPr>
              <w:t>CZ02</w:t>
            </w:r>
            <w:proofErr w:type="spellEnd"/>
            <w:r w:rsidRPr="00C536A9">
              <w:rPr>
                <w:rFonts w:eastAsia="Times New Roman" w:cs="Arial"/>
                <w:b/>
                <w:bCs/>
                <w:color w:val="000000"/>
                <w:szCs w:val="20"/>
              </w:rPr>
              <w:t xml:space="preserve"> – Střední Čechy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108B3E" w14:textId="77777777" w:rsidR="00C536A9" w:rsidRPr="00C536A9" w:rsidRDefault="00C536A9" w:rsidP="007B0967">
            <w:pPr>
              <w:spacing w:after="0" w:line="240" w:lineRule="auto"/>
              <w:jc w:val="left"/>
              <w:rPr>
                <w:rFonts w:eastAsia="Times New Roman" w:cs="Arial"/>
                <w:b/>
                <w:bCs/>
                <w:color w:val="000000"/>
                <w:szCs w:val="20"/>
              </w:rPr>
            </w:pPr>
            <w:r w:rsidRPr="00C536A9">
              <w:rPr>
                <w:rFonts w:eastAsia="Times New Roman" w:cs="Arial"/>
                <w:b/>
                <w:bCs/>
                <w:color w:val="000000"/>
                <w:szCs w:val="20"/>
              </w:rPr>
              <w:t>Dětský domov se školou, základní škola a školní jídelna Sedlec - Prčice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28DA57" w14:textId="77777777" w:rsidR="00C536A9" w:rsidRPr="00C536A9" w:rsidRDefault="00C536A9" w:rsidP="00C536A9">
            <w:pPr>
              <w:spacing w:after="0" w:line="240" w:lineRule="auto"/>
              <w:jc w:val="left"/>
              <w:rPr>
                <w:rFonts w:eastAsia="Times New Roman" w:cs="Arial"/>
                <w:color w:val="000000"/>
                <w:szCs w:val="20"/>
              </w:rPr>
            </w:pPr>
            <w:r w:rsidRPr="00C536A9">
              <w:rPr>
                <w:rFonts w:eastAsia="Times New Roman" w:cs="Arial"/>
                <w:color w:val="000000"/>
                <w:szCs w:val="20"/>
              </w:rPr>
              <w:t>Sedlec-Prčice, 257 91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4D1A8A" w14:textId="77777777" w:rsidR="00C536A9" w:rsidRPr="00C536A9" w:rsidRDefault="00C536A9" w:rsidP="00C536A9">
            <w:pPr>
              <w:spacing w:after="0" w:line="240" w:lineRule="auto"/>
              <w:jc w:val="left"/>
              <w:rPr>
                <w:rFonts w:eastAsia="Times New Roman" w:cs="Arial"/>
                <w:color w:val="000000"/>
                <w:szCs w:val="20"/>
              </w:rPr>
            </w:pPr>
            <w:r w:rsidRPr="00C536A9">
              <w:rPr>
                <w:rFonts w:eastAsia="Times New Roman" w:cs="Arial"/>
                <w:color w:val="000000"/>
                <w:szCs w:val="20"/>
              </w:rPr>
              <w:t>Luční 330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FFFF4B" w14:textId="77777777" w:rsidR="00C536A9" w:rsidRPr="00C536A9" w:rsidRDefault="00C536A9" w:rsidP="00C536A9">
            <w:pPr>
              <w:spacing w:after="0" w:line="240" w:lineRule="auto"/>
              <w:jc w:val="left"/>
              <w:rPr>
                <w:rFonts w:eastAsia="Times New Roman" w:cs="Arial"/>
                <w:color w:val="000000"/>
                <w:szCs w:val="20"/>
              </w:rPr>
            </w:pPr>
            <w:r w:rsidRPr="00C536A9">
              <w:rPr>
                <w:rFonts w:eastAsia="Times New Roman" w:cs="Arial"/>
                <w:color w:val="000000"/>
                <w:szCs w:val="20"/>
              </w:rPr>
              <w:t>Příjezd do areálu k hlavnímu vchodu z ulice Komenského.</w:t>
            </w:r>
          </w:p>
        </w:tc>
      </w:tr>
    </w:tbl>
    <w:p w14:paraId="4481FABB" w14:textId="77777777" w:rsidR="00374384" w:rsidRPr="00B15A7C" w:rsidRDefault="00374384" w:rsidP="00B15A7C">
      <w:pPr>
        <w:jc w:val="center"/>
        <w:rPr>
          <w:b/>
        </w:rPr>
      </w:pPr>
    </w:p>
    <w:p w14:paraId="375A58A3" w14:textId="77777777" w:rsidR="00C45D9C" w:rsidRDefault="00C45D9C" w:rsidP="00C45D9C">
      <w:pPr>
        <w:pStyle w:val="Zhlav"/>
        <w:jc w:val="center"/>
      </w:pPr>
    </w:p>
    <w:p w14:paraId="20073E28" w14:textId="77777777" w:rsidR="00B15A7C" w:rsidRDefault="00B15A7C" w:rsidP="00C45D9C">
      <w:pPr>
        <w:pStyle w:val="Zhlav"/>
        <w:jc w:val="center"/>
      </w:pPr>
    </w:p>
    <w:p w14:paraId="50E84F4F" w14:textId="77777777" w:rsidR="00B15A7C" w:rsidRDefault="00B15A7C" w:rsidP="00C45D9C">
      <w:pPr>
        <w:pStyle w:val="Zhlav"/>
        <w:jc w:val="center"/>
      </w:pPr>
    </w:p>
    <w:p w14:paraId="7B376E2D" w14:textId="77777777" w:rsidR="00B15A7C" w:rsidRDefault="00B15A7C" w:rsidP="00C45D9C">
      <w:pPr>
        <w:pStyle w:val="Zhlav"/>
        <w:jc w:val="center"/>
      </w:pPr>
    </w:p>
    <w:p w14:paraId="188AA471" w14:textId="77777777" w:rsidR="00B15A7C" w:rsidRDefault="00B15A7C">
      <w:pPr>
        <w:spacing w:after="200"/>
        <w:jc w:val="left"/>
        <w:rPr>
          <w:rFonts w:eastAsia="Times New Roman" w:cs="Times New Roman"/>
          <w:szCs w:val="20"/>
        </w:rPr>
      </w:pPr>
      <w:r>
        <w:br w:type="page"/>
      </w:r>
    </w:p>
    <w:p w14:paraId="19D352B4" w14:textId="77777777" w:rsidR="00B15A7C" w:rsidRPr="00CC7293" w:rsidRDefault="00B15A7C" w:rsidP="00B15A7C">
      <w:pPr>
        <w:spacing w:after="60"/>
        <w:jc w:val="center"/>
        <w:rPr>
          <w:b/>
        </w:rPr>
      </w:pPr>
      <w:r>
        <w:rPr>
          <w:b/>
        </w:rPr>
        <w:lastRenderedPageBreak/>
        <w:t>Příloha č. 3</w:t>
      </w:r>
    </w:p>
    <w:p w14:paraId="5B187A16" w14:textId="77777777" w:rsidR="00B15A7C" w:rsidRPr="00B15A7C" w:rsidRDefault="00B15A7C" w:rsidP="00C45D9C">
      <w:pPr>
        <w:pStyle w:val="Zhlav"/>
        <w:jc w:val="center"/>
        <w:rPr>
          <w:b/>
        </w:rPr>
      </w:pPr>
      <w:r w:rsidRPr="00B15A7C">
        <w:rPr>
          <w:b/>
          <w:szCs w:val="24"/>
        </w:rPr>
        <w:t>Technická specifikace kancelářského papíru</w:t>
      </w:r>
    </w:p>
    <w:tbl>
      <w:tblPr>
        <w:tblW w:w="9087" w:type="dxa"/>
        <w:tblInd w:w="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713"/>
        <w:gridCol w:w="2413"/>
        <w:gridCol w:w="2552"/>
        <w:gridCol w:w="2409"/>
      </w:tblGrid>
      <w:tr w:rsidR="00446699" w:rsidRPr="006A49F0" w14:paraId="6671A361" w14:textId="77777777" w:rsidTr="002F4847">
        <w:trPr>
          <w:trHeight w:val="300"/>
        </w:trPr>
        <w:tc>
          <w:tcPr>
            <w:tcW w:w="1713" w:type="dxa"/>
            <w:shd w:val="clear" w:color="auto" w:fill="D9D9D9" w:themeFill="background1" w:themeFillShade="D9"/>
            <w:vAlign w:val="center"/>
            <w:hideMark/>
          </w:tcPr>
          <w:p w14:paraId="7F0E7399" w14:textId="77777777" w:rsidR="00446699" w:rsidRPr="00EE49BB" w:rsidRDefault="00446699" w:rsidP="002F4847">
            <w:pPr>
              <w:spacing w:before="40" w:after="40" w:line="240" w:lineRule="auto"/>
              <w:rPr>
                <w:rFonts w:asciiTheme="minorHAnsi" w:hAnsiTheme="minorHAnsi"/>
                <w:b/>
                <w:bCs/>
              </w:rPr>
            </w:pPr>
            <w:r w:rsidRPr="00EE49BB">
              <w:rPr>
                <w:rFonts w:asciiTheme="minorHAnsi" w:hAnsiTheme="minorHAnsi"/>
                <w:b/>
                <w:bCs/>
              </w:rPr>
              <w:t>Parametr</w:t>
            </w:r>
          </w:p>
        </w:tc>
        <w:tc>
          <w:tcPr>
            <w:tcW w:w="2413" w:type="dxa"/>
            <w:shd w:val="clear" w:color="auto" w:fill="D9D9D9" w:themeFill="background1" w:themeFillShade="D9"/>
            <w:noWrap/>
            <w:vAlign w:val="center"/>
            <w:hideMark/>
          </w:tcPr>
          <w:p w14:paraId="6875BC33" w14:textId="77777777" w:rsidR="00446699" w:rsidRPr="00EE49BB" w:rsidRDefault="00446699" w:rsidP="002F4847">
            <w:pPr>
              <w:spacing w:before="40" w:after="40" w:line="240" w:lineRule="auto"/>
              <w:jc w:val="center"/>
              <w:rPr>
                <w:rFonts w:asciiTheme="minorHAnsi" w:hAnsiTheme="minorHAnsi"/>
                <w:b/>
                <w:bCs/>
              </w:rPr>
            </w:pPr>
            <w:r w:rsidRPr="00EE49BB">
              <w:rPr>
                <w:rFonts w:asciiTheme="minorHAnsi" w:hAnsiTheme="minorHAnsi"/>
                <w:b/>
                <w:bCs/>
              </w:rPr>
              <w:t xml:space="preserve">Kvalita </w:t>
            </w:r>
            <w:r>
              <w:rPr>
                <w:rFonts w:asciiTheme="minorHAnsi" w:hAnsiTheme="minorHAnsi"/>
                <w:b/>
                <w:bCs/>
              </w:rPr>
              <w:t>„</w:t>
            </w:r>
            <w:r w:rsidRPr="00EE49BB">
              <w:rPr>
                <w:rFonts w:asciiTheme="minorHAnsi" w:hAnsiTheme="minorHAnsi"/>
                <w:b/>
                <w:bCs/>
              </w:rPr>
              <w:t>A</w:t>
            </w:r>
            <w:r>
              <w:rPr>
                <w:rFonts w:asciiTheme="minorHAnsi" w:hAnsiTheme="minorHAnsi"/>
                <w:b/>
                <w:bCs/>
              </w:rPr>
              <w:t>“</w:t>
            </w:r>
          </w:p>
        </w:tc>
        <w:tc>
          <w:tcPr>
            <w:tcW w:w="2552" w:type="dxa"/>
            <w:shd w:val="clear" w:color="auto" w:fill="D9D9D9" w:themeFill="background1" w:themeFillShade="D9"/>
            <w:noWrap/>
            <w:vAlign w:val="center"/>
            <w:hideMark/>
          </w:tcPr>
          <w:p w14:paraId="07C1E80B" w14:textId="77777777" w:rsidR="00446699" w:rsidRPr="00EE49BB" w:rsidRDefault="00446699" w:rsidP="002F4847">
            <w:pPr>
              <w:spacing w:before="40" w:after="40" w:line="240" w:lineRule="auto"/>
              <w:jc w:val="center"/>
              <w:rPr>
                <w:rFonts w:asciiTheme="minorHAnsi" w:hAnsiTheme="minorHAnsi"/>
                <w:b/>
                <w:bCs/>
              </w:rPr>
            </w:pPr>
            <w:r w:rsidRPr="00EE49BB">
              <w:rPr>
                <w:rFonts w:asciiTheme="minorHAnsi" w:hAnsiTheme="minorHAnsi"/>
                <w:b/>
                <w:bCs/>
              </w:rPr>
              <w:t>Kvalita „B“</w:t>
            </w:r>
          </w:p>
        </w:tc>
        <w:tc>
          <w:tcPr>
            <w:tcW w:w="2409" w:type="dxa"/>
            <w:shd w:val="clear" w:color="auto" w:fill="D9D9D9" w:themeFill="background1" w:themeFillShade="D9"/>
            <w:vAlign w:val="center"/>
            <w:hideMark/>
          </w:tcPr>
          <w:p w14:paraId="34EF969C" w14:textId="77777777" w:rsidR="00446699" w:rsidRPr="00EE49BB" w:rsidRDefault="00446699" w:rsidP="002F4847">
            <w:pPr>
              <w:spacing w:before="40" w:after="40" w:line="240" w:lineRule="auto"/>
              <w:jc w:val="center"/>
              <w:rPr>
                <w:rFonts w:asciiTheme="minorHAnsi" w:hAnsiTheme="minorHAnsi"/>
                <w:b/>
                <w:bCs/>
              </w:rPr>
            </w:pPr>
            <w:r w:rsidRPr="00EE49BB">
              <w:rPr>
                <w:rFonts w:asciiTheme="minorHAnsi" w:hAnsiTheme="minorHAnsi"/>
                <w:b/>
                <w:bCs/>
              </w:rPr>
              <w:t>Poznámka</w:t>
            </w:r>
          </w:p>
        </w:tc>
      </w:tr>
      <w:tr w:rsidR="00446699" w:rsidRPr="006A49F0" w14:paraId="238E0669" w14:textId="77777777" w:rsidTr="002F4847">
        <w:trPr>
          <w:trHeight w:val="300"/>
        </w:trPr>
        <w:tc>
          <w:tcPr>
            <w:tcW w:w="1713" w:type="dxa"/>
            <w:shd w:val="clear" w:color="auto" w:fill="auto"/>
            <w:vAlign w:val="center"/>
          </w:tcPr>
          <w:p w14:paraId="3095AFBC"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 xml:space="preserve">Obchodní označení </w:t>
            </w:r>
          </w:p>
        </w:tc>
        <w:tc>
          <w:tcPr>
            <w:tcW w:w="2413" w:type="dxa"/>
            <w:shd w:val="clear" w:color="auto" w:fill="auto"/>
            <w:vAlign w:val="center"/>
          </w:tcPr>
          <w:p w14:paraId="79837D8F" w14:textId="77777777" w:rsidR="00446699" w:rsidRPr="00EE49BB" w:rsidRDefault="00446699" w:rsidP="002F4847">
            <w:pPr>
              <w:spacing w:before="40" w:after="40" w:line="240" w:lineRule="auto"/>
              <w:jc w:val="center"/>
              <w:rPr>
                <w:rFonts w:asciiTheme="minorHAnsi" w:hAnsiTheme="minorHAnsi"/>
              </w:rPr>
            </w:pPr>
            <w:proofErr w:type="spellStart"/>
            <w:r w:rsidRPr="00EE49BB">
              <w:rPr>
                <w:rFonts w:asciiTheme="minorHAnsi" w:hAnsiTheme="minorHAnsi"/>
              </w:rPr>
              <w:t>80g</w:t>
            </w:r>
            <w:proofErr w:type="spellEnd"/>
            <w:r w:rsidRPr="00EE49BB">
              <w:rPr>
                <w:rFonts w:asciiTheme="minorHAnsi" w:hAnsiTheme="minorHAnsi"/>
              </w:rPr>
              <w:t>/</w:t>
            </w:r>
            <w:proofErr w:type="spellStart"/>
            <w:r w:rsidRPr="00EE49BB">
              <w:rPr>
                <w:rFonts w:asciiTheme="minorHAnsi" w:hAnsiTheme="minorHAnsi"/>
              </w:rPr>
              <w:t>m</w:t>
            </w:r>
            <w:r w:rsidRPr="00EE49BB">
              <w:rPr>
                <w:rFonts w:asciiTheme="minorHAnsi" w:hAnsiTheme="minorHAnsi"/>
                <w:vertAlign w:val="superscript"/>
              </w:rPr>
              <w:t>2</w:t>
            </w:r>
            <w:proofErr w:type="spellEnd"/>
            <w:r w:rsidRPr="00EE49BB">
              <w:rPr>
                <w:rFonts w:asciiTheme="minorHAnsi" w:hAnsiTheme="minorHAnsi"/>
                <w:vertAlign w:val="superscript"/>
              </w:rPr>
              <w:t xml:space="preserve"> </w:t>
            </w:r>
          </w:p>
        </w:tc>
        <w:tc>
          <w:tcPr>
            <w:tcW w:w="2552" w:type="dxa"/>
            <w:shd w:val="clear" w:color="auto" w:fill="auto"/>
            <w:vAlign w:val="center"/>
          </w:tcPr>
          <w:p w14:paraId="4474D4FB" w14:textId="77777777" w:rsidR="00446699" w:rsidRPr="00EE49BB" w:rsidRDefault="00446699" w:rsidP="002F4847">
            <w:pPr>
              <w:spacing w:before="40" w:after="40" w:line="240" w:lineRule="auto"/>
              <w:jc w:val="center"/>
              <w:rPr>
                <w:rFonts w:asciiTheme="minorHAnsi" w:hAnsiTheme="minorHAnsi"/>
              </w:rPr>
            </w:pPr>
            <w:proofErr w:type="spellStart"/>
            <w:r w:rsidRPr="00EE49BB">
              <w:rPr>
                <w:rFonts w:asciiTheme="minorHAnsi" w:hAnsiTheme="minorHAnsi"/>
              </w:rPr>
              <w:t>80g</w:t>
            </w:r>
            <w:proofErr w:type="spellEnd"/>
            <w:r w:rsidRPr="00EE49BB">
              <w:rPr>
                <w:rFonts w:asciiTheme="minorHAnsi" w:hAnsiTheme="minorHAnsi"/>
              </w:rPr>
              <w:t>/</w:t>
            </w:r>
            <w:proofErr w:type="spellStart"/>
            <w:r w:rsidRPr="00EE49BB">
              <w:rPr>
                <w:rFonts w:asciiTheme="minorHAnsi" w:hAnsiTheme="minorHAnsi"/>
              </w:rPr>
              <w:t>m</w:t>
            </w:r>
            <w:r w:rsidRPr="00EE49BB">
              <w:rPr>
                <w:rFonts w:asciiTheme="minorHAnsi" w:hAnsiTheme="minorHAnsi"/>
                <w:vertAlign w:val="superscript"/>
              </w:rPr>
              <w:t>2</w:t>
            </w:r>
            <w:proofErr w:type="spellEnd"/>
            <w:r w:rsidRPr="00EE49BB">
              <w:rPr>
                <w:rFonts w:asciiTheme="minorHAnsi" w:hAnsiTheme="minorHAnsi"/>
              </w:rPr>
              <w:t xml:space="preserve"> </w:t>
            </w:r>
          </w:p>
        </w:tc>
        <w:tc>
          <w:tcPr>
            <w:tcW w:w="2409" w:type="dxa"/>
            <w:shd w:val="clear" w:color="auto" w:fill="auto"/>
            <w:vAlign w:val="center"/>
          </w:tcPr>
          <w:p w14:paraId="511B68BD" w14:textId="77777777" w:rsidR="00446699" w:rsidRPr="00EE49BB" w:rsidRDefault="00446699" w:rsidP="002F4847">
            <w:pPr>
              <w:spacing w:before="40" w:after="40" w:line="240" w:lineRule="auto"/>
              <w:jc w:val="center"/>
              <w:rPr>
                <w:rFonts w:asciiTheme="minorHAnsi" w:hAnsiTheme="minorHAnsi"/>
              </w:rPr>
            </w:pPr>
          </w:p>
        </w:tc>
      </w:tr>
      <w:tr w:rsidR="00446699" w:rsidRPr="006A49F0" w14:paraId="4DD0A604" w14:textId="77777777" w:rsidTr="002F4847">
        <w:trPr>
          <w:trHeight w:val="300"/>
        </w:trPr>
        <w:tc>
          <w:tcPr>
            <w:tcW w:w="1713" w:type="dxa"/>
            <w:shd w:val="clear" w:color="auto" w:fill="auto"/>
            <w:vAlign w:val="center"/>
          </w:tcPr>
          <w:p w14:paraId="1A98A544"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Plošná hmotnost</w:t>
            </w:r>
          </w:p>
        </w:tc>
        <w:tc>
          <w:tcPr>
            <w:tcW w:w="2413" w:type="dxa"/>
            <w:shd w:val="clear" w:color="auto" w:fill="auto"/>
            <w:vAlign w:val="center"/>
          </w:tcPr>
          <w:p w14:paraId="6D08E13D" w14:textId="77777777" w:rsidR="00446699" w:rsidRPr="00EE49BB" w:rsidRDefault="00446699" w:rsidP="002F4847">
            <w:pPr>
              <w:spacing w:before="40" w:after="40" w:line="240" w:lineRule="auto"/>
              <w:jc w:val="center"/>
              <w:rPr>
                <w:rFonts w:asciiTheme="minorHAnsi" w:hAnsiTheme="minorHAnsi"/>
                <w:vertAlign w:val="superscript"/>
              </w:rPr>
            </w:pPr>
            <w:r w:rsidRPr="00EE49BB">
              <w:rPr>
                <w:rFonts w:asciiTheme="minorHAnsi" w:hAnsiTheme="minorHAnsi"/>
              </w:rPr>
              <w:t>80± 3,2 g/</w:t>
            </w:r>
            <w:proofErr w:type="spellStart"/>
            <w:r w:rsidRPr="00EE49BB">
              <w:rPr>
                <w:rFonts w:asciiTheme="minorHAnsi" w:hAnsiTheme="minorHAnsi"/>
              </w:rPr>
              <w:t>m</w:t>
            </w:r>
            <w:r w:rsidRPr="00EE49BB">
              <w:rPr>
                <w:rFonts w:asciiTheme="minorHAnsi" w:hAnsiTheme="minorHAnsi"/>
                <w:vertAlign w:val="superscript"/>
              </w:rPr>
              <w:t>2</w:t>
            </w:r>
            <w:proofErr w:type="spellEnd"/>
          </w:p>
        </w:tc>
        <w:tc>
          <w:tcPr>
            <w:tcW w:w="2552" w:type="dxa"/>
            <w:shd w:val="clear" w:color="auto" w:fill="auto"/>
            <w:vAlign w:val="center"/>
          </w:tcPr>
          <w:p w14:paraId="08B5E291"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80± 3,2 g/</w:t>
            </w:r>
            <w:proofErr w:type="spellStart"/>
            <w:r w:rsidRPr="00EE49BB">
              <w:rPr>
                <w:rFonts w:asciiTheme="minorHAnsi" w:hAnsiTheme="minorHAnsi"/>
              </w:rPr>
              <w:t>m</w:t>
            </w:r>
            <w:r w:rsidRPr="00EE49BB">
              <w:rPr>
                <w:rFonts w:asciiTheme="minorHAnsi" w:hAnsiTheme="minorHAnsi"/>
                <w:vertAlign w:val="superscript"/>
              </w:rPr>
              <w:t>2</w:t>
            </w:r>
            <w:proofErr w:type="spellEnd"/>
          </w:p>
        </w:tc>
        <w:tc>
          <w:tcPr>
            <w:tcW w:w="2409" w:type="dxa"/>
            <w:shd w:val="clear" w:color="auto" w:fill="auto"/>
            <w:vAlign w:val="center"/>
          </w:tcPr>
          <w:p w14:paraId="44C17C76"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ČSN EN ISO 536</w:t>
            </w:r>
          </w:p>
        </w:tc>
      </w:tr>
      <w:tr w:rsidR="00446699" w:rsidRPr="006A49F0" w14:paraId="70F6EBF5" w14:textId="77777777" w:rsidTr="002F4847">
        <w:trPr>
          <w:trHeight w:val="300"/>
        </w:trPr>
        <w:tc>
          <w:tcPr>
            <w:tcW w:w="1713" w:type="dxa"/>
            <w:shd w:val="clear" w:color="auto" w:fill="auto"/>
            <w:vAlign w:val="center"/>
            <w:hideMark/>
          </w:tcPr>
          <w:p w14:paraId="587DB78D"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Opacita</w:t>
            </w:r>
          </w:p>
        </w:tc>
        <w:tc>
          <w:tcPr>
            <w:tcW w:w="2413" w:type="dxa"/>
            <w:shd w:val="clear" w:color="auto" w:fill="auto"/>
            <w:vAlign w:val="center"/>
            <w:hideMark/>
          </w:tcPr>
          <w:p w14:paraId="69F77CBA"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min. 92 %</w:t>
            </w:r>
          </w:p>
        </w:tc>
        <w:tc>
          <w:tcPr>
            <w:tcW w:w="2552" w:type="dxa"/>
            <w:shd w:val="clear" w:color="auto" w:fill="auto"/>
            <w:vAlign w:val="center"/>
            <w:hideMark/>
          </w:tcPr>
          <w:p w14:paraId="5678E9F9"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min. 91 %</w:t>
            </w:r>
          </w:p>
        </w:tc>
        <w:tc>
          <w:tcPr>
            <w:tcW w:w="2409" w:type="dxa"/>
            <w:shd w:val="clear" w:color="auto" w:fill="auto"/>
            <w:vAlign w:val="center"/>
            <w:hideMark/>
          </w:tcPr>
          <w:p w14:paraId="77B4DFB4"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ISO 2471</w:t>
            </w:r>
          </w:p>
        </w:tc>
      </w:tr>
      <w:tr w:rsidR="00446699" w:rsidRPr="006A49F0" w14:paraId="5C129010" w14:textId="77777777" w:rsidTr="002F4847">
        <w:trPr>
          <w:trHeight w:val="300"/>
        </w:trPr>
        <w:tc>
          <w:tcPr>
            <w:tcW w:w="1713" w:type="dxa"/>
            <w:shd w:val="clear" w:color="auto" w:fill="auto"/>
            <w:vAlign w:val="center"/>
            <w:hideMark/>
          </w:tcPr>
          <w:p w14:paraId="4BC701AD"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 xml:space="preserve">Bělost </w:t>
            </w:r>
            <w:proofErr w:type="spellStart"/>
            <w:r w:rsidRPr="00EE49BB">
              <w:rPr>
                <w:rFonts w:asciiTheme="minorHAnsi" w:hAnsiTheme="minorHAnsi"/>
              </w:rPr>
              <w:t>CIE</w:t>
            </w:r>
            <w:proofErr w:type="spellEnd"/>
            <w:r w:rsidRPr="00EE49BB">
              <w:rPr>
                <w:rFonts w:asciiTheme="minorHAnsi" w:hAnsiTheme="minorHAnsi"/>
              </w:rPr>
              <w:t xml:space="preserve"> </w:t>
            </w:r>
          </w:p>
        </w:tc>
        <w:tc>
          <w:tcPr>
            <w:tcW w:w="2413" w:type="dxa"/>
            <w:shd w:val="clear" w:color="auto" w:fill="auto"/>
            <w:vAlign w:val="center"/>
            <w:hideMark/>
          </w:tcPr>
          <w:p w14:paraId="2C982470"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168 ± 3</w:t>
            </w:r>
          </w:p>
        </w:tc>
        <w:tc>
          <w:tcPr>
            <w:tcW w:w="2552" w:type="dxa"/>
            <w:shd w:val="clear" w:color="auto" w:fill="auto"/>
            <w:vAlign w:val="center"/>
            <w:hideMark/>
          </w:tcPr>
          <w:p w14:paraId="63BAA750"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161 ±3</w:t>
            </w:r>
          </w:p>
        </w:tc>
        <w:tc>
          <w:tcPr>
            <w:tcW w:w="2409" w:type="dxa"/>
            <w:shd w:val="clear" w:color="auto" w:fill="auto"/>
            <w:vAlign w:val="center"/>
            <w:hideMark/>
          </w:tcPr>
          <w:p w14:paraId="0AB1A4F9"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ISO 11475</w:t>
            </w:r>
          </w:p>
        </w:tc>
      </w:tr>
      <w:tr w:rsidR="00446699" w:rsidRPr="006A49F0" w14:paraId="03A6B018" w14:textId="77777777" w:rsidTr="002F4847">
        <w:trPr>
          <w:trHeight w:val="510"/>
        </w:trPr>
        <w:tc>
          <w:tcPr>
            <w:tcW w:w="1713" w:type="dxa"/>
            <w:shd w:val="clear" w:color="auto" w:fill="auto"/>
            <w:vAlign w:val="center"/>
            <w:hideMark/>
          </w:tcPr>
          <w:p w14:paraId="4F2DAB13" w14:textId="77777777" w:rsidR="00446699" w:rsidRPr="00EE49BB" w:rsidRDefault="00446699" w:rsidP="002F4847">
            <w:pPr>
              <w:spacing w:before="40" w:after="40" w:line="240" w:lineRule="auto"/>
              <w:rPr>
                <w:rFonts w:asciiTheme="minorHAnsi" w:hAnsiTheme="minorHAnsi"/>
              </w:rPr>
            </w:pPr>
            <w:r>
              <w:rPr>
                <w:rFonts w:asciiTheme="minorHAnsi" w:hAnsiTheme="minorHAnsi"/>
              </w:rPr>
              <w:t xml:space="preserve">Hladkost, </w:t>
            </w:r>
            <w:r w:rsidRPr="00EE49BB">
              <w:rPr>
                <w:rFonts w:asciiTheme="minorHAnsi" w:hAnsiTheme="minorHAnsi"/>
              </w:rPr>
              <w:t xml:space="preserve">měřena jako hrubost metodou </w:t>
            </w:r>
            <w:proofErr w:type="spellStart"/>
            <w:r w:rsidRPr="00EE49BB">
              <w:rPr>
                <w:rFonts w:asciiTheme="minorHAnsi" w:hAnsiTheme="minorHAnsi"/>
              </w:rPr>
              <w:t>Bendtsen</w:t>
            </w:r>
            <w:proofErr w:type="spellEnd"/>
          </w:p>
        </w:tc>
        <w:tc>
          <w:tcPr>
            <w:tcW w:w="2413" w:type="dxa"/>
            <w:shd w:val="clear" w:color="auto" w:fill="auto"/>
            <w:vAlign w:val="center"/>
            <w:hideMark/>
          </w:tcPr>
          <w:p w14:paraId="2608DC02"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 xml:space="preserve">180 </w:t>
            </w:r>
            <w:proofErr w:type="spellStart"/>
            <w:r w:rsidRPr="00EE49BB">
              <w:rPr>
                <w:rFonts w:asciiTheme="minorHAnsi" w:hAnsiTheme="minorHAnsi"/>
              </w:rPr>
              <w:t>cm</w:t>
            </w:r>
            <w:r w:rsidRPr="00EE49BB">
              <w:rPr>
                <w:rFonts w:asciiTheme="minorHAnsi" w:hAnsiTheme="minorHAnsi"/>
                <w:vertAlign w:val="superscript"/>
              </w:rPr>
              <w:t>3</w:t>
            </w:r>
            <w:proofErr w:type="spellEnd"/>
            <w:r w:rsidRPr="00EE49BB">
              <w:rPr>
                <w:rFonts w:asciiTheme="minorHAnsi" w:hAnsiTheme="minorHAnsi"/>
              </w:rPr>
              <w:t>/min ± 50</w:t>
            </w:r>
          </w:p>
        </w:tc>
        <w:tc>
          <w:tcPr>
            <w:tcW w:w="2552" w:type="dxa"/>
            <w:shd w:val="clear" w:color="auto" w:fill="auto"/>
            <w:vAlign w:val="center"/>
            <w:hideMark/>
          </w:tcPr>
          <w:p w14:paraId="3CED05FA"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 xml:space="preserve">200 </w:t>
            </w:r>
            <w:proofErr w:type="spellStart"/>
            <w:r w:rsidRPr="00EE49BB">
              <w:rPr>
                <w:rFonts w:asciiTheme="minorHAnsi" w:hAnsiTheme="minorHAnsi"/>
              </w:rPr>
              <w:t>cm</w:t>
            </w:r>
            <w:r w:rsidRPr="00EE49BB">
              <w:rPr>
                <w:rFonts w:asciiTheme="minorHAnsi" w:hAnsiTheme="minorHAnsi"/>
                <w:vertAlign w:val="superscript"/>
              </w:rPr>
              <w:t>3</w:t>
            </w:r>
            <w:proofErr w:type="spellEnd"/>
            <w:r w:rsidRPr="00EE49BB">
              <w:rPr>
                <w:rFonts w:asciiTheme="minorHAnsi" w:hAnsiTheme="minorHAnsi"/>
              </w:rPr>
              <w:t>/min ± 50</w:t>
            </w:r>
          </w:p>
        </w:tc>
        <w:tc>
          <w:tcPr>
            <w:tcW w:w="2409" w:type="dxa"/>
            <w:shd w:val="clear" w:color="auto" w:fill="auto"/>
            <w:vAlign w:val="center"/>
            <w:hideMark/>
          </w:tcPr>
          <w:p w14:paraId="6C0B2C12"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Průměrná hodnota horní a spodní strany</w:t>
            </w:r>
          </w:p>
        </w:tc>
      </w:tr>
      <w:tr w:rsidR="00446699" w:rsidRPr="006A49F0" w14:paraId="47F4CE96" w14:textId="77777777" w:rsidTr="002F4847">
        <w:trPr>
          <w:trHeight w:val="465"/>
        </w:trPr>
        <w:tc>
          <w:tcPr>
            <w:tcW w:w="1713" w:type="dxa"/>
            <w:shd w:val="clear" w:color="auto" w:fill="auto"/>
            <w:vAlign w:val="center"/>
            <w:hideMark/>
          </w:tcPr>
          <w:p w14:paraId="2CBE3E72"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Formát</w:t>
            </w:r>
          </w:p>
        </w:tc>
        <w:tc>
          <w:tcPr>
            <w:tcW w:w="2413" w:type="dxa"/>
            <w:shd w:val="clear" w:color="auto" w:fill="auto"/>
            <w:vAlign w:val="center"/>
            <w:hideMark/>
          </w:tcPr>
          <w:p w14:paraId="196E57F5" w14:textId="77777777" w:rsidR="00446699" w:rsidRPr="00EE49BB" w:rsidRDefault="00446699" w:rsidP="002F4847">
            <w:pPr>
              <w:spacing w:before="40" w:after="40" w:line="240" w:lineRule="auto"/>
              <w:jc w:val="center"/>
              <w:rPr>
                <w:rFonts w:asciiTheme="minorHAnsi" w:hAnsiTheme="minorHAnsi"/>
              </w:rPr>
            </w:pPr>
            <w:proofErr w:type="spellStart"/>
            <w:r w:rsidRPr="00EE49BB">
              <w:rPr>
                <w:rFonts w:asciiTheme="minorHAnsi" w:hAnsiTheme="minorHAnsi"/>
              </w:rPr>
              <w:t>A3</w:t>
            </w:r>
            <w:proofErr w:type="spellEnd"/>
            <w:r w:rsidRPr="00EE49BB">
              <w:rPr>
                <w:rFonts w:asciiTheme="minorHAnsi" w:hAnsiTheme="minorHAnsi"/>
              </w:rPr>
              <w:t xml:space="preserve">, </w:t>
            </w:r>
            <w:proofErr w:type="spellStart"/>
            <w:r w:rsidRPr="00EE49BB">
              <w:rPr>
                <w:rFonts w:asciiTheme="minorHAnsi" w:hAnsiTheme="minorHAnsi"/>
              </w:rPr>
              <w:t>A4</w:t>
            </w:r>
            <w:proofErr w:type="spellEnd"/>
          </w:p>
        </w:tc>
        <w:tc>
          <w:tcPr>
            <w:tcW w:w="2552" w:type="dxa"/>
            <w:shd w:val="clear" w:color="auto" w:fill="auto"/>
            <w:vAlign w:val="center"/>
            <w:hideMark/>
          </w:tcPr>
          <w:p w14:paraId="393122DA" w14:textId="77777777" w:rsidR="00446699" w:rsidRPr="00EE49BB" w:rsidRDefault="00446699" w:rsidP="002F4847">
            <w:pPr>
              <w:spacing w:before="40" w:after="40" w:line="240" w:lineRule="auto"/>
              <w:jc w:val="center"/>
              <w:rPr>
                <w:rFonts w:asciiTheme="minorHAnsi" w:hAnsiTheme="minorHAnsi"/>
              </w:rPr>
            </w:pPr>
            <w:proofErr w:type="spellStart"/>
            <w:r w:rsidRPr="00EE49BB">
              <w:rPr>
                <w:rFonts w:asciiTheme="minorHAnsi" w:hAnsiTheme="minorHAnsi"/>
              </w:rPr>
              <w:t>A3</w:t>
            </w:r>
            <w:proofErr w:type="spellEnd"/>
            <w:r w:rsidRPr="00EE49BB">
              <w:rPr>
                <w:rFonts w:asciiTheme="minorHAnsi" w:hAnsiTheme="minorHAnsi"/>
              </w:rPr>
              <w:t xml:space="preserve">, </w:t>
            </w:r>
            <w:proofErr w:type="spellStart"/>
            <w:r w:rsidRPr="00EE49BB">
              <w:rPr>
                <w:rFonts w:asciiTheme="minorHAnsi" w:hAnsiTheme="minorHAnsi"/>
              </w:rPr>
              <w:t>A4</w:t>
            </w:r>
            <w:proofErr w:type="spellEnd"/>
          </w:p>
        </w:tc>
        <w:tc>
          <w:tcPr>
            <w:tcW w:w="2409" w:type="dxa"/>
            <w:shd w:val="clear" w:color="auto" w:fill="auto"/>
            <w:vAlign w:val="center"/>
            <w:hideMark/>
          </w:tcPr>
          <w:p w14:paraId="2D12DEA9"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 </w:t>
            </w:r>
          </w:p>
        </w:tc>
      </w:tr>
      <w:tr w:rsidR="00446699" w:rsidRPr="006A49F0" w14:paraId="0C275F5B" w14:textId="77777777" w:rsidTr="002F4847">
        <w:trPr>
          <w:trHeight w:val="465"/>
        </w:trPr>
        <w:tc>
          <w:tcPr>
            <w:tcW w:w="1713" w:type="dxa"/>
            <w:shd w:val="clear" w:color="auto" w:fill="auto"/>
            <w:vAlign w:val="center"/>
            <w:hideMark/>
          </w:tcPr>
          <w:p w14:paraId="15A63E7D"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Laserový tisk</w:t>
            </w:r>
          </w:p>
        </w:tc>
        <w:tc>
          <w:tcPr>
            <w:tcW w:w="2413" w:type="dxa"/>
            <w:shd w:val="clear" w:color="auto" w:fill="auto"/>
            <w:vAlign w:val="center"/>
            <w:hideMark/>
          </w:tcPr>
          <w:p w14:paraId="25B80DC4"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ANO</w:t>
            </w:r>
          </w:p>
        </w:tc>
        <w:tc>
          <w:tcPr>
            <w:tcW w:w="2552" w:type="dxa"/>
            <w:shd w:val="clear" w:color="auto" w:fill="auto"/>
            <w:vAlign w:val="center"/>
            <w:hideMark/>
          </w:tcPr>
          <w:p w14:paraId="20F4CF34"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ANO</w:t>
            </w:r>
          </w:p>
        </w:tc>
        <w:tc>
          <w:tcPr>
            <w:tcW w:w="2409" w:type="dxa"/>
            <w:shd w:val="clear" w:color="auto" w:fill="auto"/>
            <w:vAlign w:val="center"/>
            <w:hideMark/>
          </w:tcPr>
          <w:p w14:paraId="6ABDBDCD"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 </w:t>
            </w:r>
          </w:p>
        </w:tc>
      </w:tr>
      <w:tr w:rsidR="00446699" w:rsidRPr="006A49F0" w14:paraId="15C05411" w14:textId="77777777" w:rsidTr="002F4847">
        <w:trPr>
          <w:trHeight w:val="465"/>
        </w:trPr>
        <w:tc>
          <w:tcPr>
            <w:tcW w:w="1713" w:type="dxa"/>
            <w:shd w:val="clear" w:color="auto" w:fill="auto"/>
            <w:vAlign w:val="center"/>
            <w:hideMark/>
          </w:tcPr>
          <w:p w14:paraId="5D81DF87"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 xml:space="preserve">Inkoustový tisk </w:t>
            </w:r>
          </w:p>
        </w:tc>
        <w:tc>
          <w:tcPr>
            <w:tcW w:w="2413" w:type="dxa"/>
            <w:shd w:val="clear" w:color="auto" w:fill="auto"/>
            <w:vAlign w:val="center"/>
            <w:hideMark/>
          </w:tcPr>
          <w:p w14:paraId="5A692418"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ANO</w:t>
            </w:r>
          </w:p>
        </w:tc>
        <w:tc>
          <w:tcPr>
            <w:tcW w:w="2552" w:type="dxa"/>
            <w:shd w:val="clear" w:color="auto" w:fill="auto"/>
            <w:vAlign w:val="center"/>
            <w:hideMark/>
          </w:tcPr>
          <w:p w14:paraId="0E9A95B2"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ANO</w:t>
            </w:r>
          </w:p>
        </w:tc>
        <w:tc>
          <w:tcPr>
            <w:tcW w:w="2409" w:type="dxa"/>
            <w:shd w:val="clear" w:color="auto" w:fill="auto"/>
            <w:vAlign w:val="center"/>
            <w:hideMark/>
          </w:tcPr>
          <w:p w14:paraId="5B6D937F"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 </w:t>
            </w:r>
          </w:p>
        </w:tc>
      </w:tr>
      <w:tr w:rsidR="00446699" w:rsidRPr="006A49F0" w14:paraId="2501CA9B" w14:textId="77777777" w:rsidTr="002F4847">
        <w:trPr>
          <w:trHeight w:val="465"/>
        </w:trPr>
        <w:tc>
          <w:tcPr>
            <w:tcW w:w="1713" w:type="dxa"/>
            <w:shd w:val="clear" w:color="auto" w:fill="auto"/>
            <w:vAlign w:val="center"/>
            <w:hideMark/>
          </w:tcPr>
          <w:p w14:paraId="0E65DD5B"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Minimální odběr</w:t>
            </w:r>
          </w:p>
        </w:tc>
        <w:tc>
          <w:tcPr>
            <w:tcW w:w="2413" w:type="dxa"/>
            <w:shd w:val="clear" w:color="auto" w:fill="auto"/>
            <w:vAlign w:val="center"/>
            <w:hideMark/>
          </w:tcPr>
          <w:p w14:paraId="74E9A2FA"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 xml:space="preserve">Kartonové balení </w:t>
            </w:r>
            <w:r w:rsidRPr="00EE49BB">
              <w:rPr>
                <w:rFonts w:asciiTheme="minorHAnsi" w:hAnsiTheme="minorHAnsi"/>
              </w:rPr>
              <w:br/>
              <w:t>5 x 500 listů</w:t>
            </w:r>
          </w:p>
        </w:tc>
        <w:tc>
          <w:tcPr>
            <w:tcW w:w="2552" w:type="dxa"/>
            <w:shd w:val="clear" w:color="auto" w:fill="auto"/>
            <w:hideMark/>
          </w:tcPr>
          <w:p w14:paraId="421E567E"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 xml:space="preserve">Kartonové balení </w:t>
            </w:r>
            <w:r w:rsidRPr="00EE49BB">
              <w:rPr>
                <w:rFonts w:asciiTheme="minorHAnsi" w:hAnsiTheme="minorHAnsi"/>
              </w:rPr>
              <w:br/>
              <w:t>5 x 500 listů</w:t>
            </w:r>
          </w:p>
        </w:tc>
        <w:tc>
          <w:tcPr>
            <w:tcW w:w="2409" w:type="dxa"/>
            <w:shd w:val="clear" w:color="auto" w:fill="auto"/>
            <w:vAlign w:val="center"/>
            <w:hideMark/>
          </w:tcPr>
          <w:p w14:paraId="20E8FB6A"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 </w:t>
            </w:r>
          </w:p>
        </w:tc>
      </w:tr>
      <w:tr w:rsidR="00446699" w:rsidRPr="006A49F0" w14:paraId="01E5FC4A" w14:textId="77777777" w:rsidTr="002F4847">
        <w:trPr>
          <w:trHeight w:val="510"/>
        </w:trPr>
        <w:tc>
          <w:tcPr>
            <w:tcW w:w="1713" w:type="dxa"/>
            <w:shd w:val="clear" w:color="auto" w:fill="auto"/>
            <w:vAlign w:val="center"/>
            <w:hideMark/>
          </w:tcPr>
          <w:p w14:paraId="50C65F85"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Ekologická značka</w:t>
            </w:r>
          </w:p>
        </w:tc>
        <w:tc>
          <w:tcPr>
            <w:tcW w:w="2413" w:type="dxa"/>
            <w:shd w:val="clear" w:color="auto" w:fill="auto"/>
            <w:vAlign w:val="center"/>
            <w:hideMark/>
          </w:tcPr>
          <w:p w14:paraId="654B4888"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ANO</w:t>
            </w:r>
          </w:p>
        </w:tc>
        <w:tc>
          <w:tcPr>
            <w:tcW w:w="2552" w:type="dxa"/>
            <w:shd w:val="clear" w:color="auto" w:fill="auto"/>
            <w:vAlign w:val="center"/>
            <w:hideMark/>
          </w:tcPr>
          <w:p w14:paraId="142A73BC"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ANO</w:t>
            </w:r>
          </w:p>
        </w:tc>
        <w:tc>
          <w:tcPr>
            <w:tcW w:w="2409" w:type="dxa"/>
            <w:shd w:val="clear" w:color="auto" w:fill="auto"/>
            <w:vAlign w:val="center"/>
            <w:hideMark/>
          </w:tcPr>
          <w:p w14:paraId="3BA69D1C"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 xml:space="preserve"> min. </w:t>
            </w:r>
            <w:proofErr w:type="spellStart"/>
            <w:r w:rsidRPr="00EE49BB">
              <w:rPr>
                <w:rFonts w:asciiTheme="minorHAnsi" w:hAnsiTheme="minorHAnsi"/>
              </w:rPr>
              <w:t>FSC</w:t>
            </w:r>
            <w:proofErr w:type="spellEnd"/>
            <w:r w:rsidRPr="00EE49BB">
              <w:rPr>
                <w:rFonts w:asciiTheme="minorHAnsi" w:hAnsiTheme="minorHAnsi"/>
              </w:rPr>
              <w:t xml:space="preserve">, </w:t>
            </w:r>
            <w:proofErr w:type="spellStart"/>
            <w:r w:rsidRPr="00EE49BB">
              <w:rPr>
                <w:rFonts w:asciiTheme="minorHAnsi" w:hAnsiTheme="minorHAnsi"/>
              </w:rPr>
              <w:t>ECF</w:t>
            </w:r>
            <w:proofErr w:type="spellEnd"/>
          </w:p>
        </w:tc>
      </w:tr>
      <w:tr w:rsidR="00446699" w:rsidRPr="006A49F0" w14:paraId="0C745A18" w14:textId="77777777" w:rsidTr="002F4847">
        <w:trPr>
          <w:trHeight w:val="255"/>
        </w:trPr>
        <w:tc>
          <w:tcPr>
            <w:tcW w:w="1713" w:type="dxa"/>
            <w:shd w:val="clear" w:color="auto" w:fill="auto"/>
            <w:vAlign w:val="center"/>
            <w:hideMark/>
          </w:tcPr>
          <w:p w14:paraId="6F0C5070"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Tloušťka</w:t>
            </w:r>
          </w:p>
        </w:tc>
        <w:tc>
          <w:tcPr>
            <w:tcW w:w="2413" w:type="dxa"/>
            <w:shd w:val="clear" w:color="auto" w:fill="auto"/>
            <w:noWrap/>
            <w:vAlign w:val="center"/>
            <w:hideMark/>
          </w:tcPr>
          <w:p w14:paraId="4676C350"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107 ± 3 µm</w:t>
            </w:r>
          </w:p>
        </w:tc>
        <w:tc>
          <w:tcPr>
            <w:tcW w:w="2552" w:type="dxa"/>
            <w:shd w:val="clear" w:color="auto" w:fill="auto"/>
            <w:noWrap/>
            <w:vAlign w:val="bottom"/>
            <w:hideMark/>
          </w:tcPr>
          <w:p w14:paraId="552FB0BF"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106 ± 3 µm</w:t>
            </w:r>
          </w:p>
        </w:tc>
        <w:tc>
          <w:tcPr>
            <w:tcW w:w="2409" w:type="dxa"/>
            <w:shd w:val="clear" w:color="auto" w:fill="auto"/>
            <w:vAlign w:val="center"/>
            <w:hideMark/>
          </w:tcPr>
          <w:p w14:paraId="219C83AD"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ISO 534</w:t>
            </w:r>
          </w:p>
        </w:tc>
      </w:tr>
      <w:tr w:rsidR="00446699" w:rsidRPr="006A49F0" w14:paraId="2457656F" w14:textId="77777777" w:rsidTr="002F4847">
        <w:trPr>
          <w:trHeight w:val="255"/>
        </w:trPr>
        <w:tc>
          <w:tcPr>
            <w:tcW w:w="1713" w:type="dxa"/>
            <w:shd w:val="clear" w:color="auto" w:fill="auto"/>
          </w:tcPr>
          <w:p w14:paraId="66B100D1" w14:textId="77777777" w:rsidR="00446699" w:rsidRPr="00EE49BB" w:rsidRDefault="00446699" w:rsidP="002F4847">
            <w:pPr>
              <w:spacing w:before="40" w:after="40" w:line="240" w:lineRule="auto"/>
              <w:rPr>
                <w:rFonts w:asciiTheme="minorHAnsi" w:hAnsiTheme="minorHAnsi"/>
              </w:rPr>
            </w:pPr>
            <w:r w:rsidRPr="00C819E3">
              <w:t>Archivace</w:t>
            </w:r>
          </w:p>
        </w:tc>
        <w:tc>
          <w:tcPr>
            <w:tcW w:w="2413" w:type="dxa"/>
            <w:shd w:val="clear" w:color="auto" w:fill="auto"/>
            <w:noWrap/>
          </w:tcPr>
          <w:p w14:paraId="2F793150" w14:textId="77777777" w:rsidR="00446699" w:rsidRPr="00EE49BB" w:rsidRDefault="00446699" w:rsidP="002F4847">
            <w:pPr>
              <w:spacing w:before="40" w:after="40" w:line="240" w:lineRule="auto"/>
              <w:jc w:val="center"/>
              <w:rPr>
                <w:rFonts w:asciiTheme="minorHAnsi" w:hAnsiTheme="minorHAnsi"/>
              </w:rPr>
            </w:pPr>
            <w:r w:rsidRPr="00C819E3">
              <w:t>Ano</w:t>
            </w:r>
          </w:p>
        </w:tc>
        <w:tc>
          <w:tcPr>
            <w:tcW w:w="2552" w:type="dxa"/>
            <w:shd w:val="clear" w:color="auto" w:fill="auto"/>
            <w:noWrap/>
          </w:tcPr>
          <w:p w14:paraId="5765864E" w14:textId="77777777" w:rsidR="00446699" w:rsidRPr="00EE49BB" w:rsidRDefault="00446699" w:rsidP="002F4847">
            <w:pPr>
              <w:spacing w:before="40" w:after="40" w:line="240" w:lineRule="auto"/>
              <w:jc w:val="center"/>
              <w:rPr>
                <w:rFonts w:asciiTheme="minorHAnsi" w:hAnsiTheme="minorHAnsi"/>
              </w:rPr>
            </w:pPr>
            <w:r w:rsidRPr="00C819E3">
              <w:t>Ano</w:t>
            </w:r>
          </w:p>
        </w:tc>
        <w:tc>
          <w:tcPr>
            <w:tcW w:w="2409" w:type="dxa"/>
            <w:shd w:val="clear" w:color="auto" w:fill="auto"/>
          </w:tcPr>
          <w:p w14:paraId="6CDE39AC" w14:textId="77777777" w:rsidR="00446699" w:rsidRPr="00EE49BB" w:rsidRDefault="00446699" w:rsidP="002F4847">
            <w:pPr>
              <w:spacing w:before="40" w:after="40" w:line="240" w:lineRule="auto"/>
              <w:jc w:val="center"/>
              <w:rPr>
                <w:rFonts w:asciiTheme="minorHAnsi" w:hAnsiTheme="minorHAnsi"/>
              </w:rPr>
            </w:pPr>
            <w:r w:rsidRPr="00C819E3">
              <w:t>ISO 9706</w:t>
            </w:r>
          </w:p>
        </w:tc>
      </w:tr>
    </w:tbl>
    <w:p w14:paraId="55108EC2" w14:textId="77777777" w:rsidR="00B15A7C" w:rsidRDefault="00B15A7C" w:rsidP="00C45D9C">
      <w:pPr>
        <w:pStyle w:val="Zhlav"/>
        <w:jc w:val="center"/>
      </w:pPr>
    </w:p>
    <w:p w14:paraId="77419079" w14:textId="77777777" w:rsidR="00B15A7C" w:rsidRDefault="00B15A7C" w:rsidP="00C45D9C">
      <w:pPr>
        <w:pStyle w:val="Zhlav"/>
        <w:jc w:val="center"/>
      </w:pPr>
    </w:p>
    <w:p w14:paraId="295076A8" w14:textId="77777777" w:rsidR="00B15A7C" w:rsidRDefault="00B15A7C">
      <w:pPr>
        <w:spacing w:after="200"/>
        <w:jc w:val="left"/>
        <w:rPr>
          <w:rFonts w:eastAsia="Times New Roman" w:cs="Times New Roman"/>
          <w:szCs w:val="20"/>
        </w:rPr>
      </w:pPr>
      <w:r>
        <w:br w:type="page"/>
      </w:r>
    </w:p>
    <w:p w14:paraId="0EE4D8E3" w14:textId="77777777" w:rsidR="00B15A7C" w:rsidRPr="00CC7293" w:rsidRDefault="00B15A7C" w:rsidP="00B15A7C">
      <w:pPr>
        <w:spacing w:after="60"/>
        <w:jc w:val="center"/>
        <w:rPr>
          <w:b/>
        </w:rPr>
      </w:pPr>
      <w:r>
        <w:rPr>
          <w:b/>
        </w:rPr>
        <w:lastRenderedPageBreak/>
        <w:t>Příloha č. 4</w:t>
      </w:r>
    </w:p>
    <w:p w14:paraId="7C61255F" w14:textId="77777777" w:rsidR="00B15A7C" w:rsidRDefault="00B15A7C" w:rsidP="00C45D9C">
      <w:pPr>
        <w:pStyle w:val="Zhlav"/>
        <w:jc w:val="center"/>
        <w:rPr>
          <w:b/>
          <w:szCs w:val="24"/>
        </w:rPr>
      </w:pPr>
      <w:r w:rsidRPr="00B15A7C">
        <w:rPr>
          <w:b/>
          <w:szCs w:val="24"/>
        </w:rPr>
        <w:t>Statistický v</w:t>
      </w:r>
      <w:r w:rsidR="00A854EC">
        <w:rPr>
          <w:b/>
          <w:szCs w:val="24"/>
        </w:rPr>
        <w:t>ýkaz</w:t>
      </w:r>
      <w:r w:rsidRPr="00B15A7C">
        <w:rPr>
          <w:b/>
          <w:szCs w:val="24"/>
        </w:rPr>
        <w:t xml:space="preserve"> plnění (vzor)</w:t>
      </w:r>
    </w:p>
    <w:p w14:paraId="35E3B475" w14:textId="77777777" w:rsidR="00950AD1" w:rsidRDefault="00950AD1" w:rsidP="00C45D9C">
      <w:pPr>
        <w:pStyle w:val="Zhlav"/>
        <w:jc w:val="center"/>
        <w:rPr>
          <w:b/>
          <w:szCs w:val="24"/>
        </w:rPr>
      </w:pPr>
    </w:p>
    <w:p w14:paraId="7B8ECB96" w14:textId="77777777" w:rsidR="00384174" w:rsidRDefault="00384174" w:rsidP="00C45D9C">
      <w:pPr>
        <w:pStyle w:val="Zhlav"/>
        <w:jc w:val="center"/>
        <w:rPr>
          <w:b/>
          <w:szCs w:val="24"/>
        </w:rPr>
        <w:sectPr w:rsidR="00384174">
          <w:headerReference w:type="default" r:id="rId10"/>
          <w:footerReference w:type="default" r:id="rId11"/>
          <w:pgSz w:w="11906" w:h="16838"/>
          <w:pgMar w:top="1417" w:right="1417" w:bottom="1417" w:left="1417" w:header="708" w:footer="708" w:gutter="0"/>
          <w:cols w:space="708"/>
          <w:docGrid w:linePitch="360"/>
        </w:sectPr>
      </w:pPr>
    </w:p>
    <w:tbl>
      <w:tblPr>
        <w:tblW w:w="11515" w:type="dxa"/>
        <w:tblInd w:w="55" w:type="dxa"/>
        <w:tblLayout w:type="fixed"/>
        <w:tblCellMar>
          <w:left w:w="70" w:type="dxa"/>
          <w:right w:w="70" w:type="dxa"/>
        </w:tblCellMar>
        <w:tblLook w:val="04A0" w:firstRow="1" w:lastRow="0" w:firstColumn="1" w:lastColumn="0" w:noHBand="0" w:noVBand="1"/>
      </w:tblPr>
      <w:tblGrid>
        <w:gridCol w:w="2443"/>
        <w:gridCol w:w="2126"/>
        <w:gridCol w:w="1302"/>
        <w:gridCol w:w="182"/>
        <w:gridCol w:w="182"/>
        <w:gridCol w:w="744"/>
        <w:gridCol w:w="690"/>
        <w:gridCol w:w="1011"/>
        <w:gridCol w:w="1393"/>
        <w:gridCol w:w="1442"/>
      </w:tblGrid>
      <w:tr w:rsidR="00C210E4" w:rsidRPr="00384174" w14:paraId="6536425A" w14:textId="77777777" w:rsidTr="00C210E4">
        <w:trPr>
          <w:gridAfter w:val="3"/>
          <w:wAfter w:w="3846" w:type="dxa"/>
          <w:trHeight w:val="300"/>
        </w:trPr>
        <w:tc>
          <w:tcPr>
            <w:tcW w:w="6053" w:type="dxa"/>
            <w:gridSpan w:val="4"/>
            <w:shd w:val="clear" w:color="auto" w:fill="auto"/>
            <w:noWrap/>
            <w:vAlign w:val="bottom"/>
            <w:hideMark/>
          </w:tcPr>
          <w:p w14:paraId="602E979D" w14:textId="77777777" w:rsidR="00C210E4" w:rsidRPr="00384174" w:rsidRDefault="00C210E4" w:rsidP="00384174">
            <w:pPr>
              <w:spacing w:after="0" w:line="240" w:lineRule="auto"/>
              <w:jc w:val="left"/>
              <w:rPr>
                <w:rFonts w:eastAsia="Times New Roman" w:cs="Arial"/>
                <w:color w:val="000000"/>
                <w:szCs w:val="20"/>
              </w:rPr>
            </w:pPr>
          </w:p>
        </w:tc>
        <w:tc>
          <w:tcPr>
            <w:tcW w:w="182" w:type="dxa"/>
            <w:shd w:val="clear" w:color="auto" w:fill="auto"/>
            <w:noWrap/>
            <w:vAlign w:val="bottom"/>
            <w:hideMark/>
          </w:tcPr>
          <w:p w14:paraId="767B56EC" w14:textId="77777777" w:rsidR="00C210E4" w:rsidRPr="00384174" w:rsidRDefault="00C210E4" w:rsidP="00384174">
            <w:pPr>
              <w:spacing w:after="0" w:line="240" w:lineRule="auto"/>
              <w:jc w:val="left"/>
              <w:rPr>
                <w:rFonts w:eastAsia="Times New Roman" w:cs="Arial"/>
                <w:color w:val="000000"/>
                <w:szCs w:val="20"/>
              </w:rPr>
            </w:pPr>
          </w:p>
        </w:tc>
        <w:tc>
          <w:tcPr>
            <w:tcW w:w="1434" w:type="dxa"/>
            <w:gridSpan w:val="2"/>
            <w:shd w:val="clear" w:color="auto" w:fill="auto"/>
            <w:noWrap/>
            <w:vAlign w:val="bottom"/>
            <w:hideMark/>
          </w:tcPr>
          <w:p w14:paraId="74C2835B" w14:textId="77777777" w:rsidR="00C210E4" w:rsidRPr="00384174" w:rsidRDefault="00C210E4" w:rsidP="00384174">
            <w:pPr>
              <w:spacing w:after="0" w:line="240" w:lineRule="auto"/>
              <w:jc w:val="left"/>
              <w:rPr>
                <w:rFonts w:eastAsia="Times New Roman" w:cs="Arial"/>
                <w:color w:val="000000"/>
                <w:szCs w:val="20"/>
              </w:rPr>
            </w:pPr>
          </w:p>
        </w:tc>
      </w:tr>
      <w:tr w:rsidR="00C210E4" w:rsidRPr="00384174" w14:paraId="3AF006D8" w14:textId="77777777" w:rsidTr="00C210E4">
        <w:trPr>
          <w:gridAfter w:val="3"/>
          <w:wAfter w:w="3846" w:type="dxa"/>
          <w:trHeight w:val="300"/>
        </w:trPr>
        <w:tc>
          <w:tcPr>
            <w:tcW w:w="6053" w:type="dxa"/>
            <w:gridSpan w:val="4"/>
            <w:shd w:val="clear" w:color="auto" w:fill="auto"/>
            <w:noWrap/>
            <w:vAlign w:val="center"/>
            <w:hideMark/>
          </w:tcPr>
          <w:p w14:paraId="5D937C30" w14:textId="77777777" w:rsidR="00C210E4" w:rsidRPr="00384174" w:rsidRDefault="00C210E4" w:rsidP="00384174">
            <w:pPr>
              <w:spacing w:after="0" w:line="240" w:lineRule="auto"/>
              <w:jc w:val="left"/>
              <w:rPr>
                <w:rFonts w:eastAsia="Times New Roman" w:cs="Arial"/>
                <w:color w:val="000000"/>
                <w:szCs w:val="20"/>
              </w:rPr>
            </w:pPr>
          </w:p>
        </w:tc>
        <w:tc>
          <w:tcPr>
            <w:tcW w:w="182" w:type="dxa"/>
            <w:shd w:val="clear" w:color="auto" w:fill="auto"/>
            <w:noWrap/>
            <w:vAlign w:val="center"/>
            <w:hideMark/>
          </w:tcPr>
          <w:p w14:paraId="7E102D27" w14:textId="77777777" w:rsidR="00C210E4" w:rsidRPr="00384174" w:rsidRDefault="00C210E4" w:rsidP="00384174">
            <w:pPr>
              <w:spacing w:after="0" w:line="240" w:lineRule="auto"/>
              <w:jc w:val="left"/>
              <w:rPr>
                <w:rFonts w:eastAsia="Times New Roman" w:cs="Arial"/>
                <w:color w:val="000000"/>
                <w:szCs w:val="20"/>
              </w:rPr>
            </w:pPr>
          </w:p>
        </w:tc>
        <w:tc>
          <w:tcPr>
            <w:tcW w:w="1434" w:type="dxa"/>
            <w:gridSpan w:val="2"/>
            <w:shd w:val="clear" w:color="auto" w:fill="auto"/>
            <w:noWrap/>
            <w:vAlign w:val="center"/>
            <w:hideMark/>
          </w:tcPr>
          <w:p w14:paraId="4DA12AB3" w14:textId="77777777" w:rsidR="00C210E4" w:rsidRPr="00384174" w:rsidRDefault="00C210E4" w:rsidP="00384174">
            <w:pPr>
              <w:spacing w:after="0" w:line="240" w:lineRule="auto"/>
              <w:jc w:val="left"/>
              <w:rPr>
                <w:rFonts w:eastAsia="Times New Roman" w:cs="Arial"/>
                <w:color w:val="000000"/>
                <w:szCs w:val="20"/>
              </w:rPr>
            </w:pPr>
          </w:p>
        </w:tc>
      </w:tr>
      <w:tr w:rsidR="00C210E4" w:rsidRPr="00384174" w14:paraId="15E35F35" w14:textId="77777777" w:rsidTr="00C210E4">
        <w:trPr>
          <w:trHeight w:val="765"/>
        </w:trPr>
        <w:tc>
          <w:tcPr>
            <w:tcW w:w="24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D896D2" w14:textId="77777777" w:rsidR="00C210E4" w:rsidRPr="00384174" w:rsidRDefault="00C210E4" w:rsidP="00384174">
            <w:pPr>
              <w:spacing w:after="0" w:line="240" w:lineRule="auto"/>
              <w:jc w:val="center"/>
              <w:rPr>
                <w:rFonts w:eastAsia="Times New Roman" w:cs="Arial"/>
                <w:b/>
                <w:bCs/>
                <w:color w:val="000000"/>
                <w:szCs w:val="20"/>
              </w:rPr>
            </w:pPr>
            <w:r>
              <w:rPr>
                <w:rFonts w:eastAsia="Times New Roman" w:cs="Arial"/>
                <w:b/>
                <w:bCs/>
                <w:color w:val="000000"/>
                <w:szCs w:val="20"/>
              </w:rPr>
              <w:t>Odběratel</w:t>
            </w:r>
          </w:p>
        </w:tc>
        <w:tc>
          <w:tcPr>
            <w:tcW w:w="2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9EC296" w14:textId="77777777" w:rsidR="00C210E4" w:rsidRPr="00384174" w:rsidRDefault="00C210E4" w:rsidP="00612553">
            <w:pPr>
              <w:spacing w:after="0" w:line="240" w:lineRule="auto"/>
              <w:jc w:val="center"/>
              <w:rPr>
                <w:rFonts w:eastAsia="Times New Roman" w:cs="Arial"/>
                <w:b/>
                <w:bCs/>
                <w:color w:val="000000"/>
                <w:szCs w:val="20"/>
              </w:rPr>
            </w:pPr>
            <w:r w:rsidRPr="00384174">
              <w:rPr>
                <w:rFonts w:eastAsia="Times New Roman" w:cs="Arial"/>
                <w:b/>
                <w:bCs/>
                <w:color w:val="000000"/>
                <w:szCs w:val="20"/>
              </w:rPr>
              <w:t xml:space="preserve">Název dodavatele / </w:t>
            </w:r>
            <w:r>
              <w:rPr>
                <w:rFonts w:eastAsia="Times New Roman" w:cs="Arial"/>
                <w:b/>
                <w:bCs/>
                <w:color w:val="000000"/>
                <w:szCs w:val="20"/>
              </w:rPr>
              <w:t>pod</w:t>
            </w:r>
            <w:r w:rsidRPr="00384174">
              <w:rPr>
                <w:rFonts w:eastAsia="Times New Roman" w:cs="Arial"/>
                <w:b/>
                <w:bCs/>
                <w:color w:val="000000"/>
                <w:szCs w:val="20"/>
              </w:rPr>
              <w:t>dodavatele</w:t>
            </w:r>
          </w:p>
        </w:tc>
        <w:tc>
          <w:tcPr>
            <w:tcW w:w="241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A9BED5A" w14:textId="77777777" w:rsidR="00C210E4" w:rsidRPr="00384174" w:rsidRDefault="00C210E4" w:rsidP="00384174">
            <w:pPr>
              <w:spacing w:after="0" w:line="240" w:lineRule="auto"/>
              <w:jc w:val="center"/>
              <w:rPr>
                <w:rFonts w:eastAsia="Times New Roman" w:cs="Arial"/>
                <w:b/>
                <w:bCs/>
                <w:color w:val="000000"/>
                <w:szCs w:val="20"/>
              </w:rPr>
            </w:pPr>
            <w:r w:rsidRPr="00384174">
              <w:rPr>
                <w:rFonts w:eastAsia="Times New Roman" w:cs="Arial"/>
                <w:b/>
                <w:bCs/>
                <w:color w:val="000000"/>
                <w:szCs w:val="20"/>
              </w:rPr>
              <w:t xml:space="preserve">Cena dodaného </w:t>
            </w:r>
            <w:r>
              <w:rPr>
                <w:rFonts w:eastAsia="Times New Roman" w:cs="Arial"/>
                <w:b/>
                <w:bCs/>
                <w:color w:val="000000"/>
                <w:szCs w:val="20"/>
              </w:rPr>
              <w:t xml:space="preserve">kancelářského </w:t>
            </w:r>
            <w:r w:rsidRPr="00384174">
              <w:rPr>
                <w:rFonts w:eastAsia="Times New Roman" w:cs="Arial"/>
                <w:b/>
                <w:bCs/>
                <w:color w:val="000000"/>
                <w:szCs w:val="20"/>
              </w:rPr>
              <w:t>papíru</w:t>
            </w:r>
            <w:r w:rsidRPr="00384174">
              <w:rPr>
                <w:rFonts w:eastAsia="Times New Roman" w:cs="Arial"/>
                <w:b/>
                <w:bCs/>
                <w:color w:val="000000"/>
                <w:szCs w:val="20"/>
              </w:rPr>
              <w:br/>
              <w:t>v Kč bez DPH</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AED6F03" w14:textId="77777777" w:rsidR="00C210E4" w:rsidRPr="00384174" w:rsidRDefault="00C210E4" w:rsidP="00384174">
            <w:pPr>
              <w:spacing w:after="0" w:line="240" w:lineRule="auto"/>
              <w:jc w:val="center"/>
              <w:rPr>
                <w:rFonts w:eastAsia="Times New Roman" w:cs="Arial"/>
                <w:b/>
                <w:bCs/>
                <w:color w:val="000000"/>
                <w:szCs w:val="20"/>
              </w:rPr>
            </w:pPr>
            <w:r w:rsidRPr="00384174">
              <w:rPr>
                <w:rFonts w:eastAsia="Times New Roman" w:cs="Arial"/>
                <w:b/>
                <w:bCs/>
                <w:color w:val="000000"/>
                <w:szCs w:val="20"/>
              </w:rPr>
              <w:t>Sazba DPH</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1C88D59" w14:textId="77777777" w:rsidR="00C210E4" w:rsidRPr="00384174" w:rsidRDefault="00C210E4" w:rsidP="00384174">
            <w:pPr>
              <w:spacing w:after="0" w:line="240" w:lineRule="auto"/>
              <w:jc w:val="center"/>
              <w:rPr>
                <w:rFonts w:eastAsia="Times New Roman" w:cs="Arial"/>
                <w:b/>
                <w:bCs/>
                <w:color w:val="000000"/>
                <w:szCs w:val="20"/>
              </w:rPr>
            </w:pPr>
            <w:r w:rsidRPr="00384174">
              <w:rPr>
                <w:rFonts w:eastAsia="Times New Roman" w:cs="Arial"/>
                <w:b/>
                <w:bCs/>
                <w:color w:val="000000"/>
                <w:szCs w:val="20"/>
              </w:rPr>
              <w:t xml:space="preserve">Cena dodaného </w:t>
            </w:r>
            <w:r>
              <w:rPr>
                <w:rFonts w:eastAsia="Times New Roman" w:cs="Arial"/>
                <w:b/>
                <w:bCs/>
                <w:color w:val="000000"/>
                <w:szCs w:val="20"/>
              </w:rPr>
              <w:t xml:space="preserve">kancelářského </w:t>
            </w:r>
            <w:r w:rsidRPr="00384174">
              <w:rPr>
                <w:rFonts w:eastAsia="Times New Roman" w:cs="Arial"/>
                <w:b/>
                <w:bCs/>
                <w:color w:val="000000"/>
                <w:szCs w:val="20"/>
              </w:rPr>
              <w:t>papíru</w:t>
            </w:r>
            <w:r w:rsidRPr="00384174">
              <w:rPr>
                <w:rFonts w:eastAsia="Times New Roman" w:cs="Arial"/>
                <w:b/>
                <w:bCs/>
                <w:color w:val="000000"/>
                <w:szCs w:val="20"/>
              </w:rPr>
              <w:br/>
              <w:t>v Kč včetně DPH</w:t>
            </w:r>
          </w:p>
        </w:tc>
      </w:tr>
      <w:tr w:rsidR="00C210E4" w:rsidRPr="00384174" w14:paraId="677A4555"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83FDB"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6FE7D"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DFB9E"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AC021"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982C3"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7BE8781B"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2CD8E"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BF720"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47898"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31D56"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935FA"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7AFC3365"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49E2B"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B26A2"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5C1BC"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61B91"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C7473"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5C527C0F"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C9ECE"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CAABB"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811B"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BB2FD"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E6701"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428F005F"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E3E76"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8713D"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D0A2C"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C3219"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AA313"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32E1E940"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E08B8"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B4371"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70D75"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C1F50"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A29C9"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1AA01561" w14:textId="77777777" w:rsidTr="00C210E4">
        <w:trPr>
          <w:trHeight w:val="300"/>
        </w:trPr>
        <w:tc>
          <w:tcPr>
            <w:tcW w:w="2443" w:type="dxa"/>
            <w:tcBorders>
              <w:top w:val="single" w:sz="4" w:space="0" w:color="auto"/>
            </w:tcBorders>
            <w:shd w:val="clear" w:color="auto" w:fill="auto"/>
            <w:noWrap/>
            <w:vAlign w:val="bottom"/>
            <w:hideMark/>
          </w:tcPr>
          <w:p w14:paraId="1FBDFEF0" w14:textId="77777777" w:rsidR="00C210E4" w:rsidRPr="00384174" w:rsidRDefault="00C210E4" w:rsidP="00384174">
            <w:pPr>
              <w:spacing w:after="0" w:line="240" w:lineRule="auto"/>
              <w:jc w:val="left"/>
              <w:rPr>
                <w:rFonts w:ascii="Times New Roman" w:eastAsia="Times New Roman" w:hAnsi="Times New Roman" w:cs="Times New Roman"/>
                <w:color w:val="000000"/>
                <w:szCs w:val="20"/>
              </w:rPr>
            </w:pPr>
          </w:p>
        </w:tc>
        <w:tc>
          <w:tcPr>
            <w:tcW w:w="2126" w:type="dxa"/>
            <w:tcBorders>
              <w:top w:val="single" w:sz="4" w:space="0" w:color="auto"/>
            </w:tcBorders>
            <w:shd w:val="clear" w:color="auto" w:fill="auto"/>
            <w:noWrap/>
            <w:vAlign w:val="bottom"/>
            <w:hideMark/>
          </w:tcPr>
          <w:p w14:paraId="6B8E0FB7" w14:textId="77777777" w:rsidR="00C210E4" w:rsidRPr="00384174" w:rsidRDefault="00C210E4" w:rsidP="00384174">
            <w:pPr>
              <w:spacing w:after="0" w:line="240" w:lineRule="auto"/>
              <w:jc w:val="left"/>
              <w:rPr>
                <w:rFonts w:ascii="Times New Roman" w:eastAsia="Times New Roman" w:hAnsi="Times New Roman" w:cs="Times New Roman"/>
                <w:color w:val="000000"/>
                <w:szCs w:val="20"/>
              </w:rPr>
            </w:pPr>
          </w:p>
        </w:tc>
        <w:tc>
          <w:tcPr>
            <w:tcW w:w="1302" w:type="dxa"/>
            <w:tcBorders>
              <w:top w:val="single" w:sz="4" w:space="0" w:color="auto"/>
            </w:tcBorders>
            <w:shd w:val="clear" w:color="auto" w:fill="auto"/>
            <w:noWrap/>
            <w:vAlign w:val="bottom"/>
            <w:hideMark/>
          </w:tcPr>
          <w:p w14:paraId="43FDD365" w14:textId="77777777" w:rsidR="00C210E4" w:rsidRDefault="00C210E4" w:rsidP="00384174">
            <w:pPr>
              <w:spacing w:after="0" w:line="240" w:lineRule="auto"/>
              <w:jc w:val="left"/>
              <w:rPr>
                <w:rFonts w:eastAsia="Times New Roman" w:cs="Arial"/>
                <w:color w:val="000000"/>
                <w:szCs w:val="20"/>
              </w:rPr>
            </w:pPr>
          </w:p>
          <w:p w14:paraId="7BA3A387" w14:textId="77777777" w:rsidR="00C210E4" w:rsidRDefault="00C210E4" w:rsidP="00384174">
            <w:pPr>
              <w:spacing w:after="0" w:line="240" w:lineRule="auto"/>
              <w:jc w:val="left"/>
              <w:rPr>
                <w:rFonts w:eastAsia="Times New Roman" w:cs="Arial"/>
                <w:color w:val="000000"/>
                <w:szCs w:val="20"/>
              </w:rPr>
            </w:pPr>
          </w:p>
          <w:p w14:paraId="4FC56A14" w14:textId="77777777" w:rsidR="00C210E4" w:rsidRPr="00384174" w:rsidRDefault="00C210E4" w:rsidP="00384174">
            <w:pPr>
              <w:spacing w:after="0" w:line="240" w:lineRule="auto"/>
              <w:jc w:val="left"/>
              <w:rPr>
                <w:rFonts w:eastAsia="Times New Roman" w:cs="Arial"/>
                <w:color w:val="000000"/>
                <w:szCs w:val="20"/>
              </w:rPr>
            </w:pPr>
          </w:p>
        </w:tc>
        <w:tc>
          <w:tcPr>
            <w:tcW w:w="4202" w:type="dxa"/>
            <w:gridSpan w:val="6"/>
            <w:tcBorders>
              <w:top w:val="single" w:sz="4" w:space="0" w:color="auto"/>
            </w:tcBorders>
            <w:shd w:val="clear" w:color="auto" w:fill="auto"/>
            <w:noWrap/>
            <w:vAlign w:val="bottom"/>
            <w:hideMark/>
          </w:tcPr>
          <w:p w14:paraId="63835ACE" w14:textId="77777777" w:rsidR="00C210E4" w:rsidRDefault="00C210E4" w:rsidP="00384174">
            <w:pPr>
              <w:spacing w:after="0" w:line="240" w:lineRule="auto"/>
              <w:jc w:val="center"/>
              <w:rPr>
                <w:rFonts w:eastAsia="Times New Roman" w:cs="Arial"/>
                <w:color w:val="000000"/>
                <w:szCs w:val="20"/>
              </w:rPr>
            </w:pPr>
          </w:p>
          <w:p w14:paraId="413F6CFF" w14:textId="77777777" w:rsidR="00C210E4" w:rsidRDefault="00C210E4" w:rsidP="00612553">
            <w:pPr>
              <w:spacing w:after="0" w:line="240" w:lineRule="auto"/>
              <w:rPr>
                <w:rFonts w:eastAsia="Times New Roman" w:cs="Arial"/>
                <w:color w:val="000000"/>
                <w:szCs w:val="20"/>
              </w:rPr>
            </w:pPr>
          </w:p>
          <w:p w14:paraId="39455C83" w14:textId="77777777" w:rsidR="00C210E4" w:rsidRDefault="00C210E4" w:rsidP="00612553">
            <w:pPr>
              <w:spacing w:after="0" w:line="240" w:lineRule="auto"/>
              <w:rPr>
                <w:rFonts w:eastAsia="Times New Roman" w:cs="Arial"/>
                <w:color w:val="000000"/>
                <w:szCs w:val="20"/>
              </w:rPr>
            </w:pPr>
          </w:p>
          <w:p w14:paraId="34FADA51" w14:textId="77777777" w:rsidR="00C210E4" w:rsidRPr="00384174" w:rsidRDefault="00C210E4" w:rsidP="00384174">
            <w:pPr>
              <w:spacing w:after="0" w:line="240" w:lineRule="auto"/>
              <w:rPr>
                <w:rFonts w:eastAsia="Times New Roman" w:cs="Arial"/>
                <w:color w:val="000000"/>
                <w:szCs w:val="20"/>
              </w:rPr>
            </w:pPr>
            <w:r w:rsidRPr="00384174">
              <w:rPr>
                <w:rFonts w:eastAsia="Times New Roman" w:cs="Arial"/>
                <w:color w:val="000000"/>
                <w:szCs w:val="20"/>
              </w:rPr>
              <w:t>…………………………………………………….</w:t>
            </w:r>
          </w:p>
        </w:tc>
        <w:tc>
          <w:tcPr>
            <w:tcW w:w="1442" w:type="dxa"/>
            <w:tcBorders>
              <w:top w:val="single" w:sz="4" w:space="0" w:color="auto"/>
            </w:tcBorders>
            <w:shd w:val="clear" w:color="auto" w:fill="auto"/>
            <w:noWrap/>
            <w:vAlign w:val="bottom"/>
            <w:hideMark/>
          </w:tcPr>
          <w:p w14:paraId="16962F45" w14:textId="77777777" w:rsidR="00C210E4" w:rsidRPr="00384174" w:rsidRDefault="00C210E4" w:rsidP="00384174">
            <w:pPr>
              <w:spacing w:after="0" w:line="240" w:lineRule="auto"/>
              <w:jc w:val="center"/>
              <w:rPr>
                <w:rFonts w:eastAsia="Times New Roman" w:cs="Arial"/>
                <w:color w:val="000000"/>
                <w:szCs w:val="20"/>
              </w:rPr>
            </w:pPr>
          </w:p>
        </w:tc>
      </w:tr>
      <w:tr w:rsidR="00C210E4" w:rsidRPr="00384174" w14:paraId="0506BE11" w14:textId="77777777" w:rsidTr="00C210E4">
        <w:trPr>
          <w:trHeight w:val="300"/>
        </w:trPr>
        <w:tc>
          <w:tcPr>
            <w:tcW w:w="2443" w:type="dxa"/>
            <w:shd w:val="clear" w:color="auto" w:fill="auto"/>
            <w:noWrap/>
            <w:vAlign w:val="bottom"/>
            <w:hideMark/>
          </w:tcPr>
          <w:p w14:paraId="0A60DD45" w14:textId="77777777" w:rsidR="00C210E4" w:rsidRPr="00384174" w:rsidRDefault="00C210E4" w:rsidP="00384174">
            <w:pPr>
              <w:spacing w:after="0" w:line="240" w:lineRule="auto"/>
              <w:jc w:val="left"/>
              <w:rPr>
                <w:rFonts w:ascii="Times New Roman" w:eastAsia="Times New Roman" w:hAnsi="Times New Roman" w:cs="Times New Roman"/>
                <w:color w:val="000000"/>
                <w:szCs w:val="20"/>
              </w:rPr>
            </w:pPr>
          </w:p>
        </w:tc>
        <w:tc>
          <w:tcPr>
            <w:tcW w:w="2126" w:type="dxa"/>
            <w:shd w:val="clear" w:color="auto" w:fill="auto"/>
            <w:noWrap/>
            <w:vAlign w:val="bottom"/>
            <w:hideMark/>
          </w:tcPr>
          <w:p w14:paraId="68754136" w14:textId="77777777" w:rsidR="00C210E4" w:rsidRPr="00384174" w:rsidRDefault="00C210E4" w:rsidP="00384174">
            <w:pPr>
              <w:spacing w:after="0" w:line="240" w:lineRule="auto"/>
              <w:jc w:val="left"/>
              <w:rPr>
                <w:rFonts w:ascii="Times New Roman" w:eastAsia="Times New Roman" w:hAnsi="Times New Roman" w:cs="Times New Roman"/>
                <w:color w:val="000000"/>
                <w:szCs w:val="20"/>
              </w:rPr>
            </w:pPr>
          </w:p>
        </w:tc>
        <w:tc>
          <w:tcPr>
            <w:tcW w:w="1302" w:type="dxa"/>
            <w:shd w:val="clear" w:color="auto" w:fill="auto"/>
            <w:noWrap/>
            <w:vAlign w:val="bottom"/>
            <w:hideMark/>
          </w:tcPr>
          <w:p w14:paraId="7553A6F4" w14:textId="77777777" w:rsidR="00C210E4" w:rsidRPr="00384174" w:rsidRDefault="00C210E4" w:rsidP="00384174">
            <w:pPr>
              <w:spacing w:after="0" w:line="240" w:lineRule="auto"/>
              <w:jc w:val="left"/>
              <w:rPr>
                <w:rFonts w:eastAsia="Times New Roman" w:cs="Arial"/>
                <w:color w:val="000000"/>
                <w:szCs w:val="20"/>
              </w:rPr>
            </w:pPr>
          </w:p>
        </w:tc>
        <w:tc>
          <w:tcPr>
            <w:tcW w:w="4202" w:type="dxa"/>
            <w:gridSpan w:val="6"/>
            <w:shd w:val="clear" w:color="auto" w:fill="auto"/>
            <w:noWrap/>
            <w:vAlign w:val="bottom"/>
            <w:hideMark/>
          </w:tcPr>
          <w:p w14:paraId="2538E5E3" w14:textId="77777777" w:rsidR="00C210E4" w:rsidRPr="00384174" w:rsidRDefault="00C210E4" w:rsidP="00384174">
            <w:pPr>
              <w:spacing w:after="0" w:line="240" w:lineRule="auto"/>
              <w:jc w:val="center"/>
              <w:rPr>
                <w:rFonts w:eastAsia="Times New Roman" w:cs="Arial"/>
                <w:color w:val="000000"/>
                <w:szCs w:val="20"/>
              </w:rPr>
            </w:pPr>
            <w:r w:rsidRPr="00384174">
              <w:rPr>
                <w:rFonts w:eastAsia="Times New Roman" w:cs="Arial"/>
                <w:color w:val="000000"/>
                <w:szCs w:val="20"/>
              </w:rPr>
              <w:t>Podpis oprávněné osoby Dodavatele</w:t>
            </w:r>
          </w:p>
        </w:tc>
        <w:tc>
          <w:tcPr>
            <w:tcW w:w="1442" w:type="dxa"/>
            <w:shd w:val="clear" w:color="auto" w:fill="auto"/>
            <w:noWrap/>
            <w:vAlign w:val="bottom"/>
            <w:hideMark/>
          </w:tcPr>
          <w:p w14:paraId="12D80A10" w14:textId="77777777" w:rsidR="00C210E4" w:rsidRPr="00384174" w:rsidRDefault="00C210E4" w:rsidP="00384174">
            <w:pPr>
              <w:spacing w:after="0" w:line="240" w:lineRule="auto"/>
              <w:jc w:val="center"/>
              <w:rPr>
                <w:rFonts w:eastAsia="Times New Roman" w:cs="Arial"/>
                <w:color w:val="000000"/>
                <w:szCs w:val="20"/>
              </w:rPr>
            </w:pPr>
          </w:p>
        </w:tc>
      </w:tr>
    </w:tbl>
    <w:p w14:paraId="6EB632C4" w14:textId="77777777" w:rsidR="00F93411" w:rsidRPr="00F93411" w:rsidRDefault="00F93411" w:rsidP="00867DD5">
      <w:pPr>
        <w:pStyle w:val="Zhlav"/>
        <w:jc w:val="center"/>
        <w:rPr>
          <w:b/>
          <w:sz w:val="16"/>
          <w:szCs w:val="16"/>
        </w:rPr>
      </w:pPr>
    </w:p>
    <w:sectPr w:rsidR="00F93411" w:rsidRPr="00F93411" w:rsidSect="005738F1">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098B7" w16cid:durableId="20487A5A"/>
  <w16cid:commentId w16cid:paraId="2BBE13AA" w16cid:durableId="204886D6"/>
  <w16cid:commentId w16cid:paraId="575E8484" w16cid:durableId="204886EF"/>
  <w16cid:commentId w16cid:paraId="7B2F6FA7" w16cid:durableId="204376DF"/>
  <w16cid:commentId w16cid:paraId="66A6F58F" w16cid:durableId="2048450E"/>
  <w16cid:commentId w16cid:paraId="1949EE44" w16cid:durableId="20484571"/>
  <w16cid:commentId w16cid:paraId="2D674C1C" w16cid:durableId="20478069"/>
  <w16cid:commentId w16cid:paraId="3D1D75AD" w16cid:durableId="204846C7"/>
  <w16cid:commentId w16cid:paraId="3BA91FF3" w16cid:durableId="2048471B"/>
  <w16cid:commentId w16cid:paraId="7EF90C26" w16cid:durableId="20484773"/>
  <w16cid:commentId w16cid:paraId="56B05917" w16cid:durableId="204847D2"/>
  <w16cid:commentId w16cid:paraId="43B20F7F" w16cid:durableId="20478227"/>
  <w16cid:commentId w16cid:paraId="3AD64334" w16cid:durableId="20478257"/>
  <w16cid:commentId w16cid:paraId="0354E195" w16cid:durableId="2048492D"/>
  <w16cid:commentId w16cid:paraId="7AEF3FDB" w16cid:durableId="2047862B"/>
  <w16cid:commentId w16cid:paraId="0D5F43FE" w16cid:durableId="2047833E"/>
  <w16cid:commentId w16cid:paraId="4875F75B" w16cid:durableId="20487DAD"/>
  <w16cid:commentId w16cid:paraId="51AE0F19" w16cid:durableId="20484C36"/>
  <w16cid:commentId w16cid:paraId="501DA266" w16cid:durableId="2048721B"/>
  <w16cid:commentId w16cid:paraId="0DD5A5BB" w16cid:durableId="20484CD0"/>
  <w16cid:commentId w16cid:paraId="066D3A2B" w16cid:durableId="20486CEC"/>
  <w16cid:commentId w16cid:paraId="0FA7AF9A" w16cid:durableId="20486D1A"/>
  <w16cid:commentId w16cid:paraId="648B14DD" w16cid:durableId="20486D9C"/>
  <w16cid:commentId w16cid:paraId="029A9E4F" w16cid:durableId="20486E0D"/>
  <w16cid:commentId w16cid:paraId="3105B5F6" w16cid:durableId="204876E8"/>
  <w16cid:commentId w16cid:paraId="77020784" w16cid:durableId="20486EC6"/>
  <w16cid:commentId w16cid:paraId="11EE1461" w16cid:durableId="20486F49"/>
  <w16cid:commentId w16cid:paraId="5A375CAC" w16cid:durableId="20486FC9"/>
  <w16cid:commentId w16cid:paraId="0238D6DE" w16cid:durableId="20478B10"/>
  <w16cid:commentId w16cid:paraId="2B313585" w16cid:durableId="2048736D"/>
  <w16cid:commentId w16cid:paraId="386D0D61" w16cid:durableId="2048742B"/>
  <w16cid:commentId w16cid:paraId="028BB3E8" w16cid:durableId="204874EF"/>
  <w16cid:commentId w16cid:paraId="1AB18BC4" w16cid:durableId="20487605"/>
  <w16cid:commentId w16cid:paraId="199506D9" w16cid:durableId="20487658"/>
  <w16cid:commentId w16cid:paraId="42978028" w16cid:durableId="2048778D"/>
  <w16cid:commentId w16cid:paraId="492E723A" w16cid:durableId="20488111"/>
  <w16cid:commentId w16cid:paraId="267A6BEE" w16cid:durableId="20487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83718" w14:textId="77777777" w:rsidR="00863CB9" w:rsidRDefault="00863CB9" w:rsidP="00CC7293">
      <w:pPr>
        <w:spacing w:after="0" w:line="240" w:lineRule="auto"/>
      </w:pPr>
      <w:r>
        <w:separator/>
      </w:r>
    </w:p>
  </w:endnote>
  <w:endnote w:type="continuationSeparator" w:id="0">
    <w:p w14:paraId="278557FE" w14:textId="77777777" w:rsidR="00863CB9" w:rsidRDefault="00863CB9" w:rsidP="00CC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0"/>
      </w:rPr>
      <w:id w:val="-1493569847"/>
      <w:docPartObj>
        <w:docPartGallery w:val="Page Numbers (Bottom of Page)"/>
        <w:docPartUnique/>
      </w:docPartObj>
    </w:sdtPr>
    <w:sdtEndPr/>
    <w:sdtContent>
      <w:sdt>
        <w:sdtPr>
          <w:rPr>
            <w:szCs w:val="20"/>
          </w:rPr>
          <w:id w:val="-1669238322"/>
          <w:docPartObj>
            <w:docPartGallery w:val="Page Numbers (Top of Page)"/>
            <w:docPartUnique/>
          </w:docPartObj>
        </w:sdtPr>
        <w:sdtEndPr/>
        <w:sdtContent>
          <w:p w14:paraId="0C11F3ED" w14:textId="516D2BDC" w:rsidR="00014E67" w:rsidRPr="00CC7293" w:rsidRDefault="00014E67">
            <w:pPr>
              <w:pStyle w:val="Zpat"/>
              <w:jc w:val="center"/>
              <w:rPr>
                <w:szCs w:val="20"/>
              </w:rPr>
            </w:pPr>
            <w:r w:rsidRPr="00CC7293">
              <w:rPr>
                <w:szCs w:val="20"/>
              </w:rPr>
              <w:t xml:space="preserve">Stránka </w:t>
            </w:r>
            <w:r w:rsidRPr="00CC7293">
              <w:rPr>
                <w:bCs/>
                <w:szCs w:val="20"/>
              </w:rPr>
              <w:fldChar w:fldCharType="begin"/>
            </w:r>
            <w:r w:rsidRPr="00CC7293">
              <w:rPr>
                <w:bCs/>
                <w:szCs w:val="20"/>
              </w:rPr>
              <w:instrText>PAGE</w:instrText>
            </w:r>
            <w:r w:rsidRPr="00CC7293">
              <w:rPr>
                <w:bCs/>
                <w:szCs w:val="20"/>
              </w:rPr>
              <w:fldChar w:fldCharType="separate"/>
            </w:r>
            <w:r w:rsidR="005C3D41">
              <w:rPr>
                <w:bCs/>
                <w:noProof/>
                <w:szCs w:val="20"/>
              </w:rPr>
              <w:t>14</w:t>
            </w:r>
            <w:r w:rsidRPr="00CC7293">
              <w:rPr>
                <w:bCs/>
                <w:szCs w:val="20"/>
              </w:rPr>
              <w:fldChar w:fldCharType="end"/>
            </w:r>
            <w:r w:rsidRPr="00CC7293">
              <w:rPr>
                <w:szCs w:val="20"/>
              </w:rPr>
              <w:t xml:space="preserve"> z </w:t>
            </w:r>
            <w:r w:rsidR="001E67C2">
              <w:rPr>
                <w:bCs/>
                <w:szCs w:val="20"/>
              </w:rPr>
              <w:t>13</w:t>
            </w:r>
          </w:p>
        </w:sdtContent>
      </w:sdt>
    </w:sdtContent>
  </w:sdt>
  <w:p w14:paraId="27C78DB6" w14:textId="77777777" w:rsidR="00014E67" w:rsidRDefault="00014E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AE232" w14:textId="77777777" w:rsidR="00014E67" w:rsidRDefault="00014E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86901" w14:textId="77777777" w:rsidR="00863CB9" w:rsidRDefault="00863CB9" w:rsidP="00CC7293">
      <w:pPr>
        <w:spacing w:after="0" w:line="240" w:lineRule="auto"/>
      </w:pPr>
      <w:r>
        <w:separator/>
      </w:r>
    </w:p>
  </w:footnote>
  <w:footnote w:type="continuationSeparator" w:id="0">
    <w:p w14:paraId="53B0F6BE" w14:textId="77777777" w:rsidR="00863CB9" w:rsidRDefault="00863CB9" w:rsidP="00CC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0335" w14:textId="21FD5B99" w:rsidR="00014E67" w:rsidRDefault="007B0967" w:rsidP="007B0967">
    <w:pPr>
      <w:pStyle w:val="Zhlav"/>
      <w:tabs>
        <w:tab w:val="left" w:pos="7371"/>
      </w:tabs>
    </w:pPr>
    <w:r>
      <w:tab/>
    </w:r>
    <w:r>
      <w:tab/>
      <w:t>Č. j.: 772-4/2020</w:t>
    </w:r>
  </w:p>
  <w:p w14:paraId="4955D56E" w14:textId="77777777" w:rsidR="00014E67" w:rsidRDefault="00014E6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4050011"/>
    <w:lvl w:ilvl="0">
      <w:start w:val="1"/>
      <w:numFmt w:val="decimal"/>
      <w:lvlText w:val="%1)"/>
      <w:lvlJc w:val="left"/>
      <w:pPr>
        <w:ind w:left="720" w:hanging="360"/>
      </w:pPr>
    </w:lvl>
  </w:abstractNum>
  <w:abstractNum w:abstractNumId="1" w15:restartNumberingAfterBreak="0">
    <w:nsid w:val="08FE2BAC"/>
    <w:multiLevelType w:val="multilevel"/>
    <w:tmpl w:val="EFDEBC6E"/>
    <w:lvl w:ilvl="0">
      <w:start w:val="1"/>
      <w:numFmt w:val="decimal"/>
      <w:lvlText w:val="%1)"/>
      <w:lvlJc w:val="left"/>
      <w:pPr>
        <w:tabs>
          <w:tab w:val="num" w:pos="708"/>
        </w:tabs>
        <w:ind w:left="1080" w:hanging="360"/>
      </w:pPr>
    </w:lvl>
    <w:lvl w:ilvl="1">
      <w:start w:val="1"/>
      <w:numFmt w:val="lowerLetter"/>
      <w:lvlText w:val="%2."/>
      <w:lvlJc w:val="left"/>
      <w:pPr>
        <w:tabs>
          <w:tab w:val="num" w:pos="0"/>
        </w:tabs>
        <w:ind w:left="1800" w:hanging="360"/>
      </w:pPr>
      <w:rPr>
        <w:rFonts w:ascii="Times New Roman" w:hAnsi="Times New Roman"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2" w15:restartNumberingAfterBreak="0">
    <w:nsid w:val="11A33C63"/>
    <w:multiLevelType w:val="hybridMultilevel"/>
    <w:tmpl w:val="8024498C"/>
    <w:lvl w:ilvl="0" w:tplc="16F64338">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490729"/>
    <w:multiLevelType w:val="hybridMultilevel"/>
    <w:tmpl w:val="7A102668"/>
    <w:lvl w:ilvl="0" w:tplc="09CC2492">
      <w:start w:val="1"/>
      <w:numFmt w:val="decimal"/>
      <w:pStyle w:val="Bezmezer"/>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19FC1922"/>
    <w:multiLevelType w:val="multilevel"/>
    <w:tmpl w:val="D29416A6"/>
    <w:lvl w:ilvl="0">
      <w:start w:val="1"/>
      <w:numFmt w:val="decimal"/>
      <w:lvlText w:val="%1."/>
      <w:lvlJc w:val="left"/>
      <w:pPr>
        <w:ind w:left="360" w:hanging="360"/>
      </w:pPr>
    </w:lvl>
    <w:lvl w:ilvl="1">
      <w:start w:val="1"/>
      <w:numFmt w:val="decimal"/>
      <w:lvlText w:val="%1.%2"/>
      <w:lvlJc w:val="left"/>
      <w:pPr>
        <w:ind w:left="6173" w:hanging="360"/>
      </w:pPr>
    </w:lvl>
    <w:lvl w:ilvl="2">
      <w:start w:val="1"/>
      <w:numFmt w:val="decimal"/>
      <w:lvlText w:val="%1.%2.%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E15D6B"/>
    <w:multiLevelType w:val="hybridMultilevel"/>
    <w:tmpl w:val="05BC73A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235D99"/>
    <w:multiLevelType w:val="multilevel"/>
    <w:tmpl w:val="9D32F83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i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8" w15:restartNumberingAfterBreak="0">
    <w:nsid w:val="56084815"/>
    <w:multiLevelType w:val="multilevel"/>
    <w:tmpl w:val="31BAF85C"/>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79D726D"/>
    <w:multiLevelType w:val="hybridMultilevel"/>
    <w:tmpl w:val="31A87792"/>
    <w:lvl w:ilvl="0" w:tplc="A9442DC0">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7F2B2D"/>
    <w:multiLevelType w:val="multilevel"/>
    <w:tmpl w:val="AFF4AB34"/>
    <w:lvl w:ilvl="0">
      <w:start w:val="2"/>
      <w:numFmt w:val="decimal"/>
      <w:lvlText w:val="%1)"/>
      <w:lvlJc w:val="left"/>
      <w:pPr>
        <w:tabs>
          <w:tab w:val="num" w:pos="-12"/>
        </w:tabs>
        <w:ind w:left="360" w:hanging="360"/>
      </w:p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rPr>
    </w:lvl>
    <w:lvl w:ilvl="3">
      <w:start w:val="1"/>
      <w:numFmt w:val="decimal"/>
      <w:lvlText w:val="%4."/>
      <w:lvlJc w:val="left"/>
      <w:pPr>
        <w:tabs>
          <w:tab w:val="num" w:pos="-720"/>
        </w:tabs>
        <w:ind w:left="2520" w:hanging="360"/>
      </w:pPr>
      <w:rPr>
        <w:rFonts w:cs="Times New Roman"/>
      </w:rPr>
    </w:lvl>
    <w:lvl w:ilvl="4">
      <w:start w:val="1"/>
      <w:numFmt w:val="lowerLetter"/>
      <w:lvlText w:val="%5."/>
      <w:lvlJc w:val="left"/>
      <w:pPr>
        <w:tabs>
          <w:tab w:val="num" w:pos="-720"/>
        </w:tabs>
        <w:ind w:left="3240" w:hanging="360"/>
      </w:pPr>
      <w:rPr>
        <w:rFonts w:cs="Times New Roman"/>
      </w:rPr>
    </w:lvl>
    <w:lvl w:ilvl="5">
      <w:start w:val="1"/>
      <w:numFmt w:val="lowerRoman"/>
      <w:lvlText w:val="%6."/>
      <w:lvlJc w:val="right"/>
      <w:pPr>
        <w:tabs>
          <w:tab w:val="num" w:pos="-720"/>
        </w:tabs>
        <w:ind w:left="3960" w:hanging="180"/>
      </w:pPr>
      <w:rPr>
        <w:rFonts w:cs="Times New Roman"/>
      </w:rPr>
    </w:lvl>
    <w:lvl w:ilvl="6">
      <w:start w:val="1"/>
      <w:numFmt w:val="decimal"/>
      <w:lvlText w:val="%7."/>
      <w:lvlJc w:val="left"/>
      <w:pPr>
        <w:tabs>
          <w:tab w:val="num" w:pos="-720"/>
        </w:tabs>
        <w:ind w:left="4680" w:hanging="360"/>
      </w:pPr>
      <w:rPr>
        <w:rFonts w:cs="Times New Roman"/>
      </w:rPr>
    </w:lvl>
    <w:lvl w:ilvl="7">
      <w:start w:val="1"/>
      <w:numFmt w:val="lowerLetter"/>
      <w:lvlText w:val="%8."/>
      <w:lvlJc w:val="left"/>
      <w:pPr>
        <w:tabs>
          <w:tab w:val="num" w:pos="-720"/>
        </w:tabs>
        <w:ind w:left="5400" w:hanging="360"/>
      </w:pPr>
      <w:rPr>
        <w:rFonts w:cs="Times New Roman"/>
      </w:rPr>
    </w:lvl>
    <w:lvl w:ilvl="8">
      <w:start w:val="1"/>
      <w:numFmt w:val="lowerRoman"/>
      <w:lvlText w:val="%9."/>
      <w:lvlJc w:val="right"/>
      <w:pPr>
        <w:tabs>
          <w:tab w:val="num" w:pos="-720"/>
        </w:tabs>
        <w:ind w:left="6120" w:hanging="180"/>
      </w:pPr>
      <w:rPr>
        <w:rFonts w:cs="Times New Roman"/>
      </w:rPr>
    </w:lvl>
  </w:abstractNum>
  <w:abstractNum w:abstractNumId="11" w15:restartNumberingAfterBreak="0">
    <w:nsid w:val="6D9F4AF1"/>
    <w:multiLevelType w:val="hybridMultilevel"/>
    <w:tmpl w:val="271A793E"/>
    <w:lvl w:ilvl="0" w:tplc="D3202F18">
      <w:start w:val="1"/>
      <w:numFmt w:val="lowerLetter"/>
      <w:lvlText w:val="%1)"/>
      <w:lvlJc w:val="left"/>
      <w:pPr>
        <w:ind w:left="785" w:hanging="360"/>
      </w:pPr>
    </w:lvl>
    <w:lvl w:ilvl="1" w:tplc="04CC4D42">
      <w:start w:val="1"/>
      <w:numFmt w:val="bullet"/>
      <w:lvlText w:val=""/>
      <w:lvlJc w:val="left"/>
      <w:pPr>
        <w:tabs>
          <w:tab w:val="num" w:pos="3204"/>
        </w:tabs>
        <w:ind w:left="3204" w:hanging="397"/>
      </w:pPr>
      <w:rPr>
        <w:rFonts w:ascii="Symbol" w:hAnsi="Symbol" w:hint="default"/>
        <w:b/>
        <w:i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70775D56"/>
    <w:multiLevelType w:val="hybridMultilevel"/>
    <w:tmpl w:val="9DB019A8"/>
    <w:lvl w:ilvl="0" w:tplc="B7804E22">
      <w:start w:val="1"/>
      <w:numFmt w:val="lowerLetter"/>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20E43A2"/>
    <w:multiLevelType w:val="hybridMultilevel"/>
    <w:tmpl w:val="A0A42398"/>
    <w:lvl w:ilvl="0" w:tplc="04050017">
      <w:start w:val="1"/>
      <w:numFmt w:val="lowerLetter"/>
      <w:lvlText w:val="%1)"/>
      <w:lvlJc w:val="left"/>
      <w:pPr>
        <w:tabs>
          <w:tab w:val="num" w:pos="720"/>
        </w:tabs>
        <w:ind w:left="720" w:hanging="360"/>
      </w:pPr>
      <w:rPr>
        <w:b w:val="0"/>
        <w:strike w:val="0"/>
        <w:dstrike w:val="0"/>
        <w:u w:val="none"/>
        <w:effect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start w:val="1"/>
      <w:numFmt w:val="decimal"/>
      <w:lvlText w:val="%4."/>
      <w:lvlJc w:val="left"/>
      <w:pPr>
        <w:tabs>
          <w:tab w:val="num" w:pos="2880"/>
        </w:tabs>
        <w:ind w:left="2880" w:hanging="360"/>
      </w:pPr>
    </w:lvl>
    <w:lvl w:ilvl="4" w:tplc="66C28AAA">
      <w:start w:val="1"/>
      <w:numFmt w:val="lowerLetter"/>
      <w:lvlText w:val="%5."/>
      <w:lvlJc w:val="left"/>
      <w:pPr>
        <w:tabs>
          <w:tab w:val="num" w:pos="3600"/>
        </w:tabs>
        <w:ind w:left="3600" w:hanging="360"/>
      </w:pPr>
    </w:lvl>
    <w:lvl w:ilvl="5" w:tplc="02A85140">
      <w:start w:val="1"/>
      <w:numFmt w:val="lowerRoman"/>
      <w:lvlText w:val="%6."/>
      <w:lvlJc w:val="right"/>
      <w:pPr>
        <w:tabs>
          <w:tab w:val="num" w:pos="4320"/>
        </w:tabs>
        <w:ind w:left="4320" w:hanging="180"/>
      </w:pPr>
    </w:lvl>
    <w:lvl w:ilvl="6" w:tplc="5704B598">
      <w:start w:val="1"/>
      <w:numFmt w:val="decimal"/>
      <w:lvlText w:val="%7."/>
      <w:lvlJc w:val="left"/>
      <w:pPr>
        <w:tabs>
          <w:tab w:val="num" w:pos="5040"/>
        </w:tabs>
        <w:ind w:left="5040" w:hanging="360"/>
      </w:pPr>
    </w:lvl>
    <w:lvl w:ilvl="7" w:tplc="34AE7666">
      <w:start w:val="1"/>
      <w:numFmt w:val="lowerLetter"/>
      <w:lvlText w:val="%8."/>
      <w:lvlJc w:val="left"/>
      <w:pPr>
        <w:tabs>
          <w:tab w:val="num" w:pos="5760"/>
        </w:tabs>
        <w:ind w:left="5760" w:hanging="360"/>
      </w:pPr>
    </w:lvl>
    <w:lvl w:ilvl="8" w:tplc="B9649F2E">
      <w:start w:val="1"/>
      <w:numFmt w:val="lowerRoman"/>
      <w:lvlText w:val="%9."/>
      <w:lvlJc w:val="right"/>
      <w:pPr>
        <w:tabs>
          <w:tab w:val="num" w:pos="6480"/>
        </w:tabs>
        <w:ind w:left="6480" w:hanging="180"/>
      </w:pPr>
    </w:lvl>
  </w:abstractNum>
  <w:abstractNum w:abstractNumId="14" w15:restartNumberingAfterBreak="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9"/>
  </w:num>
  <w:num w:numId="3">
    <w:abstractNumId w:val="14"/>
  </w:num>
  <w:num w:numId="4">
    <w:abstractNumId w:val="5"/>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7"/>
    <w:lvlOverride w:ilvl="0">
      <w:startOverride w:val="1"/>
    </w:lvlOverride>
  </w:num>
  <w:num w:numId="16">
    <w:abstractNumId w:val="2"/>
  </w:num>
  <w:num w:numId="17">
    <w:abstractNumId w:val="2"/>
    <w:lvlOverride w:ilvl="0">
      <w:startOverride w:val="1"/>
    </w:lvlOverride>
  </w:num>
  <w:num w:numId="18">
    <w:abstractNumId w:val="0"/>
  </w:num>
  <w:num w:numId="19">
    <w:abstractNumId w:val="1"/>
  </w:num>
  <w:num w:numId="20">
    <w:abstractNumId w:val="9"/>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1"/>
    </w:lvlOverride>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num>
  <w:num w:numId="30">
    <w:abstractNumId w:val="9"/>
  </w:num>
  <w:num w:numId="31">
    <w:abstractNumId w:val="9"/>
    <w:lvlOverride w:ilvl="0">
      <w:startOverride w:val="1"/>
    </w:lvlOverride>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8D"/>
    <w:rsid w:val="000013D1"/>
    <w:rsid w:val="00003437"/>
    <w:rsid w:val="000066F1"/>
    <w:rsid w:val="00010D72"/>
    <w:rsid w:val="00012C4C"/>
    <w:rsid w:val="00014E67"/>
    <w:rsid w:val="00021DEE"/>
    <w:rsid w:val="00022786"/>
    <w:rsid w:val="0002740D"/>
    <w:rsid w:val="00031DE1"/>
    <w:rsid w:val="000426BC"/>
    <w:rsid w:val="0004742A"/>
    <w:rsid w:val="000517EA"/>
    <w:rsid w:val="00052668"/>
    <w:rsid w:val="000571FD"/>
    <w:rsid w:val="0006010F"/>
    <w:rsid w:val="00060642"/>
    <w:rsid w:val="0007611B"/>
    <w:rsid w:val="00077C69"/>
    <w:rsid w:val="00080C92"/>
    <w:rsid w:val="00086D73"/>
    <w:rsid w:val="00087A0F"/>
    <w:rsid w:val="00094735"/>
    <w:rsid w:val="00094CAD"/>
    <w:rsid w:val="00097690"/>
    <w:rsid w:val="00097949"/>
    <w:rsid w:val="000A2A14"/>
    <w:rsid w:val="000A4256"/>
    <w:rsid w:val="000B395F"/>
    <w:rsid w:val="000B71C0"/>
    <w:rsid w:val="000C25F8"/>
    <w:rsid w:val="000D1832"/>
    <w:rsid w:val="000F3915"/>
    <w:rsid w:val="0010308D"/>
    <w:rsid w:val="00104F1A"/>
    <w:rsid w:val="00107F31"/>
    <w:rsid w:val="00111EA6"/>
    <w:rsid w:val="001146ED"/>
    <w:rsid w:val="0011541F"/>
    <w:rsid w:val="00117351"/>
    <w:rsid w:val="00117452"/>
    <w:rsid w:val="00121069"/>
    <w:rsid w:val="00124C7E"/>
    <w:rsid w:val="00126B8D"/>
    <w:rsid w:val="00127DCD"/>
    <w:rsid w:val="00133CD5"/>
    <w:rsid w:val="00134C0C"/>
    <w:rsid w:val="00134CC0"/>
    <w:rsid w:val="001351D1"/>
    <w:rsid w:val="00136A68"/>
    <w:rsid w:val="00146B2C"/>
    <w:rsid w:val="00151E4E"/>
    <w:rsid w:val="001520A7"/>
    <w:rsid w:val="00152EF4"/>
    <w:rsid w:val="001544FF"/>
    <w:rsid w:val="00156D7A"/>
    <w:rsid w:val="00162277"/>
    <w:rsid w:val="00167F61"/>
    <w:rsid w:val="00171909"/>
    <w:rsid w:val="0018056C"/>
    <w:rsid w:val="001848D7"/>
    <w:rsid w:val="00185346"/>
    <w:rsid w:val="00185FE6"/>
    <w:rsid w:val="001A09C1"/>
    <w:rsid w:val="001A11FA"/>
    <w:rsid w:val="001A32E8"/>
    <w:rsid w:val="001A3430"/>
    <w:rsid w:val="001C147C"/>
    <w:rsid w:val="001C2842"/>
    <w:rsid w:val="001C4386"/>
    <w:rsid w:val="001C4CB4"/>
    <w:rsid w:val="001D1D92"/>
    <w:rsid w:val="001E001F"/>
    <w:rsid w:val="001E5B14"/>
    <w:rsid w:val="001E67C2"/>
    <w:rsid w:val="001F46EC"/>
    <w:rsid w:val="001F7742"/>
    <w:rsid w:val="00200E5E"/>
    <w:rsid w:val="002018AB"/>
    <w:rsid w:val="00204E7E"/>
    <w:rsid w:val="002071A8"/>
    <w:rsid w:val="00207DC8"/>
    <w:rsid w:val="002168B4"/>
    <w:rsid w:val="00222577"/>
    <w:rsid w:val="0022636A"/>
    <w:rsid w:val="0022703E"/>
    <w:rsid w:val="002309E3"/>
    <w:rsid w:val="00242073"/>
    <w:rsid w:val="00242A6D"/>
    <w:rsid w:val="002504ED"/>
    <w:rsid w:val="00250E07"/>
    <w:rsid w:val="0025580F"/>
    <w:rsid w:val="002568D8"/>
    <w:rsid w:val="00267926"/>
    <w:rsid w:val="00270784"/>
    <w:rsid w:val="00280EE0"/>
    <w:rsid w:val="00282B94"/>
    <w:rsid w:val="00295EBB"/>
    <w:rsid w:val="00296A07"/>
    <w:rsid w:val="002A258D"/>
    <w:rsid w:val="002A48E7"/>
    <w:rsid w:val="002A677C"/>
    <w:rsid w:val="002C046B"/>
    <w:rsid w:val="002C1EA5"/>
    <w:rsid w:val="002C3B8D"/>
    <w:rsid w:val="002D7102"/>
    <w:rsid w:val="002E2B75"/>
    <w:rsid w:val="002E706A"/>
    <w:rsid w:val="002F136D"/>
    <w:rsid w:val="002F23D2"/>
    <w:rsid w:val="002F4809"/>
    <w:rsid w:val="00305015"/>
    <w:rsid w:val="00320458"/>
    <w:rsid w:val="00323B54"/>
    <w:rsid w:val="00324D91"/>
    <w:rsid w:val="00327F10"/>
    <w:rsid w:val="00345438"/>
    <w:rsid w:val="00357861"/>
    <w:rsid w:val="00357AA4"/>
    <w:rsid w:val="003634DD"/>
    <w:rsid w:val="00363C73"/>
    <w:rsid w:val="00363DB2"/>
    <w:rsid w:val="00374384"/>
    <w:rsid w:val="00384174"/>
    <w:rsid w:val="00386166"/>
    <w:rsid w:val="003901F3"/>
    <w:rsid w:val="003906CE"/>
    <w:rsid w:val="00390FA7"/>
    <w:rsid w:val="00392EC9"/>
    <w:rsid w:val="003932A8"/>
    <w:rsid w:val="00393807"/>
    <w:rsid w:val="00397528"/>
    <w:rsid w:val="003C6FC2"/>
    <w:rsid w:val="003C723B"/>
    <w:rsid w:val="003D02C0"/>
    <w:rsid w:val="003D0FC4"/>
    <w:rsid w:val="003D195C"/>
    <w:rsid w:val="003D2C09"/>
    <w:rsid w:val="003D68C2"/>
    <w:rsid w:val="003E03AE"/>
    <w:rsid w:val="003E102B"/>
    <w:rsid w:val="003E4759"/>
    <w:rsid w:val="003E587B"/>
    <w:rsid w:val="003F2324"/>
    <w:rsid w:val="003F701F"/>
    <w:rsid w:val="004025E6"/>
    <w:rsid w:val="00407249"/>
    <w:rsid w:val="00413F70"/>
    <w:rsid w:val="00414037"/>
    <w:rsid w:val="00420339"/>
    <w:rsid w:val="0042053D"/>
    <w:rsid w:val="00434528"/>
    <w:rsid w:val="00435D58"/>
    <w:rsid w:val="004415BE"/>
    <w:rsid w:val="00441DBE"/>
    <w:rsid w:val="00446699"/>
    <w:rsid w:val="00450B1C"/>
    <w:rsid w:val="004519F2"/>
    <w:rsid w:val="004602E5"/>
    <w:rsid w:val="004614F6"/>
    <w:rsid w:val="00466727"/>
    <w:rsid w:val="004715E6"/>
    <w:rsid w:val="0047386A"/>
    <w:rsid w:val="004751A4"/>
    <w:rsid w:val="00482B99"/>
    <w:rsid w:val="0048398D"/>
    <w:rsid w:val="004958AD"/>
    <w:rsid w:val="004B1F61"/>
    <w:rsid w:val="004C52D0"/>
    <w:rsid w:val="004C61E0"/>
    <w:rsid w:val="004D2BAE"/>
    <w:rsid w:val="004E3988"/>
    <w:rsid w:val="004E3D82"/>
    <w:rsid w:val="004E48EA"/>
    <w:rsid w:val="004F254E"/>
    <w:rsid w:val="004F2ABC"/>
    <w:rsid w:val="00510F63"/>
    <w:rsid w:val="00512B42"/>
    <w:rsid w:val="00522C7B"/>
    <w:rsid w:val="00530C84"/>
    <w:rsid w:val="00532551"/>
    <w:rsid w:val="0055149B"/>
    <w:rsid w:val="00557A5D"/>
    <w:rsid w:val="00560AE6"/>
    <w:rsid w:val="0056203E"/>
    <w:rsid w:val="005675CE"/>
    <w:rsid w:val="00571B6E"/>
    <w:rsid w:val="005738F1"/>
    <w:rsid w:val="005800EE"/>
    <w:rsid w:val="005857C5"/>
    <w:rsid w:val="005953BA"/>
    <w:rsid w:val="00595B9A"/>
    <w:rsid w:val="00596104"/>
    <w:rsid w:val="0059790C"/>
    <w:rsid w:val="00597C2B"/>
    <w:rsid w:val="005A34DF"/>
    <w:rsid w:val="005A79FE"/>
    <w:rsid w:val="005B401A"/>
    <w:rsid w:val="005B544A"/>
    <w:rsid w:val="005B5F83"/>
    <w:rsid w:val="005B6F32"/>
    <w:rsid w:val="005C3D41"/>
    <w:rsid w:val="005C77A2"/>
    <w:rsid w:val="005D5E3D"/>
    <w:rsid w:val="005D6A28"/>
    <w:rsid w:val="005E1111"/>
    <w:rsid w:val="005E1491"/>
    <w:rsid w:val="005E6621"/>
    <w:rsid w:val="005F2953"/>
    <w:rsid w:val="005F609B"/>
    <w:rsid w:val="006002DE"/>
    <w:rsid w:val="00603224"/>
    <w:rsid w:val="00605DAD"/>
    <w:rsid w:val="00606E03"/>
    <w:rsid w:val="00607ADA"/>
    <w:rsid w:val="00611BB7"/>
    <w:rsid w:val="00612553"/>
    <w:rsid w:val="006415EA"/>
    <w:rsid w:val="006502D2"/>
    <w:rsid w:val="00652278"/>
    <w:rsid w:val="006566F4"/>
    <w:rsid w:val="006605BE"/>
    <w:rsid w:val="0066326E"/>
    <w:rsid w:val="00673FE4"/>
    <w:rsid w:val="00676768"/>
    <w:rsid w:val="00683E80"/>
    <w:rsid w:val="00683FD3"/>
    <w:rsid w:val="00691C8E"/>
    <w:rsid w:val="00693A7C"/>
    <w:rsid w:val="00695D75"/>
    <w:rsid w:val="006A09E6"/>
    <w:rsid w:val="006B05AE"/>
    <w:rsid w:val="006B4C70"/>
    <w:rsid w:val="006B603B"/>
    <w:rsid w:val="006B6642"/>
    <w:rsid w:val="006C0C8A"/>
    <w:rsid w:val="006C2808"/>
    <w:rsid w:val="006C29E8"/>
    <w:rsid w:val="006C7E11"/>
    <w:rsid w:val="006D0E38"/>
    <w:rsid w:val="006D683F"/>
    <w:rsid w:val="006D744F"/>
    <w:rsid w:val="006E2E69"/>
    <w:rsid w:val="006E446E"/>
    <w:rsid w:val="006E455F"/>
    <w:rsid w:val="006F5CC8"/>
    <w:rsid w:val="006F7CDE"/>
    <w:rsid w:val="00706944"/>
    <w:rsid w:val="007112B1"/>
    <w:rsid w:val="0071193D"/>
    <w:rsid w:val="0071427A"/>
    <w:rsid w:val="00722A13"/>
    <w:rsid w:val="00731C68"/>
    <w:rsid w:val="0074556F"/>
    <w:rsid w:val="0075286A"/>
    <w:rsid w:val="00755722"/>
    <w:rsid w:val="007558F7"/>
    <w:rsid w:val="00760FCD"/>
    <w:rsid w:val="00772764"/>
    <w:rsid w:val="00773FED"/>
    <w:rsid w:val="00774DBD"/>
    <w:rsid w:val="007838B2"/>
    <w:rsid w:val="00785794"/>
    <w:rsid w:val="00787B35"/>
    <w:rsid w:val="0079119B"/>
    <w:rsid w:val="00792167"/>
    <w:rsid w:val="007935D8"/>
    <w:rsid w:val="00795106"/>
    <w:rsid w:val="007A5DE4"/>
    <w:rsid w:val="007A7066"/>
    <w:rsid w:val="007A73C1"/>
    <w:rsid w:val="007B0967"/>
    <w:rsid w:val="007C22CC"/>
    <w:rsid w:val="007C6A9B"/>
    <w:rsid w:val="007D57AB"/>
    <w:rsid w:val="007E4884"/>
    <w:rsid w:val="007E7547"/>
    <w:rsid w:val="007E7F2F"/>
    <w:rsid w:val="007F0AD1"/>
    <w:rsid w:val="007F1991"/>
    <w:rsid w:val="007F2307"/>
    <w:rsid w:val="007F708B"/>
    <w:rsid w:val="007F7182"/>
    <w:rsid w:val="0080488D"/>
    <w:rsid w:val="008048A8"/>
    <w:rsid w:val="00804C77"/>
    <w:rsid w:val="00810DA4"/>
    <w:rsid w:val="00811445"/>
    <w:rsid w:val="00812517"/>
    <w:rsid w:val="0081380D"/>
    <w:rsid w:val="00820908"/>
    <w:rsid w:val="00822372"/>
    <w:rsid w:val="00833A80"/>
    <w:rsid w:val="008474C1"/>
    <w:rsid w:val="00852E72"/>
    <w:rsid w:val="00854C23"/>
    <w:rsid w:val="008564F8"/>
    <w:rsid w:val="00857E75"/>
    <w:rsid w:val="00863CB9"/>
    <w:rsid w:val="00867DD5"/>
    <w:rsid w:val="00882E44"/>
    <w:rsid w:val="00890606"/>
    <w:rsid w:val="00890FA2"/>
    <w:rsid w:val="00893C66"/>
    <w:rsid w:val="00894C75"/>
    <w:rsid w:val="008954A2"/>
    <w:rsid w:val="008A00DA"/>
    <w:rsid w:val="008A48EC"/>
    <w:rsid w:val="008B0EAF"/>
    <w:rsid w:val="008B1F34"/>
    <w:rsid w:val="008C0E44"/>
    <w:rsid w:val="008C26D6"/>
    <w:rsid w:val="008D0060"/>
    <w:rsid w:val="008E42BE"/>
    <w:rsid w:val="008F245C"/>
    <w:rsid w:val="008F75A1"/>
    <w:rsid w:val="0091050D"/>
    <w:rsid w:val="00916874"/>
    <w:rsid w:val="00916B94"/>
    <w:rsid w:val="00917D05"/>
    <w:rsid w:val="00923A84"/>
    <w:rsid w:val="00925768"/>
    <w:rsid w:val="00950AD1"/>
    <w:rsid w:val="009575DD"/>
    <w:rsid w:val="009641DC"/>
    <w:rsid w:val="009649A1"/>
    <w:rsid w:val="00973C65"/>
    <w:rsid w:val="00987804"/>
    <w:rsid w:val="009A284D"/>
    <w:rsid w:val="009A3E15"/>
    <w:rsid w:val="009B0F0C"/>
    <w:rsid w:val="009B1A2A"/>
    <w:rsid w:val="009B4F7F"/>
    <w:rsid w:val="009C4076"/>
    <w:rsid w:val="009D13A5"/>
    <w:rsid w:val="009D2057"/>
    <w:rsid w:val="009D3276"/>
    <w:rsid w:val="009D579E"/>
    <w:rsid w:val="009D59C6"/>
    <w:rsid w:val="00A058D7"/>
    <w:rsid w:val="00A14A1B"/>
    <w:rsid w:val="00A24D7B"/>
    <w:rsid w:val="00A253CE"/>
    <w:rsid w:val="00A26957"/>
    <w:rsid w:val="00A27FAA"/>
    <w:rsid w:val="00A31479"/>
    <w:rsid w:val="00A378DB"/>
    <w:rsid w:val="00A443B3"/>
    <w:rsid w:val="00A46DE6"/>
    <w:rsid w:val="00A47561"/>
    <w:rsid w:val="00A5172F"/>
    <w:rsid w:val="00A55415"/>
    <w:rsid w:val="00A6479A"/>
    <w:rsid w:val="00A65916"/>
    <w:rsid w:val="00A73052"/>
    <w:rsid w:val="00A73EC6"/>
    <w:rsid w:val="00A74549"/>
    <w:rsid w:val="00A74D1F"/>
    <w:rsid w:val="00A772A8"/>
    <w:rsid w:val="00A81F51"/>
    <w:rsid w:val="00A854EC"/>
    <w:rsid w:val="00A8667D"/>
    <w:rsid w:val="00AB1202"/>
    <w:rsid w:val="00AB2D38"/>
    <w:rsid w:val="00AB6213"/>
    <w:rsid w:val="00AB6AD4"/>
    <w:rsid w:val="00AB7D19"/>
    <w:rsid w:val="00AC2B4F"/>
    <w:rsid w:val="00AD07E1"/>
    <w:rsid w:val="00AD132E"/>
    <w:rsid w:val="00AD1980"/>
    <w:rsid w:val="00AD7881"/>
    <w:rsid w:val="00AE5035"/>
    <w:rsid w:val="00AE71EF"/>
    <w:rsid w:val="00AE7753"/>
    <w:rsid w:val="00AF1BFE"/>
    <w:rsid w:val="00B15583"/>
    <w:rsid w:val="00B15A7C"/>
    <w:rsid w:val="00B228B1"/>
    <w:rsid w:val="00B26425"/>
    <w:rsid w:val="00B3119B"/>
    <w:rsid w:val="00B32443"/>
    <w:rsid w:val="00B4122F"/>
    <w:rsid w:val="00B508AD"/>
    <w:rsid w:val="00B52F17"/>
    <w:rsid w:val="00B56A66"/>
    <w:rsid w:val="00B600E5"/>
    <w:rsid w:val="00B63E38"/>
    <w:rsid w:val="00B65FBA"/>
    <w:rsid w:val="00B672FD"/>
    <w:rsid w:val="00B90742"/>
    <w:rsid w:val="00B91E08"/>
    <w:rsid w:val="00BA0198"/>
    <w:rsid w:val="00BA6C76"/>
    <w:rsid w:val="00BB3910"/>
    <w:rsid w:val="00BC1825"/>
    <w:rsid w:val="00BC2948"/>
    <w:rsid w:val="00BF04E1"/>
    <w:rsid w:val="00BF63CA"/>
    <w:rsid w:val="00BF7C99"/>
    <w:rsid w:val="00C06640"/>
    <w:rsid w:val="00C17B17"/>
    <w:rsid w:val="00C20D17"/>
    <w:rsid w:val="00C210E4"/>
    <w:rsid w:val="00C3033A"/>
    <w:rsid w:val="00C33099"/>
    <w:rsid w:val="00C43382"/>
    <w:rsid w:val="00C45D9C"/>
    <w:rsid w:val="00C52F1D"/>
    <w:rsid w:val="00C536A9"/>
    <w:rsid w:val="00C54563"/>
    <w:rsid w:val="00C619C0"/>
    <w:rsid w:val="00C624EC"/>
    <w:rsid w:val="00C65234"/>
    <w:rsid w:val="00C66B90"/>
    <w:rsid w:val="00C778B1"/>
    <w:rsid w:val="00C8079B"/>
    <w:rsid w:val="00C84685"/>
    <w:rsid w:val="00C85DC0"/>
    <w:rsid w:val="00C93313"/>
    <w:rsid w:val="00CA1DAF"/>
    <w:rsid w:val="00CA3EBC"/>
    <w:rsid w:val="00CA7B3D"/>
    <w:rsid w:val="00CB4D29"/>
    <w:rsid w:val="00CC10D0"/>
    <w:rsid w:val="00CC5A87"/>
    <w:rsid w:val="00CC7293"/>
    <w:rsid w:val="00CD65C2"/>
    <w:rsid w:val="00CE13AE"/>
    <w:rsid w:val="00D0570C"/>
    <w:rsid w:val="00D2304A"/>
    <w:rsid w:val="00D35085"/>
    <w:rsid w:val="00D37327"/>
    <w:rsid w:val="00D42681"/>
    <w:rsid w:val="00D44AA2"/>
    <w:rsid w:val="00D47591"/>
    <w:rsid w:val="00D50584"/>
    <w:rsid w:val="00D53A2E"/>
    <w:rsid w:val="00D60A3F"/>
    <w:rsid w:val="00D6653E"/>
    <w:rsid w:val="00D83227"/>
    <w:rsid w:val="00D90072"/>
    <w:rsid w:val="00D95FE5"/>
    <w:rsid w:val="00D9766D"/>
    <w:rsid w:val="00DA00EA"/>
    <w:rsid w:val="00DB1F3C"/>
    <w:rsid w:val="00DB3965"/>
    <w:rsid w:val="00DB484B"/>
    <w:rsid w:val="00DC3A41"/>
    <w:rsid w:val="00DC5AE2"/>
    <w:rsid w:val="00DC7204"/>
    <w:rsid w:val="00DC79A8"/>
    <w:rsid w:val="00DD2C5E"/>
    <w:rsid w:val="00DD6C9C"/>
    <w:rsid w:val="00DE044F"/>
    <w:rsid w:val="00DE06EC"/>
    <w:rsid w:val="00DE1152"/>
    <w:rsid w:val="00DE35B8"/>
    <w:rsid w:val="00DE3F3D"/>
    <w:rsid w:val="00DE4A26"/>
    <w:rsid w:val="00E0002B"/>
    <w:rsid w:val="00E00B75"/>
    <w:rsid w:val="00E117C3"/>
    <w:rsid w:val="00E17607"/>
    <w:rsid w:val="00E22CB1"/>
    <w:rsid w:val="00E44312"/>
    <w:rsid w:val="00E53696"/>
    <w:rsid w:val="00E54D31"/>
    <w:rsid w:val="00E62EC8"/>
    <w:rsid w:val="00E673C2"/>
    <w:rsid w:val="00E71F51"/>
    <w:rsid w:val="00E72076"/>
    <w:rsid w:val="00E76761"/>
    <w:rsid w:val="00E8654B"/>
    <w:rsid w:val="00E96B9A"/>
    <w:rsid w:val="00E9705D"/>
    <w:rsid w:val="00EA09D2"/>
    <w:rsid w:val="00EA56C4"/>
    <w:rsid w:val="00EB12CB"/>
    <w:rsid w:val="00EC75C7"/>
    <w:rsid w:val="00EC79A1"/>
    <w:rsid w:val="00ED0424"/>
    <w:rsid w:val="00ED2CBD"/>
    <w:rsid w:val="00EE0BC5"/>
    <w:rsid w:val="00EE15C4"/>
    <w:rsid w:val="00EE4184"/>
    <w:rsid w:val="00EE441D"/>
    <w:rsid w:val="00EE4D2B"/>
    <w:rsid w:val="00EE79BF"/>
    <w:rsid w:val="00EF0697"/>
    <w:rsid w:val="00F037BE"/>
    <w:rsid w:val="00F04038"/>
    <w:rsid w:val="00F045E4"/>
    <w:rsid w:val="00F06D16"/>
    <w:rsid w:val="00F06F28"/>
    <w:rsid w:val="00F11D69"/>
    <w:rsid w:val="00F13A47"/>
    <w:rsid w:val="00F16E15"/>
    <w:rsid w:val="00F202A1"/>
    <w:rsid w:val="00F2412D"/>
    <w:rsid w:val="00F30DD4"/>
    <w:rsid w:val="00F32779"/>
    <w:rsid w:val="00F327A9"/>
    <w:rsid w:val="00F345C0"/>
    <w:rsid w:val="00F36550"/>
    <w:rsid w:val="00F3718B"/>
    <w:rsid w:val="00F4426F"/>
    <w:rsid w:val="00F45204"/>
    <w:rsid w:val="00F51B34"/>
    <w:rsid w:val="00F53471"/>
    <w:rsid w:val="00F53526"/>
    <w:rsid w:val="00F5591D"/>
    <w:rsid w:val="00F62B5F"/>
    <w:rsid w:val="00F70399"/>
    <w:rsid w:val="00F72D81"/>
    <w:rsid w:val="00F74599"/>
    <w:rsid w:val="00F748E1"/>
    <w:rsid w:val="00F8523E"/>
    <w:rsid w:val="00F85C12"/>
    <w:rsid w:val="00F86CAD"/>
    <w:rsid w:val="00F93411"/>
    <w:rsid w:val="00F9522E"/>
    <w:rsid w:val="00FA01EA"/>
    <w:rsid w:val="00FA12C7"/>
    <w:rsid w:val="00FA306C"/>
    <w:rsid w:val="00FA5EA1"/>
    <w:rsid w:val="00FB43E5"/>
    <w:rsid w:val="00FB5DAD"/>
    <w:rsid w:val="00FC3E82"/>
    <w:rsid w:val="00FD1AEB"/>
    <w:rsid w:val="00FD59A3"/>
    <w:rsid w:val="00FE0008"/>
    <w:rsid w:val="00FF3047"/>
    <w:rsid w:val="00FF5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9ACEB"/>
  <w15:docId w15:val="{51597161-07B7-477A-A2C3-272AB979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9A3E15"/>
    <w:pPr>
      <w:keepNext/>
      <w:numPr>
        <w:numId w:val="1"/>
      </w:numPr>
      <w:spacing w:before="480" w:after="240"/>
      <w:ind w:left="567" w:hanging="567"/>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rsid w:val="00C45D9C"/>
    <w:pPr>
      <w:numPr>
        <w:ilvl w:val="1"/>
        <w:numId w:val="1"/>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nhideWhenUsed/>
    <w:qFormat/>
    <w:rsid w:val="000571FD"/>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unhideWhenUsed/>
    <w:qFormat/>
    <w:rsid w:val="00C45D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C45D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9A3E15"/>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C45D9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rsid w:val="000571FD"/>
    <w:rPr>
      <w:rFonts w:ascii="Arial" w:eastAsiaTheme="majorEastAsia" w:hAnsi="Arial" w:cstheme="majorBidi"/>
      <w:bCs/>
      <w:iCs/>
      <w:sz w:val="20"/>
    </w:rPr>
  </w:style>
  <w:style w:type="character" w:customStyle="1" w:styleId="Nadpis5Char">
    <w:name w:val="Nadpis 5 Char"/>
    <w:basedOn w:val="Standardnpsmoodstavce"/>
    <w:link w:val="Nadpis5"/>
    <w:uiPriority w:val="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sid w:val="00C45D9C"/>
    <w:rPr>
      <w:rFonts w:ascii="Arial" w:eastAsia="Times New Roman" w:hAnsi="Arial" w:cs="Times New Roman"/>
      <w:sz w:val="20"/>
      <w:szCs w:val="20"/>
    </w:rPr>
  </w:style>
  <w:style w:type="paragraph" w:styleId="Odstavecseseznamem">
    <w:name w:val="List Paragraph"/>
    <w:basedOn w:val="Normln"/>
    <w:uiPriority w:val="99"/>
    <w:qFormat/>
    <w:rsid w:val="00C45D9C"/>
    <w:pPr>
      <w:ind w:left="708"/>
    </w:pPr>
    <w:rPr>
      <w:rFonts w:eastAsia="Times New Roman" w:cs="Times New Roman"/>
      <w:szCs w:val="20"/>
    </w:rPr>
  </w:style>
  <w:style w:type="character" w:styleId="Odkaznakoment">
    <w:name w:val="annotation reference"/>
    <w:basedOn w:val="Standardnpsmoodstavce"/>
    <w:rsid w:val="004519F2"/>
    <w:rPr>
      <w:sz w:val="16"/>
      <w:szCs w:val="16"/>
    </w:rPr>
  </w:style>
  <w:style w:type="paragraph" w:styleId="Textkomente">
    <w:name w:val="annotation text"/>
    <w:basedOn w:val="Normln"/>
    <w:link w:val="TextkomenteChar"/>
    <w:uiPriority w:val="99"/>
    <w:rsid w:val="004519F2"/>
    <w:rPr>
      <w:rFonts w:eastAsia="Times New Roman" w:cs="Times New Roman"/>
      <w:szCs w:val="20"/>
    </w:rPr>
  </w:style>
  <w:style w:type="character" w:customStyle="1" w:styleId="TextkomenteChar">
    <w:name w:val="Text komentáře Char"/>
    <w:basedOn w:val="Standardnpsmoodstavce"/>
    <w:link w:val="Textkomente"/>
    <w:uiPriority w:val="99"/>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keepLines/>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paragraph" w:customStyle="1" w:styleId="CZodstavec">
    <w:name w:val="CZ odstavec"/>
    <w:rsid w:val="008F75A1"/>
    <w:pPr>
      <w:numPr>
        <w:numId w:val="15"/>
      </w:numPr>
      <w:spacing w:after="120" w:line="288" w:lineRule="auto"/>
      <w:jc w:val="both"/>
    </w:pPr>
    <w:rPr>
      <w:rFonts w:ascii="Century Gothic" w:eastAsia="Calibri" w:hAnsi="Century Gothic" w:cs="Times New Roman"/>
      <w:sz w:val="20"/>
      <w:szCs w:val="24"/>
    </w:rPr>
  </w:style>
  <w:style w:type="paragraph" w:styleId="Bezmezer">
    <w:name w:val="No Spacing"/>
    <w:qFormat/>
    <w:rsid w:val="00893C66"/>
    <w:pPr>
      <w:numPr>
        <w:numId w:val="21"/>
      </w:numPr>
      <w:spacing w:before="120" w:after="120" w:line="240" w:lineRule="auto"/>
      <w:jc w:val="both"/>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773FED"/>
    <w:rPr>
      <w:color w:val="0000FF" w:themeColor="hyperlink"/>
      <w:u w:val="single"/>
    </w:rPr>
  </w:style>
  <w:style w:type="paragraph" w:styleId="Pedmtkomente">
    <w:name w:val="annotation subject"/>
    <w:basedOn w:val="Textkomente"/>
    <w:next w:val="Textkomente"/>
    <w:link w:val="PedmtkomenteChar"/>
    <w:uiPriority w:val="99"/>
    <w:semiHidden/>
    <w:unhideWhenUsed/>
    <w:rsid w:val="008C0E44"/>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8C0E44"/>
    <w:rPr>
      <w:rFonts w:ascii="Arial" w:eastAsia="Times New Roman" w:hAnsi="Arial" w:cs="Times New Roman"/>
      <w:b/>
      <w:bCs/>
      <w:sz w:val="20"/>
      <w:szCs w:val="20"/>
    </w:rPr>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uiPriority w:val="99"/>
    <w:semiHidden/>
    <w:locked/>
    <w:rsid w:val="00124C7E"/>
    <w:rPr>
      <w:rFonts w:ascii="Arial" w:hAnsi="Arial" w:cs="Arial"/>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uiPriority w:val="99"/>
    <w:semiHidden/>
    <w:unhideWhenUsed/>
    <w:rsid w:val="00124C7E"/>
    <w:pPr>
      <w:spacing w:line="240" w:lineRule="auto"/>
      <w:ind w:left="357" w:hanging="357"/>
    </w:pPr>
    <w:rPr>
      <w:rFonts w:cs="Arial"/>
      <w:sz w:val="22"/>
    </w:rPr>
  </w:style>
  <w:style w:type="character" w:customStyle="1" w:styleId="TextpoznpodarouChar">
    <w:name w:val="Text pozn. pod čarou Char"/>
    <w:basedOn w:val="Standardnpsmoodstavce"/>
    <w:uiPriority w:val="99"/>
    <w:semiHidden/>
    <w:rsid w:val="00124C7E"/>
    <w:rPr>
      <w:rFonts w:ascii="Arial" w:hAnsi="Arial"/>
      <w:sz w:val="20"/>
      <w:szCs w:val="20"/>
    </w:rPr>
  </w:style>
  <w:style w:type="character" w:styleId="Znakapoznpodarou">
    <w:name w:val="footnote reference"/>
    <w:basedOn w:val="Standardnpsmoodstavce"/>
    <w:uiPriority w:val="99"/>
    <w:semiHidden/>
    <w:unhideWhenUsed/>
    <w:rsid w:val="00117351"/>
    <w:rPr>
      <w:vertAlign w:val="superscript"/>
    </w:rPr>
  </w:style>
  <w:style w:type="character" w:customStyle="1" w:styleId="data1">
    <w:name w:val="data1"/>
    <w:basedOn w:val="Standardnpsmoodstavce"/>
    <w:rsid w:val="00270784"/>
    <w:rPr>
      <w:rFonts w:ascii="Arial" w:hAnsi="Arial" w:cs="Arial" w:hint="default"/>
      <w:b/>
      <w:bCs/>
      <w:sz w:val="20"/>
      <w:szCs w:val="20"/>
    </w:rPr>
  </w:style>
  <w:style w:type="table" w:styleId="Mkatabulky">
    <w:name w:val="Table Grid"/>
    <w:basedOn w:val="Normlntabulka"/>
    <w:uiPriority w:val="59"/>
    <w:rsid w:val="00673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85271593">
      <w:bodyDiv w:val="1"/>
      <w:marLeft w:val="0"/>
      <w:marRight w:val="0"/>
      <w:marTop w:val="0"/>
      <w:marBottom w:val="0"/>
      <w:divBdr>
        <w:top w:val="none" w:sz="0" w:space="0" w:color="auto"/>
        <w:left w:val="none" w:sz="0" w:space="0" w:color="auto"/>
        <w:bottom w:val="none" w:sz="0" w:space="0" w:color="auto"/>
        <w:right w:val="none" w:sz="0" w:space="0" w:color="auto"/>
      </w:divBdr>
    </w:div>
    <w:div w:id="214660021">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531259799">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620647039">
      <w:bodyDiv w:val="1"/>
      <w:marLeft w:val="0"/>
      <w:marRight w:val="0"/>
      <w:marTop w:val="0"/>
      <w:marBottom w:val="0"/>
      <w:divBdr>
        <w:top w:val="none" w:sz="0" w:space="0" w:color="auto"/>
        <w:left w:val="none" w:sz="0" w:space="0" w:color="auto"/>
        <w:bottom w:val="none" w:sz="0" w:space="0" w:color="auto"/>
        <w:right w:val="none" w:sz="0" w:space="0" w:color="auto"/>
      </w:divBdr>
    </w:div>
    <w:div w:id="638649493">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701202131">
      <w:bodyDiv w:val="1"/>
      <w:marLeft w:val="0"/>
      <w:marRight w:val="0"/>
      <w:marTop w:val="0"/>
      <w:marBottom w:val="0"/>
      <w:divBdr>
        <w:top w:val="none" w:sz="0" w:space="0" w:color="auto"/>
        <w:left w:val="none" w:sz="0" w:space="0" w:color="auto"/>
        <w:bottom w:val="none" w:sz="0" w:space="0" w:color="auto"/>
        <w:right w:val="none" w:sz="0" w:space="0" w:color="auto"/>
      </w:divBdr>
    </w:div>
    <w:div w:id="967390484">
      <w:bodyDiv w:val="1"/>
      <w:marLeft w:val="0"/>
      <w:marRight w:val="0"/>
      <w:marTop w:val="0"/>
      <w:marBottom w:val="0"/>
      <w:divBdr>
        <w:top w:val="none" w:sz="0" w:space="0" w:color="auto"/>
        <w:left w:val="none" w:sz="0" w:space="0" w:color="auto"/>
        <w:bottom w:val="none" w:sz="0" w:space="0" w:color="auto"/>
        <w:right w:val="none" w:sz="0" w:space="0" w:color="auto"/>
      </w:divBdr>
    </w:div>
    <w:div w:id="1107122801">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76080165">
      <w:bodyDiv w:val="1"/>
      <w:marLeft w:val="0"/>
      <w:marRight w:val="0"/>
      <w:marTop w:val="0"/>
      <w:marBottom w:val="0"/>
      <w:divBdr>
        <w:top w:val="none" w:sz="0" w:space="0" w:color="auto"/>
        <w:left w:val="none" w:sz="0" w:space="0" w:color="auto"/>
        <w:bottom w:val="none" w:sz="0" w:space="0" w:color="auto"/>
        <w:right w:val="none" w:sz="0" w:space="0" w:color="auto"/>
      </w:divBdr>
    </w:div>
    <w:div w:id="1384523864">
      <w:bodyDiv w:val="1"/>
      <w:marLeft w:val="0"/>
      <w:marRight w:val="0"/>
      <w:marTop w:val="0"/>
      <w:marBottom w:val="0"/>
      <w:divBdr>
        <w:top w:val="none" w:sz="0" w:space="0" w:color="auto"/>
        <w:left w:val="none" w:sz="0" w:space="0" w:color="auto"/>
        <w:bottom w:val="none" w:sz="0" w:space="0" w:color="auto"/>
        <w:right w:val="none" w:sz="0" w:space="0" w:color="auto"/>
      </w:divBdr>
    </w:div>
    <w:div w:id="1672949505">
      <w:bodyDiv w:val="1"/>
      <w:marLeft w:val="0"/>
      <w:marRight w:val="0"/>
      <w:marTop w:val="0"/>
      <w:marBottom w:val="0"/>
      <w:divBdr>
        <w:top w:val="none" w:sz="0" w:space="0" w:color="auto"/>
        <w:left w:val="none" w:sz="0" w:space="0" w:color="auto"/>
        <w:bottom w:val="none" w:sz="0" w:space="0" w:color="auto"/>
        <w:right w:val="none" w:sz="0" w:space="0" w:color="auto"/>
      </w:divBdr>
    </w:div>
    <w:div w:id="1803229730">
      <w:bodyDiv w:val="1"/>
      <w:marLeft w:val="0"/>
      <w:marRight w:val="0"/>
      <w:marTop w:val="0"/>
      <w:marBottom w:val="0"/>
      <w:divBdr>
        <w:top w:val="none" w:sz="0" w:space="0" w:color="auto"/>
        <w:left w:val="none" w:sz="0" w:space="0" w:color="auto"/>
        <w:bottom w:val="none" w:sz="0" w:space="0" w:color="auto"/>
        <w:right w:val="none" w:sz="0" w:space="0" w:color="auto"/>
      </w:divBdr>
    </w:div>
    <w:div w:id="1847746948">
      <w:bodyDiv w:val="1"/>
      <w:marLeft w:val="0"/>
      <w:marRight w:val="0"/>
      <w:marTop w:val="0"/>
      <w:marBottom w:val="0"/>
      <w:divBdr>
        <w:top w:val="none" w:sz="0" w:space="0" w:color="auto"/>
        <w:left w:val="none" w:sz="0" w:space="0" w:color="auto"/>
        <w:bottom w:val="none" w:sz="0" w:space="0" w:color="auto"/>
        <w:right w:val="none" w:sz="0" w:space="0" w:color="auto"/>
      </w:divBdr>
    </w:div>
    <w:div w:id="1931573597">
      <w:bodyDiv w:val="1"/>
      <w:marLeft w:val="0"/>
      <w:marRight w:val="0"/>
      <w:marTop w:val="0"/>
      <w:marBottom w:val="0"/>
      <w:divBdr>
        <w:top w:val="none" w:sz="0" w:space="0" w:color="auto"/>
        <w:left w:val="none" w:sz="0" w:space="0" w:color="auto"/>
        <w:bottom w:val="none" w:sz="0" w:space="0" w:color="auto"/>
        <w:right w:val="none" w:sz="0" w:space="0" w:color="auto"/>
      </w:divBdr>
    </w:div>
    <w:div w:id="20003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jednavky@astraoffice.cz"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3B3FE-3158-4744-8A0B-9A022FEF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Smlouva.dotx</Template>
  <TotalTime>11</TotalTime>
  <Pages>19</Pages>
  <Words>6224</Words>
  <Characters>36725</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Večeřová Petra Ing.</dc:creator>
  <cp:lastModifiedBy>Romana Bartáková</cp:lastModifiedBy>
  <cp:revision>3</cp:revision>
  <cp:lastPrinted>2020-05-18T08:31:00Z</cp:lastPrinted>
  <dcterms:created xsi:type="dcterms:W3CDTF">2020-09-08T06:19:00Z</dcterms:created>
  <dcterms:modified xsi:type="dcterms:W3CDTF">2020-09-08T06:30:00Z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inka.tjunikovova@spcss.cz</vt:lpwstr>
  </property>
  <property fmtid="{D5CDD505-2E9C-101B-9397-08002B2CF9AE}" pid="5" name="MSIP_Label_8b33fbad-f6f4-45bd-b8c1-f46f3711dcc6_SetDate">
    <vt:lpwstr>2019-03-25T14:43:25.5961150Z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ies>
</file>