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222" w:rsidRPr="00BB196A" w:rsidRDefault="00CB4222" w:rsidP="00CB4222">
      <w:pPr>
        <w:widowControl/>
        <w:rPr>
          <w:rFonts w:ascii="Arial" w:hAnsi="Arial" w:cs="Arial"/>
          <w:b/>
          <w:sz w:val="22"/>
          <w:szCs w:val="22"/>
        </w:rPr>
      </w:pPr>
      <w:r w:rsidRPr="00BB196A">
        <w:rPr>
          <w:rFonts w:ascii="Arial" w:hAnsi="Arial" w:cs="Arial"/>
          <w:b/>
          <w:sz w:val="22"/>
          <w:szCs w:val="22"/>
        </w:rPr>
        <w:t>Česká republika - Státní pozemkový úřad</w:t>
      </w:r>
    </w:p>
    <w:p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1024/11a, 130 00 Praha 3</w:t>
      </w:r>
      <w:r w:rsidR="0015746A" w:rsidRPr="00BB196A">
        <w:rPr>
          <w:rFonts w:ascii="Arial" w:hAnsi="Arial" w:cs="Arial"/>
          <w:sz w:val="22"/>
          <w:szCs w:val="22"/>
        </w:rPr>
        <w:t xml:space="preserve"> - Žižkov</w:t>
      </w:r>
      <w:r w:rsidRPr="00BB196A">
        <w:rPr>
          <w:rFonts w:ascii="Arial" w:hAnsi="Arial" w:cs="Arial"/>
          <w:sz w:val="22"/>
          <w:szCs w:val="22"/>
        </w:rPr>
        <w:t>,</w:t>
      </w:r>
    </w:p>
    <w:p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Ing. Eva Schmidtmajerová, CSc., ředitelka Krajského pozemkového úřadu pro Jihočeský kraj</w:t>
      </w:r>
    </w:p>
    <w:p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Rudolfovská 80, 370 01 České Budějovice</w:t>
      </w:r>
    </w:p>
    <w:p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rsidR="00CB4222" w:rsidRPr="00BB196A" w:rsidRDefault="00CB4222" w:rsidP="00CB4222">
      <w:pPr>
        <w:widowControl/>
        <w:rPr>
          <w:rFonts w:ascii="Arial" w:hAnsi="Arial" w:cs="Arial"/>
          <w:sz w:val="22"/>
          <w:szCs w:val="22"/>
        </w:rPr>
      </w:pPr>
      <w:r w:rsidRPr="00BB196A">
        <w:rPr>
          <w:rFonts w:ascii="Arial" w:hAnsi="Arial" w:cs="Arial"/>
          <w:sz w:val="22"/>
          <w:szCs w:val="22"/>
        </w:rPr>
        <w:t>DIČ:  CZ01312774</w:t>
      </w:r>
    </w:p>
    <w:p w:rsidR="00CB4222" w:rsidRPr="00BB196A" w:rsidRDefault="00CB4222" w:rsidP="00CB4222">
      <w:pPr>
        <w:widowControl/>
        <w:rPr>
          <w:rFonts w:ascii="Arial" w:hAnsi="Arial" w:cs="Arial"/>
          <w:sz w:val="22"/>
          <w:szCs w:val="22"/>
        </w:rPr>
      </w:pPr>
      <w:r w:rsidRPr="00BB196A">
        <w:rPr>
          <w:rFonts w:ascii="Arial" w:hAnsi="Arial" w:cs="Arial"/>
          <w:sz w:val="22"/>
          <w:szCs w:val="22"/>
        </w:rPr>
        <w:t>Bankovní spojení: ČNB, pobočka Praha, se sídlem Na Příkopech 28</w:t>
      </w:r>
    </w:p>
    <w:p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1011932006</w:t>
      </w:r>
    </w:p>
    <w:p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rsidR="00746C63" w:rsidRPr="00BB196A" w:rsidRDefault="00746C63">
      <w:pPr>
        <w:widowControl/>
        <w:rPr>
          <w:rFonts w:ascii="Arial" w:hAnsi="Arial" w:cs="Arial"/>
          <w:color w:val="000000"/>
          <w:sz w:val="22"/>
          <w:szCs w:val="22"/>
        </w:rPr>
      </w:pPr>
    </w:p>
    <w:p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rsidR="00746C63" w:rsidRPr="00BB196A" w:rsidRDefault="00746C63">
      <w:pPr>
        <w:widowControl/>
        <w:tabs>
          <w:tab w:val="left" w:pos="120"/>
        </w:tabs>
        <w:jc w:val="both"/>
        <w:rPr>
          <w:rFonts w:ascii="Arial" w:hAnsi="Arial" w:cs="Arial"/>
          <w:i/>
          <w:iCs/>
          <w:sz w:val="22"/>
          <w:szCs w:val="22"/>
        </w:rPr>
      </w:pPr>
    </w:p>
    <w:p w:rsidR="00746C63" w:rsidRPr="00BB196A" w:rsidRDefault="003E2891">
      <w:pPr>
        <w:widowControl/>
        <w:rPr>
          <w:rFonts w:ascii="Arial" w:hAnsi="Arial" w:cs="Arial"/>
          <w:color w:val="000000"/>
          <w:sz w:val="22"/>
          <w:szCs w:val="22"/>
        </w:rPr>
      </w:pPr>
      <w:r>
        <w:rPr>
          <w:rFonts w:ascii="Arial" w:hAnsi="Arial" w:cs="Arial"/>
          <w:b/>
          <w:color w:val="000000"/>
          <w:sz w:val="22"/>
          <w:szCs w:val="22"/>
        </w:rPr>
        <w:t>Anna Rozsypal Pajerová</w:t>
      </w:r>
      <w:r w:rsidR="00746C63" w:rsidRPr="00BB196A">
        <w:rPr>
          <w:rFonts w:ascii="Arial" w:hAnsi="Arial" w:cs="Arial"/>
          <w:color w:val="000000"/>
          <w:sz w:val="22"/>
          <w:szCs w:val="22"/>
        </w:rPr>
        <w:t>, r.č. 93</w:t>
      </w:r>
      <w:r w:rsidR="00AF75B3">
        <w:rPr>
          <w:rFonts w:ascii="Arial" w:hAnsi="Arial" w:cs="Arial"/>
          <w:color w:val="000000"/>
          <w:sz w:val="22"/>
          <w:szCs w:val="22"/>
        </w:rPr>
        <w:t>xxxxxxxxxxx</w:t>
      </w:r>
      <w:r w:rsidR="00746C63" w:rsidRPr="00BB196A">
        <w:rPr>
          <w:rFonts w:ascii="Arial" w:hAnsi="Arial" w:cs="Arial"/>
          <w:color w:val="000000"/>
          <w:sz w:val="22"/>
          <w:szCs w:val="22"/>
        </w:rPr>
        <w:t>, trvale bytem</w:t>
      </w:r>
      <w:r w:rsidR="00AF75B3">
        <w:rPr>
          <w:rFonts w:ascii="Arial" w:hAnsi="Arial" w:cs="Arial"/>
          <w:color w:val="000000"/>
          <w:sz w:val="22"/>
          <w:szCs w:val="22"/>
        </w:rPr>
        <w:t xml:space="preserve"> xxxxxxxxxxxxxxx</w:t>
      </w:r>
      <w:r w:rsidR="00746C63" w:rsidRPr="00BB196A">
        <w:rPr>
          <w:rFonts w:ascii="Arial" w:hAnsi="Arial" w:cs="Arial"/>
          <w:color w:val="000000"/>
          <w:sz w:val="22"/>
          <w:szCs w:val="22"/>
        </w:rPr>
        <w:t>, Orlík nad Vltavou, PSČ 398 07</w:t>
      </w:r>
    </w:p>
    <w:p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(dále jen  "k u p u j í c í")</w:t>
      </w:r>
    </w:p>
    <w:p w:rsidR="00746C63" w:rsidRPr="00BB196A" w:rsidRDefault="00746C63">
      <w:pPr>
        <w:widowControl/>
        <w:rPr>
          <w:rFonts w:ascii="Arial" w:hAnsi="Arial" w:cs="Arial"/>
          <w:color w:val="000000"/>
          <w:sz w:val="22"/>
          <w:szCs w:val="22"/>
        </w:rPr>
      </w:pPr>
    </w:p>
    <w:p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rsidR="00746C63" w:rsidRDefault="00746C63">
      <w:pPr>
        <w:widowControl/>
        <w:rPr>
          <w:rFonts w:ascii="Arial" w:hAnsi="Arial" w:cs="Arial"/>
          <w:color w:val="000000"/>
          <w:sz w:val="22"/>
          <w:szCs w:val="22"/>
        </w:rPr>
      </w:pPr>
      <w:r w:rsidRPr="00BB196A">
        <w:rPr>
          <w:rFonts w:ascii="Arial" w:hAnsi="Arial" w:cs="Arial"/>
          <w:color w:val="000000"/>
          <w:sz w:val="22"/>
          <w:szCs w:val="22"/>
        </w:rPr>
        <w:t>uzavírají tuto:</w:t>
      </w:r>
    </w:p>
    <w:p w:rsidR="00427EFC" w:rsidRPr="00BB196A" w:rsidRDefault="00427EFC">
      <w:pPr>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rsidR="00746C63" w:rsidRPr="00BB196A" w:rsidRDefault="00746C63">
      <w:pPr>
        <w:pStyle w:val="para"/>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1011932006</w:t>
      </w:r>
    </w:p>
    <w:p w:rsidR="00746C63" w:rsidRDefault="00746C63">
      <w:pPr>
        <w:widowControl/>
        <w:rPr>
          <w:rFonts w:ascii="Arial" w:hAnsi="Arial" w:cs="Arial"/>
          <w:color w:val="000000"/>
          <w:sz w:val="22"/>
          <w:szCs w:val="22"/>
        </w:rPr>
      </w:pPr>
    </w:p>
    <w:p w:rsidR="00427EFC" w:rsidRPr="00BB196A" w:rsidRDefault="00427EFC">
      <w:pPr>
        <w:widowControl/>
        <w:rPr>
          <w:rFonts w:ascii="Arial" w:hAnsi="Arial" w:cs="Arial"/>
          <w:color w:val="000000"/>
          <w:sz w:val="22"/>
          <w:szCs w:val="22"/>
        </w:rPr>
      </w:pPr>
    </w:p>
    <w:p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Jihočeský kraj , Katastrální pracoviště Písek na LV 10 002:</w:t>
      </w:r>
    </w:p>
    <w:p w:rsidR="00BB196A" w:rsidRDefault="00BB196A" w:rsidP="00BB196A">
      <w:pPr>
        <w:widowControl/>
        <w:ind w:right="-433"/>
        <w:rPr>
          <w:rFonts w:ascii="Arial" w:hAnsi="Arial" w:cs="Arial"/>
          <w:sz w:val="22"/>
          <w:szCs w:val="22"/>
        </w:rPr>
      </w:pPr>
      <w:r>
        <w:rPr>
          <w:rFonts w:ascii="Arial" w:hAnsi="Arial" w:cs="Arial"/>
          <w:sz w:val="22"/>
          <w:szCs w:val="22"/>
        </w:rPr>
        <w:t>-----------------------------------------------------------------------------------------------------------------------------</w:t>
      </w:r>
    </w:p>
    <w:p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rsidR="00BB196A" w:rsidRDefault="00BB196A" w:rsidP="00BB196A">
      <w:pPr>
        <w:widowControl/>
        <w:ind w:right="-433"/>
        <w:rPr>
          <w:rFonts w:ascii="Arial" w:hAnsi="Arial" w:cs="Arial"/>
          <w:sz w:val="22"/>
          <w:szCs w:val="22"/>
        </w:rPr>
      </w:pPr>
      <w:r>
        <w:rPr>
          <w:rFonts w:ascii="Arial" w:hAnsi="Arial" w:cs="Arial"/>
          <w:sz w:val="22"/>
          <w:szCs w:val="22"/>
        </w:rPr>
        <w:t>-----------------------------------------------------------------------------------------------------------------------------</w:t>
      </w:r>
    </w:p>
    <w:p w:rsidR="00746C63" w:rsidRPr="00BB196A" w:rsidRDefault="00746C63">
      <w:pPr>
        <w:pStyle w:val="obec1"/>
        <w:widowControl/>
        <w:rPr>
          <w:rFonts w:ascii="Arial" w:hAnsi="Arial" w:cs="Arial"/>
          <w:sz w:val="18"/>
          <w:szCs w:val="18"/>
        </w:rPr>
      </w:pPr>
      <w:r w:rsidRPr="00BB196A">
        <w:rPr>
          <w:rFonts w:ascii="Arial" w:hAnsi="Arial" w:cs="Arial"/>
          <w:sz w:val="18"/>
          <w:szCs w:val="18"/>
        </w:rPr>
        <w:t>Katastr nemovitostí - pozemkové</w:t>
      </w:r>
    </w:p>
    <w:p w:rsidR="00746C63" w:rsidRPr="00BB196A" w:rsidRDefault="00746C63">
      <w:pPr>
        <w:pStyle w:val="obec1"/>
        <w:widowControl/>
        <w:rPr>
          <w:rFonts w:ascii="Arial" w:hAnsi="Arial" w:cs="Arial"/>
          <w:sz w:val="18"/>
          <w:szCs w:val="18"/>
        </w:rPr>
      </w:pPr>
      <w:r w:rsidRPr="00BB196A">
        <w:rPr>
          <w:rFonts w:ascii="Arial" w:hAnsi="Arial" w:cs="Arial"/>
          <w:sz w:val="18"/>
          <w:szCs w:val="18"/>
        </w:rPr>
        <w:t>Orlík nad Vltavou</w:t>
      </w:r>
      <w:r w:rsidRPr="00BB196A">
        <w:rPr>
          <w:rFonts w:ascii="Arial" w:hAnsi="Arial" w:cs="Arial"/>
          <w:sz w:val="18"/>
          <w:szCs w:val="18"/>
        </w:rPr>
        <w:tab/>
        <w:t>Orlík nad Vltavou</w:t>
      </w:r>
      <w:r w:rsidRPr="00BB196A">
        <w:rPr>
          <w:rFonts w:ascii="Arial" w:hAnsi="Arial" w:cs="Arial"/>
          <w:sz w:val="18"/>
          <w:szCs w:val="18"/>
        </w:rPr>
        <w:tab/>
        <w:t>323/13</w:t>
      </w:r>
      <w:r w:rsidRPr="00BB196A">
        <w:rPr>
          <w:rFonts w:ascii="Arial" w:hAnsi="Arial" w:cs="Arial"/>
          <w:sz w:val="18"/>
          <w:szCs w:val="18"/>
        </w:rPr>
        <w:tab/>
        <w:t>trvalý travní porost</w:t>
      </w:r>
    </w:p>
    <w:p w:rsidR="00BB196A" w:rsidRDefault="00BB196A" w:rsidP="00BB196A">
      <w:pPr>
        <w:widowControl/>
        <w:ind w:right="-433"/>
        <w:rPr>
          <w:rFonts w:ascii="Arial" w:hAnsi="Arial" w:cs="Arial"/>
          <w:sz w:val="22"/>
          <w:szCs w:val="22"/>
        </w:rPr>
      </w:pPr>
      <w:r>
        <w:rPr>
          <w:rFonts w:ascii="Arial" w:hAnsi="Arial" w:cs="Arial"/>
          <w:sz w:val="22"/>
          <w:szCs w:val="22"/>
        </w:rPr>
        <w:t>-----------------------------------------------------------------------------------------------------------------------------</w:t>
      </w:r>
    </w:p>
    <w:p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rsidR="00746C63" w:rsidRPr="00BB196A" w:rsidRDefault="00746C63">
      <w:pPr>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427EFC">
        <w:rPr>
          <w:rFonts w:ascii="Arial" w:hAnsi="Arial" w:cs="Arial"/>
          <w:sz w:val="22"/>
          <w:szCs w:val="22"/>
        </w:rPr>
        <w:t xml:space="preserve">§ 10 odst. 5 </w:t>
      </w:r>
      <w:r w:rsidRPr="00BB196A">
        <w:rPr>
          <w:rFonts w:ascii="Arial" w:hAnsi="Arial" w:cs="Arial"/>
          <w:sz w:val="22"/>
          <w:szCs w:val="22"/>
        </w:rPr>
        <w:t xml:space="preserve">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rsidR="00746C63" w:rsidRPr="00BB196A" w:rsidRDefault="00746C63">
      <w:pPr>
        <w:pStyle w:val="vnitrniText"/>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Prodávající touto smlouvou prodává kupujícímu pozemek specifikovaný v čl. I. této smlouvy a ten jej, ve stavu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rsidR="00746C63" w:rsidRPr="00BB196A" w:rsidRDefault="00746C63">
      <w:pPr>
        <w:pStyle w:val="vnitrniText"/>
        <w:widowControl/>
        <w:jc w:val="left"/>
        <w:rPr>
          <w:rFonts w:ascii="Arial" w:hAnsi="Arial" w:cs="Arial"/>
          <w:b/>
          <w:bCs/>
          <w:color w:val="000000"/>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IV.</w:t>
      </w:r>
    </w:p>
    <w:p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tc>
          <w:tcPr>
            <w:tcW w:w="3095"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tc>
          <w:tcPr>
            <w:tcW w:w="3095"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Orlík nad Vltavou</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323/13</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64 300,00 Kč</w:t>
            </w:r>
          </w:p>
        </w:tc>
      </w:tr>
    </w:tbl>
    <w:p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tc>
          <w:tcPr>
            <w:tcW w:w="6191"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64 300,00 Kč</w:t>
            </w:r>
          </w:p>
        </w:tc>
      </w:tr>
    </w:tbl>
    <w:p w:rsidR="001873DB" w:rsidRPr="0080603D" w:rsidRDefault="001873DB" w:rsidP="001873DB">
      <w:pPr>
        <w:widowControl/>
        <w:tabs>
          <w:tab w:val="left" w:pos="426"/>
        </w:tabs>
        <w:ind w:left="-142"/>
        <w:rPr>
          <w:rFonts w:ascii="Arial" w:hAnsi="Arial" w:cs="Arial"/>
          <w:sz w:val="22"/>
          <w:szCs w:val="22"/>
        </w:rPr>
      </w:pPr>
    </w:p>
    <w:p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2) Kupní cenu uhradil kupující prodávajícímu před podpisem této smlouvy.</w:t>
      </w:r>
    </w:p>
    <w:p w:rsidR="009A426F" w:rsidRDefault="009A426F">
      <w:pPr>
        <w:widowControl/>
        <w:tabs>
          <w:tab w:val="left" w:pos="426"/>
        </w:tabs>
      </w:pPr>
    </w:p>
    <w:p w:rsidR="00746C63" w:rsidRPr="00BB196A" w:rsidRDefault="00746C63">
      <w:pPr>
        <w:pStyle w:val="para"/>
        <w:widowControl/>
        <w:rPr>
          <w:rFonts w:ascii="Arial" w:hAnsi="Arial" w:cs="Arial"/>
          <w:sz w:val="22"/>
          <w:szCs w:val="22"/>
        </w:rPr>
      </w:pPr>
      <w:r w:rsidRPr="00BB196A">
        <w:rPr>
          <w:rFonts w:ascii="Arial" w:hAnsi="Arial" w:cs="Arial"/>
          <w:sz w:val="22"/>
          <w:szCs w:val="22"/>
        </w:rPr>
        <w:t>V.</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2)  Užívací vztah k prodávanému pozemku je řešen nájemní smlouvou č. 51N18/06, kterou se Státním pozemkovým úřadem uzavřel Pajerová Anna, jakožto nájemce. </w:t>
      </w:r>
    </w:p>
    <w:p w:rsidR="00746C63" w:rsidRPr="00BB196A" w:rsidRDefault="00746C63">
      <w:pPr>
        <w:pStyle w:val="vnitrniText"/>
        <w:widowControl/>
        <w:rPr>
          <w:rFonts w:ascii="Arial" w:hAnsi="Arial" w:cs="Arial"/>
          <w:sz w:val="22"/>
          <w:szCs w:val="22"/>
        </w:rPr>
      </w:pPr>
    </w:p>
    <w:p w:rsidR="00746C63" w:rsidRPr="00BB196A" w:rsidRDefault="00746C63">
      <w:pPr>
        <w:pStyle w:val="para"/>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VI.</w:t>
      </w:r>
    </w:p>
    <w:p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rsidR="00CF7B8B" w:rsidRPr="00BB196A" w:rsidRDefault="00CF7B8B" w:rsidP="00CF7B8B">
      <w:pPr>
        <w:pStyle w:val="vnitrniText"/>
        <w:widowControl/>
        <w:rPr>
          <w:rFonts w:ascii="Arial" w:hAnsi="Arial" w:cs="Arial"/>
          <w:sz w:val="22"/>
          <w:szCs w:val="22"/>
        </w:rPr>
      </w:pPr>
      <w:r w:rsidRPr="00BB196A">
        <w:rPr>
          <w:rFonts w:ascii="Arial" w:hAnsi="Arial" w:cs="Arial"/>
          <w:sz w:val="22"/>
          <w:szCs w:val="22"/>
        </w:rPr>
        <w:t>2) Prodávající je ve smyslu zákona č. 634/2004 Sb., o správních poplatcích, ve znění pozdějších předpisů, osvobozen od správních poplatků.</w:t>
      </w:r>
    </w:p>
    <w:p w:rsidR="00CF7B8B" w:rsidRPr="00BB196A" w:rsidRDefault="00CF7B8B" w:rsidP="00CF7B8B">
      <w:pPr>
        <w:pStyle w:val="vnitrniText"/>
        <w:widowControl/>
        <w:rPr>
          <w:rFonts w:ascii="Arial" w:hAnsi="Arial" w:cs="Arial"/>
          <w:sz w:val="22"/>
          <w:szCs w:val="22"/>
        </w:rPr>
      </w:pPr>
      <w:r w:rsidRPr="00BB196A">
        <w:rPr>
          <w:rFonts w:ascii="Arial" w:hAnsi="Arial" w:cs="Arial"/>
          <w:sz w:val="22"/>
          <w:szCs w:val="22"/>
        </w:rPr>
        <w:t xml:space="preserve">3) </w:t>
      </w:r>
      <w:r w:rsidR="00371381" w:rsidRPr="00BB196A">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746C63" w:rsidRPr="00BB196A" w:rsidRDefault="00746C63">
      <w:pPr>
        <w:pStyle w:val="vnitrniText"/>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2) Tato smlouva je vyhotovena ve 3 stejnopisech, z nichž každý má platnost originálu. Kupující obdrží 1 stejnopis(y) a ostatní jsou určeny pro prodávajícího.</w:t>
      </w:r>
    </w:p>
    <w:p w:rsidR="00F37709" w:rsidRDefault="009A641A" w:rsidP="00F37709">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F37709" w:rsidRPr="00F37709">
        <w:rPr>
          <w:rFonts w:ascii="Arial" w:hAnsi="Arial" w:cs="Arial"/>
          <w:sz w:val="22"/>
          <w:szCs w:val="22"/>
        </w:rPr>
        <w:t xml:space="preserve"> </w:t>
      </w:r>
    </w:p>
    <w:p w:rsidR="00F37709" w:rsidRDefault="00F37709" w:rsidP="00F37709">
      <w:pPr>
        <w:pStyle w:val="vnitrniText"/>
        <w:widowControl/>
        <w:rPr>
          <w:rFonts w:ascii="Arial" w:hAnsi="Arial" w:cs="Arial"/>
          <w:sz w:val="22"/>
          <w:szCs w:val="22"/>
        </w:rPr>
      </w:pPr>
      <w:r>
        <w:rPr>
          <w:rFonts w:ascii="Arial" w:hAnsi="Arial" w:cs="Arial"/>
          <w:sz w:val="22"/>
          <w:szCs w:val="22"/>
        </w:rPr>
        <w:t xml:space="preserve">4) SPÚ  jako správce osobních údajů dle zákona č. </w:t>
      </w:r>
      <w:r w:rsidR="00DE0D77">
        <w:rPr>
          <w:rFonts w:ascii="Arial" w:hAnsi="Arial" w:cs="Arial"/>
          <w:sz w:val="22"/>
          <w:szCs w:val="22"/>
        </w:rPr>
        <w:t>110/2019 Sb., o zpracování osobních údajů,</w:t>
      </w:r>
      <w:r>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rsidR="00F37709" w:rsidRDefault="008C6E19" w:rsidP="00F37709">
      <w:pPr>
        <w:pStyle w:val="vnitrniText"/>
        <w:widowControl/>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rsidR="009A641A" w:rsidRPr="00410C86" w:rsidRDefault="00410C86" w:rsidP="00091D88">
      <w:pPr>
        <w:pStyle w:val="vnitrniText"/>
        <w:widowControl/>
        <w:rPr>
          <w:rFonts w:ascii="Arial" w:hAnsi="Arial" w:cs="Arial"/>
          <w:bCs/>
          <w:sz w:val="22"/>
          <w:szCs w:val="22"/>
          <w:lang w:eastAsia="ar-SA"/>
        </w:rPr>
      </w:pPr>
      <w:r w:rsidRPr="00410C86">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Pr="00410C86">
        <w:rPr>
          <w:sz w:val="22"/>
          <w:szCs w:val="22"/>
        </w:rPr>
        <w:t xml:space="preserve"> </w:t>
      </w:r>
      <w:r w:rsidRPr="00410C86">
        <w:rPr>
          <w:rFonts w:ascii="Arial" w:hAnsi="Arial" w:cs="Arial"/>
          <w:sz w:val="22"/>
          <w:szCs w:val="22"/>
        </w:rPr>
        <w:t xml:space="preserve">č. 110/2019 Sb., o zpracování osobních údajů, a platným nařízením Evropského parlamentu a Rady EU 2016/679 („GDPR“). Tyto postupy a opatření se smluvní strany zavazují dodržovat po celou dobu trvání skartační lhůty ve </w:t>
      </w:r>
      <w:r w:rsidRPr="00410C86">
        <w:rPr>
          <w:rFonts w:ascii="Arial" w:hAnsi="Arial" w:cs="Arial"/>
          <w:sz w:val="22"/>
          <w:szCs w:val="22"/>
        </w:rPr>
        <w:lastRenderedPageBreak/>
        <w:t>smyslu § 2 písm. s) zákona č. 499/2004 Sb. o archivnictví a spisové službě a o změně některých zákonů, ve znění pozdějších předpisů.</w:t>
      </w:r>
    </w:p>
    <w:p w:rsidR="00746C63" w:rsidRPr="00BB196A" w:rsidRDefault="00746C63">
      <w:pPr>
        <w:pStyle w:val="vnitrniText"/>
        <w:widowControl/>
        <w:rPr>
          <w:rFonts w:ascii="Arial" w:hAnsi="Arial" w:cs="Arial"/>
          <w:sz w:val="22"/>
          <w:szCs w:val="22"/>
        </w:rPr>
      </w:pPr>
    </w:p>
    <w:p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t>VIII.</w:t>
      </w:r>
    </w:p>
    <w:p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2) Kupující prohlašuje, že ve vztahu k převáděnému pozemku splňuje zákonem stanovené podmínky pro to, aby na něho mohl být podle </w:t>
      </w:r>
      <w:r w:rsidR="00427EFC">
        <w:rPr>
          <w:rFonts w:ascii="Arial" w:hAnsi="Arial" w:cs="Arial"/>
          <w:sz w:val="22"/>
          <w:szCs w:val="22"/>
        </w:rPr>
        <w:t xml:space="preserve">§ 10 odst. 5 </w:t>
      </w:r>
      <w:r w:rsidRPr="00BB196A">
        <w:rPr>
          <w:rFonts w:ascii="Arial" w:hAnsi="Arial" w:cs="Arial"/>
          <w:sz w:val="22"/>
          <w:szCs w:val="22"/>
        </w:rPr>
        <w:t xml:space="preserve">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p>
    <w:p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rsidR="00BF18A5" w:rsidRDefault="00CF7B8B" w:rsidP="00CF7B8B">
      <w:pPr>
        <w:widowControl/>
        <w:ind w:firstLine="426"/>
        <w:jc w:val="both"/>
        <w:rPr>
          <w:rFonts w:ascii="Arial" w:hAnsi="Arial" w:cs="Arial"/>
          <w:sz w:val="22"/>
          <w:szCs w:val="22"/>
        </w:rPr>
      </w:pPr>
      <w:r w:rsidRPr="00BB196A">
        <w:rPr>
          <w:rFonts w:ascii="Arial" w:hAnsi="Arial" w:cs="Arial"/>
          <w:sz w:val="22"/>
          <w:szCs w:val="22"/>
        </w:rPr>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rsidR="00746C63" w:rsidRPr="00BB196A" w:rsidRDefault="00746C63" w:rsidP="00CF7B8B">
      <w:pPr>
        <w:widowControl/>
        <w:ind w:firstLine="426"/>
        <w:jc w:val="both"/>
        <w:rPr>
          <w:rFonts w:ascii="Arial" w:hAnsi="Arial" w:cs="Arial"/>
          <w:sz w:val="22"/>
          <w:szCs w:val="22"/>
        </w:rPr>
      </w:pPr>
    </w:p>
    <w:p w:rsidR="00746C63" w:rsidRPr="00BB196A" w:rsidRDefault="00746C63">
      <w:pPr>
        <w:widowControl/>
        <w:jc w:val="center"/>
        <w:rPr>
          <w:rFonts w:ascii="Arial" w:hAnsi="Arial" w:cs="Arial"/>
          <w:sz w:val="22"/>
          <w:szCs w:val="22"/>
        </w:rPr>
      </w:pPr>
      <w:r w:rsidRPr="00BB196A">
        <w:rPr>
          <w:rFonts w:ascii="Arial" w:hAnsi="Arial" w:cs="Arial"/>
          <w:b/>
          <w:bCs/>
          <w:sz w:val="22"/>
          <w:szCs w:val="22"/>
        </w:rPr>
        <w:t>IX.</w:t>
      </w:r>
    </w:p>
    <w:p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rsidR="00746C63" w:rsidRPr="00BB196A" w:rsidRDefault="00746C63">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p>
    <w:p w:rsidR="00746C63" w:rsidRPr="00BB196A" w:rsidRDefault="00746C63">
      <w:pPr>
        <w:widowControl/>
        <w:tabs>
          <w:tab w:val="left" w:pos="5103"/>
        </w:tabs>
        <w:jc w:val="both"/>
        <w:rPr>
          <w:rFonts w:ascii="Arial" w:hAnsi="Arial" w:cs="Arial"/>
          <w:sz w:val="22"/>
          <w:szCs w:val="22"/>
        </w:rPr>
      </w:pPr>
      <w:r w:rsidRPr="00BB196A">
        <w:rPr>
          <w:rFonts w:ascii="Arial" w:hAnsi="Arial" w:cs="Arial"/>
          <w:sz w:val="22"/>
          <w:szCs w:val="22"/>
        </w:rPr>
        <w:t>V Českých Budějovicích dne</w:t>
      </w:r>
      <w:r w:rsidR="00E17319">
        <w:rPr>
          <w:rFonts w:ascii="Arial" w:hAnsi="Arial" w:cs="Arial"/>
          <w:sz w:val="22"/>
          <w:szCs w:val="22"/>
        </w:rPr>
        <w:t xml:space="preserve"> 7.9.2020</w:t>
      </w:r>
      <w:bookmarkStart w:id="0" w:name="_GoBack"/>
      <w:bookmarkEnd w:id="0"/>
      <w:r w:rsidRPr="00BB196A">
        <w:rPr>
          <w:rFonts w:ascii="Arial" w:hAnsi="Arial" w:cs="Arial"/>
          <w:sz w:val="22"/>
          <w:szCs w:val="22"/>
        </w:rPr>
        <w:tab/>
      </w:r>
    </w:p>
    <w:p w:rsidR="00746C63" w:rsidRPr="00BB196A" w:rsidRDefault="00746C63">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Pr="00BB196A">
        <w:rPr>
          <w:rFonts w:ascii="Arial" w:hAnsi="Arial" w:cs="Arial"/>
          <w:sz w:val="22"/>
          <w:szCs w:val="22"/>
        </w:rPr>
        <w:tab/>
        <w:t>............................................</w:t>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Státní pozemkový úřad</w:t>
      </w:r>
      <w:r w:rsidRPr="00BB196A">
        <w:rPr>
          <w:rFonts w:ascii="Arial" w:hAnsi="Arial" w:cs="Arial"/>
          <w:sz w:val="22"/>
          <w:szCs w:val="22"/>
        </w:rPr>
        <w:tab/>
        <w:t>Anna</w:t>
      </w:r>
      <w:r w:rsidR="003E2891">
        <w:rPr>
          <w:rFonts w:ascii="Arial" w:hAnsi="Arial" w:cs="Arial"/>
          <w:sz w:val="22"/>
          <w:szCs w:val="22"/>
        </w:rPr>
        <w:t xml:space="preserve"> Rozsypal Pajerová</w:t>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ředitelka Krajského pozemkového úřadu</w:t>
      </w:r>
      <w:r w:rsidRPr="00BB196A">
        <w:rPr>
          <w:rFonts w:ascii="Arial" w:hAnsi="Arial" w:cs="Arial"/>
          <w:sz w:val="22"/>
          <w:szCs w:val="22"/>
        </w:rPr>
        <w:tab/>
        <w:t>kupující</w:t>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 Jihočeský kraj</w:t>
      </w:r>
      <w:r w:rsidRPr="00BB196A">
        <w:rPr>
          <w:rFonts w:ascii="Arial" w:hAnsi="Arial" w:cs="Arial"/>
          <w:sz w:val="22"/>
          <w:szCs w:val="22"/>
        </w:rPr>
        <w:tab/>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Ing. Eva Schmidtmajerová, CSc.</w:t>
      </w:r>
      <w:r w:rsidRPr="00BB196A">
        <w:rPr>
          <w:rFonts w:ascii="Arial" w:hAnsi="Arial" w:cs="Arial"/>
          <w:sz w:val="22"/>
          <w:szCs w:val="22"/>
        </w:rPr>
        <w:tab/>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prodávající</w:t>
      </w:r>
      <w:r w:rsidRPr="00BB196A">
        <w:rPr>
          <w:rFonts w:ascii="Arial" w:hAnsi="Arial" w:cs="Arial"/>
          <w:sz w:val="22"/>
          <w:szCs w:val="22"/>
        </w:rPr>
        <w:tab/>
      </w:r>
    </w:p>
    <w:p w:rsidR="00746C63" w:rsidRPr="00BB196A" w:rsidRDefault="00746C63">
      <w:pPr>
        <w:widowControl/>
        <w:ind w:left="5104" w:hanging="5104"/>
        <w:rPr>
          <w:rFonts w:ascii="Arial" w:hAnsi="Arial" w:cs="Arial"/>
          <w:sz w:val="22"/>
          <w:szCs w:val="22"/>
        </w:rPr>
      </w:pPr>
    </w:p>
    <w:p w:rsidR="00746C63" w:rsidRPr="00BB196A" w:rsidRDefault="00746C63">
      <w:pPr>
        <w:widowControl/>
        <w:rPr>
          <w:rFonts w:ascii="Arial" w:hAnsi="Arial" w:cs="Arial"/>
          <w:sz w:val="22"/>
          <w:szCs w:val="22"/>
        </w:rPr>
      </w:pPr>
    </w:p>
    <w:p w:rsidR="00746C63" w:rsidRPr="00BB196A" w:rsidRDefault="00746C63">
      <w:pPr>
        <w:widowControl/>
        <w:rPr>
          <w:rFonts w:ascii="Arial" w:hAnsi="Arial" w:cs="Arial"/>
          <w:sz w:val="22"/>
          <w:szCs w:val="22"/>
        </w:rPr>
      </w:pPr>
      <w:r w:rsidRPr="00BB196A">
        <w:rPr>
          <w:rFonts w:ascii="Arial" w:hAnsi="Arial" w:cs="Arial"/>
          <w:sz w:val="22"/>
          <w:szCs w:val="22"/>
        </w:rPr>
        <w:t xml:space="preserve">pořadové číslo nabízené nemovitosti 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1165706</w:t>
      </w:r>
      <w:r w:rsidRPr="00BB196A">
        <w:rPr>
          <w:rFonts w:ascii="Arial" w:hAnsi="Arial" w:cs="Arial"/>
          <w:color w:val="000000"/>
          <w:sz w:val="22"/>
          <w:szCs w:val="22"/>
        </w:rPr>
        <w:br/>
      </w:r>
    </w:p>
    <w:p w:rsidR="00746C63" w:rsidRPr="00BB196A" w:rsidRDefault="00746C63">
      <w:pPr>
        <w:widowControl/>
        <w:jc w:val="both"/>
        <w:rPr>
          <w:rFonts w:ascii="Arial" w:hAnsi="Arial" w:cs="Arial"/>
          <w:sz w:val="22"/>
          <w:szCs w:val="22"/>
        </w:rPr>
      </w:pPr>
    </w:p>
    <w:p w:rsidR="004C0CB6" w:rsidRPr="00BB196A" w:rsidRDefault="004C0CB6" w:rsidP="004C0CB6">
      <w:pPr>
        <w:widowControl/>
        <w:rPr>
          <w:rFonts w:ascii="Arial" w:hAnsi="Arial" w:cs="Arial"/>
          <w:sz w:val="22"/>
          <w:szCs w:val="22"/>
        </w:rPr>
      </w:pPr>
      <w:r w:rsidRPr="00BB196A">
        <w:rPr>
          <w:rFonts w:ascii="Arial" w:hAnsi="Arial" w:cs="Arial"/>
          <w:sz w:val="22"/>
          <w:szCs w:val="22"/>
        </w:rPr>
        <w:t>Za věcnou a formální správnost odpovídá</w:t>
      </w:r>
    </w:p>
    <w:p w:rsidR="004C0CB6" w:rsidRPr="00BB196A" w:rsidRDefault="004C0CB6" w:rsidP="004C0CB6">
      <w:pPr>
        <w:widowControl/>
        <w:rPr>
          <w:rFonts w:ascii="Arial" w:hAnsi="Arial" w:cs="Arial"/>
          <w:sz w:val="22"/>
          <w:szCs w:val="22"/>
        </w:rPr>
      </w:pPr>
      <w:r w:rsidRPr="00BB196A">
        <w:rPr>
          <w:rFonts w:ascii="Arial" w:hAnsi="Arial" w:cs="Arial"/>
          <w:sz w:val="22"/>
          <w:szCs w:val="22"/>
        </w:rPr>
        <w:t>vedoucí oddělení převodu majetku státu KPÚ pro Jihočeský kraj</w:t>
      </w:r>
    </w:p>
    <w:p w:rsidR="004C0CB6" w:rsidRPr="00BB196A" w:rsidRDefault="004C0CB6" w:rsidP="004C0CB6">
      <w:pPr>
        <w:widowControl/>
        <w:rPr>
          <w:rFonts w:ascii="Arial" w:hAnsi="Arial" w:cs="Arial"/>
          <w:sz w:val="22"/>
          <w:szCs w:val="22"/>
        </w:rPr>
      </w:pPr>
      <w:r w:rsidRPr="00BB196A">
        <w:rPr>
          <w:rFonts w:ascii="Arial" w:hAnsi="Arial" w:cs="Arial"/>
          <w:sz w:val="22"/>
          <w:szCs w:val="22"/>
        </w:rPr>
        <w:t>Ing. Mgr. Miroslav Šimek</w:t>
      </w:r>
    </w:p>
    <w:p w:rsidR="004C0CB6" w:rsidRDefault="004C0CB6" w:rsidP="004C0CB6">
      <w:pPr>
        <w:widowControl/>
        <w:rPr>
          <w:rFonts w:ascii="Arial" w:hAnsi="Arial" w:cs="Arial"/>
          <w:sz w:val="22"/>
          <w:szCs w:val="22"/>
        </w:rPr>
      </w:pPr>
    </w:p>
    <w:p w:rsidR="00427EFC" w:rsidRPr="00BB196A" w:rsidRDefault="00427EFC" w:rsidP="004C0CB6">
      <w:pPr>
        <w:widowControl/>
        <w:rPr>
          <w:rFonts w:ascii="Arial" w:hAnsi="Arial" w:cs="Arial"/>
          <w:sz w:val="22"/>
          <w:szCs w:val="22"/>
        </w:rPr>
      </w:pPr>
    </w:p>
    <w:p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rsidR="004C0CB6" w:rsidRPr="00BB196A" w:rsidRDefault="004C0CB6" w:rsidP="004C0CB6">
      <w:pPr>
        <w:widowControl/>
        <w:ind w:firstLine="708"/>
        <w:rPr>
          <w:rFonts w:ascii="Arial" w:hAnsi="Arial" w:cs="Arial"/>
          <w:sz w:val="22"/>
          <w:szCs w:val="22"/>
        </w:rPr>
      </w:pPr>
      <w:r w:rsidRPr="00BB196A">
        <w:rPr>
          <w:rFonts w:ascii="Arial" w:hAnsi="Arial" w:cs="Arial"/>
          <w:sz w:val="22"/>
          <w:szCs w:val="22"/>
        </w:rPr>
        <w:t>podpis</w:t>
      </w:r>
    </w:p>
    <w:p w:rsidR="004C0CB6" w:rsidRPr="00BB196A" w:rsidRDefault="004C0CB6">
      <w:pPr>
        <w:widowControl/>
        <w:tabs>
          <w:tab w:val="left" w:pos="120"/>
        </w:tabs>
        <w:jc w:val="both"/>
        <w:rPr>
          <w:rFonts w:ascii="Arial" w:hAnsi="Arial" w:cs="Arial"/>
          <w:sz w:val="22"/>
          <w:szCs w:val="22"/>
        </w:rPr>
      </w:pPr>
    </w:p>
    <w:p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Ing. Šárka Mrvíková</w:t>
      </w:r>
    </w:p>
    <w:p w:rsidR="00746C63" w:rsidRDefault="00746C63">
      <w:pPr>
        <w:widowControl/>
        <w:jc w:val="both"/>
        <w:rPr>
          <w:rFonts w:ascii="Arial" w:hAnsi="Arial" w:cs="Arial"/>
          <w:sz w:val="22"/>
          <w:szCs w:val="22"/>
        </w:rPr>
      </w:pPr>
    </w:p>
    <w:p w:rsidR="00427EFC" w:rsidRPr="00BB196A" w:rsidRDefault="00427EFC">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r w:rsidRPr="00BB196A">
        <w:rPr>
          <w:rFonts w:ascii="Arial" w:hAnsi="Arial" w:cs="Arial"/>
          <w:sz w:val="22"/>
          <w:szCs w:val="22"/>
        </w:rPr>
        <w:t>.......................................</w:t>
      </w:r>
    </w:p>
    <w:p w:rsidR="00746C63" w:rsidRPr="00BB196A" w:rsidRDefault="00746C63">
      <w:pPr>
        <w:widowControl/>
        <w:jc w:val="both"/>
        <w:rPr>
          <w:rFonts w:ascii="Arial" w:hAnsi="Arial" w:cs="Arial"/>
          <w:sz w:val="22"/>
          <w:szCs w:val="22"/>
        </w:rPr>
      </w:pPr>
      <w:r w:rsidRPr="00BB196A">
        <w:rPr>
          <w:rFonts w:ascii="Arial" w:hAnsi="Arial" w:cs="Arial"/>
          <w:sz w:val="22"/>
          <w:szCs w:val="22"/>
        </w:rPr>
        <w:tab/>
        <w:t>podpis</w:t>
      </w:r>
    </w:p>
    <w:p w:rsidR="00412D61" w:rsidRPr="00BB196A" w:rsidRDefault="00412D61" w:rsidP="00412D61">
      <w:pPr>
        <w:widowControl/>
        <w:rPr>
          <w:rFonts w:ascii="Arial" w:hAnsi="Arial" w:cs="Arial"/>
          <w:sz w:val="22"/>
          <w:szCs w:val="22"/>
        </w:rPr>
      </w:pPr>
    </w:p>
    <w:p w:rsidR="00427EFC" w:rsidRPr="00BB196A" w:rsidRDefault="00427EFC" w:rsidP="00412D61">
      <w:pPr>
        <w:widowControl/>
        <w:rPr>
          <w:rFonts w:ascii="Arial" w:hAnsi="Arial" w:cs="Arial"/>
          <w:sz w:val="22"/>
          <w:szCs w:val="22"/>
        </w:rPr>
      </w:pPr>
    </w:p>
    <w:p w:rsidR="00412D61" w:rsidRPr="00BB196A" w:rsidRDefault="00412D61" w:rsidP="00412D61">
      <w:pPr>
        <w:widowControl/>
        <w:jc w:val="both"/>
        <w:rPr>
          <w:rFonts w:ascii="Arial" w:hAnsi="Arial" w:cs="Arial"/>
          <w:sz w:val="22"/>
          <w:szCs w:val="22"/>
        </w:rPr>
      </w:pPr>
    </w:p>
    <w:p w:rsidR="00412D61" w:rsidRPr="00BB196A" w:rsidRDefault="00412D61" w:rsidP="00412D61">
      <w:pPr>
        <w:jc w:val="both"/>
        <w:rPr>
          <w:rFonts w:ascii="Arial" w:hAnsi="Arial" w:cs="Arial"/>
          <w:sz w:val="22"/>
          <w:szCs w:val="22"/>
        </w:rPr>
      </w:pPr>
      <w:r w:rsidRPr="00BB196A">
        <w:rPr>
          <w:rFonts w:ascii="Arial" w:hAnsi="Arial" w:cs="Arial"/>
          <w:sz w:val="22"/>
          <w:szCs w:val="22"/>
        </w:rPr>
        <w:lastRenderedPageBreak/>
        <w:t xml:space="preserve">Tato smlouva byla uveřejněna </w:t>
      </w:r>
      <w:r w:rsidR="000A2586" w:rsidRPr="00BB196A">
        <w:rPr>
          <w:rFonts w:ascii="Arial" w:hAnsi="Arial" w:cs="Arial"/>
          <w:sz w:val="22"/>
          <w:szCs w:val="22"/>
        </w:rPr>
        <w:t>v Registru</w:t>
      </w:r>
    </w:p>
    <w:p w:rsidR="00412D61" w:rsidRPr="00BB196A" w:rsidRDefault="00412D61" w:rsidP="00412D61">
      <w:pPr>
        <w:jc w:val="both"/>
        <w:rPr>
          <w:rFonts w:ascii="Arial" w:hAnsi="Arial" w:cs="Arial"/>
          <w:sz w:val="22"/>
          <w:szCs w:val="22"/>
        </w:rPr>
      </w:pPr>
      <w:r w:rsidRPr="00BB196A">
        <w:rPr>
          <w:rFonts w:ascii="Arial" w:hAnsi="Arial" w:cs="Arial"/>
          <w:sz w:val="22"/>
          <w:szCs w:val="22"/>
        </w:rPr>
        <w:t>smluv, vedeném dle zákona č. 340/2015 Sb.,</w:t>
      </w:r>
    </w:p>
    <w:p w:rsidR="00412D61" w:rsidRPr="00BB196A" w:rsidRDefault="00412D61" w:rsidP="00412D61">
      <w:pPr>
        <w:jc w:val="both"/>
        <w:rPr>
          <w:rFonts w:ascii="Arial" w:hAnsi="Arial" w:cs="Arial"/>
          <w:sz w:val="22"/>
          <w:szCs w:val="22"/>
        </w:rPr>
      </w:pPr>
      <w:r w:rsidRPr="00BB196A">
        <w:rPr>
          <w:rFonts w:ascii="Arial" w:hAnsi="Arial" w:cs="Arial"/>
          <w:sz w:val="22"/>
          <w:szCs w:val="22"/>
        </w:rPr>
        <w:t>o registru smluv, dne</w:t>
      </w:r>
    </w:p>
    <w:p w:rsidR="00412D61" w:rsidRPr="00BB196A" w:rsidRDefault="00412D61" w:rsidP="00412D61">
      <w:pPr>
        <w:jc w:val="both"/>
        <w:rPr>
          <w:rFonts w:ascii="Arial" w:hAnsi="Arial" w:cs="Arial"/>
          <w:sz w:val="22"/>
          <w:szCs w:val="22"/>
        </w:rPr>
      </w:pPr>
    </w:p>
    <w:p w:rsidR="00412D61" w:rsidRPr="00BB196A" w:rsidRDefault="00412D61" w:rsidP="00412D61">
      <w:pPr>
        <w:jc w:val="both"/>
        <w:rPr>
          <w:rFonts w:ascii="Arial" w:hAnsi="Arial" w:cs="Arial"/>
          <w:sz w:val="22"/>
          <w:szCs w:val="22"/>
        </w:rPr>
      </w:pPr>
      <w:r w:rsidRPr="00BB196A">
        <w:rPr>
          <w:rFonts w:ascii="Arial" w:hAnsi="Arial" w:cs="Arial"/>
          <w:sz w:val="22"/>
          <w:szCs w:val="22"/>
        </w:rPr>
        <w:t>………………………</w:t>
      </w:r>
    </w:p>
    <w:p w:rsidR="00412D61" w:rsidRPr="00BB196A" w:rsidRDefault="00412D61" w:rsidP="00412D61">
      <w:pPr>
        <w:jc w:val="both"/>
        <w:rPr>
          <w:rFonts w:ascii="Arial" w:hAnsi="Arial" w:cs="Arial"/>
          <w:sz w:val="22"/>
          <w:szCs w:val="22"/>
        </w:rPr>
      </w:pPr>
      <w:r w:rsidRPr="00BB196A">
        <w:rPr>
          <w:rFonts w:ascii="Arial" w:hAnsi="Arial" w:cs="Arial"/>
          <w:sz w:val="22"/>
          <w:szCs w:val="22"/>
        </w:rPr>
        <w:t>datum registrace</w:t>
      </w:r>
    </w:p>
    <w:p w:rsidR="00412D61" w:rsidRPr="00BB196A" w:rsidRDefault="00412D61" w:rsidP="00412D61">
      <w:pPr>
        <w:jc w:val="both"/>
        <w:rPr>
          <w:rFonts w:ascii="Arial" w:hAnsi="Arial" w:cs="Arial"/>
          <w:i/>
          <w:sz w:val="22"/>
          <w:szCs w:val="22"/>
        </w:rPr>
      </w:pPr>
    </w:p>
    <w:p w:rsidR="007B3D5D" w:rsidRPr="00BB196A" w:rsidRDefault="007B3D5D" w:rsidP="007B3D5D">
      <w:pPr>
        <w:jc w:val="both"/>
        <w:rPr>
          <w:rFonts w:ascii="Arial" w:hAnsi="Arial" w:cs="Arial"/>
          <w:sz w:val="22"/>
          <w:szCs w:val="22"/>
        </w:rPr>
      </w:pPr>
      <w:r w:rsidRPr="00BB196A">
        <w:rPr>
          <w:rFonts w:ascii="Arial" w:hAnsi="Arial" w:cs="Arial"/>
          <w:sz w:val="22"/>
          <w:szCs w:val="22"/>
        </w:rPr>
        <w:t>………………………</w:t>
      </w:r>
    </w:p>
    <w:p w:rsidR="007B3D5D" w:rsidRPr="00BB196A" w:rsidRDefault="007B3D5D" w:rsidP="007B3D5D">
      <w:pPr>
        <w:jc w:val="both"/>
        <w:rPr>
          <w:rFonts w:ascii="Arial" w:hAnsi="Arial" w:cs="Arial"/>
          <w:sz w:val="22"/>
          <w:szCs w:val="22"/>
        </w:rPr>
      </w:pPr>
      <w:r w:rsidRPr="00BB196A">
        <w:rPr>
          <w:rFonts w:ascii="Arial" w:hAnsi="Arial" w:cs="Arial"/>
          <w:sz w:val="22"/>
          <w:szCs w:val="22"/>
        </w:rPr>
        <w:t>ID smlouvy</w:t>
      </w:r>
    </w:p>
    <w:p w:rsidR="00F37709" w:rsidRDefault="00F37709" w:rsidP="00F37709">
      <w:pPr>
        <w:jc w:val="both"/>
        <w:rPr>
          <w:rFonts w:ascii="Arial" w:hAnsi="Arial" w:cs="Arial"/>
          <w:color w:val="FF0000"/>
          <w:sz w:val="22"/>
          <w:szCs w:val="22"/>
        </w:rPr>
      </w:pPr>
    </w:p>
    <w:p w:rsidR="00F37709" w:rsidRDefault="00F37709" w:rsidP="00F37709">
      <w:pPr>
        <w:jc w:val="both"/>
        <w:rPr>
          <w:rFonts w:ascii="Arial" w:hAnsi="Arial" w:cs="Arial"/>
          <w:sz w:val="22"/>
          <w:szCs w:val="22"/>
        </w:rPr>
      </w:pPr>
      <w:r>
        <w:rPr>
          <w:rFonts w:ascii="Arial" w:hAnsi="Arial" w:cs="Arial"/>
          <w:sz w:val="22"/>
          <w:szCs w:val="22"/>
        </w:rPr>
        <w:t>………………………</w:t>
      </w:r>
    </w:p>
    <w:p w:rsidR="00F37709" w:rsidRDefault="00F37709" w:rsidP="00F37709">
      <w:pPr>
        <w:jc w:val="both"/>
        <w:rPr>
          <w:rFonts w:ascii="Arial" w:hAnsi="Arial" w:cs="Arial"/>
          <w:sz w:val="22"/>
          <w:szCs w:val="22"/>
        </w:rPr>
      </w:pPr>
      <w:r>
        <w:rPr>
          <w:rFonts w:ascii="Arial" w:hAnsi="Arial" w:cs="Arial"/>
          <w:sz w:val="22"/>
          <w:szCs w:val="22"/>
        </w:rPr>
        <w:t>ID verze</w:t>
      </w:r>
    </w:p>
    <w:p w:rsidR="007B3D5D" w:rsidRPr="00BB196A" w:rsidRDefault="007B3D5D" w:rsidP="007B3D5D">
      <w:pPr>
        <w:jc w:val="both"/>
        <w:rPr>
          <w:rFonts w:ascii="Arial" w:hAnsi="Arial" w:cs="Arial"/>
          <w:sz w:val="22"/>
          <w:szCs w:val="22"/>
        </w:rPr>
      </w:pPr>
    </w:p>
    <w:p w:rsidR="007B3D5D" w:rsidRPr="00BB196A" w:rsidRDefault="007B3D5D" w:rsidP="007B3D5D">
      <w:pPr>
        <w:jc w:val="both"/>
        <w:rPr>
          <w:rFonts w:ascii="Arial" w:hAnsi="Arial" w:cs="Arial"/>
          <w:sz w:val="22"/>
          <w:szCs w:val="22"/>
        </w:rPr>
      </w:pPr>
      <w:r w:rsidRPr="00BB196A">
        <w:rPr>
          <w:rFonts w:ascii="Arial" w:hAnsi="Arial" w:cs="Arial"/>
          <w:sz w:val="22"/>
          <w:szCs w:val="22"/>
        </w:rPr>
        <w:t>………………………</w:t>
      </w:r>
    </w:p>
    <w:p w:rsidR="007B3D5D" w:rsidRPr="00BB196A" w:rsidRDefault="007B3D5D" w:rsidP="007B3D5D">
      <w:pPr>
        <w:jc w:val="both"/>
        <w:rPr>
          <w:rFonts w:ascii="Arial" w:hAnsi="Arial" w:cs="Arial"/>
          <w:sz w:val="22"/>
          <w:szCs w:val="22"/>
        </w:rPr>
      </w:pPr>
      <w:r w:rsidRPr="00BB196A">
        <w:rPr>
          <w:rFonts w:ascii="Arial" w:hAnsi="Arial" w:cs="Arial"/>
          <w:sz w:val="22"/>
          <w:szCs w:val="22"/>
        </w:rPr>
        <w:t>registraci provedl</w:t>
      </w:r>
    </w:p>
    <w:p w:rsidR="007B3D5D" w:rsidRPr="00BB196A" w:rsidRDefault="007B3D5D" w:rsidP="007B3D5D">
      <w:pPr>
        <w:jc w:val="both"/>
        <w:rPr>
          <w:rFonts w:ascii="Arial" w:hAnsi="Arial" w:cs="Arial"/>
          <w:sz w:val="22"/>
          <w:szCs w:val="22"/>
        </w:rPr>
      </w:pPr>
    </w:p>
    <w:p w:rsidR="007B3D5D" w:rsidRPr="00BB196A" w:rsidRDefault="007B3D5D" w:rsidP="007B3D5D">
      <w:pPr>
        <w:jc w:val="both"/>
        <w:rPr>
          <w:rFonts w:ascii="Arial" w:hAnsi="Arial" w:cs="Arial"/>
          <w:sz w:val="22"/>
          <w:szCs w:val="22"/>
        </w:rPr>
      </w:pPr>
    </w:p>
    <w:p w:rsidR="007B3D5D" w:rsidRPr="00BB196A" w:rsidRDefault="007B3D5D" w:rsidP="007B3D5D">
      <w:pPr>
        <w:jc w:val="both"/>
        <w:rPr>
          <w:rFonts w:ascii="Arial" w:hAnsi="Arial" w:cs="Arial"/>
          <w:sz w:val="22"/>
          <w:szCs w:val="22"/>
        </w:rPr>
      </w:pPr>
      <w:r w:rsidRPr="00BB196A">
        <w:rPr>
          <w:rFonts w:ascii="Arial" w:hAnsi="Arial" w:cs="Arial"/>
          <w:sz w:val="22"/>
          <w:szCs w:val="22"/>
        </w:rPr>
        <w:t>V ………………..</w:t>
      </w:r>
      <w:r w:rsidRPr="00BB196A">
        <w:rPr>
          <w:rFonts w:ascii="Arial" w:hAnsi="Arial" w:cs="Arial"/>
          <w:sz w:val="22"/>
          <w:szCs w:val="22"/>
        </w:rPr>
        <w:tab/>
      </w:r>
      <w:r w:rsidRPr="00BB196A">
        <w:rPr>
          <w:rFonts w:ascii="Arial" w:hAnsi="Arial" w:cs="Arial"/>
          <w:sz w:val="22"/>
          <w:szCs w:val="22"/>
        </w:rPr>
        <w:tab/>
        <w:t>……………………………….</w:t>
      </w:r>
    </w:p>
    <w:p w:rsidR="007B3D5D" w:rsidRPr="00BB196A" w:rsidRDefault="007B3D5D" w:rsidP="007B3D5D">
      <w:pPr>
        <w:tabs>
          <w:tab w:val="left" w:pos="3402"/>
        </w:tabs>
        <w:jc w:val="both"/>
        <w:rPr>
          <w:rFonts w:ascii="Arial" w:hAnsi="Arial" w:cs="Arial"/>
          <w:sz w:val="22"/>
          <w:szCs w:val="22"/>
        </w:rPr>
      </w:pPr>
      <w:r w:rsidRPr="00BB196A">
        <w:rPr>
          <w:rFonts w:ascii="Arial" w:hAnsi="Arial" w:cs="Arial"/>
          <w:sz w:val="22"/>
          <w:szCs w:val="22"/>
        </w:rPr>
        <w:tab/>
        <w:t>podpis odpovědného</w:t>
      </w:r>
    </w:p>
    <w:p w:rsidR="00412D61" w:rsidRPr="00BB196A" w:rsidRDefault="00412D61" w:rsidP="00412D61">
      <w:pPr>
        <w:tabs>
          <w:tab w:val="left" w:pos="3402"/>
        </w:tabs>
        <w:jc w:val="both"/>
        <w:rPr>
          <w:rFonts w:ascii="Arial" w:hAnsi="Arial" w:cs="Arial"/>
          <w:sz w:val="22"/>
          <w:szCs w:val="22"/>
        </w:rPr>
      </w:pPr>
      <w:r w:rsidRPr="00BB196A">
        <w:rPr>
          <w:rFonts w:ascii="Arial" w:hAnsi="Arial" w:cs="Arial"/>
          <w:sz w:val="22"/>
          <w:szCs w:val="22"/>
        </w:rPr>
        <w:t>dne ………………</w:t>
      </w:r>
      <w:r w:rsidRPr="00BB196A">
        <w:rPr>
          <w:rFonts w:ascii="Arial" w:hAnsi="Arial" w:cs="Arial"/>
          <w:sz w:val="22"/>
          <w:szCs w:val="22"/>
        </w:rPr>
        <w:tab/>
        <w:t>zaměstnance</w:t>
      </w:r>
    </w:p>
    <w:p w:rsidR="00746C63" w:rsidRPr="00BB196A" w:rsidRDefault="00746C63">
      <w:pPr>
        <w:widowControl/>
        <w:rPr>
          <w:rFonts w:ascii="Arial" w:hAnsi="Arial" w:cs="Arial"/>
          <w:sz w:val="22"/>
          <w:szCs w:val="22"/>
        </w:rPr>
      </w:pPr>
    </w:p>
    <w:sectPr w:rsidR="00746C63" w:rsidRPr="00BB196A" w:rsidSect="00427EFC">
      <w:headerReference w:type="default" r:id="rId6"/>
      <w:type w:val="continuous"/>
      <w:pgSz w:w="11907" w:h="16840"/>
      <w:pgMar w:top="1418" w:right="1304" w:bottom="1134"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EFC" w:rsidRDefault="00427EFC">
      <w:r>
        <w:separator/>
      </w:r>
    </w:p>
  </w:endnote>
  <w:endnote w:type="continuationSeparator" w:id="0">
    <w:p w:rsidR="00427EFC" w:rsidRDefault="0042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EFC" w:rsidRDefault="00427EFC">
      <w:r>
        <w:separator/>
      </w:r>
    </w:p>
  </w:footnote>
  <w:footnote w:type="continuationSeparator" w:id="0">
    <w:p w:rsidR="00427EFC" w:rsidRDefault="00427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63"/>
    <w:rsid w:val="0005201B"/>
    <w:rsid w:val="000819CE"/>
    <w:rsid w:val="00091D88"/>
    <w:rsid w:val="000A2586"/>
    <w:rsid w:val="000D1989"/>
    <w:rsid w:val="000F3560"/>
    <w:rsid w:val="00105791"/>
    <w:rsid w:val="00110AFC"/>
    <w:rsid w:val="0011459A"/>
    <w:rsid w:val="0015746A"/>
    <w:rsid w:val="001873DB"/>
    <w:rsid w:val="001A667F"/>
    <w:rsid w:val="001D0844"/>
    <w:rsid w:val="002055A2"/>
    <w:rsid w:val="00253C58"/>
    <w:rsid w:val="00271965"/>
    <w:rsid w:val="00273143"/>
    <w:rsid w:val="002750DE"/>
    <w:rsid w:val="00371381"/>
    <w:rsid w:val="00391669"/>
    <w:rsid w:val="003916F3"/>
    <w:rsid w:val="003E2891"/>
    <w:rsid w:val="00410C86"/>
    <w:rsid w:val="00412D61"/>
    <w:rsid w:val="00427EFC"/>
    <w:rsid w:val="0043604A"/>
    <w:rsid w:val="004C0CB6"/>
    <w:rsid w:val="004D056F"/>
    <w:rsid w:val="00521DC2"/>
    <w:rsid w:val="0056566C"/>
    <w:rsid w:val="00572AE4"/>
    <w:rsid w:val="005F01A4"/>
    <w:rsid w:val="00625710"/>
    <w:rsid w:val="00694205"/>
    <w:rsid w:val="006A1DC3"/>
    <w:rsid w:val="006F1F25"/>
    <w:rsid w:val="0070116E"/>
    <w:rsid w:val="007179A4"/>
    <w:rsid w:val="00724A2B"/>
    <w:rsid w:val="007457F3"/>
    <w:rsid w:val="00746C63"/>
    <w:rsid w:val="007561D4"/>
    <w:rsid w:val="00775F21"/>
    <w:rsid w:val="007B3D5D"/>
    <w:rsid w:val="007D1A23"/>
    <w:rsid w:val="007E3A0A"/>
    <w:rsid w:val="0080603D"/>
    <w:rsid w:val="00806FD6"/>
    <w:rsid w:val="00811E34"/>
    <w:rsid w:val="00831AF0"/>
    <w:rsid w:val="00881E28"/>
    <w:rsid w:val="008C6E19"/>
    <w:rsid w:val="008E67C2"/>
    <w:rsid w:val="00923457"/>
    <w:rsid w:val="00935350"/>
    <w:rsid w:val="00944C26"/>
    <w:rsid w:val="0098093E"/>
    <w:rsid w:val="009A426F"/>
    <w:rsid w:val="009A641A"/>
    <w:rsid w:val="00A01241"/>
    <w:rsid w:val="00A31C3B"/>
    <w:rsid w:val="00A41998"/>
    <w:rsid w:val="00A723F9"/>
    <w:rsid w:val="00A807B7"/>
    <w:rsid w:val="00A92B9F"/>
    <w:rsid w:val="00AA7DF3"/>
    <w:rsid w:val="00AB397A"/>
    <w:rsid w:val="00AF75B3"/>
    <w:rsid w:val="00B56780"/>
    <w:rsid w:val="00B9483C"/>
    <w:rsid w:val="00BB196A"/>
    <w:rsid w:val="00BE5AC3"/>
    <w:rsid w:val="00BF18A5"/>
    <w:rsid w:val="00C70A46"/>
    <w:rsid w:val="00C9419D"/>
    <w:rsid w:val="00CB4222"/>
    <w:rsid w:val="00CF17FD"/>
    <w:rsid w:val="00CF7B8B"/>
    <w:rsid w:val="00D04691"/>
    <w:rsid w:val="00DB23D0"/>
    <w:rsid w:val="00DE0D77"/>
    <w:rsid w:val="00E17319"/>
    <w:rsid w:val="00EC3E05"/>
    <w:rsid w:val="00F24B49"/>
    <w:rsid w:val="00F37709"/>
    <w:rsid w:val="00F80203"/>
    <w:rsid w:val="00F95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5BD38"/>
  <w14:defaultImageDpi w14:val="0"/>
  <w15:docId w15:val="{0F6DEE21-17F2-4C88-B7F0-B2AF2CDE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Hypertextovodkaz">
    <w:name w:val="Hyperlink"/>
    <w:basedOn w:val="Standardnpsmoodstavce"/>
    <w:uiPriority w:val="99"/>
    <w:rsid w:val="00A01241"/>
    <w:rPr>
      <w:rFonts w:cs="Times New Roman"/>
      <w:color w:val="0000FF" w:themeColor="hyperlink"/>
      <w:u w:val="single"/>
    </w:rPr>
  </w:style>
  <w:style w:type="paragraph" w:styleId="Textbubliny">
    <w:name w:val="Balloon Text"/>
    <w:basedOn w:val="Normln"/>
    <w:link w:val="TextbublinyChar"/>
    <w:uiPriority w:val="99"/>
    <w:rsid w:val="00427EFC"/>
    <w:rPr>
      <w:rFonts w:ascii="Segoe UI" w:hAnsi="Segoe UI" w:cs="Segoe UI"/>
      <w:sz w:val="18"/>
      <w:szCs w:val="18"/>
    </w:rPr>
  </w:style>
  <w:style w:type="character" w:customStyle="1" w:styleId="TextbublinyChar">
    <w:name w:val="Text bubliny Char"/>
    <w:basedOn w:val="Standardnpsmoodstavce"/>
    <w:link w:val="Textbubliny"/>
    <w:uiPriority w:val="99"/>
    <w:rsid w:val="00427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454704">
      <w:marLeft w:val="0"/>
      <w:marRight w:val="0"/>
      <w:marTop w:val="0"/>
      <w:marBottom w:val="0"/>
      <w:divBdr>
        <w:top w:val="none" w:sz="0" w:space="0" w:color="auto"/>
        <w:left w:val="none" w:sz="0" w:space="0" w:color="auto"/>
        <w:bottom w:val="none" w:sz="0" w:space="0" w:color="auto"/>
        <w:right w:val="none" w:sz="0" w:space="0" w:color="auto"/>
      </w:divBdr>
    </w:div>
    <w:div w:id="1029454705">
      <w:marLeft w:val="0"/>
      <w:marRight w:val="0"/>
      <w:marTop w:val="0"/>
      <w:marBottom w:val="0"/>
      <w:divBdr>
        <w:top w:val="none" w:sz="0" w:space="0" w:color="auto"/>
        <w:left w:val="none" w:sz="0" w:space="0" w:color="auto"/>
        <w:bottom w:val="none" w:sz="0" w:space="0" w:color="auto"/>
        <w:right w:val="none" w:sz="0" w:space="0" w:color="auto"/>
      </w:divBdr>
    </w:div>
    <w:div w:id="1029454706">
      <w:marLeft w:val="0"/>
      <w:marRight w:val="0"/>
      <w:marTop w:val="0"/>
      <w:marBottom w:val="0"/>
      <w:divBdr>
        <w:top w:val="none" w:sz="0" w:space="0" w:color="auto"/>
        <w:left w:val="none" w:sz="0" w:space="0" w:color="auto"/>
        <w:bottom w:val="none" w:sz="0" w:space="0" w:color="auto"/>
        <w:right w:val="none" w:sz="0" w:space="0" w:color="auto"/>
      </w:divBdr>
    </w:div>
    <w:div w:id="1029454707">
      <w:marLeft w:val="0"/>
      <w:marRight w:val="0"/>
      <w:marTop w:val="0"/>
      <w:marBottom w:val="0"/>
      <w:divBdr>
        <w:top w:val="none" w:sz="0" w:space="0" w:color="auto"/>
        <w:left w:val="none" w:sz="0" w:space="0" w:color="auto"/>
        <w:bottom w:val="none" w:sz="0" w:space="0" w:color="auto"/>
        <w:right w:val="none" w:sz="0" w:space="0" w:color="auto"/>
      </w:divBdr>
    </w:div>
    <w:div w:id="1029454708">
      <w:marLeft w:val="0"/>
      <w:marRight w:val="0"/>
      <w:marTop w:val="0"/>
      <w:marBottom w:val="0"/>
      <w:divBdr>
        <w:top w:val="none" w:sz="0" w:space="0" w:color="auto"/>
        <w:left w:val="none" w:sz="0" w:space="0" w:color="auto"/>
        <w:bottom w:val="none" w:sz="0" w:space="0" w:color="auto"/>
        <w:right w:val="none" w:sz="0" w:space="0" w:color="auto"/>
      </w:divBdr>
    </w:div>
    <w:div w:id="1029454709">
      <w:marLeft w:val="0"/>
      <w:marRight w:val="0"/>
      <w:marTop w:val="0"/>
      <w:marBottom w:val="0"/>
      <w:divBdr>
        <w:top w:val="none" w:sz="0" w:space="0" w:color="auto"/>
        <w:left w:val="none" w:sz="0" w:space="0" w:color="auto"/>
        <w:bottom w:val="none" w:sz="0" w:space="0" w:color="auto"/>
        <w:right w:val="none" w:sz="0" w:space="0" w:color="auto"/>
      </w:divBdr>
    </w:div>
    <w:div w:id="10294547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1157</Words>
  <Characters>7151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Mrvíková Šárka Ing.</dc:creator>
  <cp:keywords/>
  <dc:description/>
  <cp:lastModifiedBy>Mrvíková Šárka Ing.</cp:lastModifiedBy>
  <cp:revision>4</cp:revision>
  <cp:lastPrinted>2020-07-31T07:35:00Z</cp:lastPrinted>
  <dcterms:created xsi:type="dcterms:W3CDTF">2020-06-25T11:20:00Z</dcterms:created>
  <dcterms:modified xsi:type="dcterms:W3CDTF">2020-09-07T10:48:00Z</dcterms:modified>
</cp:coreProperties>
</file>