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86889F" w14:textId="77777777" w:rsidR="0045640F" w:rsidRPr="0045640F" w:rsidRDefault="0045640F" w:rsidP="0045640F">
      <w:pPr>
        <w:spacing w:before="100" w:beforeAutospacing="1" w:after="100" w:afterAutospacing="1" w:line="240" w:lineRule="auto"/>
        <w:rPr>
          <w:rFonts w:ascii="Times New Roman" w:eastAsia="Times New Roman" w:hAnsi="Times New Roman" w:cs="Times New Roman"/>
          <w:sz w:val="24"/>
          <w:szCs w:val="24"/>
          <w:lang w:eastAsia="cs-CZ"/>
        </w:rPr>
      </w:pPr>
      <w:r w:rsidRPr="0045640F">
        <w:rPr>
          <w:rFonts w:ascii="Times New Roman" w:eastAsia="Times New Roman" w:hAnsi="Times New Roman" w:cs="Times New Roman"/>
          <w:noProof/>
          <w:sz w:val="24"/>
          <w:szCs w:val="24"/>
          <w:lang w:eastAsia="cs-CZ"/>
        </w:rPr>
        <w:drawing>
          <wp:anchor distT="0" distB="0" distL="0" distR="0" simplePos="0" relativeHeight="251658240" behindDoc="0" locked="0" layoutInCell="1" allowOverlap="0" wp14:anchorId="7D8CDE9E" wp14:editId="204542D2">
            <wp:simplePos x="0" y="0"/>
            <wp:positionH relativeFrom="column">
              <wp:align>left</wp:align>
            </wp:positionH>
            <wp:positionV relativeFrom="line">
              <wp:posOffset>0</wp:posOffset>
            </wp:positionV>
            <wp:extent cx="1876425" cy="914400"/>
            <wp:effectExtent l="0" t="0" r="9525" b="0"/>
            <wp:wrapSquare wrapText="bothSides"/>
            <wp:docPr id="1" name="Obrázek 1" descr="http://www.nature.cz/intranet/management/logo_ao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nature.cz/intranet/management/logo_aopk.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7642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5640F">
        <w:rPr>
          <w:rFonts w:ascii="Times New Roman" w:eastAsia="Times New Roman" w:hAnsi="Times New Roman" w:cs="Times New Roman"/>
          <w:szCs w:val="24"/>
          <w:lang w:eastAsia="cs-CZ"/>
        </w:rPr>
        <w:t> </w:t>
      </w:r>
    </w:p>
    <w:p w14:paraId="1D3406B1" w14:textId="77777777" w:rsidR="0045640F" w:rsidRPr="0045640F" w:rsidRDefault="0045640F" w:rsidP="0045640F">
      <w:pPr>
        <w:spacing w:before="100" w:beforeAutospacing="1" w:after="240" w:line="240" w:lineRule="auto"/>
        <w:rPr>
          <w:rFonts w:ascii="Times New Roman" w:eastAsia="Times New Roman" w:hAnsi="Times New Roman" w:cs="Times New Roman"/>
          <w:sz w:val="24"/>
          <w:szCs w:val="24"/>
          <w:lang w:eastAsia="cs-CZ"/>
        </w:rPr>
      </w:pPr>
      <w:r w:rsidRPr="0045640F">
        <w:rPr>
          <w:rFonts w:ascii="Times New Roman" w:eastAsia="Times New Roman" w:hAnsi="Times New Roman" w:cs="Times New Roman"/>
          <w:sz w:val="24"/>
          <w:szCs w:val="24"/>
          <w:lang w:eastAsia="cs-CZ"/>
        </w:rPr>
        <w:br/>
      </w:r>
    </w:p>
    <w:p w14:paraId="6FF1805A" w14:textId="77777777" w:rsidR="0045640F" w:rsidRPr="0045640F" w:rsidRDefault="0045640F" w:rsidP="0045640F">
      <w:pPr>
        <w:spacing w:before="100" w:beforeAutospacing="1" w:after="100" w:afterAutospacing="1" w:line="240" w:lineRule="auto"/>
        <w:jc w:val="right"/>
        <w:rPr>
          <w:rFonts w:ascii="Times New Roman" w:eastAsia="Times New Roman" w:hAnsi="Times New Roman" w:cs="Times New Roman"/>
          <w:sz w:val="24"/>
          <w:szCs w:val="24"/>
          <w:lang w:eastAsia="cs-CZ"/>
        </w:rPr>
      </w:pPr>
      <w:r w:rsidRPr="0045640F">
        <w:rPr>
          <w:rFonts w:ascii="Arial" w:eastAsia="Times New Roman" w:hAnsi="Arial" w:cs="Arial"/>
          <w:szCs w:val="24"/>
          <w:lang w:eastAsia="cs-CZ"/>
        </w:rPr>
        <w:t xml:space="preserve">Číslo smlouvy: PPK-24b/44/20 </w:t>
      </w:r>
    </w:p>
    <w:p w14:paraId="1ED5E48C" w14:textId="77777777" w:rsidR="0045640F" w:rsidRPr="0045106C" w:rsidRDefault="0045640F" w:rsidP="0045640F">
      <w:pPr>
        <w:spacing w:before="100" w:beforeAutospacing="1" w:after="100" w:afterAutospacing="1" w:line="240" w:lineRule="auto"/>
        <w:jc w:val="right"/>
        <w:rPr>
          <w:rFonts w:ascii="Arial" w:eastAsia="Times New Roman" w:hAnsi="Arial" w:cs="Arial"/>
          <w:szCs w:val="24"/>
          <w:lang w:eastAsia="cs-CZ"/>
        </w:rPr>
      </w:pPr>
      <w:r w:rsidRPr="0045640F">
        <w:rPr>
          <w:rFonts w:ascii="Arial" w:eastAsia="Times New Roman" w:hAnsi="Arial" w:cs="Arial"/>
          <w:szCs w:val="24"/>
          <w:lang w:eastAsia="cs-CZ"/>
        </w:rPr>
        <w:t xml:space="preserve">Dotační titul: A1 </w:t>
      </w:r>
    </w:p>
    <w:p w14:paraId="0EAD9F69" w14:textId="77777777" w:rsidR="00540E76" w:rsidRPr="0045106C" w:rsidRDefault="0045106C" w:rsidP="00540E76">
      <w:pPr>
        <w:spacing w:before="100" w:beforeAutospacing="1" w:after="100" w:afterAutospacing="1"/>
        <w:jc w:val="right"/>
        <w:rPr>
          <w:rFonts w:ascii="Arial" w:eastAsia="Times New Roman" w:hAnsi="Arial" w:cs="Arial"/>
          <w:lang w:eastAsia="cs-CZ"/>
        </w:rPr>
      </w:pPr>
      <w:r w:rsidRPr="0045106C">
        <w:rPr>
          <w:rFonts w:ascii="Arial" w:eastAsia="Times New Roman" w:hAnsi="Arial" w:cs="Arial"/>
          <w:lang w:eastAsia="cs-CZ"/>
        </w:rPr>
        <w:t>SR/0141/CL/2020 - 3</w:t>
      </w:r>
      <w:r w:rsidR="00540E76" w:rsidRPr="0045106C">
        <w:rPr>
          <w:rFonts w:ascii="Arial" w:eastAsia="Times New Roman" w:hAnsi="Arial" w:cs="Arial"/>
          <w:lang w:eastAsia="cs-CZ"/>
        </w:rPr>
        <w:t>1</w:t>
      </w:r>
    </w:p>
    <w:p w14:paraId="35C93CBD" w14:textId="77777777" w:rsidR="00540E76" w:rsidRPr="0045640F" w:rsidRDefault="00540E76" w:rsidP="0045640F">
      <w:pPr>
        <w:spacing w:before="100" w:beforeAutospacing="1" w:after="100" w:afterAutospacing="1" w:line="240" w:lineRule="auto"/>
        <w:jc w:val="right"/>
        <w:rPr>
          <w:rFonts w:ascii="Times New Roman" w:eastAsia="Times New Roman" w:hAnsi="Times New Roman" w:cs="Times New Roman"/>
          <w:sz w:val="24"/>
          <w:szCs w:val="24"/>
          <w:lang w:eastAsia="cs-CZ"/>
        </w:rPr>
      </w:pPr>
    </w:p>
    <w:p w14:paraId="042BDDFB" w14:textId="77777777" w:rsidR="0045640F" w:rsidRPr="0045640F" w:rsidRDefault="0045640F" w:rsidP="0045640F">
      <w:pPr>
        <w:spacing w:before="100" w:beforeAutospacing="1" w:after="100" w:afterAutospacing="1" w:line="240" w:lineRule="auto"/>
        <w:rPr>
          <w:rFonts w:ascii="Times New Roman" w:eastAsia="Times New Roman" w:hAnsi="Times New Roman" w:cs="Times New Roman"/>
          <w:sz w:val="24"/>
          <w:szCs w:val="24"/>
          <w:lang w:eastAsia="cs-CZ"/>
        </w:rPr>
      </w:pPr>
      <w:r w:rsidRPr="0045640F">
        <w:rPr>
          <w:rFonts w:ascii="Times New Roman" w:eastAsia="Times New Roman" w:hAnsi="Times New Roman" w:cs="Times New Roman"/>
          <w:sz w:val="24"/>
          <w:szCs w:val="24"/>
          <w:lang w:eastAsia="cs-CZ"/>
        </w:rPr>
        <w:t> </w:t>
      </w:r>
    </w:p>
    <w:p w14:paraId="21EF85F5" w14:textId="77777777" w:rsidR="0045640F" w:rsidRPr="0045640F" w:rsidRDefault="0045640F" w:rsidP="0045640F">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5640F">
        <w:rPr>
          <w:rFonts w:ascii="Arial" w:eastAsia="Times New Roman" w:hAnsi="Arial" w:cs="Arial"/>
          <w:b/>
          <w:bCs/>
          <w:szCs w:val="24"/>
          <w:lang w:eastAsia="cs-CZ"/>
        </w:rPr>
        <w:t>SMLOUVA O DÍLO</w:t>
      </w:r>
    </w:p>
    <w:p w14:paraId="7CF2BC13" w14:textId="77777777" w:rsidR="0045640F" w:rsidRPr="0045640F" w:rsidRDefault="0045640F" w:rsidP="0045640F">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5640F">
        <w:rPr>
          <w:rFonts w:ascii="Arial" w:eastAsia="Times New Roman" w:hAnsi="Arial" w:cs="Arial"/>
          <w:b/>
          <w:bCs/>
          <w:szCs w:val="24"/>
          <w:lang w:eastAsia="cs-CZ"/>
        </w:rPr>
        <w:t>UZAVŘENÁ DLE USTANOVENÍ § 2586 A NÁSL. ZÁK. Č. 89/2012 SB., OBČANSKÉHO ZÁKONÍKU, VE ZNĚNÍ POZDĚJŠÍCH PŘEDPISŮ</w:t>
      </w:r>
    </w:p>
    <w:p w14:paraId="07262E53" w14:textId="77777777" w:rsidR="0045640F" w:rsidRPr="0045640F" w:rsidRDefault="0045640F" w:rsidP="0045640F">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5640F">
        <w:rPr>
          <w:rFonts w:ascii="Arial" w:eastAsia="Times New Roman" w:hAnsi="Arial" w:cs="Arial"/>
          <w:b/>
          <w:bCs/>
          <w:szCs w:val="24"/>
          <w:lang w:eastAsia="cs-CZ"/>
        </w:rPr>
        <w:t>I. Smluvní strany</w:t>
      </w:r>
    </w:p>
    <w:p w14:paraId="5ECBDEB9" w14:textId="77777777" w:rsidR="0045640F" w:rsidRPr="0045640F" w:rsidRDefault="0045640F" w:rsidP="0045640F">
      <w:pPr>
        <w:spacing w:before="100" w:beforeAutospacing="1" w:after="100" w:afterAutospacing="1" w:line="240" w:lineRule="auto"/>
        <w:rPr>
          <w:rFonts w:ascii="Times New Roman" w:eastAsia="Times New Roman" w:hAnsi="Times New Roman" w:cs="Times New Roman"/>
          <w:sz w:val="24"/>
          <w:szCs w:val="24"/>
          <w:lang w:eastAsia="cs-CZ"/>
        </w:rPr>
      </w:pPr>
      <w:r w:rsidRPr="0045640F">
        <w:rPr>
          <w:rFonts w:ascii="Arial" w:eastAsia="Times New Roman" w:hAnsi="Arial" w:cs="Arial"/>
          <w:szCs w:val="24"/>
          <w:lang w:eastAsia="cs-CZ"/>
        </w:rPr>
        <w:t>1.1</w:t>
      </w:r>
      <w:r w:rsidRPr="0045640F">
        <w:rPr>
          <w:rFonts w:ascii="Arial" w:eastAsia="Times New Roman" w:hAnsi="Arial" w:cs="Arial"/>
          <w:b/>
          <w:bCs/>
          <w:szCs w:val="24"/>
          <w:lang w:eastAsia="cs-CZ"/>
        </w:rPr>
        <w:t xml:space="preserve"> Objednatel</w:t>
      </w:r>
    </w:p>
    <w:p w14:paraId="4E2C3E5E" w14:textId="77777777" w:rsidR="0045640F" w:rsidRPr="0045640F" w:rsidRDefault="0045640F" w:rsidP="0045640F">
      <w:pPr>
        <w:spacing w:before="100" w:beforeAutospacing="1" w:after="100" w:afterAutospacing="1" w:line="240" w:lineRule="auto"/>
        <w:rPr>
          <w:rFonts w:ascii="Times New Roman" w:eastAsia="Times New Roman" w:hAnsi="Times New Roman" w:cs="Times New Roman"/>
          <w:sz w:val="24"/>
          <w:szCs w:val="24"/>
          <w:lang w:eastAsia="cs-CZ"/>
        </w:rPr>
      </w:pPr>
      <w:r w:rsidRPr="0045640F">
        <w:rPr>
          <w:rFonts w:ascii="Arial" w:eastAsia="Times New Roman" w:hAnsi="Arial" w:cs="Arial"/>
          <w:b/>
          <w:bCs/>
          <w:szCs w:val="24"/>
          <w:lang w:eastAsia="cs-CZ"/>
        </w:rPr>
        <w:t>Česká republika - Agentura ochrany přírody a krajiny ČR</w:t>
      </w:r>
    </w:p>
    <w:p w14:paraId="126169DA" w14:textId="77777777" w:rsidR="0045640F" w:rsidRPr="0045640F" w:rsidRDefault="0045640F" w:rsidP="0045640F">
      <w:pPr>
        <w:spacing w:after="0" w:line="240" w:lineRule="auto"/>
        <w:rPr>
          <w:rFonts w:ascii="Times New Roman" w:eastAsia="Times New Roman" w:hAnsi="Times New Roman" w:cs="Times New Roman"/>
          <w:sz w:val="24"/>
          <w:szCs w:val="24"/>
          <w:lang w:eastAsia="cs-CZ"/>
        </w:rPr>
      </w:pPr>
      <w:r w:rsidRPr="0045640F">
        <w:rPr>
          <w:rFonts w:ascii="Arial" w:eastAsia="Times New Roman" w:hAnsi="Arial" w:cs="Arial"/>
          <w:szCs w:val="24"/>
          <w:lang w:eastAsia="cs-CZ"/>
        </w:rPr>
        <w:t xml:space="preserve">Sídlo: Kaplanova 1931/1, 148 00 Praha 11 - Chodov </w:t>
      </w:r>
    </w:p>
    <w:p w14:paraId="3E269189" w14:textId="77777777" w:rsidR="0045640F" w:rsidRPr="0045640F" w:rsidRDefault="0045640F" w:rsidP="0045640F">
      <w:pPr>
        <w:spacing w:after="0" w:line="240" w:lineRule="auto"/>
        <w:rPr>
          <w:rFonts w:ascii="Times New Roman" w:eastAsia="Times New Roman" w:hAnsi="Times New Roman" w:cs="Times New Roman"/>
          <w:sz w:val="24"/>
          <w:szCs w:val="24"/>
          <w:lang w:eastAsia="cs-CZ"/>
        </w:rPr>
      </w:pPr>
      <w:r w:rsidRPr="0045640F">
        <w:rPr>
          <w:rFonts w:ascii="Arial" w:eastAsia="Times New Roman" w:hAnsi="Arial" w:cs="Arial"/>
          <w:szCs w:val="24"/>
          <w:lang w:eastAsia="cs-CZ"/>
        </w:rPr>
        <w:t>Zastoupený: RNDr. Tomáš Peckert</w:t>
      </w:r>
      <w:r w:rsidR="00540E76">
        <w:rPr>
          <w:rFonts w:ascii="Arial" w:eastAsia="Times New Roman" w:hAnsi="Arial" w:cs="Arial"/>
          <w:szCs w:val="24"/>
          <w:lang w:eastAsia="cs-CZ"/>
        </w:rPr>
        <w:t>,</w:t>
      </w:r>
      <w:r w:rsidRPr="0045640F">
        <w:rPr>
          <w:rFonts w:ascii="Arial" w:eastAsia="Times New Roman" w:hAnsi="Arial" w:cs="Arial"/>
          <w:szCs w:val="24"/>
          <w:lang w:eastAsia="cs-CZ"/>
        </w:rPr>
        <w:t xml:space="preserve"> Ph.D.</w:t>
      </w:r>
      <w:r w:rsidRPr="0045640F">
        <w:rPr>
          <w:rFonts w:ascii="Arial" w:eastAsia="Times New Roman" w:hAnsi="Arial" w:cs="Arial"/>
          <w:szCs w:val="24"/>
          <w:lang w:eastAsia="cs-CZ"/>
        </w:rPr>
        <w:br/>
        <w:t xml:space="preserve">ředitel RP SCHKO Český les </w:t>
      </w:r>
    </w:p>
    <w:p w14:paraId="68A9F73B" w14:textId="647C60B7" w:rsidR="0045640F" w:rsidRPr="0045640F" w:rsidRDefault="0045640F" w:rsidP="0045640F">
      <w:pPr>
        <w:spacing w:after="0" w:line="240" w:lineRule="auto"/>
        <w:rPr>
          <w:rFonts w:ascii="Times New Roman" w:eastAsia="Times New Roman" w:hAnsi="Times New Roman" w:cs="Times New Roman"/>
          <w:sz w:val="24"/>
          <w:szCs w:val="24"/>
          <w:lang w:eastAsia="cs-CZ"/>
        </w:rPr>
      </w:pPr>
      <w:r w:rsidRPr="0045640F">
        <w:rPr>
          <w:rFonts w:ascii="Arial" w:eastAsia="Times New Roman" w:hAnsi="Arial" w:cs="Arial"/>
          <w:szCs w:val="24"/>
          <w:lang w:eastAsia="cs-CZ"/>
        </w:rPr>
        <w:t xml:space="preserve">Bankovní spojení: </w:t>
      </w:r>
      <w:r w:rsidR="00BC29B4">
        <w:rPr>
          <w:rFonts w:ascii="Arial" w:eastAsia="Times New Roman" w:hAnsi="Arial" w:cs="Arial"/>
          <w:szCs w:val="24"/>
          <w:lang w:eastAsia="cs-CZ"/>
        </w:rPr>
        <w:t>XXXXX</w:t>
      </w:r>
      <w:r w:rsidRPr="0045640F">
        <w:rPr>
          <w:rFonts w:ascii="Arial" w:eastAsia="Times New Roman" w:hAnsi="Arial" w:cs="Arial"/>
          <w:szCs w:val="24"/>
          <w:lang w:eastAsia="cs-CZ"/>
        </w:rPr>
        <w:t xml:space="preserve">, Číslo účtu: </w:t>
      </w:r>
      <w:r w:rsidR="00BC29B4">
        <w:rPr>
          <w:rFonts w:ascii="Arial" w:eastAsia="Times New Roman" w:hAnsi="Arial" w:cs="Arial"/>
          <w:szCs w:val="24"/>
          <w:lang w:eastAsia="cs-CZ"/>
        </w:rPr>
        <w:t>XXXXX</w:t>
      </w:r>
    </w:p>
    <w:p w14:paraId="5B7E70B1" w14:textId="77777777" w:rsidR="0045640F" w:rsidRPr="0045640F" w:rsidRDefault="0045640F" w:rsidP="0045640F">
      <w:pPr>
        <w:spacing w:after="0" w:line="240" w:lineRule="auto"/>
        <w:rPr>
          <w:rFonts w:ascii="Times New Roman" w:eastAsia="Times New Roman" w:hAnsi="Times New Roman" w:cs="Times New Roman"/>
          <w:sz w:val="24"/>
          <w:szCs w:val="24"/>
          <w:lang w:eastAsia="cs-CZ"/>
        </w:rPr>
      </w:pPr>
      <w:r w:rsidRPr="0045640F">
        <w:rPr>
          <w:rFonts w:ascii="Arial" w:eastAsia="Times New Roman" w:hAnsi="Arial" w:cs="Arial"/>
          <w:szCs w:val="24"/>
          <w:lang w:eastAsia="cs-CZ"/>
        </w:rPr>
        <w:t>IČO: 629 335 91</w:t>
      </w:r>
    </w:p>
    <w:p w14:paraId="1CB62379" w14:textId="77777777" w:rsidR="0045640F" w:rsidRPr="0045640F" w:rsidRDefault="0045640F" w:rsidP="0045640F">
      <w:pPr>
        <w:spacing w:after="0" w:line="240" w:lineRule="auto"/>
        <w:rPr>
          <w:rFonts w:ascii="Times New Roman" w:eastAsia="Times New Roman" w:hAnsi="Times New Roman" w:cs="Times New Roman"/>
          <w:sz w:val="24"/>
          <w:szCs w:val="24"/>
          <w:lang w:eastAsia="cs-CZ"/>
        </w:rPr>
      </w:pPr>
      <w:r w:rsidRPr="0045640F">
        <w:rPr>
          <w:rFonts w:ascii="Arial" w:eastAsia="Times New Roman" w:hAnsi="Arial" w:cs="Arial"/>
          <w:szCs w:val="24"/>
          <w:lang w:eastAsia="cs-CZ"/>
        </w:rPr>
        <w:t>DIČ: neplátce DPH</w:t>
      </w:r>
    </w:p>
    <w:p w14:paraId="127BA563" w14:textId="4BD9A722" w:rsidR="0045640F" w:rsidRPr="0045640F" w:rsidRDefault="0045640F" w:rsidP="0045640F">
      <w:pPr>
        <w:spacing w:after="0" w:line="240" w:lineRule="auto"/>
        <w:rPr>
          <w:rFonts w:ascii="Times New Roman" w:eastAsia="Times New Roman" w:hAnsi="Times New Roman" w:cs="Times New Roman"/>
          <w:sz w:val="24"/>
          <w:szCs w:val="24"/>
          <w:lang w:eastAsia="cs-CZ"/>
        </w:rPr>
      </w:pPr>
      <w:r w:rsidRPr="0045640F">
        <w:rPr>
          <w:rFonts w:ascii="Arial" w:eastAsia="Times New Roman" w:hAnsi="Arial" w:cs="Arial"/>
          <w:szCs w:val="24"/>
          <w:lang w:eastAsia="cs-CZ"/>
        </w:rPr>
        <w:t xml:space="preserve">Telefon: </w:t>
      </w:r>
      <w:r w:rsidR="00BC29B4">
        <w:rPr>
          <w:rFonts w:ascii="Arial" w:eastAsia="Times New Roman" w:hAnsi="Arial" w:cs="Arial"/>
          <w:szCs w:val="24"/>
          <w:lang w:eastAsia="cs-CZ"/>
        </w:rPr>
        <w:t>XXXXX</w:t>
      </w:r>
    </w:p>
    <w:p w14:paraId="2C8484EF" w14:textId="77777777" w:rsidR="0045640F" w:rsidRPr="0045640F" w:rsidRDefault="0045640F" w:rsidP="0045640F">
      <w:pPr>
        <w:spacing w:after="0" w:line="240" w:lineRule="auto"/>
        <w:rPr>
          <w:rFonts w:ascii="Times New Roman" w:eastAsia="Times New Roman" w:hAnsi="Times New Roman" w:cs="Times New Roman"/>
          <w:sz w:val="24"/>
          <w:szCs w:val="24"/>
          <w:lang w:eastAsia="cs-CZ"/>
        </w:rPr>
      </w:pPr>
      <w:r w:rsidRPr="0045640F">
        <w:rPr>
          <w:rFonts w:ascii="Arial" w:eastAsia="Times New Roman" w:hAnsi="Arial" w:cs="Arial"/>
          <w:szCs w:val="24"/>
          <w:lang w:eastAsia="cs-CZ"/>
        </w:rPr>
        <w:t xml:space="preserve">V rozsahu této smlouvy osoba zmocněná k jednání se zhotovitelem, k věcným úkonům </w:t>
      </w:r>
      <w:r w:rsidR="0045106C">
        <w:rPr>
          <w:rFonts w:ascii="Arial" w:eastAsia="Times New Roman" w:hAnsi="Arial" w:cs="Arial"/>
          <w:szCs w:val="24"/>
          <w:lang w:eastAsia="cs-CZ"/>
        </w:rPr>
        <w:br/>
      </w:r>
      <w:r w:rsidRPr="0045640F">
        <w:rPr>
          <w:rFonts w:ascii="Arial" w:eastAsia="Times New Roman" w:hAnsi="Arial" w:cs="Arial"/>
          <w:szCs w:val="24"/>
          <w:lang w:eastAsia="cs-CZ"/>
        </w:rPr>
        <w:t>a k převzetí díla: Ing. Ladislav Lokajíček</w:t>
      </w:r>
    </w:p>
    <w:p w14:paraId="72EC809D" w14:textId="77777777" w:rsidR="0045640F" w:rsidRPr="0045640F" w:rsidRDefault="0045640F" w:rsidP="0045640F">
      <w:pPr>
        <w:spacing w:before="100" w:beforeAutospacing="1" w:after="100" w:afterAutospacing="1" w:line="240" w:lineRule="auto"/>
        <w:rPr>
          <w:rFonts w:ascii="Times New Roman" w:eastAsia="Times New Roman" w:hAnsi="Times New Roman" w:cs="Times New Roman"/>
          <w:sz w:val="24"/>
          <w:szCs w:val="24"/>
          <w:lang w:eastAsia="cs-CZ"/>
        </w:rPr>
      </w:pPr>
      <w:r w:rsidRPr="0045640F">
        <w:rPr>
          <w:rFonts w:ascii="Arial" w:eastAsia="Times New Roman" w:hAnsi="Arial" w:cs="Arial"/>
          <w:szCs w:val="24"/>
          <w:lang w:eastAsia="cs-CZ"/>
        </w:rPr>
        <w:t xml:space="preserve">(dále jen </w:t>
      </w:r>
      <w:r w:rsidRPr="0045640F">
        <w:rPr>
          <w:rFonts w:ascii="Arial" w:eastAsia="Times New Roman" w:hAnsi="Arial" w:cs="Arial"/>
        </w:rPr>
        <w:t>„</w:t>
      </w:r>
      <w:r w:rsidRPr="0045640F">
        <w:rPr>
          <w:rFonts w:ascii="Arial" w:eastAsia="Times New Roman" w:hAnsi="Arial" w:cs="Arial"/>
          <w:szCs w:val="24"/>
          <w:lang w:eastAsia="cs-CZ"/>
        </w:rPr>
        <w:t>objednatel”)</w:t>
      </w:r>
    </w:p>
    <w:p w14:paraId="760F0549" w14:textId="77777777" w:rsidR="0045640F" w:rsidRPr="0045640F" w:rsidRDefault="0045640F" w:rsidP="0045640F">
      <w:pPr>
        <w:spacing w:before="100" w:beforeAutospacing="1" w:after="100" w:afterAutospacing="1" w:line="240" w:lineRule="auto"/>
        <w:rPr>
          <w:rFonts w:ascii="Times New Roman" w:eastAsia="Times New Roman" w:hAnsi="Times New Roman" w:cs="Times New Roman"/>
          <w:sz w:val="24"/>
          <w:szCs w:val="24"/>
          <w:lang w:eastAsia="cs-CZ"/>
        </w:rPr>
      </w:pPr>
      <w:r w:rsidRPr="0045640F">
        <w:rPr>
          <w:rFonts w:ascii="Arial" w:eastAsia="Times New Roman" w:hAnsi="Arial" w:cs="Arial"/>
          <w:szCs w:val="24"/>
          <w:lang w:eastAsia="cs-CZ"/>
        </w:rPr>
        <w:t>a</w:t>
      </w:r>
    </w:p>
    <w:p w14:paraId="394AC445" w14:textId="77777777" w:rsidR="0045640F" w:rsidRPr="0045640F" w:rsidRDefault="0045640F" w:rsidP="0045640F">
      <w:pPr>
        <w:spacing w:before="100" w:beforeAutospacing="1" w:after="100" w:afterAutospacing="1" w:line="240" w:lineRule="auto"/>
        <w:rPr>
          <w:rFonts w:ascii="Times New Roman" w:eastAsia="Times New Roman" w:hAnsi="Times New Roman" w:cs="Times New Roman"/>
          <w:sz w:val="24"/>
          <w:szCs w:val="24"/>
          <w:lang w:eastAsia="cs-CZ"/>
        </w:rPr>
      </w:pPr>
      <w:r w:rsidRPr="0045640F">
        <w:rPr>
          <w:rFonts w:ascii="Arial" w:eastAsia="Times New Roman" w:hAnsi="Arial" w:cs="Arial"/>
          <w:szCs w:val="24"/>
          <w:lang w:eastAsia="cs-CZ"/>
        </w:rPr>
        <w:t>1.2</w:t>
      </w:r>
      <w:r w:rsidRPr="0045640F">
        <w:rPr>
          <w:rFonts w:ascii="Arial" w:eastAsia="Times New Roman" w:hAnsi="Arial" w:cs="Arial"/>
          <w:b/>
          <w:bCs/>
          <w:szCs w:val="24"/>
          <w:lang w:eastAsia="cs-CZ"/>
        </w:rPr>
        <w:t xml:space="preserve"> Zhotovitel</w:t>
      </w:r>
    </w:p>
    <w:p w14:paraId="04586390" w14:textId="77777777" w:rsidR="0045640F" w:rsidRPr="0045640F" w:rsidRDefault="0045640F" w:rsidP="0045640F">
      <w:pPr>
        <w:spacing w:before="100" w:beforeAutospacing="1" w:after="100" w:afterAutospacing="1" w:line="240" w:lineRule="auto"/>
        <w:rPr>
          <w:rFonts w:ascii="Times New Roman" w:eastAsia="Times New Roman" w:hAnsi="Times New Roman" w:cs="Times New Roman"/>
          <w:sz w:val="24"/>
          <w:szCs w:val="24"/>
          <w:lang w:eastAsia="cs-CZ"/>
        </w:rPr>
      </w:pPr>
      <w:r w:rsidRPr="0045640F">
        <w:rPr>
          <w:rFonts w:ascii="Arial" w:eastAsia="Times New Roman" w:hAnsi="Arial" w:cs="Arial"/>
          <w:b/>
          <w:bCs/>
          <w:szCs w:val="24"/>
          <w:lang w:eastAsia="cs-CZ"/>
        </w:rPr>
        <w:t xml:space="preserve">PROSTROM Bohemia s.r.o. </w:t>
      </w:r>
    </w:p>
    <w:p w14:paraId="4DF02C48" w14:textId="0C22D30C" w:rsidR="0045640F" w:rsidRPr="0045640F" w:rsidRDefault="0045640F" w:rsidP="0045106C">
      <w:pPr>
        <w:spacing w:before="100" w:beforeAutospacing="1" w:after="240" w:line="240" w:lineRule="auto"/>
        <w:rPr>
          <w:rFonts w:ascii="Times New Roman" w:eastAsia="Times New Roman" w:hAnsi="Times New Roman" w:cs="Times New Roman"/>
          <w:sz w:val="24"/>
          <w:szCs w:val="24"/>
          <w:lang w:eastAsia="cs-CZ"/>
        </w:rPr>
      </w:pPr>
      <w:r w:rsidRPr="0045640F">
        <w:rPr>
          <w:rFonts w:ascii="Arial" w:eastAsia="Times New Roman" w:hAnsi="Arial" w:cs="Arial"/>
          <w:szCs w:val="24"/>
          <w:lang w:eastAsia="cs-CZ"/>
        </w:rPr>
        <w:t>Sídlo: Železniční 240/18, 32600 Plzeň</w:t>
      </w:r>
      <w:r w:rsidRPr="0045640F">
        <w:rPr>
          <w:rFonts w:ascii="Arial" w:eastAsia="Times New Roman" w:hAnsi="Arial" w:cs="Arial"/>
          <w:szCs w:val="24"/>
          <w:lang w:eastAsia="cs-CZ"/>
        </w:rPr>
        <w:br/>
        <w:t>Zastoupený: Ing. Zde</w:t>
      </w:r>
      <w:r w:rsidR="0045106C">
        <w:rPr>
          <w:rFonts w:ascii="Arial" w:eastAsia="Times New Roman" w:hAnsi="Arial" w:cs="Arial"/>
          <w:szCs w:val="24"/>
          <w:lang w:eastAsia="cs-CZ"/>
        </w:rPr>
        <w:t>něk Kovářík</w:t>
      </w:r>
      <w:r w:rsidR="0045106C">
        <w:rPr>
          <w:rFonts w:ascii="Arial" w:eastAsia="Times New Roman" w:hAnsi="Arial" w:cs="Arial"/>
          <w:szCs w:val="24"/>
          <w:lang w:eastAsia="cs-CZ"/>
        </w:rPr>
        <w:br/>
        <w:t xml:space="preserve">Bankovní spojení: </w:t>
      </w:r>
      <w:r w:rsidR="00BC29B4">
        <w:rPr>
          <w:rFonts w:ascii="Arial" w:hAnsi="Arial" w:cs="Arial"/>
        </w:rPr>
        <w:t>XXXXX</w:t>
      </w:r>
      <w:r w:rsidR="0045106C">
        <w:rPr>
          <w:rFonts w:ascii="Arial" w:hAnsi="Arial" w:cs="Arial"/>
        </w:rPr>
        <w:t xml:space="preserve">, Číslo účtu: </w:t>
      </w:r>
      <w:r w:rsidR="00BC29B4">
        <w:rPr>
          <w:rFonts w:ascii="Arial" w:hAnsi="Arial" w:cs="Arial"/>
        </w:rPr>
        <w:t>XXXXX</w:t>
      </w:r>
      <w:r w:rsidRPr="0045640F">
        <w:rPr>
          <w:rFonts w:ascii="Arial" w:eastAsia="Times New Roman" w:hAnsi="Arial" w:cs="Arial"/>
          <w:szCs w:val="24"/>
          <w:lang w:eastAsia="cs-CZ"/>
        </w:rPr>
        <w:br/>
      </w:r>
      <w:r w:rsidR="0045106C">
        <w:rPr>
          <w:rFonts w:ascii="Arial" w:hAnsi="Arial" w:cs="Arial"/>
        </w:rPr>
        <w:t>IČO: 26376717</w:t>
      </w:r>
      <w:r w:rsidR="0045106C">
        <w:rPr>
          <w:rFonts w:ascii="Arial" w:hAnsi="Arial" w:cs="Arial"/>
        </w:rPr>
        <w:br/>
        <w:t xml:space="preserve">DIČ: </w:t>
      </w:r>
      <w:r w:rsidR="00BC29B4">
        <w:rPr>
          <w:rFonts w:ascii="Arial" w:hAnsi="Arial" w:cs="Arial"/>
        </w:rPr>
        <w:t>XXXXX</w:t>
      </w:r>
      <w:r w:rsidR="0045106C" w:rsidRPr="0045640F">
        <w:rPr>
          <w:rFonts w:ascii="Arial" w:eastAsia="Times New Roman" w:hAnsi="Arial" w:cs="Arial"/>
          <w:szCs w:val="24"/>
          <w:lang w:eastAsia="cs-CZ"/>
        </w:rPr>
        <w:t xml:space="preserve"> </w:t>
      </w:r>
      <w:r w:rsidRPr="0045640F">
        <w:rPr>
          <w:rFonts w:ascii="Arial" w:eastAsia="Times New Roman" w:hAnsi="Arial" w:cs="Arial"/>
          <w:szCs w:val="24"/>
          <w:lang w:eastAsia="cs-CZ"/>
        </w:rPr>
        <w:t xml:space="preserve">(dále jen </w:t>
      </w:r>
      <w:r w:rsidRPr="0045640F">
        <w:rPr>
          <w:rFonts w:ascii="Arial" w:eastAsia="Times New Roman" w:hAnsi="Arial" w:cs="Arial"/>
        </w:rPr>
        <w:t>„</w:t>
      </w:r>
      <w:r w:rsidRPr="0045640F">
        <w:rPr>
          <w:rFonts w:ascii="Arial" w:eastAsia="Times New Roman" w:hAnsi="Arial" w:cs="Arial"/>
          <w:szCs w:val="24"/>
          <w:lang w:eastAsia="cs-CZ"/>
        </w:rPr>
        <w:t xml:space="preserve">zhotovitel”) </w:t>
      </w:r>
    </w:p>
    <w:p w14:paraId="11DF9D00" w14:textId="77777777" w:rsidR="0045640F" w:rsidRPr="0045640F" w:rsidRDefault="0045640F" w:rsidP="0045640F">
      <w:pPr>
        <w:spacing w:before="100" w:beforeAutospacing="1" w:after="100" w:afterAutospacing="1" w:line="240" w:lineRule="auto"/>
        <w:rPr>
          <w:rFonts w:ascii="Times New Roman" w:eastAsia="Times New Roman" w:hAnsi="Times New Roman" w:cs="Times New Roman"/>
          <w:sz w:val="24"/>
          <w:szCs w:val="24"/>
          <w:lang w:eastAsia="cs-CZ"/>
        </w:rPr>
      </w:pPr>
      <w:r w:rsidRPr="0045640F">
        <w:rPr>
          <w:rFonts w:ascii="Times New Roman" w:eastAsia="Times New Roman" w:hAnsi="Times New Roman" w:cs="Times New Roman"/>
          <w:b/>
          <w:bCs/>
          <w:i/>
          <w:iCs/>
          <w:sz w:val="24"/>
          <w:szCs w:val="24"/>
          <w:lang w:eastAsia="cs-CZ"/>
        </w:rPr>
        <w:br w:type="page"/>
      </w:r>
    </w:p>
    <w:p w14:paraId="4A96D07B" w14:textId="77777777" w:rsidR="0045640F" w:rsidRDefault="0045640F" w:rsidP="0045640F">
      <w:pPr>
        <w:spacing w:before="100" w:beforeAutospacing="1" w:after="100" w:afterAutospacing="1" w:line="240" w:lineRule="auto"/>
        <w:jc w:val="center"/>
        <w:rPr>
          <w:rFonts w:ascii="Arial" w:eastAsia="Times New Roman" w:hAnsi="Arial" w:cs="Arial"/>
          <w:b/>
          <w:bCs/>
          <w:szCs w:val="24"/>
          <w:lang w:eastAsia="cs-CZ"/>
        </w:rPr>
      </w:pPr>
      <w:r w:rsidRPr="0045640F">
        <w:rPr>
          <w:rFonts w:ascii="Arial" w:eastAsia="Times New Roman" w:hAnsi="Arial" w:cs="Arial"/>
          <w:b/>
          <w:bCs/>
          <w:szCs w:val="24"/>
          <w:lang w:eastAsia="cs-CZ"/>
        </w:rPr>
        <w:lastRenderedPageBreak/>
        <w:t>II. Předmět smlouvy</w:t>
      </w:r>
    </w:p>
    <w:p w14:paraId="16C8E377" w14:textId="77777777" w:rsidR="0085270B" w:rsidRPr="0045640F" w:rsidRDefault="0085270B" w:rsidP="0045640F">
      <w:pPr>
        <w:spacing w:before="100" w:beforeAutospacing="1" w:after="100" w:afterAutospacing="1" w:line="240" w:lineRule="auto"/>
        <w:jc w:val="center"/>
        <w:rPr>
          <w:rFonts w:ascii="Times New Roman" w:eastAsia="Times New Roman" w:hAnsi="Times New Roman" w:cs="Times New Roman"/>
          <w:sz w:val="24"/>
          <w:szCs w:val="24"/>
          <w:lang w:eastAsia="cs-CZ"/>
        </w:rPr>
      </w:pPr>
    </w:p>
    <w:p w14:paraId="33CB0B79" w14:textId="77777777" w:rsidR="0045640F" w:rsidRPr="0045640F" w:rsidRDefault="0045640F" w:rsidP="0045640F">
      <w:pPr>
        <w:keepLines/>
        <w:spacing w:before="120" w:after="120" w:line="240" w:lineRule="auto"/>
        <w:ind w:left="340" w:hanging="340"/>
        <w:jc w:val="both"/>
        <w:rPr>
          <w:rFonts w:ascii="Times New Roman" w:eastAsia="Times New Roman" w:hAnsi="Times New Roman" w:cs="Times New Roman"/>
          <w:sz w:val="24"/>
          <w:szCs w:val="24"/>
          <w:lang w:eastAsia="cs-CZ"/>
        </w:rPr>
      </w:pPr>
      <w:r w:rsidRPr="0045640F">
        <w:rPr>
          <w:rFonts w:ascii="Arial" w:eastAsia="Times New Roman" w:hAnsi="Arial" w:cs="Arial"/>
          <w:szCs w:val="24"/>
          <w:lang w:eastAsia="cs-CZ"/>
        </w:rPr>
        <w:t xml:space="preserve">2.1 </w:t>
      </w:r>
      <w:r w:rsidRPr="0045640F">
        <w:rPr>
          <w:rFonts w:ascii="Arial" w:eastAsia="Times New Roman" w:hAnsi="Arial" w:cs="Arial"/>
        </w:rPr>
        <w:t>Na základě této smlouvy se zhotovitel zavazuje provést na svůj náklad a nebezpečí dílo specifikované v čl. 2.2 této smlouvy a předat jej objednateli. Objednatel se zavazuje dílo převzít a zaplatit za něj zhotoviteli dohodnutou cenu.</w:t>
      </w:r>
    </w:p>
    <w:p w14:paraId="0F83E020" w14:textId="77777777" w:rsidR="0045106C" w:rsidRDefault="0045640F" w:rsidP="0045640F">
      <w:pPr>
        <w:keepLines/>
        <w:spacing w:before="120" w:after="120" w:line="240" w:lineRule="auto"/>
        <w:ind w:left="340" w:hanging="340"/>
        <w:jc w:val="both"/>
        <w:rPr>
          <w:rFonts w:ascii="Arial" w:eastAsia="Times New Roman" w:hAnsi="Arial" w:cs="Arial"/>
          <w:szCs w:val="24"/>
          <w:lang w:eastAsia="cs-CZ"/>
        </w:rPr>
      </w:pPr>
      <w:r w:rsidRPr="0045640F">
        <w:rPr>
          <w:rFonts w:ascii="Arial" w:eastAsia="Times New Roman" w:hAnsi="Arial" w:cs="Arial"/>
          <w:szCs w:val="24"/>
          <w:lang w:eastAsia="cs-CZ"/>
        </w:rPr>
        <w:t xml:space="preserve">2.2 Dílem se rozumí: </w:t>
      </w:r>
    </w:p>
    <w:p w14:paraId="5139E3D2" w14:textId="77777777" w:rsidR="0045106C" w:rsidRDefault="0045640F" w:rsidP="0045640F">
      <w:pPr>
        <w:keepLines/>
        <w:spacing w:before="120" w:after="120" w:line="240" w:lineRule="auto"/>
        <w:ind w:left="340" w:hanging="340"/>
        <w:jc w:val="both"/>
        <w:rPr>
          <w:rFonts w:ascii="Arial" w:eastAsia="Times New Roman" w:hAnsi="Arial" w:cs="Arial"/>
          <w:szCs w:val="24"/>
          <w:lang w:eastAsia="cs-CZ"/>
        </w:rPr>
      </w:pPr>
      <w:r w:rsidRPr="0045640F">
        <w:rPr>
          <w:rFonts w:ascii="Arial" w:eastAsia="Times New Roman" w:hAnsi="Arial" w:cs="Arial"/>
          <w:szCs w:val="24"/>
          <w:lang w:eastAsia="cs-CZ"/>
        </w:rPr>
        <w:t>1. Ošetření dvou stromů o ploše koruny 500 m</w:t>
      </w:r>
      <w:r w:rsidRPr="00702A6E">
        <w:rPr>
          <w:rFonts w:ascii="Arial" w:eastAsia="Times New Roman" w:hAnsi="Arial" w:cs="Arial"/>
          <w:szCs w:val="24"/>
          <w:vertAlign w:val="superscript"/>
          <w:lang w:eastAsia="cs-CZ"/>
        </w:rPr>
        <w:t>2</w:t>
      </w:r>
      <w:r w:rsidRPr="0045640F">
        <w:rPr>
          <w:rFonts w:ascii="Arial" w:eastAsia="Times New Roman" w:hAnsi="Arial" w:cs="Arial"/>
          <w:szCs w:val="24"/>
          <w:lang w:eastAsia="cs-CZ"/>
        </w:rPr>
        <w:t xml:space="preserve"> ze skupiny PS Pivoňské lípy I na p. p. č. 186/2 v k. ú. Pivoň provedením 2x lokální redukce z důvodu stabilizace, 11x revize dynamických vazeb včetně případného povolení a 3x revize statických vazeb. </w:t>
      </w:r>
    </w:p>
    <w:p w14:paraId="34E5D1F8" w14:textId="66933093" w:rsidR="0045106C" w:rsidRDefault="0045640F" w:rsidP="0045640F">
      <w:pPr>
        <w:keepLines/>
        <w:spacing w:before="120" w:after="120" w:line="240" w:lineRule="auto"/>
        <w:ind w:left="340" w:hanging="340"/>
        <w:jc w:val="both"/>
        <w:rPr>
          <w:rFonts w:ascii="Arial" w:eastAsia="Times New Roman" w:hAnsi="Arial" w:cs="Arial"/>
          <w:szCs w:val="24"/>
          <w:lang w:eastAsia="cs-CZ"/>
        </w:rPr>
      </w:pPr>
      <w:r w:rsidRPr="0045640F">
        <w:rPr>
          <w:rFonts w:ascii="Arial" w:eastAsia="Times New Roman" w:hAnsi="Arial" w:cs="Arial"/>
          <w:szCs w:val="24"/>
          <w:lang w:eastAsia="cs-CZ"/>
        </w:rPr>
        <w:t xml:space="preserve">2. Ošetření tří stromů o ploše koruny 1x 500 </w:t>
      </w:r>
      <w:r w:rsidRPr="00EF5E9A">
        <w:rPr>
          <w:rFonts w:ascii="Arial" w:eastAsia="Times New Roman" w:hAnsi="Arial" w:cs="Arial"/>
          <w:szCs w:val="24"/>
          <w:lang w:eastAsia="cs-CZ"/>
        </w:rPr>
        <w:t>m</w:t>
      </w:r>
      <w:r w:rsidRPr="00EF5E9A">
        <w:rPr>
          <w:rFonts w:ascii="Arial" w:eastAsia="Times New Roman" w:hAnsi="Arial" w:cs="Arial"/>
          <w:szCs w:val="24"/>
          <w:vertAlign w:val="superscript"/>
          <w:lang w:eastAsia="cs-CZ"/>
        </w:rPr>
        <w:t>2</w:t>
      </w:r>
      <w:r w:rsidRPr="0045640F">
        <w:rPr>
          <w:rFonts w:ascii="Arial" w:eastAsia="Times New Roman" w:hAnsi="Arial" w:cs="Arial"/>
          <w:szCs w:val="24"/>
          <w:lang w:eastAsia="cs-CZ"/>
        </w:rPr>
        <w:t xml:space="preserve"> a 2x 300 m</w:t>
      </w:r>
      <w:r w:rsidRPr="00EF5E9A">
        <w:rPr>
          <w:rFonts w:ascii="Arial" w:eastAsia="Times New Roman" w:hAnsi="Arial" w:cs="Arial"/>
          <w:szCs w:val="24"/>
          <w:vertAlign w:val="superscript"/>
          <w:lang w:eastAsia="cs-CZ"/>
        </w:rPr>
        <w:t>2</w:t>
      </w:r>
      <w:r w:rsidRPr="0045640F">
        <w:rPr>
          <w:rFonts w:ascii="Arial" w:eastAsia="Times New Roman" w:hAnsi="Arial" w:cs="Arial"/>
          <w:szCs w:val="24"/>
          <w:lang w:eastAsia="cs-CZ"/>
        </w:rPr>
        <w:t xml:space="preserve"> ze skupiny PS Pivoňské lípy II </w:t>
      </w:r>
      <w:r w:rsidR="00EF5E9A">
        <w:rPr>
          <w:rFonts w:ascii="Arial" w:eastAsia="Times New Roman" w:hAnsi="Arial" w:cs="Arial"/>
          <w:szCs w:val="24"/>
          <w:lang w:eastAsia="cs-CZ"/>
        </w:rPr>
        <w:br/>
      </w:r>
      <w:r w:rsidRPr="0045640F">
        <w:rPr>
          <w:rFonts w:ascii="Arial" w:eastAsia="Times New Roman" w:hAnsi="Arial" w:cs="Arial"/>
          <w:szCs w:val="24"/>
          <w:lang w:eastAsia="cs-CZ"/>
        </w:rPr>
        <w:t xml:space="preserve">na p. p. č. 110, 111/1 a 196 v k. ú. Pivoň provedením 3x lokální redukce z důvodu stabilizace, 9x revize vazeb dynamických včetně případného povolení a 2x revize vazby statické. </w:t>
      </w:r>
    </w:p>
    <w:p w14:paraId="6FB4F966" w14:textId="77777777" w:rsidR="0045106C" w:rsidRDefault="0045640F" w:rsidP="0045640F">
      <w:pPr>
        <w:keepLines/>
        <w:spacing w:before="120" w:after="120" w:line="240" w:lineRule="auto"/>
        <w:ind w:left="340" w:hanging="340"/>
        <w:jc w:val="both"/>
        <w:rPr>
          <w:rFonts w:ascii="Arial" w:eastAsia="Times New Roman" w:hAnsi="Arial" w:cs="Arial"/>
          <w:szCs w:val="24"/>
          <w:lang w:eastAsia="cs-CZ"/>
        </w:rPr>
      </w:pPr>
      <w:r w:rsidRPr="0045640F">
        <w:rPr>
          <w:rFonts w:ascii="Arial" w:eastAsia="Times New Roman" w:hAnsi="Arial" w:cs="Arial"/>
          <w:szCs w:val="24"/>
          <w:lang w:eastAsia="cs-CZ"/>
        </w:rPr>
        <w:t xml:space="preserve">3. Ošetření dvou stromů ze skupiny PS Vranovské jilmy na p. p. č. 481/3 v k. ú. Vranov </w:t>
      </w:r>
      <w:r w:rsidR="0045106C">
        <w:rPr>
          <w:rFonts w:ascii="Arial" w:eastAsia="Times New Roman" w:hAnsi="Arial" w:cs="Arial"/>
          <w:szCs w:val="24"/>
          <w:lang w:eastAsia="cs-CZ"/>
        </w:rPr>
        <w:br/>
      </w:r>
      <w:r w:rsidRPr="0045640F">
        <w:rPr>
          <w:rFonts w:ascii="Arial" w:eastAsia="Times New Roman" w:hAnsi="Arial" w:cs="Arial"/>
          <w:szCs w:val="24"/>
          <w:lang w:eastAsia="cs-CZ"/>
        </w:rPr>
        <w:t>u Mnichova provedením 1x revize vazby statické a 1x bezpečnostního řezu o ploše koruny 400 m</w:t>
      </w:r>
      <w:r w:rsidRPr="0045640F">
        <w:rPr>
          <w:rFonts w:ascii="Arial" w:eastAsia="Times New Roman" w:hAnsi="Arial" w:cs="Arial"/>
          <w:szCs w:val="24"/>
          <w:vertAlign w:val="superscript"/>
          <w:lang w:eastAsia="cs-CZ"/>
        </w:rPr>
        <w:t>2</w:t>
      </w:r>
      <w:r w:rsidRPr="0045640F">
        <w:rPr>
          <w:rFonts w:ascii="Arial" w:eastAsia="Times New Roman" w:hAnsi="Arial" w:cs="Arial"/>
          <w:szCs w:val="24"/>
          <w:lang w:eastAsia="cs-CZ"/>
        </w:rPr>
        <w:t xml:space="preserve"> a revizí 1 statické vazby u druhého stromu. </w:t>
      </w:r>
    </w:p>
    <w:p w14:paraId="0CD0A3E3" w14:textId="77777777" w:rsidR="0045106C" w:rsidRDefault="0045640F" w:rsidP="0045640F">
      <w:pPr>
        <w:keepLines/>
        <w:spacing w:before="120" w:after="120" w:line="240" w:lineRule="auto"/>
        <w:ind w:left="340" w:hanging="340"/>
        <w:jc w:val="both"/>
        <w:rPr>
          <w:rFonts w:ascii="Arial" w:eastAsia="Times New Roman" w:hAnsi="Arial" w:cs="Arial"/>
          <w:szCs w:val="24"/>
          <w:lang w:eastAsia="cs-CZ"/>
        </w:rPr>
      </w:pPr>
      <w:r w:rsidRPr="0045640F">
        <w:rPr>
          <w:rFonts w:ascii="Arial" w:eastAsia="Times New Roman" w:hAnsi="Arial" w:cs="Arial"/>
          <w:szCs w:val="24"/>
          <w:lang w:eastAsia="cs-CZ"/>
        </w:rPr>
        <w:t>4. Ošetření dvou stromů o ploše koruny 300 m</w:t>
      </w:r>
      <w:r w:rsidRPr="00EF5E9A">
        <w:rPr>
          <w:rFonts w:ascii="Arial" w:eastAsia="Times New Roman" w:hAnsi="Arial" w:cs="Arial"/>
          <w:szCs w:val="24"/>
          <w:vertAlign w:val="superscript"/>
          <w:lang w:eastAsia="cs-CZ"/>
        </w:rPr>
        <w:t>2</w:t>
      </w:r>
      <w:r w:rsidRPr="0045640F">
        <w:rPr>
          <w:rFonts w:ascii="Arial" w:eastAsia="Times New Roman" w:hAnsi="Arial" w:cs="Arial"/>
          <w:szCs w:val="24"/>
          <w:lang w:eastAsia="cs-CZ"/>
        </w:rPr>
        <w:t xml:space="preserve"> ze skupiny PS Vranovské jasany na p. p. č. 166/2 a 287 v k. ú. Vranov u Mnichova provedením 4x revize dynamických vazeb včetně případného povolení, 2x lokální redukce z důvodu stabilizace a 1x instalace dynamické vazby v dolní úrovni. </w:t>
      </w:r>
    </w:p>
    <w:p w14:paraId="3B2BE93F" w14:textId="6F2D74F6" w:rsidR="0045640F" w:rsidRPr="0045640F" w:rsidRDefault="0045640F" w:rsidP="00EF5E9A">
      <w:pPr>
        <w:keepLines/>
        <w:spacing w:before="120" w:after="120" w:line="240" w:lineRule="auto"/>
        <w:jc w:val="both"/>
        <w:rPr>
          <w:rFonts w:ascii="Times New Roman" w:eastAsia="Times New Roman" w:hAnsi="Times New Roman" w:cs="Times New Roman"/>
          <w:sz w:val="24"/>
          <w:szCs w:val="24"/>
          <w:lang w:eastAsia="cs-CZ"/>
        </w:rPr>
      </w:pPr>
      <w:r w:rsidRPr="0045640F">
        <w:rPr>
          <w:rFonts w:ascii="Arial" w:eastAsia="Times New Roman" w:hAnsi="Arial" w:cs="Arial"/>
          <w:szCs w:val="24"/>
          <w:lang w:eastAsia="cs-CZ"/>
        </w:rPr>
        <w:t xml:space="preserve">Základní sazby za ošetření jsou navýšeny z důvodu péče o senescentní stromy. Dřevní </w:t>
      </w:r>
      <w:r w:rsidR="00EF5E9A">
        <w:rPr>
          <w:rFonts w:ascii="Arial" w:eastAsia="Times New Roman" w:hAnsi="Arial" w:cs="Arial"/>
          <w:szCs w:val="24"/>
          <w:lang w:eastAsia="cs-CZ"/>
        </w:rPr>
        <w:t xml:space="preserve">hmota </w:t>
      </w:r>
      <w:r w:rsidRPr="0045640F">
        <w:rPr>
          <w:rFonts w:ascii="Arial" w:eastAsia="Times New Roman" w:hAnsi="Arial" w:cs="Arial"/>
          <w:szCs w:val="24"/>
          <w:lang w:eastAsia="cs-CZ"/>
        </w:rPr>
        <w:t>z prováděných řezů bude z plochy ochranného pásma dřevin ručně shrabána, odvezena a likvidována v souladu se zákonem o odpadech č. 185/2001 Sb.,</w:t>
      </w:r>
      <w:r w:rsidR="0045106C">
        <w:rPr>
          <w:rFonts w:ascii="Arial" w:eastAsia="Times New Roman" w:hAnsi="Arial" w:cs="Arial"/>
          <w:szCs w:val="24"/>
          <w:lang w:eastAsia="cs-CZ"/>
        </w:rPr>
        <w:t xml:space="preserve"> ve znění pozdějších předpisů. </w:t>
      </w:r>
    </w:p>
    <w:p w14:paraId="1E9FEF0E" w14:textId="77777777" w:rsidR="0045640F" w:rsidRPr="0045640F" w:rsidRDefault="0045640F" w:rsidP="00EF5E9A">
      <w:pPr>
        <w:spacing w:before="120" w:after="120" w:line="240" w:lineRule="auto"/>
        <w:jc w:val="both"/>
        <w:rPr>
          <w:rFonts w:ascii="Times New Roman" w:eastAsia="Times New Roman" w:hAnsi="Times New Roman" w:cs="Times New Roman"/>
          <w:sz w:val="24"/>
          <w:szCs w:val="24"/>
          <w:lang w:eastAsia="cs-CZ"/>
        </w:rPr>
      </w:pPr>
      <w:r w:rsidRPr="0045640F">
        <w:rPr>
          <w:rFonts w:ascii="Arial" w:eastAsia="Times New Roman" w:hAnsi="Arial" w:cs="Arial"/>
          <w:szCs w:val="24"/>
          <w:lang w:eastAsia="cs-CZ"/>
        </w:rPr>
        <w:t>Opatření bude provedeno v souladu se standardem AOPK: 02 002 Řez stromů, 02 004 Bezpečnostní vazby a ostatní stabilizační systémy.</w:t>
      </w:r>
    </w:p>
    <w:p w14:paraId="78A2A567" w14:textId="77777777" w:rsidR="0045640F" w:rsidRPr="0045640F" w:rsidRDefault="0045640F" w:rsidP="00EF5E9A">
      <w:pPr>
        <w:spacing w:before="120" w:after="120" w:line="240" w:lineRule="auto"/>
        <w:jc w:val="both"/>
        <w:rPr>
          <w:rFonts w:ascii="Times New Roman" w:eastAsia="Times New Roman" w:hAnsi="Times New Roman" w:cs="Times New Roman"/>
          <w:sz w:val="24"/>
          <w:szCs w:val="24"/>
          <w:lang w:eastAsia="cs-CZ"/>
        </w:rPr>
      </w:pPr>
      <w:r w:rsidRPr="0045640F">
        <w:rPr>
          <w:rFonts w:ascii="Arial" w:eastAsia="Times New Roman" w:hAnsi="Arial" w:cs="Arial"/>
          <w:szCs w:val="24"/>
          <w:lang w:eastAsia="cs-CZ"/>
        </w:rPr>
        <w:t>(dále jen „dílo“)</w:t>
      </w:r>
    </w:p>
    <w:p w14:paraId="12B05EE6" w14:textId="77777777" w:rsidR="0045640F" w:rsidRPr="0045640F" w:rsidRDefault="0045640F" w:rsidP="0045640F">
      <w:pPr>
        <w:keepLines/>
        <w:spacing w:before="120" w:after="120" w:line="240" w:lineRule="auto"/>
        <w:ind w:left="340" w:hanging="340"/>
        <w:jc w:val="both"/>
        <w:rPr>
          <w:rFonts w:ascii="Times New Roman" w:eastAsia="Times New Roman" w:hAnsi="Times New Roman" w:cs="Times New Roman"/>
          <w:sz w:val="24"/>
          <w:szCs w:val="24"/>
          <w:lang w:eastAsia="cs-CZ"/>
        </w:rPr>
      </w:pPr>
      <w:r w:rsidRPr="0045640F">
        <w:rPr>
          <w:rFonts w:ascii="Arial" w:eastAsia="Times New Roman" w:hAnsi="Arial" w:cs="Arial"/>
          <w:szCs w:val="24"/>
          <w:lang w:eastAsia="cs-CZ"/>
        </w:rPr>
        <w:t>2.3 Při provádění díla je zhotovitel vázán pokyny objednatele.</w:t>
      </w:r>
    </w:p>
    <w:p w14:paraId="13356869" w14:textId="77777777" w:rsidR="0045106C" w:rsidRDefault="0045640F" w:rsidP="0045640F">
      <w:pPr>
        <w:keepLines/>
        <w:spacing w:before="120" w:after="120" w:line="240" w:lineRule="auto"/>
        <w:ind w:left="340" w:hanging="340"/>
        <w:jc w:val="both"/>
        <w:rPr>
          <w:rFonts w:ascii="Arial" w:eastAsia="Times New Roman" w:hAnsi="Arial" w:cs="Arial"/>
          <w:szCs w:val="24"/>
          <w:lang w:eastAsia="cs-CZ"/>
        </w:rPr>
      </w:pPr>
      <w:r w:rsidRPr="0045640F">
        <w:rPr>
          <w:rFonts w:ascii="Arial" w:eastAsia="Times New Roman" w:hAnsi="Arial" w:cs="Arial"/>
          <w:szCs w:val="24"/>
          <w:lang w:eastAsia="cs-CZ"/>
        </w:rPr>
        <w:t xml:space="preserve">2.4 Objednatel je oprávněn v průběhu platnosti smlouvy jednostranně omezit rozsah díla </w:t>
      </w:r>
      <w:r w:rsidR="0045106C">
        <w:rPr>
          <w:rFonts w:ascii="Arial" w:eastAsia="Times New Roman" w:hAnsi="Arial" w:cs="Arial"/>
          <w:szCs w:val="24"/>
          <w:lang w:eastAsia="cs-CZ"/>
        </w:rPr>
        <w:br/>
      </w:r>
      <w:r w:rsidRPr="0045640F">
        <w:rPr>
          <w:rFonts w:ascii="Arial" w:eastAsia="Times New Roman" w:hAnsi="Arial" w:cs="Arial"/>
          <w:szCs w:val="24"/>
          <w:lang w:eastAsia="cs-CZ"/>
        </w:rPr>
        <w:t>v dosud neprovedené části, a to především s ohledem na nepřidělení dostatečných finančních prostředků objednateli ze státního rozpočtu. Při snížení rozsahu díla bude přiměřeně snížena jeho cena.</w:t>
      </w:r>
    </w:p>
    <w:p w14:paraId="02F3493C" w14:textId="77777777" w:rsidR="0085270B" w:rsidRPr="0045640F" w:rsidRDefault="0085270B" w:rsidP="0045640F">
      <w:pPr>
        <w:keepLines/>
        <w:spacing w:before="120" w:after="120" w:line="240" w:lineRule="auto"/>
        <w:ind w:left="340" w:hanging="340"/>
        <w:jc w:val="both"/>
        <w:rPr>
          <w:rFonts w:ascii="Times New Roman" w:eastAsia="Times New Roman" w:hAnsi="Times New Roman" w:cs="Times New Roman"/>
          <w:sz w:val="24"/>
          <w:szCs w:val="24"/>
          <w:lang w:eastAsia="cs-CZ"/>
        </w:rPr>
      </w:pPr>
    </w:p>
    <w:p w14:paraId="4A4D220B" w14:textId="77777777" w:rsidR="0045640F" w:rsidRDefault="0045640F" w:rsidP="0045640F">
      <w:pPr>
        <w:spacing w:before="100" w:beforeAutospacing="1" w:after="100" w:afterAutospacing="1" w:line="240" w:lineRule="auto"/>
        <w:jc w:val="center"/>
        <w:rPr>
          <w:rFonts w:ascii="Arial" w:eastAsia="Times New Roman" w:hAnsi="Arial" w:cs="Arial"/>
          <w:b/>
          <w:bCs/>
          <w:szCs w:val="24"/>
          <w:lang w:eastAsia="cs-CZ"/>
        </w:rPr>
      </w:pPr>
      <w:r w:rsidRPr="0045640F">
        <w:rPr>
          <w:rFonts w:ascii="Arial" w:eastAsia="Times New Roman" w:hAnsi="Arial" w:cs="Arial"/>
          <w:b/>
          <w:bCs/>
          <w:szCs w:val="24"/>
          <w:lang w:eastAsia="cs-CZ"/>
        </w:rPr>
        <w:t>III. Cena díla a platební podmínky</w:t>
      </w:r>
    </w:p>
    <w:p w14:paraId="0C1FD006" w14:textId="77777777" w:rsidR="0085270B" w:rsidRPr="0045640F" w:rsidRDefault="0085270B" w:rsidP="0045640F">
      <w:pPr>
        <w:spacing w:before="100" w:beforeAutospacing="1" w:after="100" w:afterAutospacing="1" w:line="240" w:lineRule="auto"/>
        <w:jc w:val="center"/>
        <w:rPr>
          <w:rFonts w:ascii="Times New Roman" w:eastAsia="Times New Roman" w:hAnsi="Times New Roman" w:cs="Times New Roman"/>
          <w:sz w:val="24"/>
          <w:szCs w:val="24"/>
          <w:lang w:eastAsia="cs-CZ"/>
        </w:rPr>
      </w:pPr>
    </w:p>
    <w:p w14:paraId="3B7C405C" w14:textId="77777777" w:rsidR="0045640F" w:rsidRPr="0045640F" w:rsidRDefault="0045640F" w:rsidP="0045640F">
      <w:pPr>
        <w:spacing w:after="0" w:line="240" w:lineRule="auto"/>
        <w:rPr>
          <w:rFonts w:ascii="Times New Roman" w:eastAsia="Times New Roman" w:hAnsi="Times New Roman" w:cs="Times New Roman"/>
          <w:sz w:val="24"/>
          <w:szCs w:val="24"/>
          <w:lang w:eastAsia="cs-CZ"/>
        </w:rPr>
      </w:pPr>
      <w:r w:rsidRPr="0045640F">
        <w:rPr>
          <w:rFonts w:ascii="Arial" w:eastAsia="Times New Roman" w:hAnsi="Arial" w:cs="Arial"/>
          <w:szCs w:val="24"/>
          <w:lang w:eastAsia="cs-CZ"/>
        </w:rPr>
        <w:t>3.1 Cena díla je stanovena v souladu s právními předpisy:</w:t>
      </w:r>
    </w:p>
    <w:p w14:paraId="28BDDC85" w14:textId="77777777" w:rsidR="0045640F" w:rsidRPr="0045640F" w:rsidRDefault="0045640F" w:rsidP="0045640F">
      <w:pPr>
        <w:spacing w:before="120" w:after="120" w:line="240" w:lineRule="auto"/>
        <w:ind w:left="340"/>
        <w:jc w:val="both"/>
        <w:rPr>
          <w:rFonts w:ascii="Times New Roman" w:eastAsia="Times New Roman" w:hAnsi="Times New Roman" w:cs="Times New Roman"/>
          <w:sz w:val="24"/>
          <w:szCs w:val="24"/>
          <w:lang w:eastAsia="cs-CZ"/>
        </w:rPr>
      </w:pPr>
      <w:r w:rsidRPr="0045640F">
        <w:rPr>
          <w:rFonts w:ascii="Arial" w:eastAsia="Times New Roman" w:hAnsi="Arial" w:cs="Arial"/>
          <w:szCs w:val="24"/>
          <w:lang w:eastAsia="cs-CZ"/>
        </w:rPr>
        <w:t>Cena bez DPH: 125 310,00</w:t>
      </w:r>
      <w:r w:rsidR="0045106C">
        <w:rPr>
          <w:rFonts w:ascii="Arial" w:eastAsia="Times New Roman" w:hAnsi="Arial" w:cs="Arial"/>
          <w:szCs w:val="24"/>
          <w:lang w:eastAsia="cs-CZ"/>
        </w:rPr>
        <w:t xml:space="preserve"> </w:t>
      </w:r>
      <w:r w:rsidRPr="0045640F">
        <w:rPr>
          <w:rFonts w:ascii="Arial" w:eastAsia="Times New Roman" w:hAnsi="Arial" w:cs="Arial"/>
          <w:szCs w:val="24"/>
          <w:lang w:eastAsia="cs-CZ"/>
        </w:rPr>
        <w:t>Kč</w:t>
      </w:r>
    </w:p>
    <w:p w14:paraId="16C19EA7" w14:textId="77777777" w:rsidR="0045106C" w:rsidRPr="0045640F" w:rsidRDefault="0045640F" w:rsidP="0045640F">
      <w:pPr>
        <w:spacing w:before="120" w:after="120" w:line="240" w:lineRule="auto"/>
        <w:ind w:left="340"/>
        <w:jc w:val="both"/>
        <w:rPr>
          <w:rFonts w:ascii="Times New Roman" w:eastAsia="Times New Roman" w:hAnsi="Times New Roman" w:cs="Times New Roman"/>
          <w:sz w:val="24"/>
          <w:szCs w:val="24"/>
          <w:lang w:eastAsia="cs-CZ"/>
        </w:rPr>
      </w:pPr>
      <w:r w:rsidRPr="0045640F">
        <w:rPr>
          <w:rFonts w:ascii="Arial" w:eastAsia="Times New Roman" w:hAnsi="Arial" w:cs="Arial"/>
          <w:szCs w:val="24"/>
          <w:lang w:eastAsia="cs-CZ"/>
        </w:rPr>
        <w:t>DPH 21%: 26 315,10</w:t>
      </w:r>
      <w:r w:rsidR="0045106C">
        <w:rPr>
          <w:rFonts w:ascii="Arial" w:eastAsia="Times New Roman" w:hAnsi="Arial" w:cs="Arial"/>
          <w:szCs w:val="24"/>
          <w:lang w:eastAsia="cs-CZ"/>
        </w:rPr>
        <w:t xml:space="preserve"> </w:t>
      </w:r>
      <w:r w:rsidRPr="0045640F">
        <w:rPr>
          <w:rFonts w:ascii="Arial" w:eastAsia="Times New Roman" w:hAnsi="Arial" w:cs="Arial"/>
          <w:szCs w:val="24"/>
          <w:lang w:eastAsia="cs-CZ"/>
        </w:rPr>
        <w:t>Kč</w:t>
      </w:r>
    </w:p>
    <w:p w14:paraId="1CF03952" w14:textId="77777777" w:rsidR="005A3801" w:rsidRDefault="005A3801" w:rsidP="0045106C">
      <w:pPr>
        <w:spacing w:after="0" w:line="240" w:lineRule="auto"/>
        <w:rPr>
          <w:rFonts w:ascii="Arial" w:eastAsia="Times New Roman" w:hAnsi="Arial" w:cs="Arial"/>
          <w:szCs w:val="24"/>
          <w:lang w:eastAsia="cs-CZ"/>
        </w:rPr>
      </w:pPr>
      <w:r>
        <w:rPr>
          <w:rFonts w:ascii="Arial" w:eastAsia="Times New Roman" w:hAnsi="Arial" w:cs="Arial"/>
          <w:szCs w:val="24"/>
          <w:lang w:eastAsia="cs-CZ"/>
        </w:rPr>
        <w:t xml:space="preserve">     </w:t>
      </w:r>
      <w:r w:rsidR="0045640F" w:rsidRPr="0045640F">
        <w:rPr>
          <w:rFonts w:ascii="Arial" w:eastAsia="Times New Roman" w:hAnsi="Arial" w:cs="Arial"/>
          <w:szCs w:val="24"/>
          <w:lang w:eastAsia="cs-CZ"/>
        </w:rPr>
        <w:t xml:space="preserve">Cena včetně DPH:151 625,10 Kč, </w:t>
      </w:r>
    </w:p>
    <w:p w14:paraId="46D3D1A9" w14:textId="77777777" w:rsidR="0045640F" w:rsidRPr="0045640F" w:rsidRDefault="005A3801" w:rsidP="0045106C">
      <w:pPr>
        <w:spacing w:after="0" w:line="240" w:lineRule="auto"/>
        <w:rPr>
          <w:rFonts w:ascii="Times New Roman" w:eastAsia="Times New Roman" w:hAnsi="Times New Roman" w:cs="Times New Roman"/>
          <w:sz w:val="24"/>
          <w:szCs w:val="24"/>
          <w:lang w:eastAsia="cs-CZ"/>
        </w:rPr>
      </w:pPr>
      <w:r>
        <w:rPr>
          <w:rFonts w:ascii="Arial" w:eastAsia="Times New Roman" w:hAnsi="Arial" w:cs="Arial"/>
          <w:szCs w:val="24"/>
          <w:lang w:eastAsia="cs-CZ"/>
        </w:rPr>
        <w:t xml:space="preserve">     </w:t>
      </w:r>
      <w:r w:rsidR="0045640F" w:rsidRPr="0045640F">
        <w:rPr>
          <w:rFonts w:ascii="Arial" w:eastAsia="Times New Roman" w:hAnsi="Arial" w:cs="Arial"/>
          <w:szCs w:val="24"/>
          <w:lang w:eastAsia="cs-CZ"/>
        </w:rPr>
        <w:t>(slovy</w:t>
      </w:r>
      <w:r>
        <w:rPr>
          <w:rFonts w:ascii="Arial" w:eastAsia="Times New Roman" w:hAnsi="Arial" w:cs="Arial"/>
          <w:szCs w:val="24"/>
          <w:lang w:eastAsia="cs-CZ"/>
        </w:rPr>
        <w:t xml:space="preserve"> j</w:t>
      </w:r>
      <w:r w:rsidR="0045640F" w:rsidRPr="0045640F">
        <w:rPr>
          <w:rFonts w:ascii="Arial" w:eastAsia="Times New Roman" w:hAnsi="Arial" w:cs="Arial"/>
          <w:szCs w:val="24"/>
          <w:lang w:eastAsia="cs-CZ"/>
        </w:rPr>
        <w:t>ednostopadesát</w:t>
      </w:r>
      <w:r>
        <w:rPr>
          <w:rFonts w:ascii="Arial" w:eastAsia="Times New Roman" w:hAnsi="Arial" w:cs="Arial"/>
          <w:szCs w:val="24"/>
          <w:lang w:eastAsia="cs-CZ"/>
        </w:rPr>
        <w:t>jedna</w:t>
      </w:r>
      <w:r w:rsidR="0045640F" w:rsidRPr="0045640F">
        <w:rPr>
          <w:rFonts w:ascii="Arial" w:eastAsia="Times New Roman" w:hAnsi="Arial" w:cs="Arial"/>
          <w:szCs w:val="24"/>
          <w:lang w:eastAsia="cs-CZ"/>
        </w:rPr>
        <w:t>tisícšestsetdvacetpět</w:t>
      </w:r>
      <w:r w:rsidR="00702A6E">
        <w:rPr>
          <w:rFonts w:ascii="Arial" w:eastAsia="Times New Roman" w:hAnsi="Arial" w:cs="Arial"/>
          <w:szCs w:val="24"/>
          <w:lang w:eastAsia="cs-CZ"/>
        </w:rPr>
        <w:t xml:space="preserve"> </w:t>
      </w:r>
      <w:r w:rsidR="0045640F" w:rsidRPr="0045640F">
        <w:rPr>
          <w:rFonts w:ascii="Arial" w:eastAsia="Times New Roman" w:hAnsi="Arial" w:cs="Arial"/>
          <w:szCs w:val="24"/>
          <w:lang w:eastAsia="cs-CZ"/>
        </w:rPr>
        <w:t>korun</w:t>
      </w:r>
      <w:r w:rsidR="00702A6E">
        <w:rPr>
          <w:rFonts w:ascii="Arial" w:eastAsia="Times New Roman" w:hAnsi="Arial" w:cs="Arial"/>
          <w:szCs w:val="24"/>
          <w:lang w:eastAsia="cs-CZ"/>
        </w:rPr>
        <w:t xml:space="preserve"> </w:t>
      </w:r>
      <w:r w:rsidR="0045640F" w:rsidRPr="0045640F">
        <w:rPr>
          <w:rFonts w:ascii="Arial" w:eastAsia="Times New Roman" w:hAnsi="Arial" w:cs="Arial"/>
          <w:szCs w:val="24"/>
          <w:lang w:eastAsia="cs-CZ"/>
        </w:rPr>
        <w:t>českých</w:t>
      </w:r>
      <w:r w:rsidR="00702A6E">
        <w:rPr>
          <w:rFonts w:ascii="Arial" w:eastAsia="Times New Roman" w:hAnsi="Arial" w:cs="Arial"/>
          <w:szCs w:val="24"/>
          <w:lang w:eastAsia="cs-CZ"/>
        </w:rPr>
        <w:t xml:space="preserve"> </w:t>
      </w:r>
      <w:r w:rsidR="0045640F" w:rsidRPr="0045640F">
        <w:rPr>
          <w:rFonts w:ascii="Arial" w:eastAsia="Times New Roman" w:hAnsi="Arial" w:cs="Arial"/>
          <w:szCs w:val="24"/>
          <w:lang w:eastAsia="cs-CZ"/>
        </w:rPr>
        <w:t>deset</w:t>
      </w:r>
      <w:r w:rsidR="00702A6E">
        <w:rPr>
          <w:rFonts w:ascii="Arial" w:eastAsia="Times New Roman" w:hAnsi="Arial" w:cs="Arial"/>
          <w:szCs w:val="24"/>
          <w:lang w:eastAsia="cs-CZ"/>
        </w:rPr>
        <w:t xml:space="preserve"> </w:t>
      </w:r>
      <w:r w:rsidR="0045640F" w:rsidRPr="0045640F">
        <w:rPr>
          <w:rFonts w:ascii="Arial" w:eastAsia="Times New Roman" w:hAnsi="Arial" w:cs="Arial"/>
          <w:szCs w:val="24"/>
          <w:lang w:eastAsia="cs-CZ"/>
        </w:rPr>
        <w:t>haléřů).</w:t>
      </w:r>
    </w:p>
    <w:p w14:paraId="471F1630" w14:textId="77777777" w:rsidR="0045640F" w:rsidRPr="0045640F" w:rsidRDefault="0045640F" w:rsidP="0045640F">
      <w:pPr>
        <w:spacing w:before="120" w:after="120" w:line="240" w:lineRule="auto"/>
        <w:ind w:left="340"/>
        <w:jc w:val="both"/>
        <w:rPr>
          <w:rFonts w:ascii="Times New Roman" w:eastAsia="Times New Roman" w:hAnsi="Times New Roman" w:cs="Times New Roman"/>
          <w:sz w:val="24"/>
          <w:szCs w:val="24"/>
          <w:lang w:eastAsia="cs-CZ"/>
        </w:rPr>
      </w:pPr>
      <w:r w:rsidRPr="0045640F">
        <w:rPr>
          <w:rFonts w:ascii="Arial" w:eastAsia="Times New Roman" w:hAnsi="Arial" w:cs="Arial"/>
          <w:szCs w:val="24"/>
          <w:lang w:eastAsia="cs-CZ"/>
        </w:rPr>
        <w:t>Zhotovitel je plátce DPH.</w:t>
      </w:r>
    </w:p>
    <w:p w14:paraId="0EA30875" w14:textId="77777777" w:rsidR="0045640F" w:rsidRPr="0045640F" w:rsidRDefault="0085270B" w:rsidP="0045640F">
      <w:pPr>
        <w:keepLines/>
        <w:spacing w:before="120" w:after="120" w:line="240" w:lineRule="auto"/>
        <w:ind w:left="340" w:hanging="340"/>
        <w:jc w:val="both"/>
        <w:rPr>
          <w:rFonts w:ascii="Times New Roman" w:eastAsia="Times New Roman" w:hAnsi="Times New Roman" w:cs="Times New Roman"/>
          <w:sz w:val="24"/>
          <w:szCs w:val="24"/>
          <w:lang w:eastAsia="cs-CZ"/>
        </w:rPr>
      </w:pPr>
      <w:r>
        <w:rPr>
          <w:rFonts w:ascii="Arial" w:eastAsia="Times New Roman" w:hAnsi="Arial" w:cs="Arial"/>
          <w:szCs w:val="24"/>
          <w:lang w:eastAsia="cs-CZ"/>
        </w:rPr>
        <w:lastRenderedPageBreak/>
        <w:t xml:space="preserve">3.2 </w:t>
      </w:r>
      <w:r w:rsidR="0045640F" w:rsidRPr="0045640F">
        <w:rPr>
          <w:rFonts w:ascii="Arial" w:eastAsia="Times New Roman" w:hAnsi="Arial" w:cs="Arial"/>
          <w:szCs w:val="24"/>
          <w:lang w:eastAsia="cs-CZ"/>
        </w:rPr>
        <w:t xml:space="preserve">Dohodnutá cena je stanovena jako nejvýše přípustná. Ke změně může dojít </w:t>
      </w:r>
      <w:r>
        <w:rPr>
          <w:rFonts w:ascii="Arial" w:eastAsia="Times New Roman" w:hAnsi="Arial" w:cs="Arial"/>
          <w:szCs w:val="24"/>
          <w:lang w:eastAsia="cs-CZ"/>
        </w:rPr>
        <w:br/>
      </w:r>
      <w:r w:rsidR="0045640F" w:rsidRPr="0045640F">
        <w:rPr>
          <w:rFonts w:ascii="Arial" w:eastAsia="Times New Roman" w:hAnsi="Arial" w:cs="Arial"/>
          <w:szCs w:val="24"/>
          <w:lang w:eastAsia="cs-CZ"/>
        </w:rPr>
        <w:t>pouze při změně zákonných sazeb DPH.</w:t>
      </w:r>
    </w:p>
    <w:p w14:paraId="1F881BE4" w14:textId="77777777" w:rsidR="0045640F" w:rsidRPr="0045640F" w:rsidRDefault="0045640F" w:rsidP="0045640F">
      <w:pPr>
        <w:keepLines/>
        <w:spacing w:before="120" w:after="120" w:line="240" w:lineRule="auto"/>
        <w:ind w:left="340" w:hanging="340"/>
        <w:jc w:val="both"/>
        <w:rPr>
          <w:rFonts w:ascii="Times New Roman" w:eastAsia="Times New Roman" w:hAnsi="Times New Roman" w:cs="Times New Roman"/>
          <w:sz w:val="24"/>
          <w:szCs w:val="24"/>
          <w:lang w:eastAsia="cs-CZ"/>
        </w:rPr>
      </w:pPr>
      <w:r w:rsidRPr="0045640F">
        <w:rPr>
          <w:rFonts w:ascii="Arial" w:eastAsia="Times New Roman" w:hAnsi="Arial" w:cs="Arial"/>
          <w:szCs w:val="24"/>
          <w:lang w:eastAsia="cs-CZ"/>
        </w:rPr>
        <w:t xml:space="preserve">3.3 Veškeré náklady vzniklé zhotoviteli v souvislosti s prováděním díla jsou zahrnuty v ceně díla. </w:t>
      </w:r>
    </w:p>
    <w:p w14:paraId="43A2B3D3" w14:textId="77777777" w:rsidR="0045640F" w:rsidRPr="0045640F" w:rsidRDefault="0045640F" w:rsidP="0045640F">
      <w:pPr>
        <w:keepLines/>
        <w:spacing w:before="120" w:after="120" w:line="240" w:lineRule="auto"/>
        <w:ind w:left="340" w:hanging="340"/>
        <w:jc w:val="both"/>
        <w:rPr>
          <w:rFonts w:ascii="Times New Roman" w:eastAsia="Times New Roman" w:hAnsi="Times New Roman" w:cs="Times New Roman"/>
          <w:sz w:val="24"/>
          <w:szCs w:val="24"/>
          <w:lang w:eastAsia="cs-CZ"/>
        </w:rPr>
      </w:pPr>
      <w:r w:rsidRPr="0045640F">
        <w:rPr>
          <w:rFonts w:ascii="Arial" w:eastAsia="Times New Roman" w:hAnsi="Arial" w:cs="Arial"/>
          <w:szCs w:val="24"/>
          <w:lang w:eastAsia="cs-CZ"/>
        </w:rPr>
        <w:t xml:space="preserve">3.4 Cena za dílo bude vyúčtována po provedení díla. Zhotovitel je povinen daňový doklad (fakturu) vystavit a doručit objednateli nejpozději do 15 pracovních dnů po předání </w:t>
      </w:r>
      <w:r w:rsidR="005A3801">
        <w:rPr>
          <w:rFonts w:ascii="Arial" w:eastAsia="Times New Roman" w:hAnsi="Arial" w:cs="Arial"/>
          <w:szCs w:val="24"/>
          <w:lang w:eastAsia="cs-CZ"/>
        </w:rPr>
        <w:br/>
      </w:r>
      <w:r w:rsidRPr="0045640F">
        <w:rPr>
          <w:rFonts w:ascii="Arial" w:eastAsia="Times New Roman" w:hAnsi="Arial" w:cs="Arial"/>
          <w:szCs w:val="24"/>
          <w:lang w:eastAsia="cs-CZ"/>
        </w:rPr>
        <w:t>a převzetí díla (v žádném případě však ne později než do 11.</w:t>
      </w:r>
      <w:r w:rsidR="005A3801">
        <w:rPr>
          <w:rFonts w:ascii="Arial" w:eastAsia="Times New Roman" w:hAnsi="Arial" w:cs="Arial"/>
          <w:szCs w:val="24"/>
          <w:lang w:eastAsia="cs-CZ"/>
        </w:rPr>
        <w:t xml:space="preserve"> </w:t>
      </w:r>
      <w:r w:rsidRPr="0045640F">
        <w:rPr>
          <w:rFonts w:ascii="Arial" w:eastAsia="Times New Roman" w:hAnsi="Arial" w:cs="Arial"/>
          <w:szCs w:val="24"/>
          <w:lang w:eastAsia="cs-CZ"/>
        </w:rPr>
        <w:t xml:space="preserve">11. kalendářního roku) </w:t>
      </w:r>
      <w:r w:rsidR="005A3801">
        <w:rPr>
          <w:rFonts w:ascii="Arial" w:eastAsia="Times New Roman" w:hAnsi="Arial" w:cs="Arial"/>
          <w:szCs w:val="24"/>
          <w:lang w:eastAsia="cs-CZ"/>
        </w:rPr>
        <w:br/>
      </w:r>
      <w:r w:rsidRPr="0045640F">
        <w:rPr>
          <w:rFonts w:ascii="Arial" w:eastAsia="Times New Roman" w:hAnsi="Arial" w:cs="Arial"/>
          <w:szCs w:val="24"/>
          <w:lang w:eastAsia="cs-CZ"/>
        </w:rPr>
        <w:t>na základě předávacího protokolu na adresu: Regionální pracoviště SCHKO Český les, náměstí Republiky 287, 34806 Přimda.</w:t>
      </w:r>
    </w:p>
    <w:p w14:paraId="53D96FC1" w14:textId="77777777" w:rsidR="0045640F" w:rsidRPr="0045640F" w:rsidRDefault="0045640F" w:rsidP="0045640F">
      <w:pPr>
        <w:keepLines/>
        <w:spacing w:before="120" w:after="120" w:line="240" w:lineRule="auto"/>
        <w:ind w:left="340" w:hanging="340"/>
        <w:jc w:val="both"/>
        <w:rPr>
          <w:rFonts w:ascii="Times New Roman" w:eastAsia="Times New Roman" w:hAnsi="Times New Roman" w:cs="Times New Roman"/>
          <w:sz w:val="24"/>
          <w:szCs w:val="24"/>
          <w:lang w:eastAsia="cs-CZ"/>
        </w:rPr>
      </w:pPr>
      <w:r w:rsidRPr="0045640F">
        <w:rPr>
          <w:rFonts w:ascii="Arial" w:eastAsia="Times New Roman" w:hAnsi="Arial" w:cs="Arial"/>
          <w:szCs w:val="24"/>
          <w:lang w:eastAsia="cs-CZ"/>
        </w:rPr>
        <w:t xml:space="preserve">3.5 Daňový doklad (faktura) musí mít náležitosti daňového resp. účetního dokladu </w:t>
      </w:r>
      <w:r w:rsidR="005A3801">
        <w:rPr>
          <w:rFonts w:ascii="Arial" w:eastAsia="Times New Roman" w:hAnsi="Arial" w:cs="Arial"/>
          <w:szCs w:val="24"/>
          <w:lang w:eastAsia="cs-CZ"/>
        </w:rPr>
        <w:br/>
      </w:r>
      <w:r w:rsidRPr="0045640F">
        <w:rPr>
          <w:rFonts w:ascii="Arial" w:eastAsia="Times New Roman" w:hAnsi="Arial" w:cs="Arial"/>
          <w:szCs w:val="24"/>
          <w:lang w:eastAsia="cs-CZ"/>
        </w:rPr>
        <w:t xml:space="preserve">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w:t>
      </w:r>
      <w:r w:rsidR="005A3801">
        <w:rPr>
          <w:rFonts w:ascii="Arial" w:eastAsia="Times New Roman" w:hAnsi="Arial" w:cs="Arial"/>
          <w:szCs w:val="24"/>
          <w:lang w:eastAsia="cs-CZ"/>
        </w:rPr>
        <w:br/>
      </w:r>
      <w:r w:rsidRPr="0045640F">
        <w:rPr>
          <w:rFonts w:ascii="Arial" w:eastAsia="Times New Roman" w:hAnsi="Arial" w:cs="Arial"/>
          <w:szCs w:val="24"/>
          <w:lang w:eastAsia="cs-CZ"/>
        </w:rPr>
        <w:t xml:space="preserve">a adresu zhotovitele; položkové vykázání nákladů, konečnou částku; den odeslání dokladu a lhůta splatnosti. </w:t>
      </w:r>
    </w:p>
    <w:p w14:paraId="57A1319A" w14:textId="77777777" w:rsidR="0045640F" w:rsidRPr="0045640F" w:rsidRDefault="0045640F" w:rsidP="0045640F">
      <w:pPr>
        <w:keepLines/>
        <w:spacing w:before="120" w:after="120" w:line="240" w:lineRule="auto"/>
        <w:ind w:left="340" w:hanging="340"/>
        <w:jc w:val="both"/>
        <w:rPr>
          <w:rFonts w:ascii="Times New Roman" w:eastAsia="Times New Roman" w:hAnsi="Times New Roman" w:cs="Times New Roman"/>
          <w:sz w:val="24"/>
          <w:szCs w:val="24"/>
          <w:lang w:eastAsia="cs-CZ"/>
        </w:rPr>
      </w:pPr>
      <w:r w:rsidRPr="0045640F">
        <w:rPr>
          <w:rFonts w:ascii="Times New Roman" w:eastAsia="Times New Roman" w:hAnsi="Times New Roman" w:cs="Times New Roman"/>
          <w:sz w:val="24"/>
          <w:szCs w:val="24"/>
          <w:lang w:eastAsia="cs-CZ"/>
        </w:rPr>
        <w:t> </w:t>
      </w:r>
      <w:r w:rsidRPr="0045640F">
        <w:rPr>
          <w:rFonts w:ascii="Arial" w:eastAsia="Times New Roman" w:hAnsi="Arial" w:cs="Arial"/>
          <w:szCs w:val="24"/>
          <w:lang w:eastAsia="cs-CZ"/>
        </w:rPr>
        <w:t xml:space="preserve">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 </w:t>
      </w:r>
    </w:p>
    <w:p w14:paraId="5DF8CFC3" w14:textId="77777777" w:rsidR="0085270B" w:rsidRDefault="0045640F" w:rsidP="0045640F">
      <w:pPr>
        <w:keepLines/>
        <w:spacing w:before="120" w:after="120" w:line="240" w:lineRule="auto"/>
        <w:ind w:left="340" w:hanging="340"/>
        <w:jc w:val="both"/>
        <w:rPr>
          <w:rFonts w:ascii="Arial" w:eastAsia="Times New Roman" w:hAnsi="Arial" w:cs="Arial"/>
          <w:szCs w:val="24"/>
          <w:lang w:eastAsia="cs-CZ"/>
        </w:rPr>
      </w:pPr>
      <w:r w:rsidRPr="0045640F">
        <w:rPr>
          <w:rFonts w:ascii="Arial" w:eastAsia="Times New Roman" w:hAnsi="Arial" w:cs="Arial"/>
          <w:szCs w:val="24"/>
          <w:lang w:eastAsia="cs-CZ"/>
        </w:rPr>
        <w:t xml:space="preserve">3.7 Smluvní strany se dohodly, že objednatel nebude poskytovat zálohové platby. </w:t>
      </w:r>
    </w:p>
    <w:p w14:paraId="2D475E7B" w14:textId="77777777" w:rsidR="0085270B" w:rsidRPr="0045640F" w:rsidRDefault="0085270B" w:rsidP="0045640F">
      <w:pPr>
        <w:keepLines/>
        <w:spacing w:before="120" w:after="120" w:line="240" w:lineRule="auto"/>
        <w:ind w:left="340" w:hanging="340"/>
        <w:jc w:val="both"/>
        <w:rPr>
          <w:rFonts w:ascii="Times New Roman" w:eastAsia="Times New Roman" w:hAnsi="Times New Roman" w:cs="Times New Roman"/>
          <w:sz w:val="24"/>
          <w:szCs w:val="24"/>
          <w:lang w:eastAsia="cs-CZ"/>
        </w:rPr>
      </w:pPr>
    </w:p>
    <w:p w14:paraId="26006B14" w14:textId="77777777" w:rsidR="0045640F" w:rsidRDefault="0045640F" w:rsidP="0045640F">
      <w:pPr>
        <w:spacing w:before="100" w:beforeAutospacing="1" w:after="100" w:afterAutospacing="1" w:line="240" w:lineRule="auto"/>
        <w:jc w:val="center"/>
        <w:rPr>
          <w:rFonts w:ascii="Arial" w:eastAsia="Times New Roman" w:hAnsi="Arial" w:cs="Arial"/>
          <w:b/>
          <w:bCs/>
          <w:szCs w:val="24"/>
          <w:lang w:eastAsia="cs-CZ"/>
        </w:rPr>
      </w:pPr>
      <w:r w:rsidRPr="0045640F">
        <w:rPr>
          <w:rFonts w:ascii="Arial" w:eastAsia="Times New Roman" w:hAnsi="Arial" w:cs="Arial"/>
          <w:b/>
          <w:bCs/>
          <w:szCs w:val="24"/>
          <w:lang w:eastAsia="cs-CZ"/>
        </w:rPr>
        <w:t>IV.</w:t>
      </w:r>
      <w:r w:rsidRPr="0045640F">
        <w:rPr>
          <w:rFonts w:ascii="Arial" w:eastAsia="Times New Roman" w:hAnsi="Arial" w:cs="Arial"/>
          <w:szCs w:val="24"/>
          <w:lang w:eastAsia="cs-CZ"/>
        </w:rPr>
        <w:t xml:space="preserve"> </w:t>
      </w:r>
      <w:r w:rsidRPr="0045640F">
        <w:rPr>
          <w:rFonts w:ascii="Arial" w:eastAsia="Times New Roman" w:hAnsi="Arial" w:cs="Arial"/>
          <w:b/>
          <w:bCs/>
          <w:szCs w:val="24"/>
          <w:lang w:eastAsia="cs-CZ"/>
        </w:rPr>
        <w:t>Doba a místo plnění</w:t>
      </w:r>
    </w:p>
    <w:p w14:paraId="7918A24C" w14:textId="77777777" w:rsidR="0085270B" w:rsidRPr="0045640F" w:rsidRDefault="0085270B" w:rsidP="0045640F">
      <w:pPr>
        <w:spacing w:before="100" w:beforeAutospacing="1" w:after="100" w:afterAutospacing="1" w:line="240" w:lineRule="auto"/>
        <w:jc w:val="center"/>
        <w:rPr>
          <w:rFonts w:ascii="Times New Roman" w:eastAsia="Times New Roman" w:hAnsi="Times New Roman" w:cs="Times New Roman"/>
          <w:sz w:val="24"/>
          <w:szCs w:val="24"/>
          <w:lang w:eastAsia="cs-CZ"/>
        </w:rPr>
      </w:pPr>
    </w:p>
    <w:p w14:paraId="41173B1D" w14:textId="77777777" w:rsidR="0045640F" w:rsidRPr="0045640F" w:rsidRDefault="0045640F" w:rsidP="0045640F">
      <w:pPr>
        <w:keepLines/>
        <w:spacing w:before="120" w:after="120" w:line="240" w:lineRule="auto"/>
        <w:ind w:left="340" w:hanging="340"/>
        <w:jc w:val="both"/>
        <w:rPr>
          <w:rFonts w:ascii="Times New Roman" w:eastAsia="Times New Roman" w:hAnsi="Times New Roman" w:cs="Times New Roman"/>
          <w:sz w:val="24"/>
          <w:szCs w:val="24"/>
          <w:lang w:eastAsia="cs-CZ"/>
        </w:rPr>
      </w:pPr>
      <w:r w:rsidRPr="0045640F">
        <w:rPr>
          <w:rFonts w:ascii="Arial" w:eastAsia="Times New Roman" w:hAnsi="Arial" w:cs="Arial"/>
          <w:szCs w:val="24"/>
          <w:lang w:eastAsia="cs-CZ"/>
        </w:rPr>
        <w:t>4.1 Zhotovitel se zavazuje provést dílo a předat jej objednateli nejpozději do: 31.</w:t>
      </w:r>
      <w:r w:rsidR="0085270B">
        <w:rPr>
          <w:rFonts w:ascii="Arial" w:eastAsia="Times New Roman" w:hAnsi="Arial" w:cs="Arial"/>
          <w:szCs w:val="24"/>
          <w:lang w:eastAsia="cs-CZ"/>
        </w:rPr>
        <w:t xml:space="preserve"> </w:t>
      </w:r>
      <w:r w:rsidRPr="0045640F">
        <w:rPr>
          <w:rFonts w:ascii="Arial" w:eastAsia="Times New Roman" w:hAnsi="Arial" w:cs="Arial"/>
          <w:szCs w:val="24"/>
          <w:lang w:eastAsia="cs-CZ"/>
        </w:rPr>
        <w:t>10.</w:t>
      </w:r>
      <w:r w:rsidR="0085270B">
        <w:rPr>
          <w:rFonts w:ascii="Arial" w:eastAsia="Times New Roman" w:hAnsi="Arial" w:cs="Arial"/>
          <w:szCs w:val="24"/>
          <w:lang w:eastAsia="cs-CZ"/>
        </w:rPr>
        <w:t xml:space="preserve"> </w:t>
      </w:r>
      <w:r w:rsidRPr="0045640F">
        <w:rPr>
          <w:rFonts w:ascii="Arial" w:eastAsia="Times New Roman" w:hAnsi="Arial" w:cs="Arial"/>
          <w:szCs w:val="24"/>
          <w:lang w:eastAsia="cs-CZ"/>
        </w:rPr>
        <w:t>2020.</w:t>
      </w:r>
    </w:p>
    <w:p w14:paraId="3343AAF7" w14:textId="77777777" w:rsidR="0045640F" w:rsidRPr="0045640F" w:rsidRDefault="0045640F" w:rsidP="0045640F">
      <w:pPr>
        <w:keepLines/>
        <w:spacing w:before="120" w:after="120" w:line="240" w:lineRule="auto"/>
        <w:ind w:left="340" w:hanging="340"/>
        <w:jc w:val="both"/>
        <w:rPr>
          <w:rFonts w:ascii="Times New Roman" w:eastAsia="Times New Roman" w:hAnsi="Times New Roman" w:cs="Times New Roman"/>
          <w:sz w:val="24"/>
          <w:szCs w:val="24"/>
          <w:lang w:eastAsia="cs-CZ"/>
        </w:rPr>
      </w:pPr>
      <w:r w:rsidRPr="0045640F">
        <w:rPr>
          <w:rFonts w:ascii="Arial" w:eastAsia="Times New Roman" w:hAnsi="Arial" w:cs="Arial"/>
          <w:szCs w:val="24"/>
          <w:lang w:eastAsia="cs-CZ"/>
        </w:rPr>
        <w:t xml:space="preserve">4.2 Pokud zhotovitel dokončí dílo před dohodnutým termínem, zavazuje se objednatel, </w:t>
      </w:r>
      <w:r w:rsidR="0085270B">
        <w:rPr>
          <w:rFonts w:ascii="Arial" w:eastAsia="Times New Roman" w:hAnsi="Arial" w:cs="Arial"/>
          <w:szCs w:val="24"/>
          <w:lang w:eastAsia="cs-CZ"/>
        </w:rPr>
        <w:br/>
      </w:r>
      <w:r w:rsidRPr="0045640F">
        <w:rPr>
          <w:rFonts w:ascii="Arial" w:eastAsia="Times New Roman" w:hAnsi="Arial" w:cs="Arial"/>
          <w:szCs w:val="24"/>
          <w:lang w:eastAsia="cs-CZ"/>
        </w:rPr>
        <w:t>že převezme dílo i v dřívějším nabídnutém termínu, pokud bude bez vad a nedodělků.</w:t>
      </w:r>
    </w:p>
    <w:p w14:paraId="4602A0FE" w14:textId="77777777" w:rsidR="0085270B" w:rsidRDefault="0045640F" w:rsidP="0045640F">
      <w:pPr>
        <w:keepLines/>
        <w:spacing w:before="120" w:after="120" w:line="240" w:lineRule="auto"/>
        <w:ind w:left="340" w:hanging="340"/>
        <w:jc w:val="both"/>
        <w:rPr>
          <w:rFonts w:ascii="Arial" w:eastAsia="Times New Roman" w:hAnsi="Arial" w:cs="Arial"/>
          <w:szCs w:val="24"/>
          <w:lang w:eastAsia="cs-CZ"/>
        </w:rPr>
      </w:pPr>
      <w:r w:rsidRPr="0045640F">
        <w:rPr>
          <w:rFonts w:ascii="Arial" w:eastAsia="Times New Roman" w:hAnsi="Arial" w:cs="Arial"/>
          <w:szCs w:val="24"/>
          <w:lang w:eastAsia="cs-CZ"/>
        </w:rPr>
        <w:t xml:space="preserve">4.3 Místem plnění je p. p. č. 110, 111/1, 186/2 a 196 v k. ú. Pivoň, p. č. 481/3, 166/2, 287 </w:t>
      </w:r>
      <w:r w:rsidR="0085270B">
        <w:rPr>
          <w:rFonts w:ascii="Arial" w:eastAsia="Times New Roman" w:hAnsi="Arial" w:cs="Arial"/>
          <w:szCs w:val="24"/>
          <w:lang w:eastAsia="cs-CZ"/>
        </w:rPr>
        <w:br/>
      </w:r>
      <w:r w:rsidRPr="0045640F">
        <w:rPr>
          <w:rFonts w:ascii="Arial" w:eastAsia="Times New Roman" w:hAnsi="Arial" w:cs="Arial"/>
          <w:szCs w:val="24"/>
          <w:lang w:eastAsia="cs-CZ"/>
        </w:rPr>
        <w:t>a 4</w:t>
      </w:r>
      <w:r w:rsidR="0085270B">
        <w:rPr>
          <w:rFonts w:ascii="Arial" w:eastAsia="Times New Roman" w:hAnsi="Arial" w:cs="Arial"/>
          <w:szCs w:val="24"/>
          <w:lang w:eastAsia="cs-CZ"/>
        </w:rPr>
        <w:t>81/3 v k. ú. Vranov u Mnichova.</w:t>
      </w:r>
    </w:p>
    <w:p w14:paraId="6DE71340" w14:textId="77777777" w:rsidR="0085270B" w:rsidRPr="0045640F" w:rsidRDefault="0085270B" w:rsidP="0045640F">
      <w:pPr>
        <w:keepLines/>
        <w:spacing w:before="120" w:after="120" w:line="240" w:lineRule="auto"/>
        <w:ind w:left="340" w:hanging="340"/>
        <w:jc w:val="both"/>
        <w:rPr>
          <w:rFonts w:ascii="Times New Roman" w:eastAsia="Times New Roman" w:hAnsi="Times New Roman" w:cs="Times New Roman"/>
          <w:sz w:val="24"/>
          <w:szCs w:val="24"/>
          <w:lang w:eastAsia="cs-CZ"/>
        </w:rPr>
      </w:pPr>
    </w:p>
    <w:p w14:paraId="54DA7C6E" w14:textId="77777777" w:rsidR="0045640F" w:rsidRDefault="0045640F" w:rsidP="0045640F">
      <w:pPr>
        <w:spacing w:before="100" w:beforeAutospacing="1" w:after="100" w:afterAutospacing="1" w:line="240" w:lineRule="auto"/>
        <w:jc w:val="center"/>
        <w:rPr>
          <w:rFonts w:ascii="Arial" w:eastAsia="Times New Roman" w:hAnsi="Arial" w:cs="Arial"/>
          <w:b/>
          <w:bCs/>
          <w:szCs w:val="24"/>
          <w:lang w:eastAsia="cs-CZ"/>
        </w:rPr>
      </w:pPr>
      <w:r w:rsidRPr="0045640F">
        <w:rPr>
          <w:rFonts w:ascii="Arial" w:eastAsia="Times New Roman" w:hAnsi="Arial" w:cs="Arial"/>
          <w:b/>
          <w:bCs/>
          <w:szCs w:val="24"/>
          <w:lang w:eastAsia="cs-CZ"/>
        </w:rPr>
        <w:t>V. Další ujednání</w:t>
      </w:r>
    </w:p>
    <w:p w14:paraId="5CE45D4E" w14:textId="77777777" w:rsidR="0085270B" w:rsidRPr="0045640F" w:rsidRDefault="0085270B" w:rsidP="0045640F">
      <w:pPr>
        <w:spacing w:before="100" w:beforeAutospacing="1" w:after="100" w:afterAutospacing="1" w:line="240" w:lineRule="auto"/>
        <w:jc w:val="center"/>
        <w:rPr>
          <w:rFonts w:ascii="Times New Roman" w:eastAsia="Times New Roman" w:hAnsi="Times New Roman" w:cs="Times New Roman"/>
          <w:sz w:val="24"/>
          <w:szCs w:val="24"/>
          <w:lang w:eastAsia="cs-CZ"/>
        </w:rPr>
      </w:pPr>
    </w:p>
    <w:p w14:paraId="3FDC4EE8" w14:textId="77777777" w:rsidR="0045640F" w:rsidRPr="0045640F" w:rsidRDefault="0045640F" w:rsidP="0045640F">
      <w:pPr>
        <w:keepLines/>
        <w:spacing w:before="120" w:after="120" w:line="240" w:lineRule="auto"/>
        <w:ind w:left="340" w:hanging="340"/>
        <w:jc w:val="both"/>
        <w:rPr>
          <w:rFonts w:ascii="Times New Roman" w:eastAsia="Times New Roman" w:hAnsi="Times New Roman" w:cs="Times New Roman"/>
          <w:sz w:val="24"/>
          <w:szCs w:val="24"/>
          <w:lang w:eastAsia="cs-CZ"/>
        </w:rPr>
      </w:pPr>
      <w:r w:rsidRPr="0045640F">
        <w:rPr>
          <w:rFonts w:ascii="Arial" w:eastAsia="Times New Roman" w:hAnsi="Arial" w:cs="Arial"/>
          <w:szCs w:val="24"/>
          <w:lang w:eastAsia="cs-CZ"/>
        </w:rPr>
        <w:t xml:space="preserve">5.1 Zhotovitel je povinen provést dílo v kvalitě, formě a obsahu, které vyžaduje tato smlouva </w:t>
      </w:r>
      <w:r w:rsidR="0085270B">
        <w:rPr>
          <w:rFonts w:ascii="Arial" w:eastAsia="Times New Roman" w:hAnsi="Arial" w:cs="Arial"/>
          <w:szCs w:val="24"/>
          <w:lang w:eastAsia="cs-CZ"/>
        </w:rPr>
        <w:br/>
      </w:r>
      <w:r w:rsidRPr="0045640F">
        <w:rPr>
          <w:rFonts w:ascii="Arial" w:eastAsia="Times New Roman" w:hAnsi="Arial" w:cs="Arial"/>
          <w:szCs w:val="24"/>
          <w:lang w:eastAsia="cs-CZ"/>
        </w:rPr>
        <w:t>a která je obvyklá pro díla obdobného typu. Zhotovitel je povinen po celou dobu provádění díla dbát pokynů objednatele.</w:t>
      </w:r>
    </w:p>
    <w:p w14:paraId="01CBDE65" w14:textId="77777777" w:rsidR="0045640F" w:rsidRDefault="0045640F" w:rsidP="0045640F">
      <w:pPr>
        <w:keepLines/>
        <w:spacing w:before="120" w:after="120" w:line="240" w:lineRule="auto"/>
        <w:ind w:left="340" w:hanging="340"/>
        <w:jc w:val="both"/>
        <w:rPr>
          <w:rFonts w:ascii="Arial" w:eastAsia="Times New Roman" w:hAnsi="Arial" w:cs="Arial"/>
          <w:szCs w:val="24"/>
          <w:lang w:eastAsia="cs-CZ"/>
        </w:rPr>
      </w:pPr>
      <w:r w:rsidRPr="0045640F">
        <w:rPr>
          <w:rFonts w:ascii="Arial" w:eastAsia="Times New Roman" w:hAnsi="Arial" w:cs="Arial"/>
          <w:szCs w:val="24"/>
          <w:lang w:eastAsia="cs-CZ"/>
        </w:rPr>
        <w:t xml:space="preserve">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w:t>
      </w:r>
      <w:r w:rsidR="0085270B">
        <w:rPr>
          <w:rFonts w:ascii="Arial" w:eastAsia="Times New Roman" w:hAnsi="Arial" w:cs="Arial"/>
          <w:szCs w:val="24"/>
          <w:lang w:eastAsia="cs-CZ"/>
        </w:rPr>
        <w:br/>
      </w:r>
      <w:r w:rsidRPr="0045640F">
        <w:rPr>
          <w:rFonts w:ascii="Arial" w:eastAsia="Times New Roman" w:hAnsi="Arial" w:cs="Arial"/>
          <w:szCs w:val="24"/>
          <w:lang w:eastAsia="cs-CZ"/>
        </w:rPr>
        <w:t xml:space="preserve">ani ve lhůtě mu k tomu poskytnuté, je objednatel oprávněn od této smlouvy odstoupit doručením písemného odstoupení zhotoviteli. </w:t>
      </w:r>
    </w:p>
    <w:p w14:paraId="051F8071" w14:textId="77777777" w:rsidR="0085270B" w:rsidRPr="0045640F" w:rsidRDefault="0085270B" w:rsidP="0045640F">
      <w:pPr>
        <w:keepLines/>
        <w:spacing w:before="120" w:after="120" w:line="240" w:lineRule="auto"/>
        <w:ind w:left="340" w:hanging="340"/>
        <w:jc w:val="both"/>
        <w:rPr>
          <w:rFonts w:ascii="Times New Roman" w:eastAsia="Times New Roman" w:hAnsi="Times New Roman" w:cs="Times New Roman"/>
          <w:sz w:val="24"/>
          <w:szCs w:val="24"/>
          <w:lang w:eastAsia="cs-CZ"/>
        </w:rPr>
      </w:pPr>
      <w:r w:rsidRPr="0045640F">
        <w:rPr>
          <w:rFonts w:ascii="Arial" w:eastAsia="Times New Roman" w:hAnsi="Arial" w:cs="Arial"/>
          <w:szCs w:val="24"/>
          <w:lang w:eastAsia="cs-CZ"/>
        </w:rPr>
        <w:lastRenderedPageBreak/>
        <w:t>5.3 Na činnosti dle této smlouvy se vztahuje také správní akt - Opatření obecné povahy č. 2 Agentury ochrany přírody a krajiny, č. j. SR/0150/US/2018-2 ze dne 14. 3. 2019, účinné ode dne 29. 3. 2019 (dále jen “Výjimka”), která je veřejně dostupná na webových stránkách objednatele:</w:t>
      </w:r>
      <w:r>
        <w:rPr>
          <w:rFonts w:ascii="Arial" w:eastAsia="Times New Roman" w:hAnsi="Arial" w:cs="Arial"/>
          <w:szCs w:val="24"/>
          <w:lang w:eastAsia="cs-CZ"/>
        </w:rPr>
        <w:t xml:space="preserve"> </w:t>
      </w:r>
      <w:hyperlink r:id="rId7" w:history="1">
        <w:r w:rsidRPr="0045640F">
          <w:rPr>
            <w:rFonts w:ascii="Arial" w:eastAsia="Times New Roman" w:hAnsi="Arial" w:cs="Arial"/>
            <w:color w:val="0000FF"/>
            <w:szCs w:val="24"/>
            <w:u w:val="single"/>
            <w:lang w:eastAsia="cs-CZ"/>
          </w:rPr>
          <w:t>https://portal.nature.cz/publik_syst/files/oop_mngmonvyj.pdf</w:t>
        </w:r>
      </w:hyperlink>
      <w:r w:rsidRPr="0045640F">
        <w:rPr>
          <w:rFonts w:ascii="Arial" w:eastAsia="Times New Roman" w:hAnsi="Arial" w:cs="Arial"/>
          <w:szCs w:val="24"/>
          <w:lang w:eastAsia="cs-CZ"/>
        </w:rPr>
        <w:t xml:space="preserve"> a kterou je </w:t>
      </w:r>
      <w:r>
        <w:rPr>
          <w:rFonts w:ascii="Arial" w:eastAsia="Times New Roman" w:hAnsi="Arial" w:cs="Arial"/>
          <w:szCs w:val="24"/>
          <w:lang w:eastAsia="cs-CZ"/>
        </w:rPr>
        <w:br/>
      </w:r>
      <w:r w:rsidRPr="0045640F">
        <w:rPr>
          <w:rFonts w:ascii="Arial" w:eastAsia="Times New Roman" w:hAnsi="Arial" w:cs="Arial"/>
          <w:szCs w:val="24"/>
          <w:lang w:eastAsia="cs-CZ"/>
        </w:rPr>
        <w:t>pro zhotovitele dáno veřejnoprávní povolení k realizaci činností, které jsou předmětem této smlouvy na úseku zákona č. 114/1992 Sb., o ochraně přírody a krajiny, v platném znění.</w:t>
      </w:r>
      <w:r>
        <w:rPr>
          <w:rFonts w:ascii="Arial" w:eastAsia="Times New Roman" w:hAnsi="Arial" w:cs="Arial"/>
          <w:szCs w:val="24"/>
          <w:lang w:eastAsia="cs-CZ"/>
        </w:rPr>
        <w:t xml:space="preserve"> </w:t>
      </w:r>
      <w:r w:rsidRPr="0045640F">
        <w:rPr>
          <w:rFonts w:ascii="Arial" w:eastAsia="Times New Roman" w:hAnsi="Arial" w:cs="Arial"/>
          <w:szCs w:val="24"/>
          <w:lang w:eastAsia="cs-CZ"/>
        </w:rPr>
        <w:t>Zhotovitel prohlašuje, že byl s obsahem Výjimky v plném znění seznámen a jeho obsahu porozuměl.</w:t>
      </w:r>
      <w:r>
        <w:rPr>
          <w:rFonts w:ascii="Arial" w:eastAsia="Times New Roman" w:hAnsi="Arial" w:cs="Arial"/>
          <w:szCs w:val="24"/>
          <w:lang w:eastAsia="cs-CZ"/>
        </w:rPr>
        <w:t xml:space="preserve"> </w:t>
      </w:r>
      <w:r w:rsidRPr="0045640F">
        <w:rPr>
          <w:rFonts w:ascii="Arial" w:eastAsia="Times New Roman" w:hAnsi="Arial" w:cs="Arial"/>
          <w:szCs w:val="24"/>
          <w:lang w:eastAsia="cs-CZ"/>
        </w:rPr>
        <w:t>Zhotovitel se zavazuje dodržovat veškeré podmínky stanovené Výjimkou.</w:t>
      </w:r>
    </w:p>
    <w:p w14:paraId="248F27ED" w14:textId="77777777" w:rsidR="0085270B" w:rsidRDefault="0085270B" w:rsidP="0045640F">
      <w:pPr>
        <w:keepLines/>
        <w:spacing w:before="120" w:after="120" w:line="240" w:lineRule="auto"/>
        <w:ind w:left="340" w:hanging="340"/>
        <w:jc w:val="both"/>
        <w:rPr>
          <w:rFonts w:ascii="Arial" w:eastAsia="Times New Roman" w:hAnsi="Arial" w:cs="Arial"/>
          <w:szCs w:val="24"/>
          <w:lang w:eastAsia="cs-CZ"/>
        </w:rPr>
      </w:pPr>
      <w:r>
        <w:rPr>
          <w:rFonts w:ascii="Arial" w:eastAsia="Times New Roman" w:hAnsi="Arial" w:cs="Arial"/>
          <w:szCs w:val="24"/>
          <w:lang w:eastAsia="cs-CZ"/>
        </w:rPr>
        <w:br/>
      </w:r>
      <w:r w:rsidR="0045640F" w:rsidRPr="0045640F">
        <w:rPr>
          <w:rFonts w:ascii="Arial" w:eastAsia="Times New Roman" w:hAnsi="Arial" w:cs="Arial"/>
          <w:szCs w:val="24"/>
          <w:lang w:eastAsia="cs-CZ"/>
        </w:rPr>
        <w:t xml:space="preserve">V případě spolehlivého prokázání porušení podmínek Výjimky se zhotovitel zavazuje nést veškerou odpovědnost a důsledky takového jednání výlučně na své náklady (zejména zjednání nápravy, event. podle pokynů příslušného orgánu ochrany přírody); v případě, </w:t>
      </w:r>
      <w:r>
        <w:rPr>
          <w:rFonts w:ascii="Arial" w:eastAsia="Times New Roman" w:hAnsi="Arial" w:cs="Arial"/>
          <w:szCs w:val="24"/>
          <w:lang w:eastAsia="cs-CZ"/>
        </w:rPr>
        <w:br/>
      </w:r>
      <w:r w:rsidR="0045640F" w:rsidRPr="0045640F">
        <w:rPr>
          <w:rFonts w:ascii="Arial" w:eastAsia="Times New Roman" w:hAnsi="Arial" w:cs="Arial"/>
          <w:szCs w:val="24"/>
          <w:lang w:eastAsia="cs-CZ"/>
        </w:rPr>
        <w:t xml:space="preserve">že by byla jakákoliv sankce nebo jiné náhradní plnění pravomocně uděleno v důsledku porušení této povinnosti jednáním zhotovitele (současně nebo výlučně) objednateli, zavazuje se zhotovitel tuto sankci nebo náklady na výkon nepeněžitého náhradního plnění uhradit objednateli nejpozději do 1 měsíců od doručení písemné výzvy a vyčíslení škody ze strany objednatele. </w:t>
      </w:r>
    </w:p>
    <w:p w14:paraId="22FB7466" w14:textId="77777777" w:rsidR="0085270B" w:rsidRPr="0045640F" w:rsidRDefault="0085270B" w:rsidP="0045640F">
      <w:pPr>
        <w:keepLines/>
        <w:spacing w:before="120" w:after="120" w:line="240" w:lineRule="auto"/>
        <w:ind w:left="340" w:hanging="340"/>
        <w:jc w:val="both"/>
        <w:rPr>
          <w:rFonts w:ascii="Times New Roman" w:eastAsia="Times New Roman" w:hAnsi="Times New Roman" w:cs="Times New Roman"/>
          <w:sz w:val="24"/>
          <w:szCs w:val="24"/>
          <w:lang w:eastAsia="cs-CZ"/>
        </w:rPr>
      </w:pPr>
    </w:p>
    <w:p w14:paraId="23AD3852" w14:textId="77777777" w:rsidR="0045640F" w:rsidRDefault="0045640F" w:rsidP="0045640F">
      <w:pPr>
        <w:spacing w:before="100" w:beforeAutospacing="1" w:after="100" w:afterAutospacing="1" w:line="240" w:lineRule="auto"/>
        <w:jc w:val="center"/>
        <w:rPr>
          <w:rFonts w:ascii="Arial" w:eastAsia="Times New Roman" w:hAnsi="Arial" w:cs="Arial"/>
          <w:b/>
          <w:bCs/>
          <w:szCs w:val="24"/>
          <w:lang w:eastAsia="cs-CZ"/>
        </w:rPr>
      </w:pPr>
      <w:r w:rsidRPr="0045640F">
        <w:rPr>
          <w:rFonts w:ascii="Arial" w:eastAsia="Times New Roman" w:hAnsi="Arial" w:cs="Arial"/>
          <w:b/>
          <w:bCs/>
          <w:szCs w:val="24"/>
          <w:lang w:eastAsia="cs-CZ"/>
        </w:rPr>
        <w:t>VI. Předání a převzetí díla</w:t>
      </w:r>
    </w:p>
    <w:p w14:paraId="47567A04" w14:textId="77777777" w:rsidR="0085270B" w:rsidRPr="0045640F" w:rsidRDefault="0085270B" w:rsidP="0045640F">
      <w:pPr>
        <w:spacing w:before="100" w:beforeAutospacing="1" w:after="100" w:afterAutospacing="1" w:line="240" w:lineRule="auto"/>
        <w:jc w:val="center"/>
        <w:rPr>
          <w:rFonts w:ascii="Times New Roman" w:eastAsia="Times New Roman" w:hAnsi="Times New Roman" w:cs="Times New Roman"/>
          <w:sz w:val="24"/>
          <w:szCs w:val="24"/>
          <w:lang w:eastAsia="cs-CZ"/>
        </w:rPr>
      </w:pPr>
    </w:p>
    <w:p w14:paraId="5B93D3F0" w14:textId="77777777" w:rsidR="0045640F" w:rsidRPr="0045640F" w:rsidRDefault="0045640F" w:rsidP="0045640F">
      <w:pPr>
        <w:keepLines/>
        <w:spacing w:before="120" w:after="120" w:line="240" w:lineRule="auto"/>
        <w:ind w:left="340" w:hanging="340"/>
        <w:jc w:val="both"/>
        <w:rPr>
          <w:rFonts w:ascii="Times New Roman" w:eastAsia="Times New Roman" w:hAnsi="Times New Roman" w:cs="Times New Roman"/>
          <w:sz w:val="24"/>
          <w:szCs w:val="24"/>
          <w:lang w:eastAsia="cs-CZ"/>
        </w:rPr>
      </w:pPr>
      <w:r w:rsidRPr="0045640F">
        <w:rPr>
          <w:rFonts w:ascii="Arial" w:eastAsia="Times New Roman" w:hAnsi="Arial" w:cs="Arial"/>
          <w:szCs w:val="24"/>
          <w:lang w:eastAsia="cs-CZ"/>
        </w:rPr>
        <w:t>6.1 O předání díla vyhotoví smluvní strany předávací protokol podepsaný oběma smluvními stranami. Objednatel není povinen převzít dílo vykazující byť drobné vady či nedodělky.</w:t>
      </w:r>
    </w:p>
    <w:p w14:paraId="513696AC" w14:textId="77777777" w:rsidR="0045640F" w:rsidRPr="0045640F" w:rsidRDefault="0045640F" w:rsidP="0045640F">
      <w:pPr>
        <w:keepLines/>
        <w:spacing w:before="120" w:after="120" w:line="240" w:lineRule="auto"/>
        <w:ind w:left="340" w:hanging="340"/>
        <w:jc w:val="both"/>
        <w:rPr>
          <w:rFonts w:ascii="Times New Roman" w:eastAsia="Times New Roman" w:hAnsi="Times New Roman" w:cs="Times New Roman"/>
          <w:sz w:val="24"/>
          <w:szCs w:val="24"/>
          <w:lang w:eastAsia="cs-CZ"/>
        </w:rPr>
      </w:pPr>
      <w:r w:rsidRPr="0045640F">
        <w:rPr>
          <w:rFonts w:ascii="Arial" w:eastAsia="Times New Roman" w:hAnsi="Arial" w:cs="Arial"/>
          <w:szCs w:val="24"/>
          <w:lang w:eastAsia="cs-CZ"/>
        </w:rPr>
        <w:t xml:space="preserve">6.2 Objednatel má právo převzít i dílo, které vykazuje drobné vady a nedodělky, které samy </w:t>
      </w:r>
      <w:r w:rsidR="0085270B">
        <w:rPr>
          <w:rFonts w:ascii="Arial" w:eastAsia="Times New Roman" w:hAnsi="Arial" w:cs="Arial"/>
          <w:szCs w:val="24"/>
          <w:lang w:eastAsia="cs-CZ"/>
        </w:rPr>
        <w:br/>
      </w:r>
      <w:r w:rsidRPr="0045640F">
        <w:rPr>
          <w:rFonts w:ascii="Arial" w:eastAsia="Times New Roman" w:hAnsi="Arial" w:cs="Arial"/>
          <w:szCs w:val="24"/>
          <w:lang w:eastAsia="cs-CZ"/>
        </w:rPr>
        <w:t xml:space="preserve">o sobě ani ve spojení s jinými nebrání řádnému užívaní díla. V tom případě je zhotovitel povinen odstranit tyto vady a nedodělky v termínu stanoveném objednatelem uvedeném </w:t>
      </w:r>
      <w:r w:rsidR="0085270B">
        <w:rPr>
          <w:rFonts w:ascii="Arial" w:eastAsia="Times New Roman" w:hAnsi="Arial" w:cs="Arial"/>
          <w:szCs w:val="24"/>
          <w:lang w:eastAsia="cs-CZ"/>
        </w:rPr>
        <w:br/>
      </w:r>
      <w:r w:rsidRPr="0045640F">
        <w:rPr>
          <w:rFonts w:ascii="Arial" w:eastAsia="Times New Roman" w:hAnsi="Arial" w:cs="Arial"/>
          <w:szCs w:val="24"/>
          <w:lang w:eastAsia="cs-CZ"/>
        </w:rPr>
        <w:t>v předávacím protokolu.</w:t>
      </w:r>
    </w:p>
    <w:p w14:paraId="363F2152" w14:textId="77777777" w:rsidR="0085270B" w:rsidRDefault="0045640F" w:rsidP="0045640F">
      <w:pPr>
        <w:keepLines/>
        <w:spacing w:before="120" w:after="120" w:line="240" w:lineRule="auto"/>
        <w:ind w:left="340" w:hanging="340"/>
        <w:jc w:val="both"/>
        <w:rPr>
          <w:rFonts w:ascii="Arial" w:eastAsia="Times New Roman" w:hAnsi="Arial" w:cs="Arial"/>
          <w:szCs w:val="24"/>
          <w:lang w:eastAsia="cs-CZ"/>
        </w:rPr>
      </w:pPr>
      <w:r w:rsidRPr="0045640F">
        <w:rPr>
          <w:rFonts w:ascii="Arial" w:eastAsia="Times New Roman" w:hAnsi="Arial" w:cs="Arial"/>
          <w:szCs w:val="24"/>
          <w:lang w:eastAsia="cs-CZ"/>
        </w:rPr>
        <w:t xml:space="preserve">6.3 V případě, že dílo nebude v termínu provedení díla dokončeno, aniž by důvod nedokončení díla ležel na straně objednatele, má objednatel právo převzít částečně provedené dílo </w:t>
      </w:r>
      <w:r w:rsidR="0085270B">
        <w:rPr>
          <w:rFonts w:ascii="Arial" w:eastAsia="Times New Roman" w:hAnsi="Arial" w:cs="Arial"/>
          <w:szCs w:val="24"/>
          <w:lang w:eastAsia="cs-CZ"/>
        </w:rPr>
        <w:br/>
      </w:r>
      <w:r w:rsidRPr="0045640F">
        <w:rPr>
          <w:rFonts w:ascii="Arial" w:eastAsia="Times New Roman" w:hAnsi="Arial" w:cs="Arial"/>
          <w:szCs w:val="24"/>
          <w:lang w:eastAsia="cs-CZ"/>
        </w:rPr>
        <w:t>a od 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w:t>
      </w:r>
    </w:p>
    <w:p w14:paraId="2EEE22A7" w14:textId="77777777" w:rsidR="0085270B" w:rsidRPr="0045640F" w:rsidRDefault="0085270B" w:rsidP="0045640F">
      <w:pPr>
        <w:keepLines/>
        <w:spacing w:before="120" w:after="120" w:line="240" w:lineRule="auto"/>
        <w:ind w:left="340" w:hanging="340"/>
        <w:jc w:val="both"/>
        <w:rPr>
          <w:rFonts w:ascii="Times New Roman" w:eastAsia="Times New Roman" w:hAnsi="Times New Roman" w:cs="Times New Roman"/>
          <w:sz w:val="24"/>
          <w:szCs w:val="24"/>
          <w:lang w:eastAsia="cs-CZ"/>
        </w:rPr>
      </w:pPr>
    </w:p>
    <w:p w14:paraId="00B42EAC" w14:textId="77777777" w:rsidR="0045640F" w:rsidRDefault="0045640F" w:rsidP="0045640F">
      <w:pPr>
        <w:keepLines/>
        <w:spacing w:before="120" w:after="120" w:line="240" w:lineRule="auto"/>
        <w:ind w:left="340" w:hanging="340"/>
        <w:jc w:val="center"/>
        <w:rPr>
          <w:rFonts w:ascii="Arial" w:eastAsia="Times New Roman" w:hAnsi="Arial" w:cs="Arial"/>
          <w:b/>
          <w:bCs/>
          <w:szCs w:val="24"/>
          <w:lang w:eastAsia="cs-CZ"/>
        </w:rPr>
      </w:pPr>
      <w:r w:rsidRPr="0045640F">
        <w:rPr>
          <w:rFonts w:ascii="Arial" w:eastAsia="Times New Roman" w:hAnsi="Arial" w:cs="Arial"/>
          <w:b/>
          <w:bCs/>
          <w:szCs w:val="24"/>
          <w:lang w:eastAsia="cs-CZ"/>
        </w:rPr>
        <w:t>VII. Odpovědnost za vady</w:t>
      </w:r>
    </w:p>
    <w:p w14:paraId="1B6F3356" w14:textId="77777777" w:rsidR="0085270B" w:rsidRPr="0045640F" w:rsidRDefault="0085270B" w:rsidP="0045640F">
      <w:pPr>
        <w:keepLines/>
        <w:spacing w:before="120" w:after="120" w:line="240" w:lineRule="auto"/>
        <w:ind w:left="340" w:hanging="340"/>
        <w:jc w:val="center"/>
        <w:rPr>
          <w:rFonts w:ascii="Times New Roman" w:eastAsia="Times New Roman" w:hAnsi="Times New Roman" w:cs="Times New Roman"/>
          <w:sz w:val="24"/>
          <w:szCs w:val="24"/>
          <w:lang w:eastAsia="cs-CZ"/>
        </w:rPr>
      </w:pPr>
    </w:p>
    <w:p w14:paraId="14111C39" w14:textId="77777777" w:rsidR="0045640F" w:rsidRPr="0045640F" w:rsidRDefault="0045640F" w:rsidP="0045640F">
      <w:pPr>
        <w:keepLines/>
        <w:spacing w:before="120" w:after="120" w:line="240" w:lineRule="auto"/>
        <w:ind w:left="340" w:hanging="340"/>
        <w:jc w:val="both"/>
        <w:rPr>
          <w:rFonts w:ascii="Times New Roman" w:eastAsia="Times New Roman" w:hAnsi="Times New Roman" w:cs="Times New Roman"/>
          <w:sz w:val="24"/>
          <w:szCs w:val="24"/>
          <w:lang w:eastAsia="cs-CZ"/>
        </w:rPr>
      </w:pPr>
      <w:r w:rsidRPr="0045640F">
        <w:rPr>
          <w:rFonts w:ascii="Arial" w:eastAsia="Times New Roman" w:hAnsi="Arial" w:cs="Arial"/>
          <w:szCs w:val="24"/>
          <w:lang w:eastAsia="cs-CZ"/>
        </w:rPr>
        <w:t>7.1 Zhotovitel odpovídá za vady, jež má dílo v době jeho předání objednateli, byť se vady projeví až později.</w:t>
      </w:r>
    </w:p>
    <w:p w14:paraId="6F747B9A" w14:textId="77777777" w:rsidR="0045640F" w:rsidRPr="0045640F" w:rsidRDefault="0045640F" w:rsidP="0045640F">
      <w:pPr>
        <w:keepLines/>
        <w:spacing w:before="120" w:after="120" w:line="240" w:lineRule="auto"/>
        <w:ind w:left="340" w:hanging="340"/>
        <w:jc w:val="both"/>
        <w:rPr>
          <w:rFonts w:ascii="Times New Roman" w:eastAsia="Times New Roman" w:hAnsi="Times New Roman" w:cs="Times New Roman"/>
          <w:sz w:val="24"/>
          <w:szCs w:val="24"/>
          <w:lang w:eastAsia="cs-CZ"/>
        </w:rPr>
      </w:pPr>
      <w:r w:rsidRPr="0045640F">
        <w:rPr>
          <w:rFonts w:ascii="Arial" w:eastAsia="Times New Roman" w:hAnsi="Arial" w:cs="Arial"/>
          <w:szCs w:val="24"/>
          <w:lang w:eastAsia="cs-CZ"/>
        </w:rPr>
        <w:t>7.2 Objednatel je povinen případné vady písemně reklamovat u zhotovitele bez zbytečného odkladu po jejich zjištění. V reklamaci musí být vady popsány a uvedeno, jak se projevují. Dále v reklamaci objednatel uvede, v jaké lhůtě požaduje odstranění vad.</w:t>
      </w:r>
    </w:p>
    <w:p w14:paraId="62B6B0AD" w14:textId="77777777" w:rsidR="0045640F" w:rsidRPr="0045640F" w:rsidRDefault="0045640F" w:rsidP="0045640F">
      <w:pPr>
        <w:keepLines/>
        <w:spacing w:before="120" w:after="120" w:line="240" w:lineRule="auto"/>
        <w:ind w:left="340" w:hanging="340"/>
        <w:jc w:val="both"/>
        <w:rPr>
          <w:rFonts w:ascii="Times New Roman" w:eastAsia="Times New Roman" w:hAnsi="Times New Roman" w:cs="Times New Roman"/>
          <w:sz w:val="24"/>
          <w:szCs w:val="24"/>
          <w:lang w:eastAsia="cs-CZ"/>
        </w:rPr>
      </w:pPr>
      <w:r w:rsidRPr="0045640F">
        <w:rPr>
          <w:rFonts w:ascii="Arial" w:eastAsia="Times New Roman" w:hAnsi="Arial" w:cs="Arial"/>
          <w:szCs w:val="24"/>
          <w:lang w:eastAsia="cs-CZ"/>
        </w:rPr>
        <w:t xml:space="preserve">7.3 Objednatel je oprávněn požadovat odstranění vady opravou, poskytnutím náhradního plnění nebo slevu ze sjednané ceny. Výběr způsobu nápravy náleží objednateli. </w:t>
      </w:r>
    </w:p>
    <w:p w14:paraId="15A4CA78" w14:textId="77777777" w:rsidR="0045640F" w:rsidRPr="0045640F" w:rsidRDefault="0045640F" w:rsidP="0045640F">
      <w:pPr>
        <w:keepLines/>
        <w:spacing w:before="120" w:after="120" w:line="240" w:lineRule="auto"/>
        <w:ind w:left="340" w:hanging="340"/>
        <w:jc w:val="both"/>
        <w:rPr>
          <w:rFonts w:ascii="Times New Roman" w:eastAsia="Times New Roman" w:hAnsi="Times New Roman" w:cs="Times New Roman"/>
          <w:sz w:val="24"/>
          <w:szCs w:val="24"/>
          <w:lang w:eastAsia="cs-CZ"/>
        </w:rPr>
      </w:pPr>
      <w:r w:rsidRPr="0045640F">
        <w:rPr>
          <w:rFonts w:ascii="Arial" w:eastAsia="Times New Roman" w:hAnsi="Arial" w:cs="Arial"/>
          <w:szCs w:val="24"/>
          <w:lang w:eastAsia="cs-CZ"/>
        </w:rPr>
        <w:t xml:space="preserve">7.4 Zhotovitel poskytuje na dílo záruku v délce 0 měsíců. V případě, že délka záruky činí </w:t>
      </w:r>
      <w:r w:rsidR="0085270B">
        <w:rPr>
          <w:rFonts w:ascii="Arial" w:eastAsia="Times New Roman" w:hAnsi="Arial" w:cs="Arial"/>
          <w:szCs w:val="24"/>
          <w:lang w:eastAsia="cs-CZ"/>
        </w:rPr>
        <w:br/>
      </w:r>
      <w:r w:rsidRPr="0045640F">
        <w:rPr>
          <w:rFonts w:ascii="Arial" w:eastAsia="Times New Roman" w:hAnsi="Arial" w:cs="Arial"/>
          <w:szCs w:val="24"/>
          <w:lang w:eastAsia="cs-CZ"/>
        </w:rPr>
        <w:t>0 měsíců, ustanovení článků 7.5 až 7.7 pozbývají platnosti.</w:t>
      </w:r>
    </w:p>
    <w:p w14:paraId="6DF82D77" w14:textId="77777777" w:rsidR="0045640F" w:rsidRPr="0045640F" w:rsidRDefault="0045640F" w:rsidP="0045640F">
      <w:pPr>
        <w:keepLines/>
        <w:spacing w:before="120" w:after="120" w:line="240" w:lineRule="auto"/>
        <w:ind w:left="340" w:hanging="340"/>
        <w:jc w:val="both"/>
        <w:rPr>
          <w:rFonts w:ascii="Times New Roman" w:eastAsia="Times New Roman" w:hAnsi="Times New Roman" w:cs="Times New Roman"/>
          <w:sz w:val="24"/>
          <w:szCs w:val="24"/>
          <w:lang w:eastAsia="cs-CZ"/>
        </w:rPr>
      </w:pPr>
      <w:r w:rsidRPr="0045640F">
        <w:rPr>
          <w:rFonts w:ascii="Arial" w:eastAsia="Times New Roman" w:hAnsi="Arial" w:cs="Arial"/>
          <w:szCs w:val="24"/>
          <w:lang w:eastAsia="cs-CZ"/>
        </w:rPr>
        <w:lastRenderedPageBreak/>
        <w:t>7.5 Záruční doba počíná běžet dnem předání kompletního a bezvadného díla, popř. dnem odstranění poslední vady a nedodělku uvedeného v předávacím protokolu.</w:t>
      </w:r>
    </w:p>
    <w:p w14:paraId="64F52032" w14:textId="77777777" w:rsidR="0045640F" w:rsidRPr="0045640F" w:rsidRDefault="0045640F" w:rsidP="0045640F">
      <w:pPr>
        <w:keepLines/>
        <w:spacing w:before="120" w:after="120" w:line="240" w:lineRule="auto"/>
        <w:ind w:left="340" w:hanging="340"/>
        <w:jc w:val="both"/>
        <w:rPr>
          <w:rFonts w:ascii="Times New Roman" w:eastAsia="Times New Roman" w:hAnsi="Times New Roman" w:cs="Times New Roman"/>
          <w:sz w:val="24"/>
          <w:szCs w:val="24"/>
          <w:lang w:eastAsia="cs-CZ"/>
        </w:rPr>
      </w:pPr>
      <w:r w:rsidRPr="0045640F">
        <w:rPr>
          <w:rFonts w:ascii="Arial" w:eastAsia="Times New Roman" w:hAnsi="Arial" w:cs="Arial"/>
          <w:szCs w:val="24"/>
          <w:lang w:eastAsia="cs-CZ"/>
        </w:rPr>
        <w:t>7.6 Objednatel je povinen vady, na které se vztahuje záruka, písemně reklamovat u zhotovitele bez zbytečného odkladu po jejich zjištění. V reklamaci musí být vady popsány a uvedeno, jak se projevují. Dále v reklamaci objednatel uvede, v jaké lhůtě požaduje odstranění vad</w:t>
      </w:r>
    </w:p>
    <w:p w14:paraId="2AE102A5" w14:textId="77777777" w:rsidR="0085270B" w:rsidRDefault="0045640F" w:rsidP="0045640F">
      <w:pPr>
        <w:keepLines/>
        <w:spacing w:before="120" w:after="120" w:line="240" w:lineRule="auto"/>
        <w:ind w:left="340" w:hanging="340"/>
        <w:jc w:val="both"/>
        <w:rPr>
          <w:rFonts w:ascii="Arial" w:eastAsia="Times New Roman" w:hAnsi="Arial" w:cs="Arial"/>
          <w:szCs w:val="24"/>
          <w:lang w:eastAsia="cs-CZ"/>
        </w:rPr>
      </w:pPr>
      <w:r w:rsidRPr="0045640F">
        <w:rPr>
          <w:rFonts w:ascii="Arial" w:eastAsia="Times New Roman" w:hAnsi="Arial" w:cs="Arial"/>
          <w:szCs w:val="24"/>
          <w:lang w:eastAsia="cs-CZ"/>
        </w:rPr>
        <w:t>7.7 Objednatel je oprávněn požadovat odstranění vady, na kterou se vztahuje záruka, opravou, poskytnutím náhradního plnění nebo slevu ze sjednané ceny. Výběr způsobu nápravy náleží objednateli.</w:t>
      </w:r>
    </w:p>
    <w:p w14:paraId="152F3DAC" w14:textId="77777777" w:rsidR="0085270B" w:rsidRDefault="0085270B" w:rsidP="0045640F">
      <w:pPr>
        <w:keepLines/>
        <w:spacing w:before="120" w:after="120" w:line="240" w:lineRule="auto"/>
        <w:ind w:left="340" w:hanging="340"/>
        <w:jc w:val="both"/>
        <w:rPr>
          <w:rFonts w:ascii="Arial" w:eastAsia="Times New Roman" w:hAnsi="Arial" w:cs="Arial"/>
          <w:szCs w:val="24"/>
          <w:lang w:eastAsia="cs-CZ"/>
        </w:rPr>
      </w:pPr>
    </w:p>
    <w:p w14:paraId="505DBF22" w14:textId="77777777" w:rsidR="0085270B" w:rsidRDefault="0085270B" w:rsidP="0045640F">
      <w:pPr>
        <w:keepLines/>
        <w:spacing w:before="120" w:after="120" w:line="240" w:lineRule="auto"/>
        <w:ind w:left="340" w:hanging="340"/>
        <w:jc w:val="both"/>
        <w:rPr>
          <w:rFonts w:ascii="Arial" w:eastAsia="Times New Roman" w:hAnsi="Arial" w:cs="Arial"/>
          <w:szCs w:val="24"/>
          <w:lang w:eastAsia="cs-CZ"/>
        </w:rPr>
      </w:pPr>
    </w:p>
    <w:p w14:paraId="377A586A" w14:textId="77777777" w:rsidR="0085270B" w:rsidRPr="0045640F" w:rsidRDefault="0085270B" w:rsidP="0045640F">
      <w:pPr>
        <w:keepLines/>
        <w:spacing w:before="120" w:after="120" w:line="240" w:lineRule="auto"/>
        <w:ind w:left="340" w:hanging="340"/>
        <w:jc w:val="both"/>
        <w:rPr>
          <w:rFonts w:ascii="Times New Roman" w:eastAsia="Times New Roman" w:hAnsi="Times New Roman" w:cs="Times New Roman"/>
          <w:sz w:val="24"/>
          <w:szCs w:val="24"/>
          <w:lang w:eastAsia="cs-CZ"/>
        </w:rPr>
      </w:pPr>
    </w:p>
    <w:p w14:paraId="6B9EA4E9" w14:textId="77777777" w:rsidR="0045640F" w:rsidRDefault="0045640F" w:rsidP="0045640F">
      <w:pPr>
        <w:keepLines/>
        <w:spacing w:before="120" w:after="120" w:line="240" w:lineRule="auto"/>
        <w:ind w:left="340" w:hanging="340"/>
        <w:jc w:val="center"/>
        <w:rPr>
          <w:rFonts w:ascii="Arial" w:eastAsia="Times New Roman" w:hAnsi="Arial" w:cs="Arial"/>
          <w:b/>
          <w:bCs/>
          <w:szCs w:val="24"/>
          <w:lang w:eastAsia="cs-CZ"/>
        </w:rPr>
      </w:pPr>
      <w:r w:rsidRPr="0045640F">
        <w:rPr>
          <w:rFonts w:ascii="Arial" w:eastAsia="Times New Roman" w:hAnsi="Arial" w:cs="Arial"/>
          <w:b/>
          <w:bCs/>
          <w:szCs w:val="24"/>
          <w:lang w:eastAsia="cs-CZ"/>
        </w:rPr>
        <w:t>VIII. Sankce</w:t>
      </w:r>
    </w:p>
    <w:p w14:paraId="402966A5" w14:textId="77777777" w:rsidR="0085270B" w:rsidRPr="0045640F" w:rsidRDefault="0085270B" w:rsidP="0045640F">
      <w:pPr>
        <w:keepLines/>
        <w:spacing w:before="120" w:after="120" w:line="240" w:lineRule="auto"/>
        <w:ind w:left="340" w:hanging="340"/>
        <w:jc w:val="center"/>
        <w:rPr>
          <w:rFonts w:ascii="Times New Roman" w:eastAsia="Times New Roman" w:hAnsi="Times New Roman" w:cs="Times New Roman"/>
          <w:sz w:val="24"/>
          <w:szCs w:val="24"/>
          <w:lang w:eastAsia="cs-CZ"/>
        </w:rPr>
      </w:pPr>
    </w:p>
    <w:p w14:paraId="0F53A648" w14:textId="77777777" w:rsidR="0045640F" w:rsidRPr="0045640F" w:rsidRDefault="0045640F" w:rsidP="0045640F">
      <w:pPr>
        <w:keepLines/>
        <w:spacing w:before="120" w:after="120" w:line="240" w:lineRule="auto"/>
        <w:ind w:left="340" w:hanging="340"/>
        <w:jc w:val="both"/>
        <w:rPr>
          <w:rFonts w:ascii="Times New Roman" w:eastAsia="Times New Roman" w:hAnsi="Times New Roman" w:cs="Times New Roman"/>
          <w:sz w:val="24"/>
          <w:szCs w:val="24"/>
          <w:lang w:eastAsia="cs-CZ"/>
        </w:rPr>
      </w:pPr>
      <w:r w:rsidRPr="0045640F">
        <w:rPr>
          <w:rFonts w:ascii="Arial" w:eastAsia="Times New Roman" w:hAnsi="Arial" w:cs="Arial"/>
          <w:szCs w:val="24"/>
          <w:lang w:eastAsia="cs-CZ"/>
        </w:rPr>
        <w:t xml:space="preserve">8.1 V případě, že zhotovitel nedodrží termín provedení díla anebo termín odstranění vad </w:t>
      </w:r>
      <w:r w:rsidR="0085270B">
        <w:rPr>
          <w:rFonts w:ascii="Arial" w:eastAsia="Times New Roman" w:hAnsi="Arial" w:cs="Arial"/>
          <w:szCs w:val="24"/>
          <w:lang w:eastAsia="cs-CZ"/>
        </w:rPr>
        <w:br/>
      </w:r>
      <w:r w:rsidRPr="0045640F">
        <w:rPr>
          <w:rFonts w:ascii="Arial" w:eastAsia="Times New Roman" w:hAnsi="Arial" w:cs="Arial"/>
          <w:szCs w:val="24"/>
          <w:lang w:eastAsia="cs-CZ"/>
        </w:rPr>
        <w:t xml:space="preserve">a nedodělků uvedený v předávacím protokolu, je zhotovitel povinen zaplatit objednateli smluvní pokutu ve výši 0,1 % z ceny díla bez DPH za každý den prodlení. </w:t>
      </w:r>
    </w:p>
    <w:p w14:paraId="171EBF92" w14:textId="77777777" w:rsidR="0045640F" w:rsidRPr="0045640F" w:rsidRDefault="0045640F" w:rsidP="0045640F">
      <w:pPr>
        <w:keepLines/>
        <w:spacing w:before="120" w:after="120" w:line="240" w:lineRule="auto"/>
        <w:ind w:left="340" w:hanging="340"/>
        <w:jc w:val="both"/>
        <w:rPr>
          <w:rFonts w:ascii="Times New Roman" w:eastAsia="Times New Roman" w:hAnsi="Times New Roman" w:cs="Times New Roman"/>
          <w:sz w:val="24"/>
          <w:szCs w:val="24"/>
          <w:lang w:eastAsia="cs-CZ"/>
        </w:rPr>
      </w:pPr>
      <w:r w:rsidRPr="0045640F">
        <w:rPr>
          <w:rFonts w:ascii="Arial" w:eastAsia="Times New Roman" w:hAnsi="Arial" w:cs="Arial"/>
          <w:szCs w:val="24"/>
          <w:lang w:eastAsia="cs-CZ"/>
        </w:rPr>
        <w:t xml:space="preserve">8.2 V případě prodlení objednatele s placením vyúčtování je objednatel povinen zaplatit zhotoviteli úrok z prodlení z nezaplacené částky v zákonné výši. </w:t>
      </w:r>
    </w:p>
    <w:p w14:paraId="11A80C59" w14:textId="77777777" w:rsidR="0085270B" w:rsidRDefault="0045640F" w:rsidP="0045640F">
      <w:pPr>
        <w:keepLines/>
        <w:spacing w:before="120" w:after="120" w:line="240" w:lineRule="auto"/>
        <w:ind w:left="340" w:hanging="340"/>
        <w:jc w:val="both"/>
        <w:rPr>
          <w:rFonts w:ascii="Arial" w:eastAsia="Times New Roman" w:hAnsi="Arial" w:cs="Arial"/>
          <w:szCs w:val="24"/>
          <w:lang w:eastAsia="cs-CZ"/>
        </w:rPr>
      </w:pPr>
      <w:r w:rsidRPr="0045640F">
        <w:rPr>
          <w:rFonts w:ascii="Arial" w:eastAsia="Times New Roman" w:hAnsi="Arial" w:cs="Arial"/>
          <w:szCs w:val="24"/>
          <w:lang w:eastAsia="cs-CZ"/>
        </w:rPr>
        <w:t>8.3 Ustanoveními o smluvní pokutě není dotčen nárok oprávněné smluvní strany požadovat náhradu škody v plném rozsahu.</w:t>
      </w:r>
    </w:p>
    <w:p w14:paraId="76EE70AB" w14:textId="77777777" w:rsidR="0085270B" w:rsidRDefault="0085270B" w:rsidP="0045640F">
      <w:pPr>
        <w:keepLines/>
        <w:spacing w:before="120" w:after="120" w:line="240" w:lineRule="auto"/>
        <w:ind w:left="340" w:hanging="340"/>
        <w:jc w:val="both"/>
        <w:rPr>
          <w:rFonts w:ascii="Arial" w:eastAsia="Times New Roman" w:hAnsi="Arial" w:cs="Arial"/>
          <w:szCs w:val="24"/>
          <w:lang w:eastAsia="cs-CZ"/>
        </w:rPr>
      </w:pPr>
    </w:p>
    <w:p w14:paraId="3465551F" w14:textId="77777777" w:rsidR="0085270B" w:rsidRPr="0045640F" w:rsidRDefault="0085270B" w:rsidP="0045640F">
      <w:pPr>
        <w:keepLines/>
        <w:spacing w:before="120" w:after="120" w:line="240" w:lineRule="auto"/>
        <w:ind w:left="340" w:hanging="340"/>
        <w:jc w:val="both"/>
        <w:rPr>
          <w:rFonts w:ascii="Times New Roman" w:eastAsia="Times New Roman" w:hAnsi="Times New Roman" w:cs="Times New Roman"/>
          <w:sz w:val="24"/>
          <w:szCs w:val="24"/>
          <w:lang w:eastAsia="cs-CZ"/>
        </w:rPr>
      </w:pPr>
    </w:p>
    <w:p w14:paraId="2E7F49A0" w14:textId="77777777" w:rsidR="0045640F" w:rsidRDefault="0045640F" w:rsidP="0045640F">
      <w:pPr>
        <w:keepLines/>
        <w:spacing w:before="120" w:after="120" w:line="240" w:lineRule="auto"/>
        <w:ind w:left="340" w:hanging="340"/>
        <w:jc w:val="center"/>
        <w:rPr>
          <w:rFonts w:ascii="Arial" w:eastAsia="Times New Roman" w:hAnsi="Arial" w:cs="Arial"/>
          <w:b/>
          <w:bCs/>
          <w:szCs w:val="24"/>
          <w:lang w:eastAsia="cs-CZ"/>
        </w:rPr>
      </w:pPr>
      <w:r w:rsidRPr="0045640F">
        <w:rPr>
          <w:rFonts w:ascii="Arial" w:eastAsia="Times New Roman" w:hAnsi="Arial" w:cs="Arial"/>
          <w:b/>
          <w:bCs/>
          <w:szCs w:val="24"/>
          <w:lang w:eastAsia="cs-CZ"/>
        </w:rPr>
        <w:t>IX. Závěrečná ustanovení</w:t>
      </w:r>
    </w:p>
    <w:p w14:paraId="64383DEA" w14:textId="77777777" w:rsidR="0085270B" w:rsidRPr="0045640F" w:rsidRDefault="0085270B" w:rsidP="0045640F">
      <w:pPr>
        <w:keepLines/>
        <w:spacing w:before="120" w:after="120" w:line="240" w:lineRule="auto"/>
        <w:ind w:left="340" w:hanging="340"/>
        <w:jc w:val="center"/>
        <w:rPr>
          <w:rFonts w:ascii="Times New Roman" w:eastAsia="Times New Roman" w:hAnsi="Times New Roman" w:cs="Times New Roman"/>
          <w:sz w:val="24"/>
          <w:szCs w:val="24"/>
          <w:lang w:eastAsia="cs-CZ"/>
        </w:rPr>
      </w:pPr>
    </w:p>
    <w:p w14:paraId="5CAC1C16" w14:textId="77777777" w:rsidR="0045640F" w:rsidRPr="0045640F" w:rsidRDefault="0045640F" w:rsidP="0045640F">
      <w:pPr>
        <w:keepLines/>
        <w:spacing w:before="120" w:after="120" w:line="240" w:lineRule="auto"/>
        <w:ind w:left="340" w:hanging="340"/>
        <w:jc w:val="both"/>
        <w:rPr>
          <w:rFonts w:ascii="Times New Roman" w:eastAsia="Times New Roman" w:hAnsi="Times New Roman" w:cs="Times New Roman"/>
          <w:sz w:val="24"/>
          <w:szCs w:val="24"/>
          <w:lang w:eastAsia="cs-CZ"/>
        </w:rPr>
      </w:pPr>
      <w:r w:rsidRPr="0045640F">
        <w:rPr>
          <w:rFonts w:ascii="Arial" w:eastAsia="Times New Roman" w:hAnsi="Arial" w:cs="Arial"/>
          <w:szCs w:val="24"/>
          <w:lang w:eastAsia="cs-CZ"/>
        </w:rPr>
        <w:t xml:space="preserve">9.1 Tato smlouva může být měněna a doplňována pouze písemnými a očíslovanými dodatky podepsanými oprávněnými zástupci smluvních stran, není-li v této smlouvě uvedeno jinak. </w:t>
      </w:r>
    </w:p>
    <w:p w14:paraId="51BE6F47" w14:textId="77777777" w:rsidR="0045640F" w:rsidRPr="0045640F" w:rsidRDefault="0045640F" w:rsidP="0045640F">
      <w:pPr>
        <w:keepLines/>
        <w:spacing w:before="120" w:after="120" w:line="240" w:lineRule="auto"/>
        <w:ind w:left="340" w:hanging="340"/>
        <w:jc w:val="both"/>
        <w:rPr>
          <w:rFonts w:ascii="Times New Roman" w:eastAsia="Times New Roman" w:hAnsi="Times New Roman" w:cs="Times New Roman"/>
          <w:sz w:val="24"/>
          <w:szCs w:val="24"/>
          <w:lang w:eastAsia="cs-CZ"/>
        </w:rPr>
      </w:pPr>
      <w:r w:rsidRPr="0045640F">
        <w:rPr>
          <w:rFonts w:ascii="Arial" w:eastAsia="Times New Roman" w:hAnsi="Arial" w:cs="Arial"/>
          <w:szCs w:val="24"/>
          <w:lang w:eastAsia="cs-CZ"/>
        </w:rPr>
        <w:t xml:space="preserve">9.2 Ve věcech touto smlouvou neupravených se řídí práva a povinnosti smluvních stran příslušnými ustanoveními zákona č. 89/2012 Sb., občanského zákoníku. </w:t>
      </w:r>
    </w:p>
    <w:p w14:paraId="11BFD73B" w14:textId="77777777" w:rsidR="0045640F" w:rsidRPr="0045640F" w:rsidRDefault="0045640F" w:rsidP="0045640F">
      <w:pPr>
        <w:keepLines/>
        <w:spacing w:before="120" w:after="120" w:line="240" w:lineRule="auto"/>
        <w:ind w:left="340" w:hanging="340"/>
        <w:jc w:val="both"/>
        <w:rPr>
          <w:rFonts w:ascii="Times New Roman" w:eastAsia="Times New Roman" w:hAnsi="Times New Roman" w:cs="Times New Roman"/>
          <w:sz w:val="24"/>
          <w:szCs w:val="24"/>
          <w:lang w:eastAsia="cs-CZ"/>
        </w:rPr>
      </w:pPr>
      <w:r w:rsidRPr="0045640F">
        <w:rPr>
          <w:rFonts w:ascii="Arial" w:eastAsia="Times New Roman" w:hAnsi="Arial" w:cs="Arial"/>
          <w:szCs w:val="24"/>
          <w:lang w:eastAsia="cs-CZ"/>
        </w:rPr>
        <w:t>9.3 Zhotovitel bere na vědomí, že tato smlouva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14:paraId="07B09D26" w14:textId="77777777" w:rsidR="0045640F" w:rsidRPr="0045640F" w:rsidRDefault="0045640F" w:rsidP="0045640F">
      <w:pPr>
        <w:keepLines/>
        <w:spacing w:before="120" w:after="120" w:line="240" w:lineRule="auto"/>
        <w:ind w:left="340" w:hanging="340"/>
        <w:jc w:val="both"/>
        <w:rPr>
          <w:rFonts w:ascii="Times New Roman" w:eastAsia="Times New Roman" w:hAnsi="Times New Roman" w:cs="Times New Roman"/>
          <w:sz w:val="24"/>
          <w:szCs w:val="24"/>
          <w:lang w:eastAsia="cs-CZ"/>
        </w:rPr>
      </w:pPr>
      <w:r w:rsidRPr="0045640F">
        <w:rPr>
          <w:rFonts w:ascii="Arial" w:eastAsia="Times New Roman" w:hAnsi="Arial" w:cs="Arial"/>
          <w:szCs w:val="24"/>
          <w:lang w:eastAsia="cs-CZ"/>
        </w:rPr>
        <w:t xml:space="preserve">9.4 Tato smlouva je vyhotovena ve třech stejnopisech, z nichž každý má platnost originálu. Dva stejnopisy obdrží objednatel, jeden stejnopis obdrží zhotovitel. </w:t>
      </w:r>
    </w:p>
    <w:p w14:paraId="1D895C73" w14:textId="77777777" w:rsidR="0045640F" w:rsidRPr="0045640F" w:rsidRDefault="0045640F" w:rsidP="0045640F">
      <w:pPr>
        <w:keepLines/>
        <w:spacing w:before="120" w:after="120" w:line="240" w:lineRule="auto"/>
        <w:ind w:left="340" w:hanging="340"/>
        <w:jc w:val="both"/>
        <w:rPr>
          <w:rFonts w:ascii="Times New Roman" w:eastAsia="Times New Roman" w:hAnsi="Times New Roman" w:cs="Times New Roman"/>
          <w:sz w:val="24"/>
          <w:szCs w:val="24"/>
          <w:lang w:eastAsia="cs-CZ"/>
        </w:rPr>
      </w:pPr>
      <w:r w:rsidRPr="0045640F">
        <w:rPr>
          <w:rFonts w:ascii="Arial" w:eastAsia="Times New Roman" w:hAnsi="Arial" w:cs="Arial"/>
          <w:szCs w:val="24"/>
          <w:lang w:eastAsia="cs-CZ"/>
        </w:rPr>
        <w:t>9.5 Smlouva nabývá platnosti dnem podpisu oprávněným zástupcem poslední smluvní strany. Smlouva nabývá účinnosti dnem podpisu oprávněným zástupcem poslední smluvní strany.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14:paraId="39AC709C" w14:textId="77777777" w:rsidR="0045640F" w:rsidRPr="0045640F" w:rsidRDefault="0045640F" w:rsidP="0045640F">
      <w:pPr>
        <w:keepLines/>
        <w:spacing w:before="120" w:after="120" w:line="240" w:lineRule="auto"/>
        <w:ind w:left="340" w:hanging="340"/>
        <w:jc w:val="both"/>
        <w:rPr>
          <w:rFonts w:ascii="Times New Roman" w:eastAsia="Times New Roman" w:hAnsi="Times New Roman" w:cs="Times New Roman"/>
          <w:sz w:val="24"/>
          <w:szCs w:val="24"/>
          <w:lang w:eastAsia="cs-CZ"/>
        </w:rPr>
      </w:pPr>
      <w:r w:rsidRPr="0045640F">
        <w:rPr>
          <w:rFonts w:ascii="Arial" w:eastAsia="Times New Roman" w:hAnsi="Arial" w:cs="Arial"/>
          <w:szCs w:val="24"/>
          <w:lang w:eastAsia="cs-CZ"/>
        </w:rPr>
        <w:t>9.6 Obě smluvní strany prohlašují, že se seznámily s celým textem smlouvy včetně jejich příloh a s celým obsahem smlouvy souhlasí. Současně prohlašují, že tato smlouva nebyla sjednána v tísni ani za jinak nápadně nevýhodných podmínek.</w:t>
      </w:r>
    </w:p>
    <w:p w14:paraId="2768D96E" w14:textId="77777777" w:rsidR="0045640F" w:rsidRPr="0045640F" w:rsidRDefault="0045640F" w:rsidP="0045640F">
      <w:pPr>
        <w:keepLines/>
        <w:spacing w:before="120" w:after="120" w:line="240" w:lineRule="auto"/>
        <w:ind w:left="340" w:hanging="340"/>
        <w:jc w:val="both"/>
        <w:rPr>
          <w:rFonts w:ascii="Times New Roman" w:eastAsia="Times New Roman" w:hAnsi="Times New Roman" w:cs="Times New Roman"/>
          <w:sz w:val="24"/>
          <w:szCs w:val="24"/>
          <w:lang w:eastAsia="cs-CZ"/>
        </w:rPr>
      </w:pPr>
      <w:r w:rsidRPr="0045640F">
        <w:rPr>
          <w:rFonts w:ascii="Arial" w:eastAsia="Times New Roman" w:hAnsi="Arial" w:cs="Arial"/>
          <w:szCs w:val="24"/>
          <w:lang w:eastAsia="cs-CZ"/>
        </w:rPr>
        <w:t>9.7 Nedílnou součástí smlouvy jsou tyto přílohy:</w:t>
      </w:r>
    </w:p>
    <w:p w14:paraId="7C6A12BF" w14:textId="77777777" w:rsidR="0045640F" w:rsidRPr="0045640F" w:rsidRDefault="0045640F" w:rsidP="0045640F">
      <w:pPr>
        <w:keepLines/>
        <w:spacing w:before="120" w:after="120" w:line="240" w:lineRule="auto"/>
        <w:ind w:left="340"/>
        <w:jc w:val="both"/>
        <w:rPr>
          <w:rFonts w:ascii="Times New Roman" w:eastAsia="Times New Roman" w:hAnsi="Times New Roman" w:cs="Times New Roman"/>
          <w:sz w:val="24"/>
          <w:szCs w:val="24"/>
          <w:lang w:eastAsia="cs-CZ"/>
        </w:rPr>
      </w:pPr>
      <w:r w:rsidRPr="0045640F">
        <w:rPr>
          <w:rFonts w:ascii="Arial" w:eastAsia="Times New Roman" w:hAnsi="Arial" w:cs="Arial"/>
          <w:szCs w:val="24"/>
          <w:lang w:eastAsia="cs-CZ"/>
        </w:rPr>
        <w:t>Příloha č. 1 – položkový rozpočet</w:t>
      </w:r>
    </w:p>
    <w:p w14:paraId="0C5E15A9" w14:textId="77777777" w:rsidR="0045640F" w:rsidRPr="0045640F" w:rsidRDefault="0045640F" w:rsidP="0045640F">
      <w:pPr>
        <w:keepLines/>
        <w:spacing w:before="120" w:after="120" w:line="240" w:lineRule="auto"/>
        <w:ind w:left="340"/>
        <w:jc w:val="both"/>
        <w:rPr>
          <w:rFonts w:ascii="Times New Roman" w:eastAsia="Times New Roman" w:hAnsi="Times New Roman" w:cs="Times New Roman"/>
          <w:sz w:val="24"/>
          <w:szCs w:val="24"/>
          <w:lang w:eastAsia="cs-CZ"/>
        </w:rPr>
      </w:pPr>
      <w:r w:rsidRPr="0045640F">
        <w:rPr>
          <w:rFonts w:ascii="Arial" w:eastAsia="Times New Roman" w:hAnsi="Arial" w:cs="Arial"/>
          <w:szCs w:val="24"/>
          <w:lang w:eastAsia="cs-CZ"/>
        </w:rPr>
        <w:t>Příloha č. 2 – mapový zákres</w:t>
      </w:r>
    </w:p>
    <w:p w14:paraId="1071BA02" w14:textId="77777777" w:rsidR="0045640F" w:rsidRPr="0045640F" w:rsidRDefault="0045640F" w:rsidP="0045640F">
      <w:pPr>
        <w:spacing w:after="0" w:line="240" w:lineRule="auto"/>
        <w:jc w:val="both"/>
        <w:rPr>
          <w:rFonts w:ascii="Times New Roman" w:eastAsia="Times New Roman" w:hAnsi="Times New Roman" w:cs="Times New Roman"/>
          <w:sz w:val="24"/>
          <w:szCs w:val="24"/>
          <w:lang w:eastAsia="cs-CZ"/>
        </w:rPr>
      </w:pPr>
      <w:r w:rsidRPr="0045640F">
        <w:rPr>
          <w:rFonts w:ascii="Times New Roman" w:eastAsia="Times New Roman" w:hAnsi="Times New Roman" w:cs="Times New Roman"/>
          <w:sz w:val="24"/>
          <w:szCs w:val="24"/>
          <w:lang w:eastAsia="cs-CZ"/>
        </w:rPr>
        <w:t> </w:t>
      </w:r>
    </w:p>
    <w:p w14:paraId="75F98862" w14:textId="77777777" w:rsidR="0045640F" w:rsidRPr="0045640F" w:rsidRDefault="0045640F" w:rsidP="0045640F">
      <w:pPr>
        <w:spacing w:before="100" w:beforeAutospacing="1" w:after="100" w:afterAutospacing="1" w:line="240" w:lineRule="auto"/>
        <w:rPr>
          <w:rFonts w:ascii="Times New Roman" w:eastAsia="Times New Roman" w:hAnsi="Times New Roman" w:cs="Times New Roman"/>
          <w:sz w:val="24"/>
          <w:szCs w:val="24"/>
          <w:lang w:eastAsia="cs-CZ"/>
        </w:rPr>
      </w:pPr>
      <w:r w:rsidRPr="0045640F">
        <w:rPr>
          <w:rFonts w:ascii="Times New Roman" w:eastAsia="Times New Roman" w:hAnsi="Times New Roman" w:cs="Times New Roman"/>
          <w:sz w:val="24"/>
          <w:szCs w:val="24"/>
          <w:lang w:eastAsia="cs-CZ"/>
        </w:rPr>
        <w:t> </w:t>
      </w:r>
    </w:p>
    <w:tbl>
      <w:tblPr>
        <w:tblW w:w="0" w:type="auto"/>
        <w:jc w:val="center"/>
        <w:tblCellMar>
          <w:left w:w="0" w:type="dxa"/>
          <w:right w:w="0" w:type="dxa"/>
        </w:tblCellMar>
        <w:tblLook w:val="04A0" w:firstRow="1" w:lastRow="0" w:firstColumn="1" w:lastColumn="0" w:noHBand="0" w:noVBand="1"/>
      </w:tblPr>
      <w:tblGrid>
        <w:gridCol w:w="802"/>
        <w:gridCol w:w="819"/>
        <w:gridCol w:w="412"/>
        <w:gridCol w:w="60"/>
        <w:gridCol w:w="1594"/>
        <w:gridCol w:w="255"/>
        <w:gridCol w:w="959"/>
        <w:gridCol w:w="1647"/>
        <w:gridCol w:w="420"/>
        <w:gridCol w:w="60"/>
        <w:gridCol w:w="393"/>
        <w:gridCol w:w="1388"/>
        <w:gridCol w:w="203"/>
        <w:gridCol w:w="60"/>
      </w:tblGrid>
      <w:tr w:rsidR="00BC29B4" w:rsidRPr="0045640F" w14:paraId="4D1B7739" w14:textId="77777777" w:rsidTr="0045640F">
        <w:trPr>
          <w:gridAfter w:val="2"/>
          <w:wAfter w:w="310" w:type="dxa"/>
          <w:trHeight w:val="915"/>
          <w:jc w:val="center"/>
        </w:trPr>
        <w:tc>
          <w:tcPr>
            <w:tcW w:w="1961" w:type="dxa"/>
            <w:gridSpan w:val="2"/>
            <w:tcBorders>
              <w:top w:val="nil"/>
              <w:left w:val="nil"/>
              <w:bottom w:val="nil"/>
              <w:right w:val="nil"/>
            </w:tcBorders>
            <w:shd w:val="clear" w:color="auto" w:fill="auto"/>
            <w:vAlign w:val="center"/>
            <w:hideMark/>
          </w:tcPr>
          <w:p w14:paraId="00F21782" w14:textId="54DDDDCB" w:rsidR="0045640F" w:rsidRPr="0045640F" w:rsidRDefault="0045640F" w:rsidP="00BC29B4">
            <w:pPr>
              <w:spacing w:after="0" w:line="240" w:lineRule="auto"/>
              <w:rPr>
                <w:rFonts w:ascii="Times New Roman" w:eastAsia="Times New Roman" w:hAnsi="Times New Roman" w:cs="Times New Roman"/>
                <w:sz w:val="24"/>
                <w:szCs w:val="24"/>
                <w:lang w:eastAsia="cs-CZ"/>
              </w:rPr>
            </w:pPr>
            <w:r w:rsidRPr="0045640F">
              <w:rPr>
                <w:rFonts w:ascii="Arial" w:eastAsia="Times New Roman" w:hAnsi="Arial" w:cs="Arial"/>
                <w:szCs w:val="24"/>
                <w:lang w:eastAsia="cs-CZ"/>
              </w:rPr>
              <w:t xml:space="preserve">V </w:t>
            </w:r>
            <w:r w:rsidR="00BC29B4">
              <w:rPr>
                <w:rFonts w:ascii="Arial" w:eastAsia="Times New Roman" w:hAnsi="Arial" w:cs="Arial"/>
                <w:szCs w:val="24"/>
                <w:lang w:eastAsia="cs-CZ"/>
              </w:rPr>
              <w:t>Přimdě</w:t>
            </w:r>
          </w:p>
        </w:tc>
        <w:tc>
          <w:tcPr>
            <w:tcW w:w="540" w:type="dxa"/>
            <w:tcBorders>
              <w:top w:val="nil"/>
              <w:left w:val="nil"/>
              <w:bottom w:val="nil"/>
              <w:right w:val="nil"/>
            </w:tcBorders>
            <w:shd w:val="clear" w:color="auto" w:fill="auto"/>
            <w:vAlign w:val="center"/>
            <w:hideMark/>
          </w:tcPr>
          <w:p w14:paraId="627C8C19" w14:textId="77777777" w:rsidR="0045640F" w:rsidRPr="0045640F" w:rsidRDefault="0045640F" w:rsidP="0045640F">
            <w:pPr>
              <w:spacing w:after="0" w:line="240" w:lineRule="auto"/>
              <w:rPr>
                <w:rFonts w:ascii="Times New Roman" w:eastAsia="Times New Roman" w:hAnsi="Times New Roman" w:cs="Times New Roman"/>
                <w:sz w:val="24"/>
                <w:szCs w:val="24"/>
                <w:lang w:eastAsia="cs-CZ"/>
              </w:rPr>
            </w:pPr>
            <w:r w:rsidRPr="0045640F">
              <w:rPr>
                <w:rFonts w:ascii="Times New Roman" w:eastAsia="Times New Roman" w:hAnsi="Times New Roman" w:cs="Times New Roman"/>
                <w:sz w:val="24"/>
                <w:szCs w:val="24"/>
                <w:lang w:eastAsia="cs-CZ"/>
              </w:rPr>
              <w:t> </w:t>
            </w:r>
          </w:p>
        </w:tc>
        <w:tc>
          <w:tcPr>
            <w:tcW w:w="2418" w:type="dxa"/>
            <w:gridSpan w:val="3"/>
            <w:tcBorders>
              <w:top w:val="nil"/>
              <w:left w:val="nil"/>
              <w:bottom w:val="nil"/>
              <w:right w:val="nil"/>
            </w:tcBorders>
            <w:shd w:val="clear" w:color="auto" w:fill="auto"/>
            <w:vAlign w:val="center"/>
            <w:hideMark/>
          </w:tcPr>
          <w:p w14:paraId="5F178BEC" w14:textId="3ACD7BA0" w:rsidR="0045640F" w:rsidRPr="0045640F" w:rsidRDefault="0045640F" w:rsidP="00BC29B4">
            <w:pPr>
              <w:spacing w:after="0" w:line="240" w:lineRule="auto"/>
              <w:rPr>
                <w:rFonts w:ascii="Times New Roman" w:eastAsia="Times New Roman" w:hAnsi="Times New Roman" w:cs="Times New Roman"/>
                <w:sz w:val="24"/>
                <w:szCs w:val="24"/>
                <w:lang w:eastAsia="cs-CZ"/>
              </w:rPr>
            </w:pPr>
            <w:r w:rsidRPr="0045640F">
              <w:rPr>
                <w:rFonts w:ascii="Arial" w:eastAsia="Times New Roman" w:hAnsi="Arial" w:cs="Arial"/>
                <w:szCs w:val="24"/>
                <w:lang w:eastAsia="cs-CZ"/>
              </w:rPr>
              <w:t xml:space="preserve">dne </w:t>
            </w:r>
            <w:r w:rsidR="00BC29B4">
              <w:rPr>
                <w:rFonts w:ascii="Arial" w:eastAsia="Times New Roman" w:hAnsi="Arial" w:cs="Arial"/>
                <w:szCs w:val="24"/>
                <w:lang w:eastAsia="cs-CZ"/>
              </w:rPr>
              <w:t>4. 9. 2020</w:t>
            </w:r>
          </w:p>
        </w:tc>
        <w:tc>
          <w:tcPr>
            <w:tcW w:w="1287" w:type="dxa"/>
            <w:tcBorders>
              <w:top w:val="nil"/>
              <w:left w:val="nil"/>
              <w:bottom w:val="nil"/>
              <w:right w:val="nil"/>
            </w:tcBorders>
            <w:shd w:val="clear" w:color="auto" w:fill="auto"/>
            <w:vAlign w:val="center"/>
            <w:hideMark/>
          </w:tcPr>
          <w:p w14:paraId="255FD72B" w14:textId="77777777" w:rsidR="0045640F" w:rsidRPr="0045640F" w:rsidRDefault="0045640F" w:rsidP="0045640F">
            <w:pPr>
              <w:spacing w:after="0" w:line="240" w:lineRule="auto"/>
              <w:rPr>
                <w:rFonts w:ascii="Times New Roman" w:eastAsia="Times New Roman" w:hAnsi="Times New Roman" w:cs="Times New Roman"/>
                <w:sz w:val="24"/>
                <w:szCs w:val="24"/>
                <w:lang w:eastAsia="cs-CZ"/>
              </w:rPr>
            </w:pPr>
            <w:r w:rsidRPr="0045640F">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tcMar>
              <w:top w:w="0" w:type="dxa"/>
              <w:left w:w="15" w:type="dxa"/>
              <w:bottom w:w="0" w:type="dxa"/>
              <w:right w:w="15" w:type="dxa"/>
            </w:tcMar>
            <w:vAlign w:val="center"/>
            <w:hideMark/>
          </w:tcPr>
          <w:p w14:paraId="68CE5ED1" w14:textId="3253C545" w:rsidR="0045640F" w:rsidRPr="0045640F" w:rsidRDefault="0045640F" w:rsidP="00BC29B4">
            <w:pPr>
              <w:spacing w:after="0" w:line="240" w:lineRule="auto"/>
              <w:rPr>
                <w:rFonts w:ascii="Times New Roman" w:eastAsia="Times New Roman" w:hAnsi="Times New Roman" w:cs="Times New Roman"/>
                <w:sz w:val="24"/>
                <w:szCs w:val="24"/>
                <w:lang w:eastAsia="cs-CZ"/>
              </w:rPr>
            </w:pPr>
            <w:bookmarkStart w:id="0" w:name="_GoBack"/>
            <w:bookmarkEnd w:id="0"/>
            <w:r w:rsidRPr="0045640F">
              <w:rPr>
                <w:rFonts w:ascii="Arial" w:eastAsia="Times New Roman" w:hAnsi="Arial" w:cs="Arial"/>
                <w:szCs w:val="24"/>
                <w:lang w:eastAsia="cs-CZ"/>
              </w:rPr>
              <w:t xml:space="preserve">V </w:t>
            </w:r>
            <w:r w:rsidR="00BC29B4">
              <w:rPr>
                <w:rFonts w:ascii="Arial" w:eastAsia="Times New Roman" w:hAnsi="Arial" w:cs="Arial"/>
                <w:szCs w:val="24"/>
                <w:lang w:eastAsia="cs-CZ"/>
              </w:rPr>
              <w:t>Plzni</w:t>
            </w:r>
          </w:p>
        </w:tc>
        <w:tc>
          <w:tcPr>
            <w:tcW w:w="539" w:type="dxa"/>
            <w:tcBorders>
              <w:top w:val="nil"/>
              <w:left w:val="nil"/>
              <w:bottom w:val="nil"/>
              <w:right w:val="nil"/>
            </w:tcBorders>
            <w:shd w:val="clear" w:color="auto" w:fill="auto"/>
            <w:vAlign w:val="center"/>
            <w:hideMark/>
          </w:tcPr>
          <w:p w14:paraId="50185BBB" w14:textId="77777777" w:rsidR="0045640F" w:rsidRPr="0045640F" w:rsidRDefault="0045640F" w:rsidP="0045640F">
            <w:pPr>
              <w:spacing w:after="0" w:line="240" w:lineRule="auto"/>
              <w:rPr>
                <w:rFonts w:ascii="Times New Roman" w:eastAsia="Times New Roman" w:hAnsi="Times New Roman" w:cs="Times New Roman"/>
                <w:sz w:val="24"/>
                <w:szCs w:val="24"/>
                <w:lang w:eastAsia="cs-CZ"/>
              </w:rPr>
            </w:pPr>
            <w:r w:rsidRPr="0045640F">
              <w:rPr>
                <w:rFonts w:ascii="Times New Roman" w:eastAsia="Times New Roman" w:hAnsi="Times New Roman" w:cs="Times New Roman"/>
                <w:sz w:val="24"/>
                <w:szCs w:val="24"/>
                <w:lang w:eastAsia="cs-CZ"/>
              </w:rPr>
              <w:t> </w:t>
            </w:r>
          </w:p>
        </w:tc>
        <w:tc>
          <w:tcPr>
            <w:tcW w:w="2276" w:type="dxa"/>
            <w:gridSpan w:val="3"/>
            <w:tcBorders>
              <w:top w:val="nil"/>
              <w:left w:val="nil"/>
              <w:bottom w:val="nil"/>
              <w:right w:val="nil"/>
            </w:tcBorders>
            <w:shd w:val="clear" w:color="auto" w:fill="auto"/>
            <w:vAlign w:val="center"/>
            <w:hideMark/>
          </w:tcPr>
          <w:p w14:paraId="5183ECAD" w14:textId="3A9F56B4" w:rsidR="0045640F" w:rsidRPr="0045640F" w:rsidRDefault="0045640F" w:rsidP="00BC29B4">
            <w:pPr>
              <w:spacing w:after="0" w:line="240" w:lineRule="auto"/>
              <w:rPr>
                <w:rFonts w:ascii="Times New Roman" w:eastAsia="Times New Roman" w:hAnsi="Times New Roman" w:cs="Times New Roman"/>
                <w:sz w:val="24"/>
                <w:szCs w:val="24"/>
                <w:lang w:eastAsia="cs-CZ"/>
              </w:rPr>
            </w:pPr>
            <w:r w:rsidRPr="0045640F">
              <w:rPr>
                <w:rFonts w:ascii="Arial" w:eastAsia="Times New Roman" w:hAnsi="Arial" w:cs="Arial"/>
                <w:szCs w:val="24"/>
                <w:lang w:eastAsia="cs-CZ"/>
              </w:rPr>
              <w:t xml:space="preserve">dne </w:t>
            </w:r>
            <w:r w:rsidR="00BC29B4">
              <w:rPr>
                <w:rFonts w:ascii="Arial" w:eastAsia="Times New Roman" w:hAnsi="Arial" w:cs="Arial"/>
                <w:szCs w:val="24"/>
                <w:lang w:eastAsia="cs-CZ"/>
              </w:rPr>
              <w:t>4. 9. 2020</w:t>
            </w:r>
          </w:p>
        </w:tc>
      </w:tr>
      <w:tr w:rsidR="0045640F" w:rsidRPr="0045640F" w14:paraId="5D3E18ED" w14:textId="77777777" w:rsidTr="0045640F">
        <w:trPr>
          <w:gridAfter w:val="2"/>
          <w:wAfter w:w="310" w:type="dxa"/>
          <w:trHeight w:val="186"/>
          <w:jc w:val="center"/>
        </w:trPr>
        <w:tc>
          <w:tcPr>
            <w:tcW w:w="4583" w:type="dxa"/>
            <w:gridSpan w:val="5"/>
            <w:tcBorders>
              <w:top w:val="nil"/>
              <w:left w:val="nil"/>
              <w:bottom w:val="nil"/>
              <w:right w:val="nil"/>
            </w:tcBorders>
            <w:shd w:val="clear" w:color="auto" w:fill="auto"/>
            <w:vAlign w:val="center"/>
            <w:hideMark/>
          </w:tcPr>
          <w:p w14:paraId="31B99F66" w14:textId="77777777" w:rsidR="0045640F" w:rsidRPr="0045640F" w:rsidRDefault="0045640F" w:rsidP="0045640F">
            <w:pPr>
              <w:spacing w:after="0" w:line="240" w:lineRule="auto"/>
              <w:rPr>
                <w:rFonts w:ascii="Times New Roman" w:eastAsia="Times New Roman" w:hAnsi="Times New Roman" w:cs="Times New Roman"/>
                <w:sz w:val="24"/>
                <w:szCs w:val="24"/>
                <w:lang w:eastAsia="cs-CZ"/>
              </w:rPr>
            </w:pPr>
            <w:r w:rsidRPr="0045640F">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14:paraId="3924CFCA" w14:textId="77777777" w:rsidR="0045640F" w:rsidRPr="0045640F" w:rsidRDefault="0045640F" w:rsidP="0045640F">
            <w:pPr>
              <w:spacing w:after="0" w:line="240" w:lineRule="auto"/>
              <w:rPr>
                <w:rFonts w:ascii="Times New Roman" w:eastAsia="Times New Roman" w:hAnsi="Times New Roman" w:cs="Times New Roman"/>
                <w:sz w:val="24"/>
                <w:szCs w:val="24"/>
                <w:lang w:eastAsia="cs-CZ"/>
              </w:rPr>
            </w:pPr>
            <w:r w:rsidRPr="0045640F">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14:paraId="54445A03" w14:textId="77777777" w:rsidR="0045640F" w:rsidRPr="0045640F" w:rsidRDefault="0045640F" w:rsidP="0045640F">
            <w:pPr>
              <w:spacing w:after="0" w:line="240" w:lineRule="auto"/>
              <w:rPr>
                <w:rFonts w:ascii="Times New Roman" w:eastAsia="Times New Roman" w:hAnsi="Times New Roman" w:cs="Times New Roman"/>
                <w:sz w:val="24"/>
                <w:szCs w:val="24"/>
                <w:lang w:eastAsia="cs-CZ"/>
              </w:rPr>
            </w:pPr>
            <w:r w:rsidRPr="0045640F">
              <w:rPr>
                <w:rFonts w:ascii="Times New Roman" w:eastAsia="Times New Roman" w:hAnsi="Times New Roman" w:cs="Times New Roman"/>
                <w:sz w:val="24"/>
                <w:szCs w:val="24"/>
                <w:lang w:eastAsia="cs-CZ"/>
              </w:rPr>
              <w:t> </w:t>
            </w:r>
          </w:p>
        </w:tc>
      </w:tr>
      <w:tr w:rsidR="0045640F" w:rsidRPr="0045640F" w14:paraId="52471E0B" w14:textId="77777777" w:rsidTr="0045640F">
        <w:trPr>
          <w:gridAfter w:val="2"/>
          <w:wAfter w:w="310" w:type="dxa"/>
          <w:jc w:val="center"/>
        </w:trPr>
        <w:tc>
          <w:tcPr>
            <w:tcW w:w="4583" w:type="dxa"/>
            <w:gridSpan w:val="5"/>
            <w:tcBorders>
              <w:top w:val="nil"/>
              <w:left w:val="nil"/>
              <w:bottom w:val="nil"/>
              <w:right w:val="nil"/>
            </w:tcBorders>
            <w:shd w:val="clear" w:color="auto" w:fill="auto"/>
            <w:vAlign w:val="center"/>
            <w:hideMark/>
          </w:tcPr>
          <w:p w14:paraId="324F3542" w14:textId="77777777" w:rsidR="0045640F" w:rsidRPr="0045640F" w:rsidRDefault="0045640F" w:rsidP="0045640F">
            <w:pPr>
              <w:spacing w:after="0" w:line="240" w:lineRule="auto"/>
              <w:rPr>
                <w:rFonts w:ascii="Times New Roman" w:eastAsia="Times New Roman" w:hAnsi="Times New Roman" w:cs="Times New Roman"/>
                <w:sz w:val="24"/>
                <w:szCs w:val="24"/>
                <w:lang w:eastAsia="cs-CZ"/>
              </w:rPr>
            </w:pPr>
            <w:r w:rsidRPr="0045640F">
              <w:rPr>
                <w:rFonts w:ascii="Arial" w:eastAsia="Times New Roman" w:hAnsi="Arial" w:cs="Arial"/>
                <w:szCs w:val="24"/>
                <w:lang w:eastAsia="cs-CZ"/>
              </w:rPr>
              <w:t>Objednatel</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14:paraId="23BAF3CE" w14:textId="77777777" w:rsidR="0045640F" w:rsidRPr="0045640F" w:rsidRDefault="0045640F" w:rsidP="0045640F">
            <w:pPr>
              <w:spacing w:after="0" w:line="240" w:lineRule="auto"/>
              <w:rPr>
                <w:rFonts w:ascii="Times New Roman" w:eastAsia="Times New Roman" w:hAnsi="Times New Roman" w:cs="Times New Roman"/>
                <w:sz w:val="24"/>
                <w:szCs w:val="24"/>
                <w:lang w:eastAsia="cs-CZ"/>
              </w:rPr>
            </w:pPr>
            <w:r w:rsidRPr="0045640F">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14:paraId="5627DC9C" w14:textId="77777777" w:rsidR="0045640F" w:rsidRPr="0045640F" w:rsidRDefault="0045640F" w:rsidP="0045640F">
            <w:pPr>
              <w:spacing w:after="0" w:line="240" w:lineRule="auto"/>
              <w:rPr>
                <w:rFonts w:ascii="Times New Roman" w:eastAsia="Times New Roman" w:hAnsi="Times New Roman" w:cs="Times New Roman"/>
                <w:sz w:val="24"/>
                <w:szCs w:val="24"/>
                <w:lang w:eastAsia="cs-CZ"/>
              </w:rPr>
            </w:pPr>
            <w:r w:rsidRPr="0045640F">
              <w:rPr>
                <w:rFonts w:ascii="Arial" w:eastAsia="Times New Roman" w:hAnsi="Arial" w:cs="Arial"/>
                <w:szCs w:val="24"/>
                <w:lang w:eastAsia="cs-CZ"/>
              </w:rPr>
              <w:t>Zhotovitel</w:t>
            </w:r>
          </w:p>
        </w:tc>
      </w:tr>
      <w:tr w:rsidR="00BC29B4" w:rsidRPr="0045640F" w14:paraId="6B4AABAF" w14:textId="77777777" w:rsidTr="0045640F">
        <w:trPr>
          <w:gridAfter w:val="2"/>
          <w:wAfter w:w="310" w:type="dxa"/>
          <w:trHeight w:val="388"/>
          <w:jc w:val="center"/>
        </w:trPr>
        <w:tc>
          <w:tcPr>
            <w:tcW w:w="946" w:type="dxa"/>
            <w:tcBorders>
              <w:top w:val="nil"/>
              <w:left w:val="nil"/>
              <w:bottom w:val="nil"/>
              <w:right w:val="nil"/>
            </w:tcBorders>
            <w:shd w:val="clear" w:color="auto" w:fill="auto"/>
            <w:vAlign w:val="center"/>
            <w:hideMark/>
          </w:tcPr>
          <w:p w14:paraId="0D586FE1" w14:textId="77777777" w:rsidR="0045640F" w:rsidRPr="0045640F" w:rsidRDefault="0045640F" w:rsidP="0045640F">
            <w:pPr>
              <w:spacing w:after="0" w:line="240" w:lineRule="auto"/>
              <w:rPr>
                <w:rFonts w:ascii="Times New Roman" w:eastAsia="Times New Roman" w:hAnsi="Times New Roman" w:cs="Times New Roman"/>
                <w:sz w:val="24"/>
                <w:szCs w:val="24"/>
                <w:lang w:eastAsia="cs-CZ"/>
              </w:rPr>
            </w:pPr>
            <w:r w:rsidRPr="0045640F">
              <w:rPr>
                <w:rFonts w:ascii="Times New Roman" w:eastAsia="Times New Roman" w:hAnsi="Times New Roman" w:cs="Times New Roman"/>
                <w:sz w:val="24"/>
                <w:szCs w:val="24"/>
                <w:lang w:eastAsia="cs-CZ"/>
              </w:rPr>
              <w:t> </w:t>
            </w:r>
          </w:p>
        </w:tc>
        <w:tc>
          <w:tcPr>
            <w:tcW w:w="1555" w:type="dxa"/>
            <w:gridSpan w:val="2"/>
            <w:tcBorders>
              <w:top w:val="nil"/>
              <w:left w:val="nil"/>
              <w:bottom w:val="nil"/>
              <w:right w:val="nil"/>
            </w:tcBorders>
            <w:shd w:val="clear" w:color="auto" w:fill="auto"/>
            <w:vAlign w:val="center"/>
            <w:hideMark/>
          </w:tcPr>
          <w:p w14:paraId="14C8C316" w14:textId="77777777" w:rsidR="0045640F" w:rsidRPr="0045640F" w:rsidRDefault="0045640F" w:rsidP="0045640F">
            <w:pPr>
              <w:spacing w:after="0" w:line="240" w:lineRule="auto"/>
              <w:rPr>
                <w:rFonts w:ascii="Times New Roman" w:eastAsia="Times New Roman" w:hAnsi="Times New Roman" w:cs="Times New Roman"/>
                <w:sz w:val="24"/>
                <w:szCs w:val="24"/>
                <w:lang w:eastAsia="cs-CZ"/>
              </w:rPr>
            </w:pPr>
            <w:r w:rsidRPr="0045640F">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vAlign w:val="center"/>
            <w:hideMark/>
          </w:tcPr>
          <w:p w14:paraId="74F0ED3E" w14:textId="77777777" w:rsidR="0045640F" w:rsidRPr="0045640F" w:rsidRDefault="0045640F" w:rsidP="0045640F">
            <w:pPr>
              <w:spacing w:after="0" w:line="240" w:lineRule="auto"/>
              <w:rPr>
                <w:rFonts w:ascii="Times New Roman" w:eastAsia="Times New Roman" w:hAnsi="Times New Roman" w:cs="Times New Roman"/>
                <w:sz w:val="24"/>
                <w:szCs w:val="24"/>
                <w:lang w:eastAsia="cs-CZ"/>
              </w:rPr>
            </w:pPr>
            <w:r w:rsidRPr="0045640F">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14:paraId="59CA63F3" w14:textId="77777777" w:rsidR="0045640F" w:rsidRPr="0045640F" w:rsidRDefault="0045640F" w:rsidP="0045640F">
            <w:pPr>
              <w:spacing w:after="0" w:line="240" w:lineRule="auto"/>
              <w:rPr>
                <w:rFonts w:ascii="Times New Roman" w:eastAsia="Times New Roman" w:hAnsi="Times New Roman" w:cs="Times New Roman"/>
                <w:sz w:val="24"/>
                <w:szCs w:val="24"/>
                <w:lang w:eastAsia="cs-CZ"/>
              </w:rPr>
            </w:pPr>
            <w:r w:rsidRPr="0045640F">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14:paraId="44694801" w14:textId="77777777" w:rsidR="0045640F" w:rsidRPr="0045640F" w:rsidRDefault="0045640F" w:rsidP="0045640F">
            <w:pPr>
              <w:spacing w:after="0" w:line="240" w:lineRule="auto"/>
              <w:rPr>
                <w:rFonts w:ascii="Times New Roman" w:eastAsia="Times New Roman" w:hAnsi="Times New Roman" w:cs="Times New Roman"/>
                <w:sz w:val="24"/>
                <w:szCs w:val="24"/>
                <w:lang w:eastAsia="cs-CZ"/>
              </w:rPr>
            </w:pPr>
            <w:r w:rsidRPr="0045640F">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14:paraId="15FC2954" w14:textId="77777777" w:rsidR="0045640F" w:rsidRPr="0045640F" w:rsidRDefault="0045640F" w:rsidP="0045640F">
            <w:pPr>
              <w:spacing w:after="0" w:line="240" w:lineRule="auto"/>
              <w:rPr>
                <w:rFonts w:ascii="Times New Roman" w:eastAsia="Times New Roman" w:hAnsi="Times New Roman" w:cs="Times New Roman"/>
                <w:sz w:val="24"/>
                <w:szCs w:val="24"/>
                <w:lang w:eastAsia="cs-CZ"/>
              </w:rPr>
            </w:pPr>
            <w:r w:rsidRPr="0045640F">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14:paraId="05CA42A0" w14:textId="77777777" w:rsidR="0045640F" w:rsidRPr="0045640F" w:rsidRDefault="0045640F" w:rsidP="0045640F">
            <w:pPr>
              <w:spacing w:after="0" w:line="240" w:lineRule="auto"/>
              <w:rPr>
                <w:rFonts w:ascii="Times New Roman" w:eastAsia="Times New Roman" w:hAnsi="Times New Roman" w:cs="Times New Roman"/>
                <w:sz w:val="24"/>
                <w:szCs w:val="24"/>
                <w:lang w:eastAsia="cs-CZ"/>
              </w:rPr>
            </w:pPr>
            <w:r w:rsidRPr="0045640F">
              <w:rPr>
                <w:rFonts w:ascii="Times New Roman" w:eastAsia="Times New Roman" w:hAnsi="Times New Roman" w:cs="Times New Roman"/>
                <w:sz w:val="24"/>
                <w:szCs w:val="24"/>
                <w:lang w:eastAsia="cs-CZ"/>
              </w:rPr>
              <w:t> </w:t>
            </w:r>
          </w:p>
        </w:tc>
        <w:tc>
          <w:tcPr>
            <w:tcW w:w="522" w:type="dxa"/>
            <w:gridSpan w:val="2"/>
            <w:tcBorders>
              <w:top w:val="nil"/>
              <w:left w:val="nil"/>
              <w:bottom w:val="nil"/>
              <w:right w:val="nil"/>
            </w:tcBorders>
            <w:shd w:val="clear" w:color="auto" w:fill="auto"/>
            <w:tcMar>
              <w:top w:w="0" w:type="dxa"/>
              <w:left w:w="15" w:type="dxa"/>
              <w:bottom w:w="0" w:type="dxa"/>
              <w:right w:w="15" w:type="dxa"/>
            </w:tcMar>
            <w:vAlign w:val="center"/>
            <w:hideMark/>
          </w:tcPr>
          <w:p w14:paraId="3B6AB610" w14:textId="77777777" w:rsidR="0045640F" w:rsidRPr="0045640F" w:rsidRDefault="0045640F" w:rsidP="0045640F">
            <w:pPr>
              <w:spacing w:after="0" w:line="240" w:lineRule="auto"/>
              <w:rPr>
                <w:rFonts w:ascii="Times New Roman" w:eastAsia="Times New Roman" w:hAnsi="Times New Roman" w:cs="Times New Roman"/>
                <w:sz w:val="24"/>
                <w:szCs w:val="24"/>
                <w:lang w:eastAsia="cs-CZ"/>
              </w:rPr>
            </w:pPr>
            <w:r w:rsidRPr="0045640F">
              <w:rPr>
                <w:rFonts w:ascii="Times New Roman" w:eastAsia="Times New Roman" w:hAnsi="Times New Roman" w:cs="Times New Roman"/>
                <w:sz w:val="24"/>
                <w:szCs w:val="24"/>
                <w:lang w:eastAsia="cs-CZ"/>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14:paraId="07D757A9" w14:textId="77777777" w:rsidR="0045640F" w:rsidRPr="0045640F" w:rsidRDefault="0045640F" w:rsidP="0045640F">
            <w:pPr>
              <w:spacing w:after="0" w:line="240" w:lineRule="auto"/>
              <w:rPr>
                <w:rFonts w:ascii="Times New Roman" w:eastAsia="Times New Roman" w:hAnsi="Times New Roman" w:cs="Times New Roman"/>
                <w:sz w:val="24"/>
                <w:szCs w:val="24"/>
                <w:lang w:eastAsia="cs-CZ"/>
              </w:rPr>
            </w:pPr>
            <w:r w:rsidRPr="0045640F">
              <w:rPr>
                <w:rFonts w:ascii="Times New Roman" w:eastAsia="Times New Roman" w:hAnsi="Times New Roman" w:cs="Times New Roman"/>
                <w:sz w:val="24"/>
                <w:szCs w:val="24"/>
                <w:lang w:eastAsia="cs-CZ"/>
              </w:rPr>
              <w:t> </w:t>
            </w:r>
          </w:p>
        </w:tc>
      </w:tr>
      <w:tr w:rsidR="00BC29B4" w:rsidRPr="0045640F" w14:paraId="62F1CDE7" w14:textId="77777777" w:rsidTr="0045640F">
        <w:trPr>
          <w:gridAfter w:val="2"/>
          <w:wAfter w:w="310" w:type="dxa"/>
          <w:trHeight w:val="1268"/>
          <w:jc w:val="center"/>
        </w:trPr>
        <w:tc>
          <w:tcPr>
            <w:tcW w:w="946" w:type="dxa"/>
            <w:tcBorders>
              <w:top w:val="nil"/>
              <w:left w:val="nil"/>
              <w:bottom w:val="nil"/>
              <w:right w:val="nil"/>
            </w:tcBorders>
            <w:shd w:val="clear" w:color="auto" w:fill="auto"/>
            <w:vAlign w:val="center"/>
            <w:hideMark/>
          </w:tcPr>
          <w:p w14:paraId="2AA948BE" w14:textId="77777777" w:rsidR="0045640F" w:rsidRPr="0045640F" w:rsidRDefault="0045640F" w:rsidP="0045640F">
            <w:pPr>
              <w:spacing w:after="0" w:line="240" w:lineRule="auto"/>
              <w:rPr>
                <w:rFonts w:ascii="Times New Roman" w:eastAsia="Times New Roman" w:hAnsi="Times New Roman" w:cs="Times New Roman"/>
                <w:sz w:val="24"/>
                <w:szCs w:val="24"/>
                <w:lang w:eastAsia="cs-CZ"/>
              </w:rPr>
            </w:pPr>
            <w:r w:rsidRPr="0045640F">
              <w:rPr>
                <w:rFonts w:ascii="Times New Roman" w:eastAsia="Times New Roman" w:hAnsi="Times New Roman" w:cs="Times New Roman"/>
                <w:sz w:val="24"/>
                <w:szCs w:val="24"/>
                <w:lang w:eastAsia="cs-CZ"/>
              </w:rPr>
              <w:t> </w:t>
            </w:r>
          </w:p>
        </w:tc>
        <w:tc>
          <w:tcPr>
            <w:tcW w:w="1555" w:type="dxa"/>
            <w:gridSpan w:val="2"/>
            <w:tcBorders>
              <w:top w:val="nil"/>
              <w:left w:val="nil"/>
              <w:bottom w:val="nil"/>
              <w:right w:val="nil"/>
            </w:tcBorders>
            <w:shd w:val="clear" w:color="auto" w:fill="auto"/>
            <w:vAlign w:val="center"/>
            <w:hideMark/>
          </w:tcPr>
          <w:p w14:paraId="3B5877B7" w14:textId="77777777" w:rsidR="0045640F" w:rsidRPr="0045640F" w:rsidRDefault="0045640F" w:rsidP="0045640F">
            <w:pPr>
              <w:spacing w:after="0" w:line="240" w:lineRule="auto"/>
              <w:rPr>
                <w:rFonts w:ascii="Times New Roman" w:eastAsia="Times New Roman" w:hAnsi="Times New Roman" w:cs="Times New Roman"/>
                <w:sz w:val="24"/>
                <w:szCs w:val="24"/>
                <w:lang w:eastAsia="cs-CZ"/>
              </w:rPr>
            </w:pPr>
            <w:r w:rsidRPr="0045640F">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vAlign w:val="center"/>
            <w:hideMark/>
          </w:tcPr>
          <w:p w14:paraId="4BF58763" w14:textId="77777777" w:rsidR="0045640F" w:rsidRPr="0045640F" w:rsidRDefault="0045640F" w:rsidP="0045640F">
            <w:pPr>
              <w:spacing w:after="0" w:line="240" w:lineRule="auto"/>
              <w:rPr>
                <w:rFonts w:ascii="Times New Roman" w:eastAsia="Times New Roman" w:hAnsi="Times New Roman" w:cs="Times New Roman"/>
                <w:sz w:val="24"/>
                <w:szCs w:val="24"/>
                <w:lang w:eastAsia="cs-CZ"/>
              </w:rPr>
            </w:pPr>
            <w:r w:rsidRPr="0045640F">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14:paraId="2557CDFD" w14:textId="77777777" w:rsidR="0045640F" w:rsidRPr="0045640F" w:rsidRDefault="0045640F" w:rsidP="0045640F">
            <w:pPr>
              <w:spacing w:after="0" w:line="240" w:lineRule="auto"/>
              <w:rPr>
                <w:rFonts w:ascii="Times New Roman" w:eastAsia="Times New Roman" w:hAnsi="Times New Roman" w:cs="Times New Roman"/>
                <w:sz w:val="24"/>
                <w:szCs w:val="24"/>
                <w:lang w:eastAsia="cs-CZ"/>
              </w:rPr>
            </w:pPr>
            <w:r w:rsidRPr="0045640F">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14:paraId="34862167" w14:textId="77777777" w:rsidR="0045640F" w:rsidRPr="0045640F" w:rsidRDefault="0045640F" w:rsidP="0045640F">
            <w:pPr>
              <w:spacing w:after="0" w:line="240" w:lineRule="auto"/>
              <w:rPr>
                <w:rFonts w:ascii="Times New Roman" w:eastAsia="Times New Roman" w:hAnsi="Times New Roman" w:cs="Times New Roman"/>
                <w:sz w:val="24"/>
                <w:szCs w:val="24"/>
                <w:lang w:eastAsia="cs-CZ"/>
              </w:rPr>
            </w:pPr>
            <w:r w:rsidRPr="0045640F">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14:paraId="18BC32A1" w14:textId="77777777" w:rsidR="0045640F" w:rsidRPr="0045640F" w:rsidRDefault="0045640F" w:rsidP="0045640F">
            <w:pPr>
              <w:spacing w:after="0" w:line="240" w:lineRule="auto"/>
              <w:rPr>
                <w:rFonts w:ascii="Times New Roman" w:eastAsia="Times New Roman" w:hAnsi="Times New Roman" w:cs="Times New Roman"/>
                <w:sz w:val="24"/>
                <w:szCs w:val="24"/>
                <w:lang w:eastAsia="cs-CZ"/>
              </w:rPr>
            </w:pPr>
            <w:r w:rsidRPr="0045640F">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14:paraId="06EF0589" w14:textId="77777777" w:rsidR="0045640F" w:rsidRPr="0045640F" w:rsidRDefault="0045640F" w:rsidP="0045640F">
            <w:pPr>
              <w:spacing w:after="0" w:line="240" w:lineRule="auto"/>
              <w:rPr>
                <w:rFonts w:ascii="Times New Roman" w:eastAsia="Times New Roman" w:hAnsi="Times New Roman" w:cs="Times New Roman"/>
                <w:sz w:val="24"/>
                <w:szCs w:val="24"/>
                <w:lang w:eastAsia="cs-CZ"/>
              </w:rPr>
            </w:pPr>
            <w:r w:rsidRPr="0045640F">
              <w:rPr>
                <w:rFonts w:ascii="Times New Roman" w:eastAsia="Times New Roman" w:hAnsi="Times New Roman" w:cs="Times New Roman"/>
                <w:sz w:val="24"/>
                <w:szCs w:val="24"/>
                <w:lang w:eastAsia="cs-CZ"/>
              </w:rPr>
              <w:t> </w:t>
            </w:r>
          </w:p>
        </w:tc>
        <w:tc>
          <w:tcPr>
            <w:tcW w:w="522" w:type="dxa"/>
            <w:gridSpan w:val="2"/>
            <w:tcBorders>
              <w:top w:val="nil"/>
              <w:left w:val="nil"/>
              <w:bottom w:val="nil"/>
              <w:right w:val="nil"/>
            </w:tcBorders>
            <w:shd w:val="clear" w:color="auto" w:fill="auto"/>
            <w:tcMar>
              <w:top w:w="0" w:type="dxa"/>
              <w:left w:w="15" w:type="dxa"/>
              <w:bottom w:w="0" w:type="dxa"/>
              <w:right w:w="15" w:type="dxa"/>
            </w:tcMar>
            <w:vAlign w:val="center"/>
            <w:hideMark/>
          </w:tcPr>
          <w:p w14:paraId="1AB41158" w14:textId="77777777" w:rsidR="0045640F" w:rsidRPr="0045640F" w:rsidRDefault="0045640F" w:rsidP="0045640F">
            <w:pPr>
              <w:spacing w:after="0" w:line="240" w:lineRule="auto"/>
              <w:rPr>
                <w:rFonts w:ascii="Times New Roman" w:eastAsia="Times New Roman" w:hAnsi="Times New Roman" w:cs="Times New Roman"/>
                <w:sz w:val="24"/>
                <w:szCs w:val="24"/>
                <w:lang w:eastAsia="cs-CZ"/>
              </w:rPr>
            </w:pPr>
            <w:r w:rsidRPr="0045640F">
              <w:rPr>
                <w:rFonts w:ascii="Times New Roman" w:eastAsia="Times New Roman" w:hAnsi="Times New Roman" w:cs="Times New Roman"/>
                <w:sz w:val="24"/>
                <w:szCs w:val="24"/>
                <w:lang w:eastAsia="cs-CZ"/>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14:paraId="090A15C5" w14:textId="77777777" w:rsidR="0045640F" w:rsidRPr="0045640F" w:rsidRDefault="0045640F" w:rsidP="0045640F">
            <w:pPr>
              <w:spacing w:after="0" w:line="240" w:lineRule="auto"/>
              <w:rPr>
                <w:rFonts w:ascii="Times New Roman" w:eastAsia="Times New Roman" w:hAnsi="Times New Roman" w:cs="Times New Roman"/>
                <w:sz w:val="24"/>
                <w:szCs w:val="24"/>
                <w:lang w:eastAsia="cs-CZ"/>
              </w:rPr>
            </w:pPr>
            <w:r w:rsidRPr="0045640F">
              <w:rPr>
                <w:rFonts w:ascii="Times New Roman" w:eastAsia="Times New Roman" w:hAnsi="Times New Roman" w:cs="Times New Roman"/>
                <w:sz w:val="24"/>
                <w:szCs w:val="24"/>
                <w:lang w:eastAsia="cs-CZ"/>
              </w:rPr>
              <w:t> </w:t>
            </w:r>
          </w:p>
        </w:tc>
      </w:tr>
      <w:tr w:rsidR="0045640F" w:rsidRPr="0045640F" w14:paraId="539C54C5" w14:textId="77777777" w:rsidTr="0045640F">
        <w:trPr>
          <w:gridAfter w:val="2"/>
          <w:wAfter w:w="310" w:type="dxa"/>
          <w:jc w:val="center"/>
        </w:trPr>
        <w:tc>
          <w:tcPr>
            <w:tcW w:w="4583" w:type="dxa"/>
            <w:gridSpan w:val="5"/>
            <w:tcBorders>
              <w:top w:val="nil"/>
              <w:left w:val="nil"/>
              <w:bottom w:val="nil"/>
              <w:right w:val="nil"/>
            </w:tcBorders>
            <w:shd w:val="clear" w:color="auto" w:fill="auto"/>
            <w:vAlign w:val="center"/>
            <w:hideMark/>
          </w:tcPr>
          <w:p w14:paraId="7174FE9E" w14:textId="77777777" w:rsidR="0045640F" w:rsidRPr="0045640F" w:rsidRDefault="0045640F" w:rsidP="0045640F">
            <w:pPr>
              <w:spacing w:after="0" w:line="240" w:lineRule="auto"/>
              <w:jc w:val="center"/>
              <w:rPr>
                <w:rFonts w:ascii="Times New Roman" w:eastAsia="Times New Roman" w:hAnsi="Times New Roman" w:cs="Times New Roman"/>
                <w:sz w:val="24"/>
                <w:szCs w:val="24"/>
                <w:lang w:eastAsia="cs-CZ"/>
              </w:rPr>
            </w:pPr>
            <w:r w:rsidRPr="0045640F">
              <w:rPr>
                <w:rFonts w:ascii="Arial" w:eastAsia="Times New Roman" w:hAnsi="Arial" w:cs="Arial"/>
                <w:b/>
                <w:bCs/>
                <w:szCs w:val="24"/>
                <w:lang w:eastAsia="cs-CZ"/>
              </w:rPr>
              <w:t>RNDr. Tomáš Peckert</w:t>
            </w:r>
            <w:r w:rsidR="00540E76">
              <w:rPr>
                <w:rFonts w:ascii="Arial" w:eastAsia="Times New Roman" w:hAnsi="Arial" w:cs="Arial"/>
                <w:b/>
                <w:bCs/>
                <w:szCs w:val="24"/>
                <w:lang w:eastAsia="cs-CZ"/>
              </w:rPr>
              <w:t>,</w:t>
            </w:r>
            <w:r w:rsidRPr="0045640F">
              <w:rPr>
                <w:rFonts w:ascii="Arial" w:eastAsia="Times New Roman" w:hAnsi="Arial" w:cs="Arial"/>
                <w:b/>
                <w:bCs/>
                <w:szCs w:val="24"/>
                <w:lang w:eastAsia="cs-CZ"/>
              </w:rPr>
              <w:t xml:space="preserve"> Ph.D.</w:t>
            </w:r>
            <w:r w:rsidRPr="0045640F">
              <w:rPr>
                <w:rFonts w:ascii="Arial" w:eastAsia="Times New Roman" w:hAnsi="Arial" w:cs="Arial"/>
                <w:b/>
                <w:bCs/>
                <w:szCs w:val="24"/>
                <w:lang w:eastAsia="cs-CZ"/>
              </w:rPr>
              <w:br/>
              <w:t>ředitel RP SCHKO Český les</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14:paraId="3058DC39" w14:textId="77777777" w:rsidR="0045640F" w:rsidRPr="0045640F" w:rsidRDefault="0045640F" w:rsidP="0045640F">
            <w:pPr>
              <w:spacing w:after="0" w:line="240" w:lineRule="auto"/>
              <w:rPr>
                <w:rFonts w:ascii="Times New Roman" w:eastAsia="Times New Roman" w:hAnsi="Times New Roman" w:cs="Times New Roman"/>
                <w:sz w:val="24"/>
                <w:szCs w:val="24"/>
                <w:lang w:eastAsia="cs-CZ"/>
              </w:rPr>
            </w:pPr>
            <w:r w:rsidRPr="0045640F">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14:paraId="5C05550A" w14:textId="77777777" w:rsidR="0045640F" w:rsidRPr="0045640F" w:rsidRDefault="0045640F" w:rsidP="0045640F">
            <w:pPr>
              <w:spacing w:after="0" w:line="240" w:lineRule="auto"/>
              <w:jc w:val="center"/>
              <w:rPr>
                <w:rFonts w:ascii="Times New Roman" w:eastAsia="Times New Roman" w:hAnsi="Times New Roman" w:cs="Times New Roman"/>
                <w:sz w:val="24"/>
                <w:szCs w:val="24"/>
                <w:lang w:eastAsia="cs-CZ"/>
              </w:rPr>
            </w:pPr>
            <w:r w:rsidRPr="0045640F">
              <w:rPr>
                <w:rFonts w:ascii="Arial" w:eastAsia="Times New Roman" w:hAnsi="Arial" w:cs="Arial"/>
                <w:b/>
                <w:bCs/>
                <w:szCs w:val="24"/>
                <w:lang w:eastAsia="cs-CZ"/>
              </w:rPr>
              <w:t>PROSTROM Bohemia s.r.o.</w:t>
            </w:r>
          </w:p>
        </w:tc>
      </w:tr>
      <w:tr w:rsidR="00BC29B4" w:rsidRPr="0045640F" w14:paraId="0B9A16FB" w14:textId="77777777" w:rsidTr="0045640F">
        <w:trPr>
          <w:jc w:val="center"/>
        </w:trPr>
        <w:tc>
          <w:tcPr>
            <w:tcW w:w="946" w:type="dxa"/>
            <w:tcBorders>
              <w:top w:val="nil"/>
              <w:left w:val="nil"/>
              <w:bottom w:val="nil"/>
              <w:right w:val="nil"/>
            </w:tcBorders>
            <w:shd w:val="clear" w:color="auto" w:fill="auto"/>
            <w:vAlign w:val="center"/>
            <w:hideMark/>
          </w:tcPr>
          <w:p w14:paraId="2F6CF83D" w14:textId="77777777" w:rsidR="0045640F" w:rsidRPr="0045640F" w:rsidRDefault="0045640F" w:rsidP="0045640F">
            <w:pPr>
              <w:spacing w:after="0" w:line="240" w:lineRule="auto"/>
              <w:rPr>
                <w:rFonts w:ascii="Times New Roman" w:eastAsia="Times New Roman" w:hAnsi="Times New Roman" w:cs="Times New Roman"/>
                <w:sz w:val="24"/>
                <w:szCs w:val="24"/>
                <w:lang w:eastAsia="cs-CZ"/>
              </w:rPr>
            </w:pPr>
            <w:r w:rsidRPr="0045640F">
              <w:rPr>
                <w:rFonts w:ascii="Times New Roman" w:eastAsia="Times New Roman" w:hAnsi="Times New Roman" w:cs="Times New Roman"/>
                <w:sz w:val="24"/>
                <w:szCs w:val="24"/>
                <w:lang w:eastAsia="cs-CZ"/>
              </w:rPr>
              <w:t> </w:t>
            </w:r>
          </w:p>
        </w:tc>
        <w:tc>
          <w:tcPr>
            <w:tcW w:w="1015" w:type="dxa"/>
            <w:tcBorders>
              <w:top w:val="nil"/>
              <w:left w:val="nil"/>
              <w:bottom w:val="nil"/>
              <w:right w:val="nil"/>
            </w:tcBorders>
            <w:shd w:val="clear" w:color="auto" w:fill="auto"/>
            <w:vAlign w:val="center"/>
            <w:hideMark/>
          </w:tcPr>
          <w:p w14:paraId="027BFA81" w14:textId="77777777" w:rsidR="0045640F" w:rsidRPr="0045640F" w:rsidRDefault="0045640F" w:rsidP="0045640F">
            <w:pPr>
              <w:spacing w:after="0" w:line="240" w:lineRule="auto"/>
              <w:rPr>
                <w:rFonts w:ascii="Times New Roman" w:eastAsia="Times New Roman" w:hAnsi="Times New Roman" w:cs="Times New Roman"/>
                <w:sz w:val="24"/>
                <w:szCs w:val="24"/>
                <w:lang w:eastAsia="cs-CZ"/>
              </w:rPr>
            </w:pPr>
            <w:r w:rsidRPr="0045640F">
              <w:rPr>
                <w:rFonts w:ascii="Times New Roman" w:eastAsia="Times New Roman" w:hAnsi="Times New Roman" w:cs="Times New Roman"/>
                <w:sz w:val="24"/>
                <w:szCs w:val="24"/>
                <w:lang w:eastAsia="cs-CZ"/>
              </w:rPr>
              <w:t> </w:t>
            </w:r>
          </w:p>
        </w:tc>
        <w:tc>
          <w:tcPr>
            <w:tcW w:w="540" w:type="dxa"/>
            <w:tcBorders>
              <w:top w:val="nil"/>
              <w:left w:val="nil"/>
              <w:bottom w:val="nil"/>
              <w:right w:val="nil"/>
            </w:tcBorders>
            <w:shd w:val="clear" w:color="auto" w:fill="auto"/>
            <w:vAlign w:val="center"/>
            <w:hideMark/>
          </w:tcPr>
          <w:p w14:paraId="6945DF22" w14:textId="77777777" w:rsidR="0045640F" w:rsidRPr="0045640F" w:rsidRDefault="0045640F" w:rsidP="0045640F">
            <w:pPr>
              <w:spacing w:after="0" w:line="240" w:lineRule="auto"/>
              <w:rPr>
                <w:rFonts w:ascii="Times New Roman" w:eastAsia="Times New Roman" w:hAnsi="Times New Roman" w:cs="Times New Roman"/>
                <w:sz w:val="24"/>
                <w:szCs w:val="24"/>
                <w:lang w:eastAsia="cs-CZ"/>
              </w:rPr>
            </w:pPr>
            <w:r w:rsidRPr="0045640F">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vAlign w:val="center"/>
            <w:hideMark/>
          </w:tcPr>
          <w:p w14:paraId="388E0501" w14:textId="77777777" w:rsidR="0045640F" w:rsidRPr="0045640F" w:rsidRDefault="0045640F" w:rsidP="0045640F">
            <w:pPr>
              <w:spacing w:after="0" w:line="240" w:lineRule="auto"/>
              <w:rPr>
                <w:rFonts w:ascii="Times New Roman" w:eastAsia="Times New Roman" w:hAnsi="Times New Roman" w:cs="Times New Roman"/>
                <w:sz w:val="24"/>
                <w:szCs w:val="24"/>
                <w:lang w:eastAsia="cs-CZ"/>
              </w:rPr>
            </w:pPr>
            <w:r w:rsidRPr="0045640F">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14:paraId="3B62C630" w14:textId="77777777" w:rsidR="0045640F" w:rsidRPr="0045640F" w:rsidRDefault="0045640F" w:rsidP="0045640F">
            <w:pPr>
              <w:spacing w:after="0" w:line="240" w:lineRule="auto"/>
              <w:rPr>
                <w:rFonts w:ascii="Times New Roman" w:eastAsia="Times New Roman" w:hAnsi="Times New Roman" w:cs="Times New Roman"/>
                <w:sz w:val="24"/>
                <w:szCs w:val="24"/>
                <w:lang w:eastAsia="cs-CZ"/>
              </w:rPr>
            </w:pPr>
            <w:r w:rsidRPr="0045640F">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14:paraId="5759FC93" w14:textId="77777777" w:rsidR="0045640F" w:rsidRPr="0045640F" w:rsidRDefault="0045640F" w:rsidP="0045640F">
            <w:pPr>
              <w:spacing w:after="0" w:line="240" w:lineRule="auto"/>
              <w:rPr>
                <w:rFonts w:ascii="Times New Roman" w:eastAsia="Times New Roman" w:hAnsi="Times New Roman" w:cs="Times New Roman"/>
                <w:sz w:val="24"/>
                <w:szCs w:val="24"/>
                <w:lang w:eastAsia="cs-CZ"/>
              </w:rPr>
            </w:pPr>
            <w:r w:rsidRPr="0045640F">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14:paraId="323B64C7" w14:textId="77777777" w:rsidR="0045640F" w:rsidRPr="0045640F" w:rsidRDefault="0045640F" w:rsidP="0045640F">
            <w:pPr>
              <w:spacing w:after="0" w:line="240" w:lineRule="auto"/>
              <w:rPr>
                <w:rFonts w:ascii="Times New Roman" w:eastAsia="Times New Roman" w:hAnsi="Times New Roman" w:cs="Times New Roman"/>
                <w:sz w:val="24"/>
                <w:szCs w:val="24"/>
                <w:lang w:eastAsia="cs-CZ"/>
              </w:rPr>
            </w:pPr>
            <w:r w:rsidRPr="0045640F">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14:paraId="2B95E3D0" w14:textId="77777777" w:rsidR="0045640F" w:rsidRPr="0045640F" w:rsidRDefault="0045640F" w:rsidP="0045640F">
            <w:pPr>
              <w:spacing w:after="0" w:line="240" w:lineRule="auto"/>
              <w:rPr>
                <w:rFonts w:ascii="Times New Roman" w:eastAsia="Times New Roman" w:hAnsi="Times New Roman" w:cs="Times New Roman"/>
                <w:sz w:val="24"/>
                <w:szCs w:val="24"/>
                <w:lang w:eastAsia="cs-CZ"/>
              </w:rPr>
            </w:pPr>
            <w:r w:rsidRPr="0045640F">
              <w:rPr>
                <w:rFonts w:ascii="Times New Roman" w:eastAsia="Times New Roman" w:hAnsi="Times New Roman" w:cs="Times New Roman"/>
                <w:sz w:val="24"/>
                <w:szCs w:val="24"/>
                <w:lang w:eastAsia="cs-CZ"/>
              </w:rPr>
              <w:t> </w:t>
            </w:r>
          </w:p>
        </w:tc>
        <w:tc>
          <w:tcPr>
            <w:tcW w:w="35" w:type="dxa"/>
            <w:tcBorders>
              <w:top w:val="nil"/>
              <w:left w:val="nil"/>
              <w:bottom w:val="nil"/>
              <w:right w:val="nil"/>
            </w:tcBorders>
            <w:shd w:val="clear" w:color="auto" w:fill="auto"/>
            <w:vAlign w:val="center"/>
            <w:hideMark/>
          </w:tcPr>
          <w:p w14:paraId="30515AE9" w14:textId="77777777" w:rsidR="0045640F" w:rsidRPr="0045640F" w:rsidRDefault="0045640F" w:rsidP="0045640F">
            <w:pPr>
              <w:spacing w:after="0" w:line="240" w:lineRule="auto"/>
              <w:rPr>
                <w:rFonts w:ascii="Times New Roman" w:eastAsia="Times New Roman" w:hAnsi="Times New Roman" w:cs="Times New Roman"/>
                <w:sz w:val="24"/>
                <w:szCs w:val="24"/>
                <w:lang w:eastAsia="cs-CZ"/>
              </w:rPr>
            </w:pPr>
            <w:r w:rsidRPr="0045640F">
              <w:rPr>
                <w:rFonts w:ascii="Times New Roman" w:eastAsia="Times New Roman" w:hAnsi="Times New Roman" w:cs="Times New Roman"/>
                <w:sz w:val="24"/>
                <w:szCs w:val="24"/>
                <w:lang w:eastAsia="cs-CZ"/>
              </w:rPr>
              <w:t> </w:t>
            </w:r>
          </w:p>
        </w:tc>
        <w:tc>
          <w:tcPr>
            <w:tcW w:w="2516" w:type="dxa"/>
            <w:gridSpan w:val="3"/>
            <w:tcBorders>
              <w:top w:val="nil"/>
              <w:left w:val="nil"/>
              <w:bottom w:val="nil"/>
              <w:right w:val="nil"/>
            </w:tcBorders>
            <w:shd w:val="clear" w:color="auto" w:fill="auto"/>
            <w:vAlign w:val="center"/>
            <w:hideMark/>
          </w:tcPr>
          <w:p w14:paraId="3C1966E6" w14:textId="77777777" w:rsidR="0045640F" w:rsidRPr="0045640F" w:rsidRDefault="0045640F" w:rsidP="0045640F">
            <w:pPr>
              <w:spacing w:after="0" w:line="240" w:lineRule="auto"/>
              <w:rPr>
                <w:rFonts w:ascii="Times New Roman" w:eastAsia="Times New Roman" w:hAnsi="Times New Roman" w:cs="Times New Roman"/>
                <w:sz w:val="24"/>
                <w:szCs w:val="24"/>
                <w:lang w:eastAsia="cs-CZ"/>
              </w:rPr>
            </w:pPr>
            <w:r w:rsidRPr="0045640F">
              <w:rPr>
                <w:rFonts w:ascii="Times New Roman" w:eastAsia="Times New Roman" w:hAnsi="Times New Roman" w:cs="Times New Roman"/>
                <w:sz w:val="24"/>
                <w:szCs w:val="24"/>
                <w:lang w:eastAsia="cs-CZ"/>
              </w:rPr>
              <w:t> </w:t>
            </w:r>
          </w:p>
        </w:tc>
        <w:tc>
          <w:tcPr>
            <w:tcW w:w="35" w:type="dxa"/>
            <w:tcBorders>
              <w:top w:val="nil"/>
              <w:left w:val="nil"/>
              <w:bottom w:val="nil"/>
              <w:right w:val="nil"/>
            </w:tcBorders>
            <w:shd w:val="clear" w:color="auto" w:fill="auto"/>
            <w:vAlign w:val="center"/>
            <w:hideMark/>
          </w:tcPr>
          <w:p w14:paraId="358D5F9F" w14:textId="77777777" w:rsidR="0045640F" w:rsidRPr="0045640F" w:rsidRDefault="0045640F" w:rsidP="0045640F">
            <w:pPr>
              <w:spacing w:after="0" w:line="240" w:lineRule="auto"/>
              <w:rPr>
                <w:rFonts w:ascii="Times New Roman" w:eastAsia="Times New Roman" w:hAnsi="Times New Roman" w:cs="Times New Roman"/>
                <w:sz w:val="24"/>
                <w:szCs w:val="24"/>
                <w:lang w:eastAsia="cs-CZ"/>
              </w:rPr>
            </w:pPr>
            <w:r w:rsidRPr="0045640F">
              <w:rPr>
                <w:rFonts w:ascii="Times New Roman" w:eastAsia="Times New Roman" w:hAnsi="Times New Roman" w:cs="Times New Roman"/>
                <w:sz w:val="24"/>
                <w:szCs w:val="24"/>
                <w:lang w:eastAsia="cs-CZ"/>
              </w:rPr>
              <w:t> </w:t>
            </w:r>
          </w:p>
        </w:tc>
      </w:tr>
    </w:tbl>
    <w:p w14:paraId="317041D9" w14:textId="77777777" w:rsidR="0045640F" w:rsidRPr="0045640F" w:rsidRDefault="0045640F" w:rsidP="0045640F">
      <w:pPr>
        <w:spacing w:before="100" w:beforeAutospacing="1" w:after="240" w:line="240" w:lineRule="auto"/>
        <w:rPr>
          <w:rFonts w:ascii="Times New Roman" w:eastAsia="Times New Roman" w:hAnsi="Times New Roman" w:cs="Times New Roman"/>
          <w:sz w:val="24"/>
          <w:szCs w:val="24"/>
          <w:lang w:eastAsia="cs-CZ"/>
        </w:rPr>
      </w:pPr>
    </w:p>
    <w:p w14:paraId="3A9AF12F" w14:textId="77777777" w:rsidR="0078708D" w:rsidRDefault="0078708D"/>
    <w:p w14:paraId="65235943" w14:textId="77777777" w:rsidR="0085270B" w:rsidRDefault="0085270B"/>
    <w:p w14:paraId="18243A3B" w14:textId="77777777" w:rsidR="0085270B" w:rsidRDefault="0085270B"/>
    <w:p w14:paraId="40DAA993" w14:textId="77777777" w:rsidR="0085270B" w:rsidRDefault="0085270B"/>
    <w:p w14:paraId="1FA83276" w14:textId="77777777" w:rsidR="0085270B" w:rsidRDefault="0085270B"/>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908"/>
        <w:gridCol w:w="1980"/>
        <w:gridCol w:w="1260"/>
        <w:gridCol w:w="1620"/>
      </w:tblGrid>
      <w:tr w:rsidR="0085270B" w:rsidRPr="00AC18B5" w14:paraId="5274466B" w14:textId="77777777" w:rsidTr="0085270B">
        <w:trPr>
          <w:jc w:val="center"/>
        </w:trPr>
        <w:tc>
          <w:tcPr>
            <w:tcW w:w="6768" w:type="dxa"/>
            <w:gridSpan w:val="4"/>
            <w:tcBorders>
              <w:top w:val="single" w:sz="8" w:space="0" w:color="auto"/>
              <w:left w:val="single" w:sz="8" w:space="0" w:color="auto"/>
              <w:bottom w:val="nil"/>
              <w:right w:val="single" w:sz="8" w:space="0" w:color="auto"/>
            </w:tcBorders>
            <w:tcMar>
              <w:top w:w="0" w:type="dxa"/>
              <w:left w:w="108" w:type="dxa"/>
              <w:bottom w:w="0" w:type="dxa"/>
              <w:right w:w="108" w:type="dxa"/>
            </w:tcMar>
          </w:tcPr>
          <w:p w14:paraId="12A4AC57" w14:textId="77777777" w:rsidR="0085270B" w:rsidRPr="00AC18B5" w:rsidRDefault="0085270B" w:rsidP="00341D38">
            <w:pPr>
              <w:spacing w:before="120" w:after="100" w:afterAutospacing="1" w:line="240" w:lineRule="atLeast"/>
              <w:rPr>
                <w:rFonts w:ascii="Arial" w:hAnsi="Arial" w:cs="Arial"/>
              </w:rPr>
            </w:pPr>
            <w:r w:rsidRPr="00AC18B5">
              <w:rPr>
                <w:rFonts w:ascii="Arial" w:hAnsi="Arial" w:cs="Arial"/>
              </w:rPr>
              <w:t>Předběžná kontrola před vznikem závazku dle zák. č. 320/01 Sb.</w:t>
            </w:r>
          </w:p>
        </w:tc>
      </w:tr>
      <w:tr w:rsidR="0085270B" w:rsidRPr="00AC18B5" w14:paraId="0DDA7FE7" w14:textId="77777777" w:rsidTr="0085270B">
        <w:trPr>
          <w:jc w:val="center"/>
        </w:trPr>
        <w:tc>
          <w:tcPr>
            <w:tcW w:w="6768" w:type="dxa"/>
            <w:gridSpan w:val="4"/>
            <w:tcBorders>
              <w:top w:val="nil"/>
              <w:left w:val="single" w:sz="8" w:space="0" w:color="auto"/>
              <w:bottom w:val="nil"/>
              <w:right w:val="single" w:sz="8" w:space="0" w:color="auto"/>
            </w:tcBorders>
            <w:tcMar>
              <w:top w:w="0" w:type="dxa"/>
              <w:left w:w="108" w:type="dxa"/>
              <w:bottom w:w="0" w:type="dxa"/>
              <w:right w:w="108" w:type="dxa"/>
            </w:tcMar>
          </w:tcPr>
          <w:p w14:paraId="51BE5548" w14:textId="77777777" w:rsidR="0085270B" w:rsidRPr="00AC18B5" w:rsidRDefault="0085270B" w:rsidP="00341D38">
            <w:pPr>
              <w:spacing w:before="120" w:after="100" w:afterAutospacing="1" w:line="240" w:lineRule="atLeast"/>
              <w:rPr>
                <w:rFonts w:ascii="Arial" w:hAnsi="Arial" w:cs="Arial"/>
                <w:sz w:val="18"/>
                <w:szCs w:val="18"/>
              </w:rPr>
            </w:pPr>
            <w:r>
              <w:rPr>
                <w:rFonts w:ascii="Arial" w:hAnsi="Arial" w:cs="Arial"/>
                <w:sz w:val="18"/>
                <w:szCs w:val="18"/>
              </w:rPr>
              <w:t>Příkazce operace: 5. 3. 2020</w:t>
            </w:r>
            <w:r w:rsidRPr="00AC18B5">
              <w:rPr>
                <w:rFonts w:ascii="Arial" w:hAnsi="Arial" w:cs="Arial"/>
                <w:sz w:val="18"/>
                <w:szCs w:val="18"/>
              </w:rPr>
              <w:t>, RNDr. Tomáš Peckert, Ph.D., podpis</w:t>
            </w:r>
            <w:r>
              <w:rPr>
                <w:rFonts w:ascii="Arial" w:hAnsi="Arial" w:cs="Arial"/>
                <w:sz w:val="18"/>
                <w:szCs w:val="18"/>
              </w:rPr>
              <w:t>:</w:t>
            </w:r>
          </w:p>
        </w:tc>
      </w:tr>
      <w:tr w:rsidR="0085270B" w:rsidRPr="00AC18B5" w14:paraId="75241B85" w14:textId="77777777" w:rsidTr="0085270B">
        <w:trPr>
          <w:jc w:val="center"/>
        </w:trPr>
        <w:tc>
          <w:tcPr>
            <w:tcW w:w="6768" w:type="dxa"/>
            <w:gridSpan w:val="4"/>
            <w:tcBorders>
              <w:top w:val="nil"/>
              <w:left w:val="single" w:sz="8" w:space="0" w:color="auto"/>
              <w:bottom w:val="nil"/>
              <w:right w:val="single" w:sz="8" w:space="0" w:color="auto"/>
            </w:tcBorders>
            <w:tcMar>
              <w:top w:w="0" w:type="dxa"/>
              <w:left w:w="108" w:type="dxa"/>
              <w:bottom w:w="0" w:type="dxa"/>
              <w:right w:w="108" w:type="dxa"/>
            </w:tcMar>
          </w:tcPr>
          <w:p w14:paraId="1269851B" w14:textId="77777777" w:rsidR="0085270B" w:rsidRPr="00AC18B5" w:rsidRDefault="0085270B" w:rsidP="00341D38">
            <w:pPr>
              <w:spacing w:before="120" w:line="240" w:lineRule="atLeast"/>
              <w:rPr>
                <w:rFonts w:ascii="Arial" w:hAnsi="Arial" w:cs="Arial"/>
                <w:sz w:val="18"/>
                <w:szCs w:val="18"/>
              </w:rPr>
            </w:pPr>
            <w:r w:rsidRPr="00AC18B5">
              <w:rPr>
                <w:rFonts w:ascii="Arial" w:hAnsi="Arial" w:cs="Arial"/>
                <w:sz w:val="18"/>
                <w:szCs w:val="18"/>
              </w:rPr>
              <w:t xml:space="preserve">Správce rozpočtu: </w:t>
            </w:r>
            <w:r>
              <w:rPr>
                <w:rFonts w:ascii="Arial" w:hAnsi="Arial" w:cs="Arial"/>
                <w:sz w:val="18"/>
                <w:szCs w:val="18"/>
              </w:rPr>
              <w:t>5. 3. 2020,</w:t>
            </w:r>
            <w:r>
              <w:t xml:space="preserve"> </w:t>
            </w:r>
            <w:r w:rsidRPr="00AC18B5">
              <w:rPr>
                <w:rFonts w:ascii="Arial" w:hAnsi="Arial" w:cs="Arial"/>
                <w:sz w:val="18"/>
                <w:szCs w:val="18"/>
              </w:rPr>
              <w:t>Drahuše Valentová, podpis</w:t>
            </w:r>
            <w:r>
              <w:rPr>
                <w:rFonts w:ascii="Arial" w:hAnsi="Arial" w:cs="Arial"/>
                <w:sz w:val="18"/>
                <w:szCs w:val="18"/>
              </w:rPr>
              <w:t>:</w:t>
            </w:r>
          </w:p>
        </w:tc>
      </w:tr>
      <w:tr w:rsidR="0085270B" w:rsidRPr="00AC18B5" w14:paraId="523DD88D" w14:textId="77777777" w:rsidTr="0085270B">
        <w:trPr>
          <w:jc w:val="center"/>
        </w:trPr>
        <w:tc>
          <w:tcPr>
            <w:tcW w:w="1908" w:type="dxa"/>
            <w:tcBorders>
              <w:top w:val="nil"/>
              <w:left w:val="single" w:sz="8" w:space="0" w:color="auto"/>
              <w:bottom w:val="nil"/>
              <w:right w:val="nil"/>
            </w:tcBorders>
            <w:tcMar>
              <w:top w:w="0" w:type="dxa"/>
              <w:left w:w="108" w:type="dxa"/>
              <w:bottom w:w="0" w:type="dxa"/>
              <w:right w:w="108" w:type="dxa"/>
            </w:tcMar>
          </w:tcPr>
          <w:p w14:paraId="0540BECC" w14:textId="77777777" w:rsidR="0085270B" w:rsidRPr="00AC18B5" w:rsidRDefault="0085270B" w:rsidP="00341D38">
            <w:pPr>
              <w:spacing w:before="120" w:after="100" w:afterAutospacing="1"/>
              <w:jc w:val="center"/>
              <w:rPr>
                <w:rFonts w:ascii="Arial" w:hAnsi="Arial" w:cs="Arial"/>
                <w:sz w:val="18"/>
                <w:szCs w:val="18"/>
              </w:rPr>
            </w:pPr>
            <w:r w:rsidRPr="00AC18B5">
              <w:rPr>
                <w:rFonts w:ascii="Arial" w:hAnsi="Arial" w:cs="Arial"/>
                <w:color w:val="000000"/>
                <w:sz w:val="18"/>
                <w:szCs w:val="18"/>
              </w:rPr>
              <w:t>Odvětvové třídění</w:t>
            </w:r>
          </w:p>
        </w:tc>
        <w:tc>
          <w:tcPr>
            <w:tcW w:w="198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14:paraId="1FE446CB" w14:textId="77777777" w:rsidR="0085270B" w:rsidRPr="00AC18B5" w:rsidRDefault="0085270B" w:rsidP="00341D38">
            <w:pPr>
              <w:spacing w:before="120" w:after="100" w:afterAutospacing="1"/>
              <w:jc w:val="center"/>
              <w:rPr>
                <w:rFonts w:ascii="Arial" w:hAnsi="Arial" w:cs="Arial"/>
                <w:sz w:val="18"/>
                <w:szCs w:val="18"/>
              </w:rPr>
            </w:pPr>
            <w:r w:rsidRPr="00AC18B5">
              <w:rPr>
                <w:rFonts w:ascii="Arial" w:hAnsi="Arial" w:cs="Arial"/>
                <w:color w:val="000000"/>
                <w:sz w:val="18"/>
                <w:szCs w:val="18"/>
              </w:rPr>
              <w:t>Rozpočtová položka</w:t>
            </w:r>
          </w:p>
        </w:tc>
        <w:tc>
          <w:tcPr>
            <w:tcW w:w="126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14:paraId="137C9372" w14:textId="77777777" w:rsidR="0085270B" w:rsidRPr="00AC18B5" w:rsidRDefault="0085270B" w:rsidP="00341D38">
            <w:pPr>
              <w:spacing w:before="120" w:after="100" w:afterAutospacing="1"/>
              <w:jc w:val="center"/>
              <w:rPr>
                <w:rFonts w:ascii="Arial" w:hAnsi="Arial" w:cs="Arial"/>
                <w:sz w:val="18"/>
                <w:szCs w:val="18"/>
              </w:rPr>
            </w:pPr>
            <w:r w:rsidRPr="00AC18B5">
              <w:rPr>
                <w:rFonts w:ascii="Arial" w:hAnsi="Arial" w:cs="Arial"/>
                <w:color w:val="000000"/>
                <w:sz w:val="18"/>
                <w:szCs w:val="18"/>
              </w:rPr>
              <w:t>Tok</w:t>
            </w:r>
          </w:p>
        </w:tc>
        <w:tc>
          <w:tcPr>
            <w:tcW w:w="1620" w:type="dxa"/>
            <w:tcBorders>
              <w:top w:val="nil"/>
              <w:left w:val="nil"/>
              <w:bottom w:val="nil"/>
              <w:right w:val="single" w:sz="8" w:space="0" w:color="auto"/>
            </w:tcBorders>
            <w:tcMar>
              <w:top w:w="0" w:type="dxa"/>
              <w:left w:w="108" w:type="dxa"/>
              <w:bottom w:w="0" w:type="dxa"/>
              <w:right w:w="108" w:type="dxa"/>
            </w:tcMar>
          </w:tcPr>
          <w:p w14:paraId="2D312AA5" w14:textId="77777777" w:rsidR="0085270B" w:rsidRPr="00AC18B5" w:rsidRDefault="0085270B" w:rsidP="0085270B">
            <w:pPr>
              <w:spacing w:before="120" w:after="100" w:afterAutospacing="1"/>
              <w:rPr>
                <w:rFonts w:ascii="Arial" w:hAnsi="Arial" w:cs="Arial"/>
                <w:sz w:val="18"/>
                <w:szCs w:val="18"/>
              </w:rPr>
            </w:pPr>
            <w:r>
              <w:rPr>
                <w:rFonts w:ascii="Arial" w:hAnsi="Arial" w:cs="Arial"/>
                <w:color w:val="000000"/>
                <w:sz w:val="18"/>
                <w:szCs w:val="18"/>
              </w:rPr>
              <w:t xml:space="preserve">151625,10- </w:t>
            </w:r>
            <w:r w:rsidRPr="00AC18B5">
              <w:rPr>
                <w:rFonts w:ascii="Arial" w:hAnsi="Arial" w:cs="Arial"/>
                <w:color w:val="000000"/>
                <w:sz w:val="18"/>
                <w:szCs w:val="18"/>
              </w:rPr>
              <w:t>Kč</w:t>
            </w:r>
          </w:p>
        </w:tc>
      </w:tr>
      <w:tr w:rsidR="0085270B" w:rsidRPr="00AC18B5" w14:paraId="76516AB2" w14:textId="77777777" w:rsidTr="0085270B">
        <w:trPr>
          <w:jc w:val="center"/>
        </w:trPr>
        <w:tc>
          <w:tcPr>
            <w:tcW w:w="1908" w:type="dxa"/>
            <w:tcBorders>
              <w:top w:val="nil"/>
              <w:left w:val="single" w:sz="8" w:space="0" w:color="auto"/>
              <w:bottom w:val="nil"/>
              <w:right w:val="nil"/>
            </w:tcBorders>
            <w:tcMar>
              <w:top w:w="0" w:type="dxa"/>
              <w:left w:w="108" w:type="dxa"/>
              <w:bottom w:w="0" w:type="dxa"/>
              <w:right w:w="108" w:type="dxa"/>
            </w:tcMar>
          </w:tcPr>
          <w:p w14:paraId="29A9868B" w14:textId="77777777" w:rsidR="0085270B" w:rsidRPr="00AC18B5" w:rsidRDefault="0085270B" w:rsidP="00341D38">
            <w:pPr>
              <w:spacing w:before="100" w:beforeAutospacing="1" w:after="100" w:afterAutospacing="1"/>
              <w:jc w:val="center"/>
              <w:rPr>
                <w:rFonts w:ascii="Arial" w:hAnsi="Arial" w:cs="Arial"/>
                <w:sz w:val="18"/>
                <w:szCs w:val="18"/>
              </w:rPr>
            </w:pPr>
            <w:r w:rsidRPr="00E505E6">
              <w:rPr>
                <w:rFonts w:ascii="Arial" w:hAnsi="Arial" w:cs="Arial"/>
                <w:color w:val="000000"/>
                <w:sz w:val="18"/>
                <w:szCs w:val="18"/>
              </w:rPr>
              <w:t>374900</w:t>
            </w:r>
          </w:p>
        </w:tc>
        <w:tc>
          <w:tcPr>
            <w:tcW w:w="198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14:paraId="679B5CDC" w14:textId="77777777" w:rsidR="0085270B" w:rsidRPr="00AC18B5" w:rsidRDefault="0085270B" w:rsidP="00341D38">
            <w:pPr>
              <w:spacing w:before="100" w:beforeAutospacing="1" w:after="100" w:afterAutospacing="1"/>
              <w:jc w:val="center"/>
              <w:rPr>
                <w:rFonts w:ascii="Arial" w:hAnsi="Arial" w:cs="Arial"/>
                <w:sz w:val="18"/>
                <w:szCs w:val="18"/>
              </w:rPr>
            </w:pPr>
            <w:r w:rsidRPr="00E505E6">
              <w:rPr>
                <w:rFonts w:ascii="Arial" w:hAnsi="Arial" w:cs="Arial"/>
                <w:color w:val="000000"/>
                <w:sz w:val="18"/>
                <w:szCs w:val="18"/>
              </w:rPr>
              <w:t>5169</w:t>
            </w:r>
            <w:r>
              <w:rPr>
                <w:rFonts w:ascii="Arial" w:hAnsi="Arial" w:cs="Arial"/>
                <w:color w:val="000000"/>
                <w:sz w:val="18"/>
                <w:szCs w:val="18"/>
              </w:rPr>
              <w:t>30</w:t>
            </w:r>
          </w:p>
        </w:tc>
        <w:tc>
          <w:tcPr>
            <w:tcW w:w="126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14:paraId="4E464002" w14:textId="77777777" w:rsidR="0085270B" w:rsidRPr="00AC18B5" w:rsidRDefault="0085270B" w:rsidP="00341D38">
            <w:pPr>
              <w:jc w:val="center"/>
              <w:rPr>
                <w:rFonts w:ascii="Arial" w:hAnsi="Arial" w:cs="Arial"/>
                <w:sz w:val="18"/>
                <w:szCs w:val="18"/>
              </w:rPr>
            </w:pPr>
            <w:r w:rsidRPr="00E505E6">
              <w:rPr>
                <w:rFonts w:ascii="Arial" w:hAnsi="Arial" w:cs="Arial"/>
                <w:sz w:val="18"/>
                <w:szCs w:val="18"/>
              </w:rPr>
              <w:t xml:space="preserve">01 </w:t>
            </w:r>
            <w:r>
              <w:rPr>
                <w:rFonts w:ascii="Arial" w:hAnsi="Arial" w:cs="Arial"/>
                <w:sz w:val="18"/>
                <w:szCs w:val="18"/>
              </w:rPr>
              <w:t>60</w:t>
            </w:r>
          </w:p>
        </w:tc>
        <w:tc>
          <w:tcPr>
            <w:tcW w:w="1620" w:type="dxa"/>
            <w:tcBorders>
              <w:top w:val="nil"/>
              <w:left w:val="nil"/>
              <w:bottom w:val="nil"/>
              <w:right w:val="single" w:sz="8" w:space="0" w:color="auto"/>
            </w:tcBorders>
            <w:tcMar>
              <w:top w:w="0" w:type="dxa"/>
              <w:left w:w="108" w:type="dxa"/>
              <w:bottom w:w="0" w:type="dxa"/>
              <w:right w:w="108" w:type="dxa"/>
            </w:tcMar>
          </w:tcPr>
          <w:p w14:paraId="78126FA1" w14:textId="77777777" w:rsidR="0085270B" w:rsidRPr="00AC18B5" w:rsidRDefault="0085270B" w:rsidP="00341D38">
            <w:pPr>
              <w:rPr>
                <w:rFonts w:ascii="Arial" w:hAnsi="Arial" w:cs="Arial"/>
                <w:sz w:val="18"/>
                <w:szCs w:val="18"/>
              </w:rPr>
            </w:pPr>
            <w:r w:rsidRPr="00AC18B5">
              <w:rPr>
                <w:rFonts w:ascii="Arial" w:hAnsi="Arial" w:cs="Arial"/>
                <w:sz w:val="18"/>
                <w:szCs w:val="18"/>
              </w:rPr>
              <w:t> </w:t>
            </w:r>
          </w:p>
        </w:tc>
      </w:tr>
      <w:tr w:rsidR="0085270B" w:rsidRPr="00AC18B5" w14:paraId="650B9668" w14:textId="77777777" w:rsidTr="0085270B">
        <w:trPr>
          <w:jc w:val="center"/>
        </w:trPr>
        <w:tc>
          <w:tcPr>
            <w:tcW w:w="1908" w:type="dxa"/>
            <w:tcBorders>
              <w:top w:val="nil"/>
              <w:left w:val="single" w:sz="8" w:space="0" w:color="auto"/>
              <w:bottom w:val="single" w:sz="8" w:space="0" w:color="auto"/>
              <w:right w:val="nil"/>
            </w:tcBorders>
            <w:tcMar>
              <w:top w:w="0" w:type="dxa"/>
              <w:left w:w="108" w:type="dxa"/>
              <w:bottom w:w="0" w:type="dxa"/>
              <w:right w:w="108" w:type="dxa"/>
            </w:tcMar>
          </w:tcPr>
          <w:p w14:paraId="2C772E91" w14:textId="77777777" w:rsidR="0085270B" w:rsidRPr="00AC18B5" w:rsidRDefault="0085270B" w:rsidP="00341D38">
            <w:pPr>
              <w:rPr>
                <w:rFonts w:ascii="Arial" w:hAnsi="Arial" w:cs="Arial"/>
                <w:sz w:val="18"/>
                <w:szCs w:val="18"/>
              </w:rPr>
            </w:pPr>
            <w:r w:rsidRPr="00AC18B5">
              <w:rPr>
                <w:rFonts w:ascii="Arial" w:hAnsi="Arial" w:cs="Arial"/>
                <w:sz w:val="18"/>
                <w:szCs w:val="18"/>
              </w:rPr>
              <w:t> </w:t>
            </w:r>
          </w:p>
        </w:tc>
        <w:tc>
          <w:tcPr>
            <w:tcW w:w="1980" w:type="dxa"/>
            <w:tcBorders>
              <w:top w:val="nil"/>
              <w:left w:val="nil"/>
              <w:bottom w:val="single" w:sz="8" w:space="0" w:color="auto"/>
              <w:right w:val="nil"/>
            </w:tcBorders>
            <w:tcMar>
              <w:top w:w="0" w:type="dxa"/>
              <w:left w:w="108" w:type="dxa"/>
              <w:bottom w:w="0" w:type="dxa"/>
              <w:right w:w="108" w:type="dxa"/>
            </w:tcMar>
          </w:tcPr>
          <w:p w14:paraId="73424CE9" w14:textId="77777777" w:rsidR="0085270B" w:rsidRPr="00AC18B5" w:rsidRDefault="0085270B" w:rsidP="00341D38">
            <w:pPr>
              <w:rPr>
                <w:rFonts w:ascii="Arial" w:hAnsi="Arial" w:cs="Arial"/>
                <w:sz w:val="18"/>
                <w:szCs w:val="18"/>
              </w:rPr>
            </w:pPr>
            <w:r w:rsidRPr="00AC18B5">
              <w:rPr>
                <w:rFonts w:ascii="Arial" w:hAnsi="Arial" w:cs="Arial"/>
                <w:sz w:val="18"/>
                <w:szCs w:val="18"/>
              </w:rPr>
              <w:t> </w:t>
            </w:r>
          </w:p>
        </w:tc>
        <w:tc>
          <w:tcPr>
            <w:tcW w:w="1260" w:type="dxa"/>
            <w:tcBorders>
              <w:top w:val="nil"/>
              <w:left w:val="nil"/>
              <w:bottom w:val="single" w:sz="8" w:space="0" w:color="auto"/>
              <w:right w:val="nil"/>
            </w:tcBorders>
            <w:tcMar>
              <w:top w:w="0" w:type="dxa"/>
              <w:left w:w="108" w:type="dxa"/>
              <w:bottom w:w="0" w:type="dxa"/>
              <w:right w:w="108" w:type="dxa"/>
            </w:tcMar>
          </w:tcPr>
          <w:p w14:paraId="518D777C" w14:textId="77777777" w:rsidR="0085270B" w:rsidRPr="00AC18B5" w:rsidRDefault="0085270B" w:rsidP="00341D38">
            <w:pPr>
              <w:rPr>
                <w:rFonts w:ascii="Arial" w:hAnsi="Arial" w:cs="Arial"/>
                <w:sz w:val="18"/>
                <w:szCs w:val="18"/>
              </w:rPr>
            </w:pPr>
            <w:r w:rsidRPr="00AC18B5">
              <w:rPr>
                <w:rFonts w:ascii="Arial" w:hAnsi="Arial" w:cs="Arial"/>
                <w:sz w:val="18"/>
                <w:szCs w:val="18"/>
              </w:rPr>
              <w:t> </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14:paraId="3B2DBF2B" w14:textId="77777777" w:rsidR="0085270B" w:rsidRPr="00AC18B5" w:rsidRDefault="0085270B" w:rsidP="00341D38">
            <w:pPr>
              <w:rPr>
                <w:rFonts w:ascii="Arial" w:hAnsi="Arial" w:cs="Arial"/>
                <w:sz w:val="18"/>
                <w:szCs w:val="18"/>
              </w:rPr>
            </w:pPr>
            <w:r w:rsidRPr="00AC18B5">
              <w:rPr>
                <w:rFonts w:ascii="Arial" w:hAnsi="Arial" w:cs="Arial"/>
                <w:sz w:val="18"/>
                <w:szCs w:val="18"/>
              </w:rPr>
              <w:t> </w:t>
            </w:r>
          </w:p>
        </w:tc>
      </w:tr>
    </w:tbl>
    <w:p w14:paraId="0896000E" w14:textId="77777777" w:rsidR="0085270B" w:rsidRDefault="0085270B"/>
    <w:sectPr w:rsidR="0085270B">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C3922D" w14:textId="77777777" w:rsidR="00540E76" w:rsidRDefault="00540E76" w:rsidP="00540E76">
      <w:pPr>
        <w:spacing w:after="0" w:line="240" w:lineRule="auto"/>
      </w:pPr>
      <w:r>
        <w:separator/>
      </w:r>
    </w:p>
  </w:endnote>
  <w:endnote w:type="continuationSeparator" w:id="0">
    <w:p w14:paraId="5BE2E88C" w14:textId="77777777" w:rsidR="00540E76" w:rsidRDefault="00540E76" w:rsidP="00540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8378537"/>
      <w:docPartObj>
        <w:docPartGallery w:val="Page Numbers (Bottom of Page)"/>
        <w:docPartUnique/>
      </w:docPartObj>
    </w:sdtPr>
    <w:sdtEndPr/>
    <w:sdtContent>
      <w:sdt>
        <w:sdtPr>
          <w:id w:val="1728636285"/>
          <w:docPartObj>
            <w:docPartGallery w:val="Page Numbers (Top of Page)"/>
            <w:docPartUnique/>
          </w:docPartObj>
        </w:sdtPr>
        <w:sdtEndPr/>
        <w:sdtContent>
          <w:p w14:paraId="3DD596A6" w14:textId="77777777" w:rsidR="00540E76" w:rsidRDefault="00540E76">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sidR="00BC29B4">
              <w:rPr>
                <w:b/>
                <w:bCs/>
                <w:noProof/>
              </w:rPr>
              <w:t>6</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BC29B4">
              <w:rPr>
                <w:b/>
                <w:bCs/>
                <w:noProof/>
              </w:rPr>
              <w:t>6</w:t>
            </w:r>
            <w:r>
              <w:rPr>
                <w:b/>
                <w:bCs/>
                <w:sz w:val="24"/>
                <w:szCs w:val="24"/>
              </w:rPr>
              <w:fldChar w:fldCharType="end"/>
            </w:r>
          </w:p>
        </w:sdtContent>
      </w:sdt>
    </w:sdtContent>
  </w:sdt>
  <w:p w14:paraId="46013572" w14:textId="77777777" w:rsidR="00540E76" w:rsidRDefault="00540E7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C1BEE7" w14:textId="77777777" w:rsidR="00540E76" w:rsidRDefault="00540E76" w:rsidP="00540E76">
      <w:pPr>
        <w:spacing w:after="0" w:line="240" w:lineRule="auto"/>
      </w:pPr>
      <w:r>
        <w:separator/>
      </w:r>
    </w:p>
  </w:footnote>
  <w:footnote w:type="continuationSeparator" w:id="0">
    <w:p w14:paraId="28CA006B" w14:textId="77777777" w:rsidR="00540E76" w:rsidRDefault="00540E76" w:rsidP="00540E7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40F"/>
    <w:rsid w:val="0031535F"/>
    <w:rsid w:val="0045106C"/>
    <w:rsid w:val="0045640F"/>
    <w:rsid w:val="004F1A0A"/>
    <w:rsid w:val="00540E76"/>
    <w:rsid w:val="005A3801"/>
    <w:rsid w:val="00702A6E"/>
    <w:rsid w:val="0078708D"/>
    <w:rsid w:val="0085270B"/>
    <w:rsid w:val="00A80EFD"/>
    <w:rsid w:val="00BC29B4"/>
    <w:rsid w:val="00EF5E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BBE9E"/>
  <w15:chartTrackingRefBased/>
  <w15:docId w15:val="{5EE8E2FA-1D3E-4CF4-8641-6B77E0E24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45640F"/>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45640F"/>
    <w:rPr>
      <w:b/>
      <w:bCs/>
    </w:rPr>
  </w:style>
  <w:style w:type="character" w:styleId="Hypertextovodkaz">
    <w:name w:val="Hyperlink"/>
    <w:basedOn w:val="Standardnpsmoodstavce"/>
    <w:uiPriority w:val="99"/>
    <w:semiHidden/>
    <w:unhideWhenUsed/>
    <w:rsid w:val="0045640F"/>
    <w:rPr>
      <w:color w:val="0000FF"/>
      <w:u w:val="single"/>
    </w:rPr>
  </w:style>
  <w:style w:type="paragraph" w:styleId="Zhlav">
    <w:name w:val="header"/>
    <w:basedOn w:val="Normln"/>
    <w:link w:val="ZhlavChar"/>
    <w:uiPriority w:val="99"/>
    <w:unhideWhenUsed/>
    <w:rsid w:val="00540E7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40E76"/>
  </w:style>
  <w:style w:type="paragraph" w:styleId="Zpat">
    <w:name w:val="footer"/>
    <w:basedOn w:val="Normln"/>
    <w:link w:val="ZpatChar"/>
    <w:uiPriority w:val="99"/>
    <w:unhideWhenUsed/>
    <w:rsid w:val="00540E76"/>
    <w:pPr>
      <w:tabs>
        <w:tab w:val="center" w:pos="4536"/>
        <w:tab w:val="right" w:pos="9072"/>
      </w:tabs>
      <w:spacing w:after="0" w:line="240" w:lineRule="auto"/>
    </w:pPr>
  </w:style>
  <w:style w:type="character" w:customStyle="1" w:styleId="ZpatChar">
    <w:name w:val="Zápatí Char"/>
    <w:basedOn w:val="Standardnpsmoodstavce"/>
    <w:link w:val="Zpat"/>
    <w:uiPriority w:val="99"/>
    <w:rsid w:val="00540E76"/>
  </w:style>
  <w:style w:type="character" w:styleId="Odkaznakoment">
    <w:name w:val="annotation reference"/>
    <w:basedOn w:val="Standardnpsmoodstavce"/>
    <w:uiPriority w:val="99"/>
    <w:semiHidden/>
    <w:unhideWhenUsed/>
    <w:rsid w:val="0031535F"/>
    <w:rPr>
      <w:sz w:val="16"/>
      <w:szCs w:val="16"/>
    </w:rPr>
  </w:style>
  <w:style w:type="paragraph" w:styleId="Textkomente">
    <w:name w:val="annotation text"/>
    <w:basedOn w:val="Normln"/>
    <w:link w:val="TextkomenteChar"/>
    <w:uiPriority w:val="99"/>
    <w:semiHidden/>
    <w:unhideWhenUsed/>
    <w:rsid w:val="0031535F"/>
    <w:pPr>
      <w:spacing w:line="240" w:lineRule="auto"/>
    </w:pPr>
    <w:rPr>
      <w:sz w:val="20"/>
      <w:szCs w:val="20"/>
    </w:rPr>
  </w:style>
  <w:style w:type="character" w:customStyle="1" w:styleId="TextkomenteChar">
    <w:name w:val="Text komentáře Char"/>
    <w:basedOn w:val="Standardnpsmoodstavce"/>
    <w:link w:val="Textkomente"/>
    <w:uiPriority w:val="99"/>
    <w:semiHidden/>
    <w:rsid w:val="0031535F"/>
    <w:rPr>
      <w:sz w:val="20"/>
      <w:szCs w:val="20"/>
    </w:rPr>
  </w:style>
  <w:style w:type="paragraph" w:styleId="Pedmtkomente">
    <w:name w:val="annotation subject"/>
    <w:basedOn w:val="Textkomente"/>
    <w:next w:val="Textkomente"/>
    <w:link w:val="PedmtkomenteChar"/>
    <w:uiPriority w:val="99"/>
    <w:semiHidden/>
    <w:unhideWhenUsed/>
    <w:rsid w:val="0031535F"/>
    <w:rPr>
      <w:b/>
      <w:bCs/>
    </w:rPr>
  </w:style>
  <w:style w:type="character" w:customStyle="1" w:styleId="PedmtkomenteChar">
    <w:name w:val="Předmět komentáře Char"/>
    <w:basedOn w:val="TextkomenteChar"/>
    <w:link w:val="Pedmtkomente"/>
    <w:uiPriority w:val="99"/>
    <w:semiHidden/>
    <w:rsid w:val="0031535F"/>
    <w:rPr>
      <w:b/>
      <w:bCs/>
      <w:sz w:val="20"/>
      <w:szCs w:val="20"/>
    </w:rPr>
  </w:style>
  <w:style w:type="paragraph" w:styleId="Textbubliny">
    <w:name w:val="Balloon Text"/>
    <w:basedOn w:val="Normln"/>
    <w:link w:val="TextbublinyChar"/>
    <w:uiPriority w:val="99"/>
    <w:semiHidden/>
    <w:unhideWhenUsed/>
    <w:rsid w:val="0031535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153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8346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portal.nature.cz/publik_syst/files/oop_mngmonvyj.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376</TotalTime>
  <Pages>6</Pages>
  <Words>1778</Words>
  <Characters>10497</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Ladislav Lokajíček</dc:creator>
  <cp:keywords/>
  <dc:description/>
  <cp:lastModifiedBy>Ladislav Lokajíček</cp:lastModifiedBy>
  <cp:revision>7</cp:revision>
  <dcterms:created xsi:type="dcterms:W3CDTF">2020-09-01T06:24:00Z</dcterms:created>
  <dcterms:modified xsi:type="dcterms:W3CDTF">2020-09-07T05:19:00Z</dcterms:modified>
</cp:coreProperties>
</file>