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1B" w:rsidRPr="00027944" w:rsidRDefault="0081291B" w:rsidP="0081291B">
      <w:pPr>
        <w:jc w:val="center"/>
        <w:rPr>
          <w:rFonts w:ascii="Arial" w:hAnsi="Arial" w:cs="Arial"/>
          <w:b/>
          <w:sz w:val="28"/>
          <w:szCs w:val="28"/>
        </w:rPr>
      </w:pPr>
      <w:r w:rsidRPr="00027944">
        <w:rPr>
          <w:rFonts w:ascii="Arial" w:hAnsi="Arial" w:cs="Arial"/>
          <w:b/>
          <w:sz w:val="28"/>
          <w:szCs w:val="28"/>
        </w:rPr>
        <w:t>NÁJEMNÍ SMLOUVA</w:t>
      </w:r>
    </w:p>
    <w:p w:rsidR="0081291B" w:rsidRPr="001A5A11" w:rsidRDefault="0081291B" w:rsidP="0081291B">
      <w:pPr>
        <w:jc w:val="center"/>
        <w:rPr>
          <w:rFonts w:ascii="Arial" w:hAnsi="Arial" w:cs="Arial"/>
        </w:rPr>
      </w:pPr>
      <w:r w:rsidRPr="001A5A11">
        <w:rPr>
          <w:rFonts w:ascii="Arial" w:hAnsi="Arial" w:cs="Arial"/>
        </w:rPr>
        <w:t>uzavřená podle § 2201 a násl. zák. č. 89/2012 Sb., občanský zákoník,</w:t>
      </w:r>
    </w:p>
    <w:p w:rsidR="0081291B" w:rsidRPr="001A5A11" w:rsidRDefault="0081291B" w:rsidP="0081291B">
      <w:pPr>
        <w:jc w:val="center"/>
        <w:rPr>
          <w:rFonts w:ascii="Arial" w:hAnsi="Arial" w:cs="Arial"/>
        </w:rPr>
      </w:pPr>
      <w:r w:rsidRPr="001A5A11">
        <w:rPr>
          <w:rFonts w:ascii="Arial" w:hAnsi="Arial" w:cs="Arial"/>
        </w:rPr>
        <w:t>mezi</w:t>
      </w:r>
    </w:p>
    <w:p w:rsidR="009B7410" w:rsidRPr="001A5A11" w:rsidRDefault="009B7410" w:rsidP="0081291B">
      <w:pPr>
        <w:rPr>
          <w:rFonts w:ascii="Arial" w:hAnsi="Arial" w:cs="Arial"/>
          <w:b/>
        </w:rPr>
      </w:pPr>
    </w:p>
    <w:p w:rsidR="0081291B" w:rsidRPr="001A5A11" w:rsidRDefault="009B7410" w:rsidP="0081291B">
      <w:pPr>
        <w:rPr>
          <w:rFonts w:ascii="Arial" w:hAnsi="Arial" w:cs="Arial"/>
          <w:b/>
        </w:rPr>
      </w:pPr>
      <w:r w:rsidRPr="001A5A11">
        <w:rPr>
          <w:rFonts w:ascii="Arial" w:hAnsi="Arial" w:cs="Arial"/>
          <w:b/>
        </w:rPr>
        <w:t>Sportovní a rekreační areál Pražačka se školní jídelnou, Praha 3, Za Žižkovskou vozovnou 19/2716</w:t>
      </w:r>
    </w:p>
    <w:p w:rsidR="009B7410" w:rsidRPr="001A5A11" w:rsidRDefault="009B7410" w:rsidP="009B7410">
      <w:pPr>
        <w:rPr>
          <w:rFonts w:ascii="Arial" w:hAnsi="Arial" w:cs="Arial"/>
          <w:bCs/>
        </w:rPr>
      </w:pPr>
      <w:r w:rsidRPr="001A5A11">
        <w:rPr>
          <w:rFonts w:ascii="Arial" w:hAnsi="Arial" w:cs="Arial"/>
        </w:rPr>
        <w:t xml:space="preserve">IČ: </w:t>
      </w:r>
      <w:r w:rsidRPr="001A5A11">
        <w:rPr>
          <w:rFonts w:ascii="Arial" w:hAnsi="Arial" w:cs="Arial"/>
          <w:bCs/>
        </w:rPr>
        <w:t>63831481</w:t>
      </w:r>
    </w:p>
    <w:p w:rsidR="009B7410" w:rsidRPr="001A5A11" w:rsidRDefault="009B7410" w:rsidP="0081291B">
      <w:pPr>
        <w:rPr>
          <w:rFonts w:ascii="Arial" w:hAnsi="Arial" w:cs="Arial"/>
        </w:rPr>
      </w:pPr>
      <w:r w:rsidRPr="001A5A11">
        <w:rPr>
          <w:rFonts w:ascii="Arial" w:hAnsi="Arial" w:cs="Arial"/>
        </w:rPr>
        <w:t>se sídlem Za Žižkovskou vozovnou 2716/19, 130 00 Praha 3 – Žižkov</w:t>
      </w:r>
    </w:p>
    <w:p w:rsidR="009B7410" w:rsidRPr="001A5A11" w:rsidRDefault="009B7410" w:rsidP="0081291B">
      <w:pPr>
        <w:rPr>
          <w:rFonts w:ascii="Arial" w:hAnsi="Arial" w:cs="Arial"/>
        </w:rPr>
      </w:pPr>
      <w:r w:rsidRPr="001A5A11">
        <w:rPr>
          <w:rFonts w:ascii="Arial" w:hAnsi="Arial" w:cs="Arial"/>
        </w:rPr>
        <w:t>zastoupená Ing. Václavem Bartáskem, ředitelem</w:t>
      </w:r>
    </w:p>
    <w:p w:rsidR="009B7410" w:rsidRPr="001A5A11" w:rsidRDefault="009B7410" w:rsidP="0081291B">
      <w:pPr>
        <w:rPr>
          <w:rFonts w:ascii="Arial" w:hAnsi="Arial" w:cs="Arial"/>
        </w:rPr>
      </w:pPr>
      <w:r w:rsidRPr="001A5A11">
        <w:rPr>
          <w:rFonts w:ascii="Arial" w:hAnsi="Arial" w:cs="Arial"/>
        </w:rPr>
        <w:t>(dále jen “</w:t>
      </w:r>
      <w:r w:rsidRPr="001A5A11">
        <w:rPr>
          <w:rFonts w:ascii="Arial" w:hAnsi="Arial" w:cs="Arial"/>
          <w:b/>
        </w:rPr>
        <w:t>Pronajímatel</w:t>
      </w:r>
      <w:r w:rsidRPr="001A5A11">
        <w:rPr>
          <w:rFonts w:ascii="Arial" w:hAnsi="Arial" w:cs="Arial"/>
        </w:rPr>
        <w:t>”)</w:t>
      </w:r>
    </w:p>
    <w:p w:rsidR="009B7410" w:rsidRPr="001A5A11" w:rsidRDefault="009B7410" w:rsidP="0081291B">
      <w:pPr>
        <w:rPr>
          <w:rFonts w:ascii="Arial" w:hAnsi="Arial" w:cs="Arial"/>
          <w:bCs/>
        </w:rPr>
      </w:pPr>
    </w:p>
    <w:p w:rsidR="009B7410" w:rsidRPr="001A5A11" w:rsidRDefault="009B7410" w:rsidP="0081291B">
      <w:pPr>
        <w:rPr>
          <w:rFonts w:ascii="Arial" w:hAnsi="Arial" w:cs="Arial"/>
          <w:bCs/>
        </w:rPr>
      </w:pPr>
      <w:r w:rsidRPr="001A5A11">
        <w:rPr>
          <w:rFonts w:ascii="Arial" w:hAnsi="Arial" w:cs="Arial"/>
          <w:bCs/>
        </w:rPr>
        <w:t>a</w:t>
      </w:r>
    </w:p>
    <w:p w:rsidR="009B7410" w:rsidRPr="00043A37" w:rsidRDefault="00043A37" w:rsidP="0081291B">
      <w:pPr>
        <w:rPr>
          <w:rFonts w:ascii="Arial" w:hAnsi="Arial" w:cs="Arial"/>
          <w:b/>
          <w:bCs/>
        </w:rPr>
      </w:pPr>
      <w:r w:rsidRPr="00043A37">
        <w:rPr>
          <w:rFonts w:ascii="Arial" w:hAnsi="Arial" w:cs="Arial"/>
          <w:b/>
          <w:bCs/>
          <w:lang w:val="en-US"/>
        </w:rPr>
        <w:t>PA Gastronomic s.r.o.</w:t>
      </w:r>
    </w:p>
    <w:p w:rsidR="00043A37" w:rsidRPr="00043A37" w:rsidRDefault="00043A37" w:rsidP="0081291B">
      <w:pPr>
        <w:rPr>
          <w:rFonts w:ascii="Arial" w:hAnsi="Arial" w:cs="Arial"/>
          <w:bCs/>
        </w:rPr>
      </w:pPr>
      <w:r w:rsidRPr="00043A37">
        <w:rPr>
          <w:rFonts w:ascii="Arial" w:hAnsi="Arial" w:cs="Arial"/>
          <w:bCs/>
        </w:rPr>
        <w:t>IČ: 04364201</w:t>
      </w:r>
    </w:p>
    <w:p w:rsidR="00027944" w:rsidRPr="00043A37" w:rsidRDefault="00043A37" w:rsidP="00027944">
      <w:pPr>
        <w:rPr>
          <w:rFonts w:ascii="Arial" w:hAnsi="Arial" w:cs="Arial"/>
          <w:bCs/>
        </w:rPr>
      </w:pPr>
      <w:r w:rsidRPr="00043A37">
        <w:rPr>
          <w:rFonts w:ascii="Arial" w:hAnsi="Arial" w:cs="Arial"/>
          <w:bCs/>
        </w:rPr>
        <w:t>Se sídlem Primátorská 241/40, 180 00  Praha 8</w:t>
      </w:r>
    </w:p>
    <w:p w:rsidR="00027944" w:rsidRPr="00043A37" w:rsidRDefault="00043A37" w:rsidP="00027944">
      <w:pPr>
        <w:rPr>
          <w:rFonts w:ascii="Arial" w:hAnsi="Arial" w:cs="Arial"/>
          <w:bCs/>
        </w:rPr>
      </w:pPr>
      <w:r w:rsidRPr="00043A37">
        <w:rPr>
          <w:rFonts w:ascii="Arial" w:hAnsi="Arial" w:cs="Arial"/>
          <w:bCs/>
        </w:rPr>
        <w:t>Zastoupená Patrikem Harvalíkem, jednatelem</w:t>
      </w:r>
    </w:p>
    <w:p w:rsidR="0081291B" w:rsidRPr="001A5A11" w:rsidRDefault="009B7410" w:rsidP="0081291B">
      <w:pPr>
        <w:rPr>
          <w:rFonts w:ascii="Arial" w:hAnsi="Arial" w:cs="Arial"/>
        </w:rPr>
      </w:pPr>
      <w:r w:rsidRPr="00043A37">
        <w:rPr>
          <w:rFonts w:ascii="Arial" w:hAnsi="Arial" w:cs="Arial"/>
        </w:rPr>
        <w:t>(dále jen “</w:t>
      </w:r>
      <w:r w:rsidRPr="00043A37">
        <w:rPr>
          <w:rFonts w:ascii="Arial" w:hAnsi="Arial" w:cs="Arial"/>
          <w:b/>
        </w:rPr>
        <w:t>Nájemce</w:t>
      </w:r>
      <w:r w:rsidRPr="00043A37">
        <w:rPr>
          <w:rFonts w:ascii="Arial" w:hAnsi="Arial" w:cs="Arial"/>
        </w:rPr>
        <w:t>”)</w:t>
      </w:r>
    </w:p>
    <w:p w:rsidR="009B7410" w:rsidRPr="001A5A11" w:rsidRDefault="009B7410" w:rsidP="0081291B">
      <w:pPr>
        <w:rPr>
          <w:rFonts w:ascii="Arial" w:hAnsi="Arial" w:cs="Arial"/>
        </w:rPr>
      </w:pPr>
    </w:p>
    <w:p w:rsidR="009B7410" w:rsidRPr="001A5A11" w:rsidRDefault="009B7410" w:rsidP="00E13501">
      <w:p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Pronajímatel a Nájemce dále společně také jako „</w:t>
      </w:r>
      <w:r w:rsidRPr="00D90837">
        <w:rPr>
          <w:rFonts w:ascii="Arial" w:hAnsi="Arial" w:cs="Arial"/>
          <w:b/>
        </w:rPr>
        <w:t>Smluvní strany</w:t>
      </w:r>
      <w:r w:rsidRPr="001A5A11">
        <w:rPr>
          <w:rFonts w:ascii="Arial" w:hAnsi="Arial" w:cs="Arial"/>
        </w:rPr>
        <w:t>“ anebo jednotlivě jako „</w:t>
      </w:r>
      <w:r w:rsidR="005D1560" w:rsidRPr="00D90837">
        <w:rPr>
          <w:rFonts w:ascii="Arial" w:hAnsi="Arial" w:cs="Arial"/>
          <w:b/>
        </w:rPr>
        <w:t xml:space="preserve">Smluvní </w:t>
      </w:r>
      <w:r w:rsidR="00AF7A13" w:rsidRPr="00D90837">
        <w:rPr>
          <w:rFonts w:ascii="Arial" w:hAnsi="Arial" w:cs="Arial"/>
          <w:b/>
        </w:rPr>
        <w:t>s</w:t>
      </w:r>
      <w:r w:rsidRPr="00D90837">
        <w:rPr>
          <w:rFonts w:ascii="Arial" w:hAnsi="Arial" w:cs="Arial"/>
          <w:b/>
        </w:rPr>
        <w:t>trana</w:t>
      </w:r>
      <w:r w:rsidRPr="001A5A11">
        <w:rPr>
          <w:rFonts w:ascii="Arial" w:hAnsi="Arial" w:cs="Arial"/>
        </w:rPr>
        <w:t>“ uzavírají níže uvedeného dne tuto nájemní smlouvu (dále jen „</w:t>
      </w:r>
      <w:r w:rsidRPr="001A5A11">
        <w:rPr>
          <w:rFonts w:ascii="Arial" w:hAnsi="Arial" w:cs="Arial"/>
          <w:b/>
        </w:rPr>
        <w:t>Smlouva</w:t>
      </w:r>
      <w:r w:rsidRPr="001A5A11">
        <w:rPr>
          <w:rFonts w:ascii="Arial" w:hAnsi="Arial" w:cs="Arial"/>
        </w:rPr>
        <w:t>“):</w:t>
      </w:r>
    </w:p>
    <w:p w:rsidR="009B7410" w:rsidRPr="001A5A11" w:rsidRDefault="009B7410" w:rsidP="0081291B">
      <w:pPr>
        <w:rPr>
          <w:rFonts w:ascii="Arial" w:hAnsi="Arial" w:cs="Arial"/>
        </w:rPr>
      </w:pPr>
    </w:p>
    <w:p w:rsidR="009B7410" w:rsidRPr="001A5A11" w:rsidRDefault="009B7410" w:rsidP="009B7410">
      <w:pPr>
        <w:jc w:val="center"/>
        <w:rPr>
          <w:rFonts w:ascii="Arial" w:hAnsi="Arial" w:cs="Arial"/>
          <w:b/>
        </w:rPr>
      </w:pPr>
      <w:r w:rsidRPr="001A5A11">
        <w:rPr>
          <w:rFonts w:ascii="Arial" w:hAnsi="Arial" w:cs="Arial"/>
          <w:b/>
        </w:rPr>
        <w:t xml:space="preserve">I. </w:t>
      </w:r>
      <w:r w:rsidR="00386844" w:rsidRPr="001A5A11">
        <w:rPr>
          <w:rFonts w:ascii="Arial" w:hAnsi="Arial" w:cs="Arial"/>
          <w:b/>
        </w:rPr>
        <w:t>Úvodní ustanovení</w:t>
      </w:r>
    </w:p>
    <w:p w:rsidR="003D4E89" w:rsidRPr="003D4E89" w:rsidRDefault="00386844" w:rsidP="003D4E8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Pronajímateli byl</w:t>
      </w:r>
      <w:r w:rsidR="00EE50FE" w:rsidRPr="001A5A11">
        <w:rPr>
          <w:rFonts w:ascii="Arial" w:hAnsi="Arial" w:cs="Arial"/>
        </w:rPr>
        <w:t xml:space="preserve"> zřizovatelem Městsk</w:t>
      </w:r>
      <w:r w:rsidR="00D51F1B">
        <w:rPr>
          <w:rFonts w:ascii="Arial" w:hAnsi="Arial" w:cs="Arial"/>
        </w:rPr>
        <w:t>ou částí</w:t>
      </w:r>
      <w:r w:rsidR="00EE50FE" w:rsidRPr="001A5A11">
        <w:rPr>
          <w:rFonts w:ascii="Arial" w:hAnsi="Arial" w:cs="Arial"/>
        </w:rPr>
        <w:t xml:space="preserve"> Praha 3, IČ </w:t>
      </w:r>
      <w:r w:rsidR="00EE50FE" w:rsidRPr="001A5A11">
        <w:rPr>
          <w:rFonts w:ascii="Arial" w:hAnsi="Arial" w:cs="Arial"/>
          <w:bCs/>
        </w:rPr>
        <w:t>00063517</w:t>
      </w:r>
      <w:r w:rsidR="00EE50FE" w:rsidRPr="001A5A11">
        <w:rPr>
          <w:rFonts w:ascii="Arial" w:hAnsi="Arial" w:cs="Arial"/>
        </w:rPr>
        <w:t xml:space="preserve"> se sídlem Praha 3, Žižkov, Havlíčkovo náměstí 700/9,</w:t>
      </w:r>
      <w:r w:rsidRPr="001A5A11">
        <w:rPr>
          <w:rFonts w:ascii="Arial" w:hAnsi="Arial" w:cs="Arial"/>
        </w:rPr>
        <w:t xml:space="preserve"> </w:t>
      </w:r>
      <w:r w:rsidR="00EE50FE" w:rsidRPr="001A5A11">
        <w:rPr>
          <w:rFonts w:ascii="Arial" w:hAnsi="Arial" w:cs="Arial"/>
        </w:rPr>
        <w:t xml:space="preserve">svěřen zřizovací listinou k užívání a hospodaření </w:t>
      </w:r>
      <w:r w:rsidRPr="001A5A11">
        <w:rPr>
          <w:rFonts w:ascii="Arial" w:hAnsi="Arial" w:cs="Arial"/>
        </w:rPr>
        <w:t xml:space="preserve">pozemek parc. č. 2183/13, v obci Praha,  k.ú. Žižkov, </w:t>
      </w:r>
      <w:r w:rsidR="00EE50FE" w:rsidRPr="001A5A11">
        <w:rPr>
          <w:rFonts w:ascii="Arial" w:hAnsi="Arial" w:cs="Arial"/>
        </w:rPr>
        <w:t xml:space="preserve">ve vlastnictví Hlavního města Prahy </w:t>
      </w:r>
      <w:r w:rsidRPr="001A5A11">
        <w:rPr>
          <w:rFonts w:ascii="Arial" w:hAnsi="Arial" w:cs="Arial"/>
        </w:rPr>
        <w:t>(dále jen „</w:t>
      </w:r>
      <w:r w:rsidRPr="001A5A11">
        <w:rPr>
          <w:rFonts w:ascii="Arial" w:hAnsi="Arial" w:cs="Arial"/>
          <w:b/>
        </w:rPr>
        <w:t>Pozemek</w:t>
      </w:r>
      <w:r w:rsidRPr="001A5A11">
        <w:rPr>
          <w:rFonts w:ascii="Arial" w:hAnsi="Arial" w:cs="Arial"/>
        </w:rPr>
        <w:t>“</w:t>
      </w:r>
      <w:r w:rsidRPr="00DC1129">
        <w:rPr>
          <w:rFonts w:ascii="Arial" w:hAnsi="Arial" w:cs="Arial"/>
        </w:rPr>
        <w:t>)</w:t>
      </w:r>
      <w:r w:rsidRPr="001A5A11">
        <w:rPr>
          <w:rFonts w:ascii="Arial" w:hAnsi="Arial" w:cs="Arial"/>
        </w:rPr>
        <w:t xml:space="preserve">. Pronajímatel je dle zřizovací listiny oprávněn Pozemek pronajímat na dobu </w:t>
      </w:r>
      <w:r w:rsidR="00EE50FE" w:rsidRPr="001A5A11">
        <w:rPr>
          <w:rFonts w:ascii="Arial" w:hAnsi="Arial" w:cs="Arial"/>
        </w:rPr>
        <w:t>určitou, nejdéle na 12 měsíců, vždy se souhlasem zřizovatele</w:t>
      </w:r>
      <w:r w:rsidRPr="001A5A11">
        <w:rPr>
          <w:rFonts w:ascii="Arial" w:hAnsi="Arial" w:cs="Arial"/>
        </w:rPr>
        <w:t>.</w:t>
      </w:r>
    </w:p>
    <w:p w:rsidR="00EE50FE" w:rsidRPr="001A5A11" w:rsidRDefault="00EE50FE" w:rsidP="00EE50FE">
      <w:pPr>
        <w:jc w:val="both"/>
        <w:rPr>
          <w:rFonts w:ascii="Arial" w:hAnsi="Arial" w:cs="Arial"/>
        </w:rPr>
      </w:pPr>
    </w:p>
    <w:p w:rsidR="00386844" w:rsidRPr="001A5A11" w:rsidRDefault="00386844" w:rsidP="00386844">
      <w:pPr>
        <w:jc w:val="center"/>
        <w:rPr>
          <w:rFonts w:ascii="Arial" w:hAnsi="Arial" w:cs="Arial"/>
          <w:b/>
        </w:rPr>
      </w:pPr>
      <w:r w:rsidRPr="001A5A11">
        <w:rPr>
          <w:rFonts w:ascii="Arial" w:hAnsi="Arial" w:cs="Arial"/>
          <w:b/>
        </w:rPr>
        <w:t>II. Předmět nájmu</w:t>
      </w:r>
    </w:p>
    <w:p w:rsidR="008B3986" w:rsidRDefault="00386844" w:rsidP="00E1350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Předmětem nájmu</w:t>
      </w:r>
      <w:r w:rsidR="00EE50FE" w:rsidRPr="001A5A11">
        <w:rPr>
          <w:rFonts w:ascii="Arial" w:hAnsi="Arial" w:cs="Arial"/>
        </w:rPr>
        <w:t xml:space="preserve"> dle této Smlouvy</w:t>
      </w:r>
      <w:r w:rsidRPr="001A5A11">
        <w:rPr>
          <w:rFonts w:ascii="Arial" w:hAnsi="Arial" w:cs="Arial"/>
        </w:rPr>
        <w:t xml:space="preserve"> je část Pozemku o velikosti 4773 m2</w:t>
      </w:r>
      <w:r w:rsidR="00EE50FE" w:rsidRPr="001A5A11">
        <w:rPr>
          <w:rFonts w:ascii="Arial" w:hAnsi="Arial" w:cs="Arial"/>
        </w:rPr>
        <w:t>,</w:t>
      </w:r>
      <w:r w:rsidRPr="001A5A11">
        <w:rPr>
          <w:rFonts w:ascii="Arial" w:hAnsi="Arial" w:cs="Arial"/>
        </w:rPr>
        <w:t xml:space="preserve"> vymezená dle př</w:t>
      </w:r>
      <w:r w:rsidR="00EE50FE" w:rsidRPr="001A5A11">
        <w:rPr>
          <w:rFonts w:ascii="Arial" w:hAnsi="Arial" w:cs="Arial"/>
        </w:rPr>
        <w:t>iloženého plánu červenou barvou (dále je „</w:t>
      </w:r>
      <w:r w:rsidR="00E014D5" w:rsidRPr="001A5A11">
        <w:rPr>
          <w:rFonts w:ascii="Arial" w:hAnsi="Arial" w:cs="Arial"/>
          <w:b/>
        </w:rPr>
        <w:t>P</w:t>
      </w:r>
      <w:r w:rsidR="00EE50FE" w:rsidRPr="001A5A11">
        <w:rPr>
          <w:rFonts w:ascii="Arial" w:hAnsi="Arial" w:cs="Arial"/>
          <w:b/>
        </w:rPr>
        <w:t>ředmět nájmu</w:t>
      </w:r>
      <w:r w:rsidR="00EE50FE" w:rsidRPr="001A5A11">
        <w:rPr>
          <w:rFonts w:ascii="Arial" w:hAnsi="Arial" w:cs="Arial"/>
        </w:rPr>
        <w:t>“).</w:t>
      </w:r>
    </w:p>
    <w:p w:rsidR="008B3986" w:rsidRDefault="008B3986" w:rsidP="008B3986">
      <w:pPr>
        <w:pStyle w:val="Odstavecseseznamem"/>
        <w:jc w:val="both"/>
        <w:rPr>
          <w:rFonts w:ascii="Arial" w:hAnsi="Arial" w:cs="Arial"/>
        </w:rPr>
      </w:pPr>
    </w:p>
    <w:p w:rsidR="00386844" w:rsidRPr="001A5A11" w:rsidRDefault="00DC1129" w:rsidP="00E1350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výslovně sjednávají, že předmětem nájmu dle této Smlouvy není nájem žádné stavby, která se na Předmětu nájmu nachází, a to ani, pokud je stavba dle právních předpisů považována za součást </w:t>
      </w:r>
      <w:r w:rsidR="002C0F36">
        <w:rPr>
          <w:rFonts w:ascii="Arial" w:hAnsi="Arial" w:cs="Arial"/>
        </w:rPr>
        <w:t>Předmětu nájmu</w:t>
      </w:r>
      <w:r>
        <w:rPr>
          <w:rFonts w:ascii="Arial" w:hAnsi="Arial" w:cs="Arial"/>
        </w:rPr>
        <w:t>.</w:t>
      </w:r>
      <w:r w:rsidR="001E4569">
        <w:rPr>
          <w:rFonts w:ascii="Arial" w:hAnsi="Arial" w:cs="Arial"/>
        </w:rPr>
        <w:t xml:space="preserve"> Smluvní strany současně prohlašují, že p</w:t>
      </w:r>
      <w:r w:rsidR="00357E7D">
        <w:rPr>
          <w:rFonts w:ascii="Arial" w:hAnsi="Arial" w:cs="Arial"/>
        </w:rPr>
        <w:t>ředmět nájmu dle této S</w:t>
      </w:r>
      <w:r w:rsidR="001E4569">
        <w:rPr>
          <w:rFonts w:ascii="Arial" w:hAnsi="Arial" w:cs="Arial"/>
        </w:rPr>
        <w:t xml:space="preserve">mlouvy bude prostřednictvím </w:t>
      </w:r>
      <w:r w:rsidR="001E4569">
        <w:rPr>
          <w:rFonts w:ascii="Arial" w:hAnsi="Arial" w:cs="Arial"/>
        </w:rPr>
        <w:lastRenderedPageBreak/>
        <w:t xml:space="preserve">dodatku k této </w:t>
      </w:r>
      <w:r w:rsidR="00357E7D">
        <w:rPr>
          <w:rFonts w:ascii="Arial" w:hAnsi="Arial" w:cs="Arial"/>
        </w:rPr>
        <w:t>S</w:t>
      </w:r>
      <w:r w:rsidR="001E4569">
        <w:rPr>
          <w:rFonts w:ascii="Arial" w:hAnsi="Arial" w:cs="Arial"/>
        </w:rPr>
        <w:t xml:space="preserve">mlouvě rozšířen o věci, které se na Předmětu nájmu nacházejí a slouží k zajištění provozu areálu a </w:t>
      </w:r>
      <w:r w:rsidR="00357E7D">
        <w:rPr>
          <w:rFonts w:ascii="Arial" w:hAnsi="Arial" w:cs="Arial"/>
        </w:rPr>
        <w:t>přejdou do vlastnictví P</w:t>
      </w:r>
      <w:r w:rsidR="001E4569">
        <w:rPr>
          <w:rFonts w:ascii="Arial" w:hAnsi="Arial" w:cs="Arial"/>
        </w:rPr>
        <w:t xml:space="preserve">ronajímatele s tím, že výše nájemného zůstane nezměněna.  </w:t>
      </w:r>
    </w:p>
    <w:p w:rsidR="00EE50FE" w:rsidRPr="001A5A11" w:rsidRDefault="00EE50FE" w:rsidP="00EE50FE">
      <w:pPr>
        <w:pStyle w:val="Odstavecseseznamem"/>
        <w:rPr>
          <w:rFonts w:ascii="Arial" w:hAnsi="Arial" w:cs="Arial"/>
        </w:rPr>
      </w:pPr>
    </w:p>
    <w:p w:rsidR="00EE50FE" w:rsidRPr="001A5A11" w:rsidRDefault="00EE50FE" w:rsidP="00E014D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Pronajímatel touto Smlouvou přenechává</w:t>
      </w:r>
      <w:r w:rsidR="00E014D5" w:rsidRPr="001A5A11">
        <w:rPr>
          <w:rFonts w:ascii="Arial" w:hAnsi="Arial" w:cs="Arial"/>
        </w:rPr>
        <w:t xml:space="preserve"> Předmět nájmu</w:t>
      </w:r>
      <w:r w:rsidRPr="001A5A11">
        <w:rPr>
          <w:rFonts w:ascii="Arial" w:hAnsi="Arial" w:cs="Arial"/>
        </w:rPr>
        <w:t xml:space="preserve"> Nájemci k dočasnému </w:t>
      </w:r>
      <w:r w:rsidR="00E014D5" w:rsidRPr="001A5A11">
        <w:rPr>
          <w:rFonts w:ascii="Arial" w:hAnsi="Arial" w:cs="Arial"/>
        </w:rPr>
        <w:t>výlučnému užívání</w:t>
      </w:r>
      <w:r w:rsidR="00DD2C28" w:rsidRPr="001A5A11">
        <w:rPr>
          <w:rFonts w:ascii="Arial" w:hAnsi="Arial" w:cs="Arial"/>
        </w:rPr>
        <w:t xml:space="preserve"> dle čl. </w:t>
      </w:r>
      <w:r w:rsidR="0081716D" w:rsidRPr="001A5A11">
        <w:rPr>
          <w:rFonts w:ascii="Arial" w:hAnsi="Arial" w:cs="Arial"/>
        </w:rPr>
        <w:t xml:space="preserve">VII. této </w:t>
      </w:r>
      <w:r w:rsidR="00D51F1B">
        <w:rPr>
          <w:rFonts w:ascii="Arial" w:hAnsi="Arial" w:cs="Arial"/>
        </w:rPr>
        <w:t>S</w:t>
      </w:r>
      <w:r w:rsidR="0081716D" w:rsidRPr="001A5A11">
        <w:rPr>
          <w:rFonts w:ascii="Arial" w:hAnsi="Arial" w:cs="Arial"/>
        </w:rPr>
        <w:t>mlouvy</w:t>
      </w:r>
      <w:r w:rsidR="00E014D5" w:rsidRPr="001A5A11">
        <w:rPr>
          <w:rFonts w:ascii="Arial" w:hAnsi="Arial" w:cs="Arial"/>
        </w:rPr>
        <w:t xml:space="preserve"> a Nájemce se zavazuje platit za to Pronajímateli nájemné.</w:t>
      </w:r>
    </w:p>
    <w:p w:rsidR="00EE4D44" w:rsidRPr="001A5A11" w:rsidRDefault="00EE4D44" w:rsidP="00EE4D44">
      <w:pPr>
        <w:pStyle w:val="Odstavecseseznamem"/>
        <w:spacing w:after="0"/>
        <w:jc w:val="both"/>
        <w:rPr>
          <w:rFonts w:ascii="Arial" w:hAnsi="Arial" w:cs="Arial"/>
        </w:rPr>
      </w:pPr>
    </w:p>
    <w:p w:rsidR="003D4E89" w:rsidRDefault="003D4E89" w:rsidP="00E7128F">
      <w:pPr>
        <w:pStyle w:val="TEXT"/>
        <w:numPr>
          <w:ilvl w:val="0"/>
          <w:numId w:val="2"/>
        </w:numPr>
        <w:spacing w:after="0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Pronajímatel prohlašuje, že </w:t>
      </w:r>
      <w:r w:rsidR="00F3621C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mu 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zřizovatel </w:t>
      </w:r>
      <w:r w:rsidR="00043A37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- 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Městská část Praha 3 udělila souhlas k pronájmu Předmětu nájmu.</w:t>
      </w:r>
    </w:p>
    <w:p w:rsidR="003D4E89" w:rsidRDefault="003D4E89" w:rsidP="003D4E89">
      <w:pPr>
        <w:pStyle w:val="TEXT"/>
        <w:ind w:left="720" w:firstLine="0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81716D" w:rsidRDefault="00EE4D44" w:rsidP="00E7128F">
      <w:pPr>
        <w:pStyle w:val="TEXT"/>
        <w:numPr>
          <w:ilvl w:val="0"/>
          <w:numId w:val="2"/>
        </w:numPr>
        <w:spacing w:after="0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1A5A1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Nájemce prohlašuje, že se řádně seznámil se stavem Předmětu nájmu a v tomto stavu jej </w:t>
      </w:r>
      <w:r w:rsidR="00D45D31" w:rsidRPr="001A5A11">
        <w:rPr>
          <w:rFonts w:ascii="Arial" w:eastAsiaTheme="minorHAnsi" w:hAnsi="Arial" w:cs="Arial"/>
          <w:color w:val="auto"/>
          <w:sz w:val="22"/>
          <w:szCs w:val="22"/>
          <w:lang w:eastAsia="en-US"/>
        </w:rPr>
        <w:t>převezme</w:t>
      </w:r>
      <w:r w:rsidRPr="001A5A1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a bude udržovat.</w:t>
      </w:r>
      <w:r w:rsidR="0081716D" w:rsidRPr="001A5A1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</w:p>
    <w:p w:rsidR="00C169AB" w:rsidRPr="001A5A11" w:rsidRDefault="00C169AB" w:rsidP="00C169AB">
      <w:pPr>
        <w:pStyle w:val="TEXT"/>
        <w:spacing w:after="0"/>
        <w:ind w:left="720" w:firstLine="0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81716D" w:rsidRPr="001A5A11" w:rsidRDefault="00A7560F" w:rsidP="0081716D">
      <w:pPr>
        <w:pStyle w:val="TEXT"/>
        <w:numPr>
          <w:ilvl w:val="0"/>
          <w:numId w:val="2"/>
        </w:numPr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O předání a převzetí </w:t>
      </w:r>
      <w:r w:rsidR="00D45D3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Předmětu nájmu 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sepíšou Smluvní strany předávací protokol.</w:t>
      </w:r>
    </w:p>
    <w:p w:rsidR="00DD2C28" w:rsidRPr="001A5A11" w:rsidRDefault="00DD2C28" w:rsidP="00371EBA">
      <w:pPr>
        <w:jc w:val="both"/>
        <w:rPr>
          <w:rFonts w:ascii="Arial" w:hAnsi="Arial" w:cs="Arial"/>
        </w:rPr>
      </w:pPr>
    </w:p>
    <w:p w:rsidR="00DD2C28" w:rsidRPr="001A5A11" w:rsidRDefault="00DD2C28" w:rsidP="00DD2C28">
      <w:pPr>
        <w:jc w:val="center"/>
        <w:rPr>
          <w:rFonts w:ascii="Arial" w:hAnsi="Arial" w:cs="Arial"/>
          <w:b/>
        </w:rPr>
      </w:pPr>
      <w:r w:rsidRPr="001A5A11">
        <w:rPr>
          <w:rFonts w:ascii="Arial" w:hAnsi="Arial" w:cs="Arial"/>
          <w:b/>
        </w:rPr>
        <w:t>III. Účel nájmu</w:t>
      </w:r>
    </w:p>
    <w:p w:rsidR="00DD2C28" w:rsidRPr="00F83400" w:rsidRDefault="00DD2C28" w:rsidP="00DD2C2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F83400">
        <w:rPr>
          <w:rFonts w:ascii="Arial" w:hAnsi="Arial" w:cs="Arial"/>
        </w:rPr>
        <w:t xml:space="preserve">Pronajímatel přenechává Nájemci Předmět nájmu do užívání a </w:t>
      </w:r>
      <w:r w:rsidR="00F06315">
        <w:rPr>
          <w:rFonts w:ascii="Arial" w:hAnsi="Arial" w:cs="Arial"/>
        </w:rPr>
        <w:t xml:space="preserve">k </w:t>
      </w:r>
      <w:r w:rsidRPr="00F83400">
        <w:rPr>
          <w:rFonts w:ascii="Arial" w:hAnsi="Arial" w:cs="Arial"/>
        </w:rPr>
        <w:t>pořádání společenských akcí.</w:t>
      </w:r>
    </w:p>
    <w:p w:rsidR="00DD2C28" w:rsidRPr="00F83400" w:rsidRDefault="00DD2C28" w:rsidP="00DD2C28">
      <w:pPr>
        <w:pStyle w:val="Odstavecseseznamem"/>
        <w:jc w:val="both"/>
        <w:rPr>
          <w:rFonts w:ascii="Arial" w:hAnsi="Arial" w:cs="Arial"/>
        </w:rPr>
      </w:pPr>
    </w:p>
    <w:p w:rsidR="00DD2C28" w:rsidRPr="00F83400" w:rsidRDefault="00DD2C28" w:rsidP="00DD2C2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F83400">
        <w:rPr>
          <w:rFonts w:ascii="Arial" w:hAnsi="Arial" w:cs="Arial"/>
        </w:rPr>
        <w:t>Nájemce není oprávněn dát Předmět nájmu do podnájmu.</w:t>
      </w:r>
    </w:p>
    <w:p w:rsidR="00DD2C28" w:rsidRPr="00F83400" w:rsidRDefault="00DD2C28" w:rsidP="00371EBA">
      <w:pPr>
        <w:jc w:val="both"/>
        <w:rPr>
          <w:rFonts w:ascii="Arial" w:hAnsi="Arial" w:cs="Arial"/>
        </w:rPr>
      </w:pPr>
    </w:p>
    <w:p w:rsidR="00E014D5" w:rsidRPr="00F83400" w:rsidRDefault="00E014D5" w:rsidP="00E014D5">
      <w:pPr>
        <w:jc w:val="center"/>
        <w:rPr>
          <w:rFonts w:ascii="Arial" w:hAnsi="Arial" w:cs="Arial"/>
          <w:b/>
        </w:rPr>
      </w:pPr>
      <w:r w:rsidRPr="00F83400">
        <w:rPr>
          <w:rFonts w:ascii="Arial" w:hAnsi="Arial" w:cs="Arial"/>
          <w:b/>
        </w:rPr>
        <w:t>I</w:t>
      </w:r>
      <w:r w:rsidR="00DD2C28" w:rsidRPr="00F83400">
        <w:rPr>
          <w:rFonts w:ascii="Arial" w:hAnsi="Arial" w:cs="Arial"/>
          <w:b/>
        </w:rPr>
        <w:t>V</w:t>
      </w:r>
      <w:r w:rsidRPr="00F83400">
        <w:rPr>
          <w:rFonts w:ascii="Arial" w:hAnsi="Arial" w:cs="Arial"/>
          <w:b/>
        </w:rPr>
        <w:t>. Nájemné</w:t>
      </w:r>
    </w:p>
    <w:p w:rsidR="00E014D5" w:rsidRPr="00F83400" w:rsidRDefault="00E014D5" w:rsidP="00243AE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F83400">
        <w:rPr>
          <w:rFonts w:ascii="Arial" w:hAnsi="Arial" w:cs="Arial"/>
        </w:rPr>
        <w:t>Smluvní strany touto Smlouvou sjednávají</w:t>
      </w:r>
      <w:r w:rsidR="005F6A2A" w:rsidRPr="00F83400">
        <w:rPr>
          <w:rFonts w:ascii="Arial" w:hAnsi="Arial" w:cs="Arial"/>
        </w:rPr>
        <w:t xml:space="preserve"> </w:t>
      </w:r>
      <w:r w:rsidRPr="00F83400">
        <w:rPr>
          <w:rFonts w:ascii="Arial" w:hAnsi="Arial" w:cs="Arial"/>
        </w:rPr>
        <w:t xml:space="preserve">nájemné ve výši </w:t>
      </w:r>
      <w:r w:rsidR="00043A37" w:rsidRPr="00F83400">
        <w:rPr>
          <w:rFonts w:ascii="Arial" w:hAnsi="Arial" w:cs="Arial"/>
        </w:rPr>
        <w:t>52.000</w:t>
      </w:r>
      <w:r w:rsidRPr="00F83400">
        <w:rPr>
          <w:rFonts w:ascii="Arial" w:hAnsi="Arial" w:cs="Arial"/>
        </w:rPr>
        <w:t xml:space="preserve"> Kč</w:t>
      </w:r>
      <w:r w:rsidR="005F6A2A" w:rsidRPr="00F83400">
        <w:rPr>
          <w:rFonts w:ascii="Arial" w:hAnsi="Arial" w:cs="Arial"/>
        </w:rPr>
        <w:t xml:space="preserve"> bez, DPH, </w:t>
      </w:r>
      <w:r w:rsidR="00043A37" w:rsidRPr="00F83400">
        <w:rPr>
          <w:rFonts w:ascii="Arial" w:hAnsi="Arial" w:cs="Arial"/>
        </w:rPr>
        <w:t xml:space="preserve">62.920,- </w:t>
      </w:r>
      <w:r w:rsidR="005F6A2A" w:rsidRPr="00F83400">
        <w:rPr>
          <w:rFonts w:ascii="Arial" w:hAnsi="Arial" w:cs="Arial"/>
        </w:rPr>
        <w:t>Kč včetně DPH</w:t>
      </w:r>
      <w:r w:rsidR="00243AE1" w:rsidRPr="00F83400">
        <w:rPr>
          <w:rFonts w:ascii="Arial" w:hAnsi="Arial" w:cs="Arial"/>
        </w:rPr>
        <w:t xml:space="preserve"> (slovy: </w:t>
      </w:r>
      <w:r w:rsidR="00043A37" w:rsidRPr="00F83400">
        <w:rPr>
          <w:rFonts w:ascii="Arial" w:hAnsi="Arial" w:cs="Arial"/>
        </w:rPr>
        <w:t>šedesát dva tisíce devět set dvacet korun českých)</w:t>
      </w:r>
      <w:r w:rsidR="00243AE1" w:rsidRPr="00F83400">
        <w:rPr>
          <w:rFonts w:ascii="Arial" w:hAnsi="Arial" w:cs="Arial"/>
        </w:rPr>
        <w:t xml:space="preserve"> měsíčně</w:t>
      </w:r>
      <w:r w:rsidR="005F6A2A" w:rsidRPr="00F83400">
        <w:rPr>
          <w:rFonts w:ascii="Arial" w:hAnsi="Arial" w:cs="Arial"/>
        </w:rPr>
        <w:t>.</w:t>
      </w:r>
    </w:p>
    <w:p w:rsidR="005F6A2A" w:rsidRPr="00F83400" w:rsidRDefault="005F6A2A" w:rsidP="005F6A2A">
      <w:pPr>
        <w:pStyle w:val="Odstavecseseznamem"/>
        <w:jc w:val="both"/>
        <w:rPr>
          <w:rFonts w:ascii="Arial" w:hAnsi="Arial" w:cs="Arial"/>
          <w:b/>
        </w:rPr>
      </w:pPr>
    </w:p>
    <w:p w:rsidR="00E014D5" w:rsidRPr="00F83400" w:rsidRDefault="005F6A2A" w:rsidP="00AC294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F83400">
        <w:rPr>
          <w:rFonts w:ascii="Arial" w:hAnsi="Arial" w:cs="Arial"/>
        </w:rPr>
        <w:t>Nájemné nezahrnuje n</w:t>
      </w:r>
      <w:r w:rsidR="009E17DD" w:rsidRPr="00F83400">
        <w:rPr>
          <w:rFonts w:ascii="Arial" w:hAnsi="Arial" w:cs="Arial"/>
        </w:rPr>
        <w:t xml:space="preserve">áklady na </w:t>
      </w:r>
      <w:r w:rsidR="00663B4D" w:rsidRPr="00F83400">
        <w:rPr>
          <w:rFonts w:ascii="Arial" w:hAnsi="Arial" w:cs="Arial"/>
        </w:rPr>
        <w:t>plnění</w:t>
      </w:r>
      <w:r w:rsidR="009E17DD" w:rsidRPr="00F83400">
        <w:rPr>
          <w:rFonts w:ascii="Arial" w:hAnsi="Arial" w:cs="Arial"/>
        </w:rPr>
        <w:t xml:space="preserve"> spojená s užíváním Předmětu nájmu nebo služby s ním související</w:t>
      </w:r>
      <w:r w:rsidRPr="00F83400">
        <w:rPr>
          <w:rFonts w:ascii="Arial" w:hAnsi="Arial" w:cs="Arial"/>
        </w:rPr>
        <w:t>.</w:t>
      </w:r>
      <w:r w:rsidR="00C15A56" w:rsidRPr="00F83400">
        <w:rPr>
          <w:rFonts w:ascii="Arial" w:hAnsi="Arial" w:cs="Arial"/>
        </w:rPr>
        <w:t xml:space="preserve"> (dále</w:t>
      </w:r>
      <w:r w:rsidR="004F4F0B" w:rsidRPr="00F83400">
        <w:rPr>
          <w:rFonts w:ascii="Arial" w:hAnsi="Arial" w:cs="Arial"/>
        </w:rPr>
        <w:t xml:space="preserve"> společně</w:t>
      </w:r>
      <w:r w:rsidR="00C15A56" w:rsidRPr="00F83400">
        <w:rPr>
          <w:rFonts w:ascii="Arial" w:hAnsi="Arial" w:cs="Arial"/>
        </w:rPr>
        <w:t xml:space="preserve"> jen „</w:t>
      </w:r>
      <w:r w:rsidR="00C15A56" w:rsidRPr="00F83400">
        <w:rPr>
          <w:rFonts w:ascii="Arial" w:hAnsi="Arial" w:cs="Arial"/>
          <w:b/>
        </w:rPr>
        <w:t>služby</w:t>
      </w:r>
      <w:r w:rsidR="00C15A56" w:rsidRPr="00F83400">
        <w:rPr>
          <w:rFonts w:ascii="Arial" w:hAnsi="Arial" w:cs="Arial"/>
        </w:rPr>
        <w:t>“)</w:t>
      </w:r>
    </w:p>
    <w:p w:rsidR="005F6A2A" w:rsidRPr="00F83400" w:rsidRDefault="005F6A2A" w:rsidP="005F6A2A">
      <w:pPr>
        <w:pStyle w:val="Odstavecseseznamem"/>
        <w:jc w:val="both"/>
        <w:rPr>
          <w:rFonts w:ascii="Arial" w:hAnsi="Arial" w:cs="Arial"/>
          <w:b/>
        </w:rPr>
      </w:pPr>
    </w:p>
    <w:p w:rsidR="005F6A2A" w:rsidRPr="00F83400" w:rsidRDefault="005C0D91" w:rsidP="005C0D9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F83400">
        <w:rPr>
          <w:rFonts w:ascii="Arial" w:hAnsi="Arial" w:cs="Arial"/>
        </w:rPr>
        <w:t xml:space="preserve">Na úhradu služeb bude Nájemce </w:t>
      </w:r>
      <w:r w:rsidR="00AE60D2" w:rsidRPr="00F83400">
        <w:rPr>
          <w:rFonts w:ascii="Arial" w:hAnsi="Arial" w:cs="Arial"/>
        </w:rPr>
        <w:t xml:space="preserve">formou záloh </w:t>
      </w:r>
      <w:r w:rsidR="0031050C" w:rsidRPr="00F83400">
        <w:rPr>
          <w:rFonts w:ascii="Arial" w:hAnsi="Arial" w:cs="Arial"/>
        </w:rPr>
        <w:t>platit</w:t>
      </w:r>
      <w:r w:rsidR="00713F70" w:rsidRPr="00F83400">
        <w:rPr>
          <w:rFonts w:ascii="Arial" w:hAnsi="Arial" w:cs="Arial"/>
        </w:rPr>
        <w:t xml:space="preserve"> Pronajímateli</w:t>
      </w:r>
      <w:r w:rsidRPr="00F83400">
        <w:rPr>
          <w:rFonts w:ascii="Arial" w:hAnsi="Arial" w:cs="Arial"/>
        </w:rPr>
        <w:t xml:space="preserve"> částku ve výši </w:t>
      </w:r>
      <w:r w:rsidR="00103E46" w:rsidRPr="00F83400">
        <w:rPr>
          <w:rFonts w:ascii="Arial" w:hAnsi="Arial" w:cs="Arial"/>
        </w:rPr>
        <w:t>70.000,-</w:t>
      </w:r>
      <w:r w:rsidR="005F6A2A" w:rsidRPr="00F83400">
        <w:rPr>
          <w:rFonts w:ascii="Arial" w:hAnsi="Arial" w:cs="Arial"/>
        </w:rPr>
        <w:t xml:space="preserve"> </w:t>
      </w:r>
      <w:r w:rsidR="002D6D6A" w:rsidRPr="00F83400">
        <w:rPr>
          <w:rFonts w:ascii="Arial" w:hAnsi="Arial" w:cs="Arial"/>
        </w:rPr>
        <w:t xml:space="preserve">Kč měsíčně </w:t>
      </w:r>
      <w:r w:rsidR="005F6A2A" w:rsidRPr="00F83400">
        <w:rPr>
          <w:rFonts w:ascii="Arial" w:hAnsi="Arial" w:cs="Arial"/>
        </w:rPr>
        <w:t xml:space="preserve">(dále </w:t>
      </w:r>
      <w:r w:rsidR="00243AE1" w:rsidRPr="00F83400">
        <w:rPr>
          <w:rFonts w:ascii="Arial" w:hAnsi="Arial" w:cs="Arial"/>
        </w:rPr>
        <w:t>jen „</w:t>
      </w:r>
      <w:r w:rsidR="00243AE1" w:rsidRPr="00F83400">
        <w:rPr>
          <w:rFonts w:ascii="Arial" w:hAnsi="Arial" w:cs="Arial"/>
          <w:b/>
        </w:rPr>
        <w:t>záloha na služby</w:t>
      </w:r>
      <w:r w:rsidR="00243AE1" w:rsidRPr="00F83400">
        <w:rPr>
          <w:rFonts w:ascii="Arial" w:hAnsi="Arial" w:cs="Arial"/>
        </w:rPr>
        <w:t>“</w:t>
      </w:r>
      <w:r w:rsidR="005F6A2A" w:rsidRPr="00F83400">
        <w:rPr>
          <w:rFonts w:ascii="Arial" w:hAnsi="Arial" w:cs="Arial"/>
        </w:rPr>
        <w:t>).</w:t>
      </w:r>
    </w:p>
    <w:p w:rsidR="005F6A2A" w:rsidRPr="00F83400" w:rsidRDefault="005F6A2A" w:rsidP="005F6A2A">
      <w:pPr>
        <w:pStyle w:val="Odstavecseseznamem"/>
        <w:jc w:val="both"/>
        <w:rPr>
          <w:rFonts w:ascii="Arial" w:hAnsi="Arial" w:cs="Arial"/>
          <w:b/>
        </w:rPr>
      </w:pPr>
    </w:p>
    <w:p w:rsidR="00243AE1" w:rsidRPr="00F83400" w:rsidRDefault="00243AE1" w:rsidP="00A040A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83400">
        <w:rPr>
          <w:rFonts w:ascii="Arial" w:hAnsi="Arial" w:cs="Arial"/>
        </w:rPr>
        <w:t xml:space="preserve">Nájemce se zavazuje platit Pronajímateli </w:t>
      </w:r>
      <w:r w:rsidR="005F6A2A" w:rsidRPr="00F83400">
        <w:rPr>
          <w:rFonts w:ascii="Arial" w:hAnsi="Arial" w:cs="Arial"/>
        </w:rPr>
        <w:t xml:space="preserve">Nájemné a zálohu </w:t>
      </w:r>
      <w:r w:rsidRPr="00F83400">
        <w:rPr>
          <w:rFonts w:ascii="Arial" w:hAnsi="Arial" w:cs="Arial"/>
        </w:rPr>
        <w:t xml:space="preserve">na služby na bankovní účet Pronajímatele č.ú. </w:t>
      </w:r>
      <w:r w:rsidR="00371EBA">
        <w:rPr>
          <w:rFonts w:ascii="Arial" w:hAnsi="Arial" w:cs="Arial"/>
        </w:rPr>
        <w:t>7034-2000789389/0800</w:t>
      </w:r>
      <w:r w:rsidR="002D6D6A" w:rsidRPr="00F83400">
        <w:rPr>
          <w:rFonts w:ascii="Arial" w:hAnsi="Arial" w:cs="Arial"/>
        </w:rPr>
        <w:t xml:space="preserve"> (dále jen „</w:t>
      </w:r>
      <w:r w:rsidR="002D6D6A" w:rsidRPr="00F83400">
        <w:rPr>
          <w:rFonts w:ascii="Arial" w:hAnsi="Arial" w:cs="Arial"/>
          <w:b/>
        </w:rPr>
        <w:t>bankovní účet pronajímatele</w:t>
      </w:r>
      <w:r w:rsidR="002D6D6A" w:rsidRPr="00F83400">
        <w:rPr>
          <w:rFonts w:ascii="Arial" w:hAnsi="Arial" w:cs="Arial"/>
        </w:rPr>
        <w:t>“)</w:t>
      </w:r>
      <w:r w:rsidRPr="00F83400">
        <w:rPr>
          <w:rFonts w:ascii="Arial" w:hAnsi="Arial" w:cs="Arial"/>
        </w:rPr>
        <w:t xml:space="preserve"> vždy nejpozději k 20. dni v měsíci bezprostředně předcházejícím měsíci, za který se nájemné platí</w:t>
      </w:r>
      <w:r w:rsidR="00043A37" w:rsidRPr="00F83400">
        <w:rPr>
          <w:rFonts w:ascii="Arial" w:hAnsi="Arial" w:cs="Arial"/>
        </w:rPr>
        <w:t xml:space="preserve"> (vyjma nájemného a zálohy na služby za první měsíc nájmu, které se Nájemce zavazuje uhradit do pěti dnů od </w:t>
      </w:r>
      <w:r w:rsidR="00A84924" w:rsidRPr="00F83400">
        <w:rPr>
          <w:rFonts w:ascii="Arial" w:hAnsi="Arial" w:cs="Arial"/>
        </w:rPr>
        <w:t xml:space="preserve">účinnosti </w:t>
      </w:r>
      <w:r w:rsidR="00043A37" w:rsidRPr="00F83400">
        <w:rPr>
          <w:rFonts w:ascii="Arial" w:hAnsi="Arial" w:cs="Arial"/>
        </w:rPr>
        <w:t>Smlouvy)</w:t>
      </w:r>
      <w:r w:rsidRPr="00F83400">
        <w:rPr>
          <w:rFonts w:ascii="Arial" w:hAnsi="Arial" w:cs="Arial"/>
        </w:rPr>
        <w:t>. Nájemné a záloha na služby se považují za uhrazené dnem jejich připsání na účet Pronajímatele.</w:t>
      </w:r>
    </w:p>
    <w:p w:rsidR="00A040A4" w:rsidRPr="00F83400" w:rsidRDefault="00A040A4" w:rsidP="00A040A4">
      <w:pPr>
        <w:pStyle w:val="Odstavecseseznamem"/>
        <w:jc w:val="both"/>
        <w:rPr>
          <w:rFonts w:ascii="Arial" w:hAnsi="Arial" w:cs="Arial"/>
        </w:rPr>
      </w:pPr>
    </w:p>
    <w:p w:rsidR="00102C76" w:rsidRPr="00F83400" w:rsidRDefault="005E3270" w:rsidP="00102C7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83400">
        <w:rPr>
          <w:rFonts w:ascii="Arial" w:hAnsi="Arial" w:cs="Arial"/>
        </w:rPr>
        <w:t>Nájemné a zálohu</w:t>
      </w:r>
      <w:r w:rsidR="00A040A4" w:rsidRPr="00F83400">
        <w:rPr>
          <w:rFonts w:ascii="Arial" w:hAnsi="Arial" w:cs="Arial"/>
        </w:rPr>
        <w:t xml:space="preserve"> na služby za první měsíc nájmu </w:t>
      </w:r>
      <w:r w:rsidRPr="00F83400">
        <w:rPr>
          <w:rFonts w:ascii="Arial" w:hAnsi="Arial" w:cs="Arial"/>
        </w:rPr>
        <w:t>uhradí Nájemce</w:t>
      </w:r>
      <w:r w:rsidR="00A040A4" w:rsidRPr="00F83400">
        <w:rPr>
          <w:rFonts w:ascii="Arial" w:hAnsi="Arial" w:cs="Arial"/>
        </w:rPr>
        <w:t xml:space="preserve"> </w:t>
      </w:r>
      <w:r w:rsidR="00102C76" w:rsidRPr="00F83400">
        <w:rPr>
          <w:rFonts w:ascii="Arial" w:hAnsi="Arial" w:cs="Arial"/>
        </w:rPr>
        <w:t>na bankovní účet Pronajímatele</w:t>
      </w:r>
      <w:r w:rsidR="00A040A4" w:rsidRPr="00F83400">
        <w:rPr>
          <w:rFonts w:ascii="Arial" w:hAnsi="Arial" w:cs="Arial"/>
        </w:rPr>
        <w:t xml:space="preserve"> </w:t>
      </w:r>
      <w:r w:rsidR="002D6D6A" w:rsidRPr="00F83400">
        <w:rPr>
          <w:rFonts w:ascii="Arial" w:hAnsi="Arial" w:cs="Arial"/>
        </w:rPr>
        <w:t xml:space="preserve">nejpozději </w:t>
      </w:r>
      <w:r w:rsidR="0032563B" w:rsidRPr="00F83400">
        <w:rPr>
          <w:rFonts w:ascii="Arial" w:hAnsi="Arial" w:cs="Arial"/>
        </w:rPr>
        <w:t xml:space="preserve">do </w:t>
      </w:r>
      <w:r w:rsidR="00650541" w:rsidRPr="00F83400">
        <w:rPr>
          <w:rFonts w:ascii="Arial" w:hAnsi="Arial" w:cs="Arial"/>
        </w:rPr>
        <w:t>5</w:t>
      </w:r>
      <w:r w:rsidR="00A84924" w:rsidRPr="00F83400">
        <w:rPr>
          <w:rFonts w:ascii="Arial" w:hAnsi="Arial" w:cs="Arial"/>
        </w:rPr>
        <w:t xml:space="preserve"> pracovních</w:t>
      </w:r>
      <w:r w:rsidR="00043A37" w:rsidRPr="00F83400">
        <w:rPr>
          <w:rFonts w:ascii="Arial" w:hAnsi="Arial" w:cs="Arial"/>
        </w:rPr>
        <w:t xml:space="preserve"> dnů</w:t>
      </w:r>
      <w:r w:rsidR="0081716D" w:rsidRPr="00F83400">
        <w:rPr>
          <w:rFonts w:ascii="Arial" w:hAnsi="Arial" w:cs="Arial"/>
        </w:rPr>
        <w:t xml:space="preserve"> </w:t>
      </w:r>
      <w:r w:rsidR="00A84924" w:rsidRPr="00F83400">
        <w:rPr>
          <w:rFonts w:ascii="Arial" w:hAnsi="Arial" w:cs="Arial"/>
        </w:rPr>
        <w:t>od účinnosti</w:t>
      </w:r>
      <w:r w:rsidR="00AB73E1" w:rsidRPr="00F83400">
        <w:rPr>
          <w:rFonts w:ascii="Arial" w:hAnsi="Arial" w:cs="Arial"/>
        </w:rPr>
        <w:t xml:space="preserve"> této S</w:t>
      </w:r>
      <w:r w:rsidR="0032563B" w:rsidRPr="00F83400">
        <w:rPr>
          <w:rFonts w:ascii="Arial" w:hAnsi="Arial" w:cs="Arial"/>
        </w:rPr>
        <w:t>mlouvy</w:t>
      </w:r>
      <w:r w:rsidRPr="00F83400">
        <w:rPr>
          <w:rFonts w:ascii="Arial" w:hAnsi="Arial" w:cs="Arial"/>
        </w:rPr>
        <w:t>.</w:t>
      </w:r>
    </w:p>
    <w:p w:rsidR="007D5C22" w:rsidRPr="00371EBA" w:rsidRDefault="007D5C22" w:rsidP="00371EBA">
      <w:pPr>
        <w:pStyle w:val="TEX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386844" w:rsidRPr="00F83400" w:rsidRDefault="00C4389A" w:rsidP="007D5C22">
      <w:pPr>
        <w:jc w:val="center"/>
        <w:rPr>
          <w:rFonts w:ascii="Arial" w:hAnsi="Arial" w:cs="Arial"/>
          <w:b/>
        </w:rPr>
      </w:pPr>
      <w:r w:rsidRPr="00F83400">
        <w:rPr>
          <w:rFonts w:ascii="Arial" w:hAnsi="Arial" w:cs="Arial"/>
          <w:b/>
        </w:rPr>
        <w:t>V</w:t>
      </w:r>
      <w:r w:rsidR="00386844" w:rsidRPr="00F83400">
        <w:rPr>
          <w:rFonts w:ascii="Arial" w:hAnsi="Arial" w:cs="Arial"/>
          <w:b/>
        </w:rPr>
        <w:t>.</w:t>
      </w:r>
      <w:r w:rsidR="002D6D6A" w:rsidRPr="00F83400">
        <w:rPr>
          <w:rFonts w:ascii="Arial" w:hAnsi="Arial" w:cs="Arial"/>
          <w:b/>
        </w:rPr>
        <w:t xml:space="preserve"> Jistota</w:t>
      </w:r>
    </w:p>
    <w:p w:rsidR="002D6D6A" w:rsidRPr="00F83400" w:rsidRDefault="002D6D6A" w:rsidP="002D6D6A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F83400">
        <w:rPr>
          <w:rFonts w:ascii="Arial" w:hAnsi="Arial" w:cs="Arial"/>
        </w:rPr>
        <w:lastRenderedPageBreak/>
        <w:t>Smluvní strany sjednal</w:t>
      </w:r>
      <w:r w:rsidR="00A45C3A" w:rsidRPr="00F83400">
        <w:rPr>
          <w:rFonts w:ascii="Arial" w:hAnsi="Arial" w:cs="Arial"/>
        </w:rPr>
        <w:t>y</w:t>
      </w:r>
      <w:r w:rsidRPr="00F83400">
        <w:rPr>
          <w:rFonts w:ascii="Arial" w:hAnsi="Arial" w:cs="Arial"/>
        </w:rPr>
        <w:t xml:space="preserve"> jistotu ve výši </w:t>
      </w:r>
      <w:r w:rsidR="00A84924" w:rsidRPr="00F83400">
        <w:rPr>
          <w:rFonts w:ascii="Arial" w:hAnsi="Arial" w:cs="Arial"/>
        </w:rPr>
        <w:t>132.920</w:t>
      </w:r>
      <w:r w:rsidR="00862A61" w:rsidRPr="00F83400">
        <w:rPr>
          <w:rFonts w:ascii="Arial" w:hAnsi="Arial" w:cs="Arial"/>
        </w:rPr>
        <w:t>,-</w:t>
      </w:r>
      <w:r w:rsidRPr="00F83400">
        <w:rPr>
          <w:rFonts w:ascii="Arial" w:hAnsi="Arial" w:cs="Arial"/>
        </w:rPr>
        <w:t xml:space="preserve"> Kč, tj. v částce odpovídající  nájemn</w:t>
      </w:r>
      <w:r w:rsidR="00A84924" w:rsidRPr="00F83400">
        <w:rPr>
          <w:rFonts w:ascii="Arial" w:hAnsi="Arial" w:cs="Arial"/>
        </w:rPr>
        <w:t>ému za jeden měsíc</w:t>
      </w:r>
      <w:r w:rsidRPr="00F83400">
        <w:rPr>
          <w:rFonts w:ascii="Arial" w:hAnsi="Arial" w:cs="Arial"/>
        </w:rPr>
        <w:t xml:space="preserve"> a </w:t>
      </w:r>
      <w:r w:rsidR="00A84924" w:rsidRPr="00F83400">
        <w:rPr>
          <w:rFonts w:ascii="Arial" w:hAnsi="Arial" w:cs="Arial"/>
        </w:rPr>
        <w:t xml:space="preserve">1 </w:t>
      </w:r>
      <w:r w:rsidRPr="00F83400">
        <w:rPr>
          <w:rFonts w:ascii="Arial" w:hAnsi="Arial" w:cs="Arial"/>
        </w:rPr>
        <w:t>zálo</w:t>
      </w:r>
      <w:r w:rsidR="00A84924" w:rsidRPr="00F83400">
        <w:rPr>
          <w:rFonts w:ascii="Arial" w:hAnsi="Arial" w:cs="Arial"/>
        </w:rPr>
        <w:t>ze</w:t>
      </w:r>
      <w:r w:rsidRPr="00F83400">
        <w:rPr>
          <w:rFonts w:ascii="Arial" w:hAnsi="Arial" w:cs="Arial"/>
        </w:rPr>
        <w:t xml:space="preserve"> na služby.</w:t>
      </w:r>
      <w:r w:rsidR="005F131B" w:rsidRPr="00F83400">
        <w:rPr>
          <w:rFonts w:ascii="Arial" w:hAnsi="Arial" w:cs="Arial"/>
        </w:rPr>
        <w:t xml:space="preserve"> (dále jen „</w:t>
      </w:r>
      <w:r w:rsidR="005F131B" w:rsidRPr="00F83400">
        <w:rPr>
          <w:rFonts w:ascii="Arial" w:hAnsi="Arial" w:cs="Arial"/>
          <w:b/>
        </w:rPr>
        <w:t>jistota</w:t>
      </w:r>
      <w:r w:rsidR="005F131B" w:rsidRPr="00F83400">
        <w:rPr>
          <w:rFonts w:ascii="Arial" w:hAnsi="Arial" w:cs="Arial"/>
        </w:rPr>
        <w:t>“)</w:t>
      </w:r>
    </w:p>
    <w:p w:rsidR="002D6D6A" w:rsidRPr="00F83400" w:rsidRDefault="002D6D6A" w:rsidP="002D6D6A">
      <w:pPr>
        <w:pStyle w:val="Odstavecseseznamem"/>
        <w:rPr>
          <w:rFonts w:ascii="Arial" w:hAnsi="Arial" w:cs="Arial"/>
        </w:rPr>
      </w:pPr>
    </w:p>
    <w:p w:rsidR="0032563B" w:rsidRPr="00F83400" w:rsidRDefault="002D6D6A" w:rsidP="00C15A5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F83400">
        <w:rPr>
          <w:rFonts w:ascii="Arial" w:hAnsi="Arial" w:cs="Arial"/>
        </w:rPr>
        <w:t>Nájemce složí jistotu na bankovní účet Pronajímatel</w:t>
      </w:r>
      <w:r w:rsidR="005E3270" w:rsidRPr="00F83400">
        <w:rPr>
          <w:rFonts w:ascii="Arial" w:hAnsi="Arial" w:cs="Arial"/>
        </w:rPr>
        <w:t xml:space="preserve">e nejpozději </w:t>
      </w:r>
      <w:r w:rsidR="0032563B" w:rsidRPr="00F83400">
        <w:rPr>
          <w:rFonts w:ascii="Arial" w:hAnsi="Arial" w:cs="Arial"/>
        </w:rPr>
        <w:t xml:space="preserve">do </w:t>
      </w:r>
      <w:r w:rsidR="00650541" w:rsidRPr="00F83400">
        <w:rPr>
          <w:rFonts w:ascii="Arial" w:hAnsi="Arial" w:cs="Arial"/>
        </w:rPr>
        <w:t>5</w:t>
      </w:r>
      <w:r w:rsidR="00043A37" w:rsidRPr="00F83400">
        <w:rPr>
          <w:rFonts w:ascii="Arial" w:hAnsi="Arial" w:cs="Arial"/>
        </w:rPr>
        <w:t xml:space="preserve"> </w:t>
      </w:r>
      <w:r w:rsidR="00A84924" w:rsidRPr="00F83400">
        <w:rPr>
          <w:rFonts w:ascii="Arial" w:hAnsi="Arial" w:cs="Arial"/>
        </w:rPr>
        <w:t xml:space="preserve">pracovních </w:t>
      </w:r>
      <w:r w:rsidR="00043A37" w:rsidRPr="00F83400">
        <w:rPr>
          <w:rFonts w:ascii="Arial" w:hAnsi="Arial" w:cs="Arial"/>
        </w:rPr>
        <w:t>dnů</w:t>
      </w:r>
      <w:r w:rsidR="005E3270" w:rsidRPr="00F83400">
        <w:rPr>
          <w:rFonts w:ascii="Arial" w:hAnsi="Arial" w:cs="Arial"/>
        </w:rPr>
        <w:t xml:space="preserve"> </w:t>
      </w:r>
      <w:r w:rsidR="00A84924" w:rsidRPr="00F83400">
        <w:rPr>
          <w:rFonts w:ascii="Arial" w:hAnsi="Arial" w:cs="Arial"/>
        </w:rPr>
        <w:t>od účinnosti</w:t>
      </w:r>
      <w:r w:rsidR="003467D5" w:rsidRPr="00F83400">
        <w:rPr>
          <w:rFonts w:ascii="Arial" w:hAnsi="Arial" w:cs="Arial"/>
        </w:rPr>
        <w:t xml:space="preserve"> této S</w:t>
      </w:r>
      <w:r w:rsidR="0032563B" w:rsidRPr="00F83400">
        <w:rPr>
          <w:rFonts w:ascii="Arial" w:hAnsi="Arial" w:cs="Arial"/>
        </w:rPr>
        <w:t xml:space="preserve">mlouvy. Jistota se považuje za uhrazenou dnem </w:t>
      </w:r>
      <w:r w:rsidR="00C15A56" w:rsidRPr="00F83400">
        <w:rPr>
          <w:rFonts w:ascii="Arial" w:hAnsi="Arial" w:cs="Arial"/>
        </w:rPr>
        <w:t>jejího</w:t>
      </w:r>
      <w:r w:rsidR="0032563B" w:rsidRPr="00F83400">
        <w:rPr>
          <w:rFonts w:ascii="Arial" w:hAnsi="Arial" w:cs="Arial"/>
        </w:rPr>
        <w:t xml:space="preserve"> připsání na účet Pronajímatele.</w:t>
      </w:r>
    </w:p>
    <w:p w:rsidR="00663B4D" w:rsidRPr="001A5A11" w:rsidRDefault="00663B4D" w:rsidP="00663B4D">
      <w:pPr>
        <w:pStyle w:val="Odstavecseseznamem"/>
        <w:jc w:val="both"/>
        <w:rPr>
          <w:rFonts w:ascii="Arial" w:hAnsi="Arial" w:cs="Arial"/>
        </w:rPr>
      </w:pPr>
    </w:p>
    <w:p w:rsidR="00663B4D" w:rsidRPr="001A5A11" w:rsidRDefault="00663B4D" w:rsidP="00663B4D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Smluvní strany dohodly, že jistotu je Pronajímatel oprávněn použít k úhradě:</w:t>
      </w:r>
    </w:p>
    <w:p w:rsidR="00663B4D" w:rsidRPr="001A5A11" w:rsidRDefault="00663B4D" w:rsidP="00663B4D">
      <w:pPr>
        <w:pStyle w:val="Odstavecseseznamem"/>
        <w:jc w:val="both"/>
        <w:rPr>
          <w:rFonts w:ascii="Arial" w:hAnsi="Arial" w:cs="Arial"/>
        </w:rPr>
      </w:pPr>
    </w:p>
    <w:p w:rsidR="00663B4D" w:rsidRPr="001A5A11" w:rsidRDefault="00663B4D" w:rsidP="00663B4D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pohledávek na nájemném,</w:t>
      </w:r>
    </w:p>
    <w:p w:rsidR="00663B4D" w:rsidRPr="001A5A11" w:rsidRDefault="00663B4D" w:rsidP="00663B4D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plnění poskytovaných v souvislosti s užíváním Předmětu nájmu</w:t>
      </w:r>
      <w:r w:rsidR="007D5C22" w:rsidRPr="001A5A11">
        <w:rPr>
          <w:rFonts w:ascii="Arial" w:hAnsi="Arial" w:cs="Arial"/>
        </w:rPr>
        <w:t xml:space="preserve"> nebo s ním souvisejících služeb</w:t>
      </w:r>
      <w:r w:rsidRPr="001A5A11">
        <w:rPr>
          <w:rFonts w:ascii="Arial" w:hAnsi="Arial" w:cs="Arial"/>
        </w:rPr>
        <w:t>,</w:t>
      </w:r>
    </w:p>
    <w:p w:rsidR="00663B4D" w:rsidRPr="001A5A11" w:rsidRDefault="007D5C22" w:rsidP="00663B4D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náhrady škody způsobené P</w:t>
      </w:r>
      <w:r w:rsidR="00663B4D" w:rsidRPr="001A5A11">
        <w:rPr>
          <w:rFonts w:ascii="Arial" w:hAnsi="Arial" w:cs="Arial"/>
        </w:rPr>
        <w:t xml:space="preserve">ronajímateli </w:t>
      </w:r>
      <w:r w:rsidRPr="001A5A11">
        <w:rPr>
          <w:rFonts w:ascii="Arial" w:hAnsi="Arial" w:cs="Arial"/>
        </w:rPr>
        <w:t>N</w:t>
      </w:r>
      <w:r w:rsidR="00663B4D" w:rsidRPr="001A5A11">
        <w:rPr>
          <w:rFonts w:ascii="Arial" w:hAnsi="Arial" w:cs="Arial"/>
        </w:rPr>
        <w:t xml:space="preserve">ájemcem, </w:t>
      </w:r>
      <w:r w:rsidR="00A87C66" w:rsidRPr="001A5A11">
        <w:rPr>
          <w:rFonts w:ascii="Arial" w:hAnsi="Arial" w:cs="Arial"/>
        </w:rPr>
        <w:t>jeho pracovníky, osobami s ním spolupracujícími, či osob</w:t>
      </w:r>
      <w:r w:rsidR="00232E24">
        <w:rPr>
          <w:rFonts w:ascii="Arial" w:hAnsi="Arial" w:cs="Arial"/>
        </w:rPr>
        <w:t>ami</w:t>
      </w:r>
      <w:r w:rsidR="000F0841">
        <w:rPr>
          <w:rFonts w:ascii="Arial" w:hAnsi="Arial" w:cs="Arial"/>
        </w:rPr>
        <w:t xml:space="preserve"> nacházejícími se</w:t>
      </w:r>
      <w:r w:rsidR="00A87C66" w:rsidRPr="001A5A11">
        <w:rPr>
          <w:rFonts w:ascii="Arial" w:hAnsi="Arial" w:cs="Arial"/>
        </w:rPr>
        <w:t xml:space="preserve"> na Předmětu nájmu s vědomím Nájemce.</w:t>
      </w:r>
      <w:r w:rsidR="00663B4D" w:rsidRPr="001A5A11">
        <w:rPr>
          <w:rFonts w:ascii="Arial" w:hAnsi="Arial" w:cs="Arial"/>
        </w:rPr>
        <w:t xml:space="preserve"> </w:t>
      </w:r>
    </w:p>
    <w:p w:rsidR="00663B4D" w:rsidRPr="0087546C" w:rsidRDefault="00663B4D" w:rsidP="000220EC">
      <w:pPr>
        <w:pStyle w:val="Odstavecseseznamem"/>
        <w:numPr>
          <w:ilvl w:val="1"/>
          <w:numId w:val="4"/>
        </w:numPr>
        <w:spacing w:after="0"/>
        <w:jc w:val="both"/>
        <w:rPr>
          <w:rFonts w:ascii="Arial" w:hAnsi="Arial" w:cs="Arial"/>
        </w:rPr>
      </w:pPr>
      <w:r w:rsidRPr="0087546C">
        <w:rPr>
          <w:rFonts w:ascii="Arial" w:hAnsi="Arial" w:cs="Arial"/>
        </w:rPr>
        <w:t>jiných závazků</w:t>
      </w:r>
      <w:r w:rsidR="007D5C22" w:rsidRPr="0087546C">
        <w:rPr>
          <w:rFonts w:ascii="Arial" w:hAnsi="Arial" w:cs="Arial"/>
        </w:rPr>
        <w:t xml:space="preserve"> N</w:t>
      </w:r>
      <w:r w:rsidRPr="0087546C">
        <w:rPr>
          <w:rFonts w:ascii="Arial" w:hAnsi="Arial" w:cs="Arial"/>
        </w:rPr>
        <w:t xml:space="preserve">ájemce </w:t>
      </w:r>
      <w:r w:rsidR="007D5C22" w:rsidRPr="0087546C">
        <w:rPr>
          <w:rFonts w:ascii="Arial" w:hAnsi="Arial" w:cs="Arial"/>
        </w:rPr>
        <w:t>vůči P</w:t>
      </w:r>
      <w:r w:rsidRPr="0087546C">
        <w:rPr>
          <w:rFonts w:ascii="Arial" w:hAnsi="Arial" w:cs="Arial"/>
        </w:rPr>
        <w:t>ronajímateli v souvislosti s nájmem,</w:t>
      </w:r>
      <w:r w:rsidR="0087546C" w:rsidRPr="0087546C">
        <w:rPr>
          <w:rFonts w:ascii="Arial" w:hAnsi="Arial" w:cs="Arial"/>
        </w:rPr>
        <w:t xml:space="preserve"> </w:t>
      </w:r>
      <w:r w:rsidR="0087546C">
        <w:rPr>
          <w:rFonts w:ascii="Arial" w:hAnsi="Arial" w:cs="Arial"/>
        </w:rPr>
        <w:t>které N</w:t>
      </w:r>
      <w:r w:rsidRPr="0087546C">
        <w:rPr>
          <w:rFonts w:ascii="Arial" w:hAnsi="Arial" w:cs="Arial"/>
        </w:rPr>
        <w:t>ájemce neuhradí 30 dnů po splatnosti.</w:t>
      </w:r>
    </w:p>
    <w:p w:rsidR="007D5C22" w:rsidRPr="001A5A11" w:rsidRDefault="007D5C22" w:rsidP="00371EBA">
      <w:pPr>
        <w:pStyle w:val="Odstavecseseznamem"/>
        <w:jc w:val="both"/>
        <w:rPr>
          <w:rFonts w:ascii="Arial" w:hAnsi="Arial" w:cs="Arial"/>
        </w:rPr>
      </w:pPr>
    </w:p>
    <w:p w:rsidR="007D5C22" w:rsidRPr="001A5A11" w:rsidRDefault="007D5C22" w:rsidP="000220EC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Pokud kdykoliv v průběhu trvání nájemního vztahu Nájemce neuhradí</w:t>
      </w:r>
      <w:r w:rsidR="00054F88">
        <w:rPr>
          <w:rFonts w:ascii="Arial" w:hAnsi="Arial" w:cs="Arial"/>
        </w:rPr>
        <w:t xml:space="preserve"> včas a</w:t>
      </w:r>
      <w:r w:rsidRPr="001A5A11">
        <w:rPr>
          <w:rFonts w:ascii="Arial" w:hAnsi="Arial" w:cs="Arial"/>
        </w:rPr>
        <w:t xml:space="preserve"> v plné výši nájemné nebo zálohu na služby, </w:t>
      </w:r>
      <w:r w:rsidR="006E09BB">
        <w:rPr>
          <w:rFonts w:ascii="Arial" w:hAnsi="Arial" w:cs="Arial"/>
        </w:rPr>
        <w:t>bude tato jistota P</w:t>
      </w:r>
      <w:r w:rsidRPr="001A5A11">
        <w:rPr>
          <w:rFonts w:ascii="Arial" w:hAnsi="Arial" w:cs="Arial"/>
        </w:rPr>
        <w:t>ronajímatelem použita na uhrazení případných nedoplatků. Pokud jis</w:t>
      </w:r>
      <w:r w:rsidR="00D1521C">
        <w:rPr>
          <w:rFonts w:ascii="Arial" w:hAnsi="Arial" w:cs="Arial"/>
        </w:rPr>
        <w:t>tota nebo její část bude takto P</w:t>
      </w:r>
      <w:r w:rsidRPr="001A5A11">
        <w:rPr>
          <w:rFonts w:ascii="Arial" w:hAnsi="Arial" w:cs="Arial"/>
        </w:rPr>
        <w:t>ronajíma</w:t>
      </w:r>
      <w:r w:rsidR="0076396C">
        <w:rPr>
          <w:rFonts w:ascii="Arial" w:hAnsi="Arial" w:cs="Arial"/>
        </w:rPr>
        <w:t>telem prokazatelně použita, je N</w:t>
      </w:r>
      <w:r w:rsidRPr="001A5A11">
        <w:rPr>
          <w:rFonts w:ascii="Arial" w:hAnsi="Arial" w:cs="Arial"/>
        </w:rPr>
        <w:t xml:space="preserve">ájemce povinen </w:t>
      </w:r>
      <w:r w:rsidR="00054F88">
        <w:rPr>
          <w:rFonts w:ascii="Arial" w:hAnsi="Arial" w:cs="Arial"/>
        </w:rPr>
        <w:t xml:space="preserve">Pronajímateli </w:t>
      </w:r>
      <w:r w:rsidRPr="001A5A11">
        <w:rPr>
          <w:rFonts w:ascii="Arial" w:hAnsi="Arial" w:cs="Arial"/>
        </w:rPr>
        <w:t xml:space="preserve">doplatit část použité jistoty tak, aby jistota byla opět ve sjednané plné výši, a to do 5 dnů ode dne, kdy byl </w:t>
      </w:r>
      <w:r w:rsidR="0025103A">
        <w:rPr>
          <w:rFonts w:ascii="Arial" w:hAnsi="Arial" w:cs="Arial"/>
        </w:rPr>
        <w:t>P</w:t>
      </w:r>
      <w:r w:rsidRPr="001A5A11">
        <w:rPr>
          <w:rFonts w:ascii="Arial" w:hAnsi="Arial" w:cs="Arial"/>
        </w:rPr>
        <w:t xml:space="preserve">ronajímatelem vyrozuměn o použití této jistoty nebo její části. Prodlení s doplněním jistoty do plné výše delší než 5 </w:t>
      </w:r>
      <w:r w:rsidR="00A84924">
        <w:rPr>
          <w:rFonts w:ascii="Arial" w:hAnsi="Arial" w:cs="Arial"/>
        </w:rPr>
        <w:t xml:space="preserve">pracovních </w:t>
      </w:r>
      <w:r w:rsidRPr="001A5A11">
        <w:rPr>
          <w:rFonts w:ascii="Arial" w:hAnsi="Arial" w:cs="Arial"/>
        </w:rPr>
        <w:t>dní se považuje za hrubé porušení povinností.</w:t>
      </w:r>
    </w:p>
    <w:p w:rsidR="007D5C22" w:rsidRPr="001A5A11" w:rsidRDefault="007D5C22" w:rsidP="007D5C22">
      <w:pPr>
        <w:pStyle w:val="Odstavecseseznamem"/>
        <w:jc w:val="both"/>
        <w:rPr>
          <w:rFonts w:ascii="Arial" w:hAnsi="Arial" w:cs="Arial"/>
        </w:rPr>
      </w:pPr>
    </w:p>
    <w:p w:rsidR="00234F87" w:rsidRDefault="005C0D91" w:rsidP="00234F8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V případě skončení nájmu je Pronajímatel povinen složenou jistotu nájemci nejpozději do 30 dnů od skončení nájmu vyúčtovat a vrátit mu částku odpovídající rozdílu mezi složenou jistotou a případným dluhem</w:t>
      </w:r>
      <w:r w:rsidR="00234F87">
        <w:rPr>
          <w:rFonts w:ascii="Arial" w:hAnsi="Arial" w:cs="Arial"/>
        </w:rPr>
        <w:t>.</w:t>
      </w:r>
    </w:p>
    <w:p w:rsidR="00234F87" w:rsidRDefault="00234F87" w:rsidP="00234F87">
      <w:pPr>
        <w:pStyle w:val="Odstavecseseznamem"/>
        <w:jc w:val="both"/>
        <w:rPr>
          <w:rFonts w:ascii="Arial" w:hAnsi="Arial" w:cs="Arial"/>
        </w:rPr>
      </w:pPr>
    </w:p>
    <w:p w:rsidR="00234F87" w:rsidRPr="00234F87" w:rsidRDefault="00234F87" w:rsidP="00234F8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výslovně sjednávají, že Nájemce nemá právo na úroky z jistoty.</w:t>
      </w:r>
    </w:p>
    <w:p w:rsidR="009E17DD" w:rsidRPr="00371EBA" w:rsidRDefault="009E17DD" w:rsidP="00371EBA">
      <w:pPr>
        <w:pStyle w:val="TEX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9E17DD" w:rsidRPr="00F83400" w:rsidRDefault="009E17DD" w:rsidP="007D5C22">
      <w:pPr>
        <w:jc w:val="center"/>
        <w:rPr>
          <w:rFonts w:ascii="Arial" w:hAnsi="Arial" w:cs="Arial"/>
          <w:b/>
        </w:rPr>
      </w:pPr>
      <w:r w:rsidRPr="00F83400">
        <w:rPr>
          <w:rFonts w:ascii="Arial" w:hAnsi="Arial" w:cs="Arial"/>
          <w:b/>
        </w:rPr>
        <w:t>V</w:t>
      </w:r>
      <w:r w:rsidR="00DD2C28" w:rsidRPr="00F83400">
        <w:rPr>
          <w:rFonts w:ascii="Arial" w:hAnsi="Arial" w:cs="Arial"/>
          <w:b/>
        </w:rPr>
        <w:t>I</w:t>
      </w:r>
      <w:r w:rsidRPr="00F83400">
        <w:rPr>
          <w:rFonts w:ascii="Arial" w:hAnsi="Arial" w:cs="Arial"/>
          <w:b/>
        </w:rPr>
        <w:t>. Služby</w:t>
      </w:r>
    </w:p>
    <w:p w:rsidR="001C7D50" w:rsidRPr="00F83400" w:rsidRDefault="009E17DD" w:rsidP="001C7D50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F83400">
        <w:rPr>
          <w:rFonts w:ascii="Arial" w:hAnsi="Arial" w:cs="Arial"/>
        </w:rPr>
        <w:t>Po dobu nájmu zajistí Pronajímatel Nájemci dodávky vody</w:t>
      </w:r>
      <w:r w:rsidR="00B225DC" w:rsidRPr="00F83400">
        <w:rPr>
          <w:rFonts w:ascii="Arial" w:hAnsi="Arial" w:cs="Arial"/>
        </w:rPr>
        <w:t>, elektřiny a plynu.</w:t>
      </w:r>
    </w:p>
    <w:p w:rsidR="001C7D50" w:rsidRPr="00F83400" w:rsidRDefault="001C7D50" w:rsidP="001C7D50">
      <w:pPr>
        <w:pStyle w:val="Odstavecseseznamem"/>
        <w:jc w:val="both"/>
        <w:rPr>
          <w:rFonts w:ascii="Arial" w:hAnsi="Arial" w:cs="Arial"/>
        </w:rPr>
      </w:pPr>
    </w:p>
    <w:p w:rsidR="00F83400" w:rsidRPr="00F83400" w:rsidRDefault="00F83400" w:rsidP="00F83400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F83400">
        <w:rPr>
          <w:rFonts w:ascii="Arial" w:hAnsi="Arial" w:cs="Arial"/>
        </w:rPr>
        <w:t>Smluvní strany se dohodly, že Pronajímatel do 30 dnů po skončení nájmu, vyúčtuje Nájemci náklady a zálohy na jednotlivá Média/služby, a to:</w:t>
      </w:r>
    </w:p>
    <w:p w:rsidR="00F83400" w:rsidRPr="00502489" w:rsidRDefault="00F83400" w:rsidP="00F83400">
      <w:pPr>
        <w:pStyle w:val="Odstavecseseznamem"/>
        <w:rPr>
          <w:rFonts w:ascii="Arial" w:hAnsi="Arial" w:cs="Arial"/>
        </w:rPr>
      </w:pPr>
    </w:p>
    <w:p w:rsidR="00F83400" w:rsidRDefault="00F83400" w:rsidP="00F8340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02489">
        <w:rPr>
          <w:rFonts w:ascii="Arial" w:hAnsi="Arial" w:cs="Arial"/>
        </w:rPr>
        <w:t xml:space="preserve"> u </w:t>
      </w:r>
      <w:r>
        <w:rPr>
          <w:rFonts w:ascii="Arial" w:hAnsi="Arial" w:cs="Arial"/>
        </w:rPr>
        <w:t xml:space="preserve">dodávek </w:t>
      </w:r>
      <w:r w:rsidRPr="00502489">
        <w:rPr>
          <w:rFonts w:ascii="Arial" w:hAnsi="Arial" w:cs="Arial"/>
        </w:rPr>
        <w:t xml:space="preserve">elektřiny dle spotřeby naměřené za dobu nájmu podružným elektroměrem určeným pro Předmět nájmu, </w:t>
      </w:r>
    </w:p>
    <w:p w:rsidR="00F83400" w:rsidRDefault="00F83400" w:rsidP="00F8340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02489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dodávek </w:t>
      </w:r>
      <w:r w:rsidRPr="00502489">
        <w:rPr>
          <w:rFonts w:ascii="Arial" w:hAnsi="Arial" w:cs="Arial"/>
        </w:rPr>
        <w:t xml:space="preserve">vody dle spotřeby naměřené za dobu nájmu </w:t>
      </w:r>
      <w:r>
        <w:rPr>
          <w:rFonts w:ascii="Arial" w:hAnsi="Arial" w:cs="Arial"/>
        </w:rPr>
        <w:t xml:space="preserve">podružným vodoměrem pro teplou a studenou vodu </w:t>
      </w:r>
      <w:r w:rsidRPr="00502489">
        <w:rPr>
          <w:rFonts w:ascii="Arial" w:hAnsi="Arial" w:cs="Arial"/>
        </w:rPr>
        <w:t>určeným pro Předmět nájmu</w:t>
      </w:r>
      <w:r>
        <w:rPr>
          <w:rFonts w:ascii="Arial" w:hAnsi="Arial" w:cs="Arial"/>
        </w:rPr>
        <w:t>,</w:t>
      </w:r>
    </w:p>
    <w:p w:rsidR="00F83400" w:rsidRDefault="00F83400" w:rsidP="00F8340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- u dodávek plynu prostřednictvím podružného měřidla teplé vody, kdy na ohřev 1 m3 teplé vody je třeba 6 m3 plynu (kdy plyn používá nájemce pouze na ohřev teplé vody</w:t>
      </w:r>
      <w:r w:rsidR="00371EBA">
        <w:rPr>
          <w:rFonts w:ascii="Arial" w:hAnsi="Arial" w:cs="Arial"/>
        </w:rPr>
        <w:t>)</w:t>
      </w:r>
      <w:r>
        <w:rPr>
          <w:rFonts w:ascii="Arial" w:hAnsi="Arial" w:cs="Arial"/>
        </w:rPr>
        <w:t>. Pro vyloučení pochybností Smluvní strany uvádějí, že náklady na dodávku plynu se pro vyloučení pochybností vypočítají jako součin počtu m3 spotřebované teplé vody a šestinásobku ceny za 1 m3 plynu.</w:t>
      </w:r>
    </w:p>
    <w:p w:rsidR="00A076C3" w:rsidRDefault="00A076C3" w:rsidP="00A076C3">
      <w:pPr>
        <w:pStyle w:val="Odstavecseseznamem"/>
        <w:jc w:val="both"/>
        <w:rPr>
          <w:rFonts w:ascii="Arial" w:hAnsi="Arial" w:cs="Arial"/>
        </w:rPr>
      </w:pPr>
    </w:p>
    <w:p w:rsidR="001C7D50" w:rsidRPr="00E250CA" w:rsidRDefault="00925727" w:rsidP="001C7D50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 ohledem </w:t>
      </w:r>
      <w:r w:rsidR="00D90837">
        <w:rPr>
          <w:rFonts w:ascii="Arial" w:hAnsi="Arial" w:cs="Arial"/>
        </w:rPr>
        <w:t>k</w:t>
      </w:r>
      <w:r w:rsidR="00A076C3">
        <w:rPr>
          <w:rFonts w:ascii="Arial" w:hAnsi="Arial" w:cs="Arial"/>
        </w:rPr>
        <w:t> ujednání v odstavci 2. tohoto článku se</w:t>
      </w:r>
      <w:r>
        <w:rPr>
          <w:rFonts w:ascii="Arial" w:hAnsi="Arial" w:cs="Arial"/>
        </w:rPr>
        <w:t xml:space="preserve"> </w:t>
      </w:r>
      <w:r w:rsidR="00D90837">
        <w:rPr>
          <w:rFonts w:ascii="Arial" w:hAnsi="Arial" w:cs="Arial"/>
        </w:rPr>
        <w:t xml:space="preserve">Smluvní strany </w:t>
      </w:r>
      <w:r w:rsidR="00A076C3">
        <w:rPr>
          <w:rFonts w:ascii="Arial" w:hAnsi="Arial" w:cs="Arial"/>
        </w:rPr>
        <w:t xml:space="preserve">zavazují </w:t>
      </w:r>
      <w:r w:rsidR="00D90837">
        <w:rPr>
          <w:rFonts w:ascii="Arial" w:hAnsi="Arial" w:cs="Arial"/>
        </w:rPr>
        <w:t>zaznamena</w:t>
      </w:r>
      <w:r w:rsidR="00A076C3">
        <w:rPr>
          <w:rFonts w:ascii="Arial" w:hAnsi="Arial" w:cs="Arial"/>
        </w:rPr>
        <w:t>t</w:t>
      </w:r>
      <w:r w:rsidR="00D908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hodnoty </w:t>
      </w:r>
      <w:r w:rsidR="00D90837">
        <w:rPr>
          <w:rFonts w:ascii="Arial" w:hAnsi="Arial" w:cs="Arial"/>
        </w:rPr>
        <w:t>spotřeby zobrazené</w:t>
      </w:r>
      <w:r>
        <w:rPr>
          <w:rFonts w:ascii="Arial" w:hAnsi="Arial" w:cs="Arial"/>
        </w:rPr>
        <w:t xml:space="preserve"> </w:t>
      </w:r>
      <w:r w:rsidR="00D90837">
        <w:rPr>
          <w:rFonts w:ascii="Arial" w:hAnsi="Arial" w:cs="Arial"/>
        </w:rPr>
        <w:t xml:space="preserve">na uvedených </w:t>
      </w:r>
      <w:r>
        <w:rPr>
          <w:rFonts w:ascii="Arial" w:hAnsi="Arial" w:cs="Arial"/>
        </w:rPr>
        <w:t>měřidl</w:t>
      </w:r>
      <w:r w:rsidR="00D90837">
        <w:rPr>
          <w:rFonts w:ascii="Arial" w:hAnsi="Arial" w:cs="Arial"/>
        </w:rPr>
        <w:t>ech</w:t>
      </w:r>
      <w:r w:rsidR="00D90837" w:rsidRPr="00D90837">
        <w:rPr>
          <w:rFonts w:ascii="Arial" w:hAnsi="Arial" w:cs="Arial"/>
        </w:rPr>
        <w:t xml:space="preserve"> </w:t>
      </w:r>
      <w:r w:rsidR="00A076C3">
        <w:rPr>
          <w:rFonts w:ascii="Arial" w:hAnsi="Arial" w:cs="Arial"/>
        </w:rPr>
        <w:t>do</w:t>
      </w:r>
      <w:r>
        <w:rPr>
          <w:rFonts w:ascii="Arial" w:hAnsi="Arial" w:cs="Arial"/>
        </w:rPr>
        <w:t> protokolu o předání Předmětu nájmu Nájemci v první den nájmu</w:t>
      </w:r>
      <w:r w:rsidR="00A076C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076C3">
        <w:rPr>
          <w:rFonts w:ascii="Arial" w:hAnsi="Arial" w:cs="Arial"/>
        </w:rPr>
        <w:t>H</w:t>
      </w:r>
      <w:r>
        <w:rPr>
          <w:rFonts w:ascii="Arial" w:hAnsi="Arial" w:cs="Arial"/>
        </w:rPr>
        <w:t>odnoty</w:t>
      </w:r>
      <w:r w:rsidR="00A076C3">
        <w:rPr>
          <w:rFonts w:ascii="Arial" w:hAnsi="Arial" w:cs="Arial"/>
        </w:rPr>
        <w:t xml:space="preserve"> spotřeby zobrazené na uvedených měřidlech</w:t>
      </w:r>
      <w:r>
        <w:rPr>
          <w:rFonts w:ascii="Arial" w:hAnsi="Arial" w:cs="Arial"/>
        </w:rPr>
        <w:t xml:space="preserve"> </w:t>
      </w:r>
      <w:r w:rsidR="00D90837">
        <w:rPr>
          <w:rFonts w:ascii="Arial" w:hAnsi="Arial" w:cs="Arial"/>
        </w:rPr>
        <w:t xml:space="preserve">ke </w:t>
      </w:r>
      <w:r>
        <w:rPr>
          <w:rFonts w:ascii="Arial" w:hAnsi="Arial" w:cs="Arial"/>
        </w:rPr>
        <w:t xml:space="preserve">dni skončení nájmu </w:t>
      </w:r>
      <w:r w:rsidR="00D90837">
        <w:rPr>
          <w:rFonts w:ascii="Arial" w:hAnsi="Arial" w:cs="Arial"/>
        </w:rPr>
        <w:t xml:space="preserve">zaznamenají </w:t>
      </w:r>
      <w:r w:rsidR="00A076C3">
        <w:rPr>
          <w:rFonts w:ascii="Arial" w:hAnsi="Arial" w:cs="Arial"/>
        </w:rPr>
        <w:t xml:space="preserve">Smluvní strany </w:t>
      </w:r>
      <w:r w:rsidR="00D90837">
        <w:rPr>
          <w:rFonts w:ascii="Arial" w:hAnsi="Arial" w:cs="Arial"/>
        </w:rPr>
        <w:t xml:space="preserve">v den skončení nájmu </w:t>
      </w:r>
      <w:r>
        <w:rPr>
          <w:rFonts w:ascii="Arial" w:hAnsi="Arial" w:cs="Arial"/>
        </w:rPr>
        <w:t>v </w:t>
      </w:r>
      <w:r w:rsidR="003C1BCE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rotokolu </w:t>
      </w:r>
      <w:r w:rsidR="00D90837">
        <w:rPr>
          <w:rFonts w:ascii="Arial" w:hAnsi="Arial" w:cs="Arial"/>
        </w:rPr>
        <w:t>o odevzdání Předmětu nájmu Pronajímateli.</w:t>
      </w:r>
      <w:r w:rsidR="00A076C3">
        <w:rPr>
          <w:rFonts w:ascii="Arial" w:hAnsi="Arial" w:cs="Arial"/>
        </w:rPr>
        <w:t xml:space="preserve"> Zaznamenané údaje potvrdí Smluvní strany podepsáním uvedených protokolů.</w:t>
      </w:r>
    </w:p>
    <w:p w:rsidR="00652E16" w:rsidRPr="00371EBA" w:rsidRDefault="00652E16" w:rsidP="00371EBA">
      <w:pPr>
        <w:pStyle w:val="TEX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5BD3" w:rsidRPr="001A5A11" w:rsidRDefault="00295BD3" w:rsidP="007D5C22">
      <w:pPr>
        <w:jc w:val="center"/>
        <w:rPr>
          <w:rFonts w:ascii="Arial" w:hAnsi="Arial" w:cs="Arial"/>
          <w:b/>
        </w:rPr>
      </w:pPr>
      <w:r w:rsidRPr="001A5A11">
        <w:rPr>
          <w:rFonts w:ascii="Arial" w:hAnsi="Arial" w:cs="Arial"/>
          <w:b/>
        </w:rPr>
        <w:t>V</w:t>
      </w:r>
      <w:r w:rsidR="00DD2C28" w:rsidRPr="001A5A11">
        <w:rPr>
          <w:rFonts w:ascii="Arial" w:hAnsi="Arial" w:cs="Arial"/>
          <w:b/>
        </w:rPr>
        <w:t>II</w:t>
      </w:r>
      <w:r w:rsidRPr="001A5A11">
        <w:rPr>
          <w:rFonts w:ascii="Arial" w:hAnsi="Arial" w:cs="Arial"/>
          <w:b/>
        </w:rPr>
        <w:t>. Doba nájmu</w:t>
      </w:r>
    </w:p>
    <w:p w:rsidR="00295BD3" w:rsidRDefault="00295BD3" w:rsidP="00295BD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Smluvní strany sjednávají nájem dl</w:t>
      </w:r>
      <w:r w:rsidR="009E17DD" w:rsidRPr="001A5A11">
        <w:rPr>
          <w:rFonts w:ascii="Arial" w:hAnsi="Arial" w:cs="Arial"/>
        </w:rPr>
        <w:t>e této Smlouvy na dobu 12 měsíců</w:t>
      </w:r>
      <w:r w:rsidR="007D5C22" w:rsidRPr="001A5A11">
        <w:rPr>
          <w:rFonts w:ascii="Arial" w:hAnsi="Arial" w:cs="Arial"/>
        </w:rPr>
        <w:t>, konkrétně</w:t>
      </w:r>
      <w:r w:rsidR="009E17DD" w:rsidRPr="001A5A11">
        <w:rPr>
          <w:rFonts w:ascii="Arial" w:hAnsi="Arial" w:cs="Arial"/>
        </w:rPr>
        <w:t xml:space="preserve"> od </w:t>
      </w:r>
      <w:r w:rsidR="00A84924">
        <w:rPr>
          <w:rFonts w:ascii="Arial" w:hAnsi="Arial" w:cs="Arial"/>
        </w:rPr>
        <w:t xml:space="preserve">1. </w:t>
      </w:r>
      <w:r w:rsidR="00A6471F">
        <w:rPr>
          <w:rFonts w:ascii="Arial" w:hAnsi="Arial" w:cs="Arial"/>
        </w:rPr>
        <w:t>dubna</w:t>
      </w:r>
      <w:r w:rsidR="00A84924">
        <w:rPr>
          <w:rFonts w:ascii="Arial" w:hAnsi="Arial" w:cs="Arial"/>
        </w:rPr>
        <w:t xml:space="preserve"> 2017</w:t>
      </w:r>
      <w:r w:rsidR="00A84924" w:rsidRPr="001A5A11">
        <w:rPr>
          <w:rFonts w:ascii="Arial" w:hAnsi="Arial" w:cs="Arial"/>
        </w:rPr>
        <w:t xml:space="preserve"> </w:t>
      </w:r>
      <w:r w:rsidR="009E17DD" w:rsidRPr="001A5A11">
        <w:rPr>
          <w:rFonts w:ascii="Arial" w:hAnsi="Arial" w:cs="Arial"/>
        </w:rPr>
        <w:t xml:space="preserve">do </w:t>
      </w:r>
      <w:r w:rsidR="00A6471F">
        <w:rPr>
          <w:rFonts w:ascii="Arial" w:hAnsi="Arial" w:cs="Arial"/>
        </w:rPr>
        <w:t>3</w:t>
      </w:r>
      <w:r w:rsidR="00A84924">
        <w:rPr>
          <w:rFonts w:ascii="Arial" w:hAnsi="Arial" w:cs="Arial"/>
        </w:rPr>
        <w:t>1. března 2018</w:t>
      </w:r>
      <w:r w:rsidR="00A84924" w:rsidRPr="001A5A11">
        <w:rPr>
          <w:rFonts w:ascii="Arial" w:hAnsi="Arial" w:cs="Arial"/>
        </w:rPr>
        <w:t>.</w:t>
      </w:r>
    </w:p>
    <w:p w:rsidR="00A84924" w:rsidRDefault="00A84924" w:rsidP="00BC545E">
      <w:pPr>
        <w:pStyle w:val="Odstavecseseznamem"/>
        <w:jc w:val="both"/>
        <w:rPr>
          <w:rFonts w:ascii="Arial" w:hAnsi="Arial" w:cs="Arial"/>
        </w:rPr>
      </w:pPr>
    </w:p>
    <w:p w:rsidR="00A84924" w:rsidRPr="001A5A11" w:rsidRDefault="00A84924" w:rsidP="00295BD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konstatují, že na předmětu nájmu se nacházejí věci</w:t>
      </w:r>
      <w:r w:rsidR="007E5219">
        <w:rPr>
          <w:rFonts w:ascii="Arial" w:hAnsi="Arial" w:cs="Arial"/>
        </w:rPr>
        <w:t xml:space="preserve"> specifikované v příloze č. 1 této smlouvy</w:t>
      </w:r>
      <w:r>
        <w:rPr>
          <w:rFonts w:ascii="Arial" w:hAnsi="Arial" w:cs="Arial"/>
        </w:rPr>
        <w:t xml:space="preserve">, které Nájemce </w:t>
      </w:r>
      <w:r w:rsidR="001E4569">
        <w:rPr>
          <w:rFonts w:ascii="Arial" w:hAnsi="Arial" w:cs="Arial"/>
        </w:rPr>
        <w:t>od</w:t>
      </w:r>
      <w:r>
        <w:rPr>
          <w:rFonts w:ascii="Arial" w:hAnsi="Arial" w:cs="Arial"/>
        </w:rPr>
        <w:t xml:space="preserve">koupil od předchozího nájemce </w:t>
      </w:r>
      <w:r w:rsidR="007E5219">
        <w:rPr>
          <w:rFonts w:ascii="Arial" w:hAnsi="Arial" w:cs="Arial"/>
        </w:rPr>
        <w:t>za účelem zajištění provozu areálu</w:t>
      </w:r>
      <w:r w:rsidR="001E4569">
        <w:rPr>
          <w:rFonts w:ascii="Arial" w:hAnsi="Arial" w:cs="Arial"/>
        </w:rPr>
        <w:t>,</w:t>
      </w:r>
      <w:r w:rsidR="007E52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celkové hodnotě 1.000.000,- Kč. Pro případ, že by tato Smlouva byla ukončena do 1. března 2018 včetně nebo pokud by nebyla prodlouže</w:t>
      </w:r>
      <w:r w:rsidR="007E5219">
        <w:rPr>
          <w:rFonts w:ascii="Arial" w:hAnsi="Arial" w:cs="Arial"/>
        </w:rPr>
        <w:t>na či nahrazena smlouvou novou, která by zajišťovala Nájemci právo užívat Předmět nájmu za stejných</w:t>
      </w:r>
      <w:r w:rsidR="00D01BF7">
        <w:rPr>
          <w:rFonts w:ascii="Arial" w:hAnsi="Arial" w:cs="Arial"/>
        </w:rPr>
        <w:t>, či obdobných</w:t>
      </w:r>
      <w:r w:rsidR="007E5219">
        <w:rPr>
          <w:rFonts w:ascii="Arial" w:hAnsi="Arial" w:cs="Arial"/>
        </w:rPr>
        <w:t xml:space="preserve"> podmínek, jako podle této Smlouvy, dohodly se smluvní strany, že v takovém případě Pronajímatel odkoupí od Nájemce tyto věci za kupní cenu ve výši 800.000,- Kč s tím, že kupní cena bude Pronajímatelem uhrazena Nájemci do 30 dnů od ukončení této Smlouvy. </w:t>
      </w:r>
    </w:p>
    <w:p w:rsidR="00876448" w:rsidRPr="00371EBA" w:rsidRDefault="00876448" w:rsidP="00371EBA">
      <w:pPr>
        <w:pStyle w:val="TEX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663B4D" w:rsidRPr="001A5A11" w:rsidRDefault="00663B4D" w:rsidP="00DB5045">
      <w:pPr>
        <w:jc w:val="center"/>
        <w:rPr>
          <w:rFonts w:ascii="Arial" w:hAnsi="Arial" w:cs="Arial"/>
          <w:b/>
        </w:rPr>
      </w:pPr>
      <w:r w:rsidRPr="001A5A11">
        <w:rPr>
          <w:rFonts w:ascii="Arial" w:hAnsi="Arial" w:cs="Arial"/>
          <w:b/>
        </w:rPr>
        <w:t>V</w:t>
      </w:r>
      <w:r w:rsidR="00193AB2" w:rsidRPr="001A5A11">
        <w:rPr>
          <w:rFonts w:ascii="Arial" w:hAnsi="Arial" w:cs="Arial"/>
          <w:b/>
        </w:rPr>
        <w:t>I</w:t>
      </w:r>
      <w:r w:rsidR="00DD2C28" w:rsidRPr="001A5A11">
        <w:rPr>
          <w:rFonts w:ascii="Arial" w:hAnsi="Arial" w:cs="Arial"/>
          <w:b/>
        </w:rPr>
        <w:t>I</w:t>
      </w:r>
      <w:r w:rsidR="00193AB2" w:rsidRPr="001A5A11">
        <w:rPr>
          <w:rFonts w:ascii="Arial" w:hAnsi="Arial" w:cs="Arial"/>
          <w:b/>
        </w:rPr>
        <w:t>I</w:t>
      </w:r>
      <w:r w:rsidRPr="001A5A11">
        <w:rPr>
          <w:rFonts w:ascii="Arial" w:hAnsi="Arial" w:cs="Arial"/>
          <w:b/>
        </w:rPr>
        <w:t>. Práva a povinnosti Smluvních stran</w:t>
      </w:r>
    </w:p>
    <w:p w:rsidR="00DE6046" w:rsidRDefault="00663B4D" w:rsidP="00DE604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Pronajímatel se podpisem </w:t>
      </w:r>
      <w:r w:rsidR="003467D5">
        <w:rPr>
          <w:rFonts w:ascii="Arial" w:hAnsi="Arial" w:cs="Arial"/>
        </w:rPr>
        <w:t>této S</w:t>
      </w:r>
      <w:r w:rsidRPr="001A5A11">
        <w:rPr>
          <w:rFonts w:ascii="Arial" w:hAnsi="Arial" w:cs="Arial"/>
        </w:rPr>
        <w:t xml:space="preserve">mlouvy zavazuje odevzdat </w:t>
      </w:r>
      <w:r w:rsidR="00EA3D93">
        <w:rPr>
          <w:rFonts w:ascii="Arial" w:hAnsi="Arial" w:cs="Arial"/>
        </w:rPr>
        <w:t>N</w:t>
      </w:r>
      <w:r w:rsidRPr="001A5A11">
        <w:rPr>
          <w:rFonts w:ascii="Arial" w:hAnsi="Arial" w:cs="Arial"/>
        </w:rPr>
        <w:t>ájemci Předmět nájmu ve stavu způsobilém ke smluvenému užívání a zajistit Nájemci nerušený výkon práv spojených s užíváním Předmětu nájmu.</w:t>
      </w:r>
    </w:p>
    <w:p w:rsidR="00DE6046" w:rsidRDefault="00DE6046" w:rsidP="00DE6046">
      <w:pPr>
        <w:pStyle w:val="Odstavecseseznamem"/>
        <w:jc w:val="both"/>
        <w:rPr>
          <w:rFonts w:ascii="Arial" w:hAnsi="Arial" w:cs="Arial"/>
        </w:rPr>
      </w:pPr>
    </w:p>
    <w:p w:rsidR="00663B4D" w:rsidRPr="001A5A11" w:rsidRDefault="00CD0204" w:rsidP="00CD0204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Nájemce se zavazuje </w:t>
      </w:r>
      <w:r w:rsidR="00C739C6">
        <w:rPr>
          <w:rFonts w:ascii="Arial" w:hAnsi="Arial" w:cs="Arial"/>
        </w:rPr>
        <w:t xml:space="preserve">písemně </w:t>
      </w:r>
      <w:r w:rsidRPr="001A5A11">
        <w:rPr>
          <w:rFonts w:ascii="Arial" w:hAnsi="Arial" w:cs="Arial"/>
        </w:rPr>
        <w:t>oznámit Pronajímateli potřebu oprav, které má Pronajímatel provést a umožnit provedení těchto oprav; v opačném případě Nájemce odpovídá za škodu, která porušením této povinnosti vznikla. Zjistí-li Nájemce v Předmětu nájmu poškození nebo vadu, které je třeba bez prodlení od</w:t>
      </w:r>
      <w:r w:rsidR="00E35BB4">
        <w:rPr>
          <w:rFonts w:ascii="Arial" w:hAnsi="Arial" w:cs="Arial"/>
        </w:rPr>
        <w:t>stranit, je povinen oznámit to P</w:t>
      </w:r>
      <w:r w:rsidRPr="001A5A11">
        <w:rPr>
          <w:rFonts w:ascii="Arial" w:hAnsi="Arial" w:cs="Arial"/>
        </w:rPr>
        <w:t xml:space="preserve">ronajímateli ihned. Jiné vady nebo poškození je povinen </w:t>
      </w:r>
      <w:r w:rsidR="00AB289D">
        <w:rPr>
          <w:rFonts w:ascii="Arial" w:hAnsi="Arial" w:cs="Arial"/>
        </w:rPr>
        <w:t>P</w:t>
      </w:r>
      <w:r w:rsidRPr="001A5A11">
        <w:rPr>
          <w:rFonts w:ascii="Arial" w:hAnsi="Arial" w:cs="Arial"/>
        </w:rPr>
        <w:t>ronajímateli ohlašovat bez zbytečných odkladů.</w:t>
      </w:r>
    </w:p>
    <w:p w:rsidR="00CD0204" w:rsidRPr="001A5A11" w:rsidRDefault="00CD0204" w:rsidP="00016CA1">
      <w:pPr>
        <w:pStyle w:val="Odstavecseseznamem"/>
        <w:jc w:val="both"/>
        <w:rPr>
          <w:rFonts w:ascii="Arial" w:hAnsi="Arial" w:cs="Arial"/>
        </w:rPr>
      </w:pPr>
    </w:p>
    <w:p w:rsidR="00FE33DE" w:rsidRPr="00DE6046" w:rsidRDefault="009F7A64" w:rsidP="00FE33D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Nájemce je povinen užívat Předmět nájmu řádně tak, aby nedocházelo k jeho poškození a snižování jeho hodnoty</w:t>
      </w:r>
      <w:r w:rsidR="00542A53">
        <w:rPr>
          <w:rFonts w:ascii="Arial" w:hAnsi="Arial" w:cs="Arial"/>
        </w:rPr>
        <w:t xml:space="preserve"> a neoprávněnému omezování</w:t>
      </w:r>
      <w:r w:rsidR="00542A53" w:rsidRPr="001A5A11">
        <w:rPr>
          <w:rFonts w:ascii="Arial" w:hAnsi="Arial" w:cs="Arial"/>
        </w:rPr>
        <w:t xml:space="preserve"> třetí</w:t>
      </w:r>
      <w:r w:rsidR="00542A53">
        <w:rPr>
          <w:rFonts w:ascii="Arial" w:hAnsi="Arial" w:cs="Arial"/>
        </w:rPr>
        <w:t>ch</w:t>
      </w:r>
      <w:r w:rsidR="00542A53" w:rsidRPr="001A5A11">
        <w:rPr>
          <w:rFonts w:ascii="Arial" w:hAnsi="Arial" w:cs="Arial"/>
        </w:rPr>
        <w:t xml:space="preserve"> osob ve výkonu jejich práv</w:t>
      </w:r>
      <w:r w:rsidRPr="001A5A11">
        <w:rPr>
          <w:rFonts w:ascii="Arial" w:hAnsi="Arial" w:cs="Arial"/>
        </w:rPr>
        <w:t>.</w:t>
      </w:r>
      <w:r w:rsidR="00FE33DE">
        <w:rPr>
          <w:rFonts w:ascii="Arial" w:hAnsi="Arial" w:cs="Arial"/>
        </w:rPr>
        <w:t xml:space="preserve"> Při užívání Předmětu nájmu je Nájemce povinen dodržovat právní předpisy</w:t>
      </w:r>
      <w:r w:rsidR="00636D45">
        <w:rPr>
          <w:rFonts w:ascii="Arial" w:hAnsi="Arial" w:cs="Arial"/>
        </w:rPr>
        <w:t xml:space="preserve"> České republiky včetně obecně závazných vyhlášek </w:t>
      </w:r>
      <w:r w:rsidR="00636D45" w:rsidRPr="00636D45">
        <w:rPr>
          <w:rFonts w:ascii="Arial" w:hAnsi="Arial" w:cs="Arial"/>
        </w:rPr>
        <w:t>hl. m. Prahy</w:t>
      </w:r>
      <w:r w:rsidR="00FE33DE">
        <w:rPr>
          <w:rFonts w:ascii="Arial" w:hAnsi="Arial" w:cs="Arial"/>
        </w:rPr>
        <w:t>.</w:t>
      </w:r>
    </w:p>
    <w:p w:rsidR="009F7A64" w:rsidRPr="001A5A11" w:rsidRDefault="009F7A64" w:rsidP="00FE33DE">
      <w:pPr>
        <w:pStyle w:val="Odstavecseseznamem"/>
        <w:jc w:val="both"/>
        <w:rPr>
          <w:rFonts w:ascii="Arial" w:hAnsi="Arial" w:cs="Arial"/>
        </w:rPr>
      </w:pPr>
    </w:p>
    <w:p w:rsidR="00CD0204" w:rsidRPr="001A5A11" w:rsidRDefault="009F7A64" w:rsidP="009F7A64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Nájemce je povinen na vlastní náklady provádět běžnou údržbu Předmětu nájmu včetně drobných oprav oplocení, údržby zeleně a úklidu okolních ploch, ohlašovat bez zbytečného odkladu </w:t>
      </w:r>
      <w:r w:rsidR="000928DE">
        <w:rPr>
          <w:rFonts w:ascii="Arial" w:hAnsi="Arial" w:cs="Arial"/>
        </w:rPr>
        <w:t>P</w:t>
      </w:r>
      <w:r w:rsidRPr="001A5A11">
        <w:rPr>
          <w:rFonts w:ascii="Arial" w:hAnsi="Arial" w:cs="Arial"/>
        </w:rPr>
        <w:t>ronajímateli potřeby oprav nad rámec běžné údržby, dodržovat předpisy platné na úseku protipožární prevence, bezpečnosti a ochrany zdraví při práci, ochrany životního prostředí, hygieny a likvidace odpadů.</w:t>
      </w:r>
    </w:p>
    <w:p w:rsidR="009F7A64" w:rsidRPr="001A5A11" w:rsidRDefault="009F7A64" w:rsidP="009F7A64">
      <w:pPr>
        <w:pStyle w:val="Odstavecseseznamem"/>
        <w:jc w:val="both"/>
        <w:rPr>
          <w:rFonts w:ascii="Arial" w:hAnsi="Arial" w:cs="Arial"/>
        </w:rPr>
      </w:pPr>
    </w:p>
    <w:p w:rsidR="009F7A64" w:rsidRPr="001A5A11" w:rsidRDefault="009F7A64" w:rsidP="00A87C6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Úpravy na Předmětu nájmu nad ráme</w:t>
      </w:r>
      <w:r w:rsidR="00707A80">
        <w:rPr>
          <w:rFonts w:ascii="Arial" w:hAnsi="Arial" w:cs="Arial"/>
        </w:rPr>
        <w:t>c běžné údržby provádí a hradí P</w:t>
      </w:r>
      <w:r w:rsidRPr="001A5A11">
        <w:rPr>
          <w:rFonts w:ascii="Arial" w:hAnsi="Arial" w:cs="Arial"/>
        </w:rPr>
        <w:t xml:space="preserve">ronajímatel. Nájemce je oprávněn takové úpravy provádět pouze s předchozím písemným souhlasem </w:t>
      </w:r>
      <w:r w:rsidR="00EB2442">
        <w:rPr>
          <w:rFonts w:ascii="Arial" w:hAnsi="Arial" w:cs="Arial"/>
        </w:rPr>
        <w:t>P</w:t>
      </w:r>
      <w:r w:rsidRPr="001A5A11">
        <w:rPr>
          <w:rFonts w:ascii="Arial" w:hAnsi="Arial" w:cs="Arial"/>
        </w:rPr>
        <w:t>ronajímatele, a to na vlastní náklady bez nároku na náhradu, nedohodnou-li se Smluvní strany jinak.</w:t>
      </w:r>
    </w:p>
    <w:p w:rsidR="004907F6" w:rsidRPr="001A5A11" w:rsidRDefault="004907F6" w:rsidP="004907F6">
      <w:pPr>
        <w:pStyle w:val="Odstavecseseznamem"/>
        <w:jc w:val="both"/>
        <w:rPr>
          <w:rFonts w:ascii="Arial" w:hAnsi="Arial" w:cs="Arial"/>
        </w:rPr>
      </w:pPr>
    </w:p>
    <w:p w:rsidR="00016CA1" w:rsidRDefault="00FA4B3E" w:rsidP="00542A5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Nájemce odpovídá P</w:t>
      </w:r>
      <w:r w:rsidR="004907F6" w:rsidRPr="001A5A11">
        <w:rPr>
          <w:rFonts w:ascii="Arial" w:hAnsi="Arial" w:cs="Arial"/>
        </w:rPr>
        <w:t>ronajímateli za škody, které způsobí na </w:t>
      </w:r>
      <w:r w:rsidR="00252529">
        <w:rPr>
          <w:rFonts w:ascii="Arial" w:hAnsi="Arial" w:cs="Arial"/>
        </w:rPr>
        <w:t>Předmětu nájmu</w:t>
      </w:r>
      <w:r w:rsidR="004907F6" w:rsidRPr="001A5A11">
        <w:rPr>
          <w:rFonts w:ascii="Arial" w:hAnsi="Arial" w:cs="Arial"/>
        </w:rPr>
        <w:t xml:space="preserve"> on, jeho pracovníci, osoby s ním spolupracující, či jiné osoby, které </w:t>
      </w:r>
      <w:r w:rsidR="00063293">
        <w:rPr>
          <w:rFonts w:ascii="Arial" w:hAnsi="Arial" w:cs="Arial"/>
        </w:rPr>
        <w:t xml:space="preserve">se </w:t>
      </w:r>
      <w:r w:rsidR="004907F6" w:rsidRPr="001A5A11">
        <w:rPr>
          <w:rFonts w:ascii="Arial" w:hAnsi="Arial" w:cs="Arial"/>
        </w:rPr>
        <w:t>budou</w:t>
      </w:r>
      <w:r w:rsidR="00063293">
        <w:rPr>
          <w:rFonts w:ascii="Arial" w:hAnsi="Arial" w:cs="Arial"/>
        </w:rPr>
        <w:t xml:space="preserve"> nacházet</w:t>
      </w:r>
      <w:r w:rsidR="004907F6" w:rsidRPr="001A5A11">
        <w:rPr>
          <w:rFonts w:ascii="Arial" w:hAnsi="Arial" w:cs="Arial"/>
        </w:rPr>
        <w:t xml:space="preserve"> na </w:t>
      </w:r>
      <w:r w:rsidR="00063293">
        <w:rPr>
          <w:rFonts w:ascii="Arial" w:hAnsi="Arial" w:cs="Arial"/>
        </w:rPr>
        <w:t xml:space="preserve">Předmětu nájmu </w:t>
      </w:r>
      <w:r w:rsidR="004907F6" w:rsidRPr="001A5A11">
        <w:rPr>
          <w:rFonts w:ascii="Arial" w:hAnsi="Arial" w:cs="Arial"/>
        </w:rPr>
        <w:t xml:space="preserve">s vědomím </w:t>
      </w:r>
      <w:r w:rsidR="00063293">
        <w:rPr>
          <w:rFonts w:ascii="Arial" w:hAnsi="Arial" w:cs="Arial"/>
        </w:rPr>
        <w:t>N</w:t>
      </w:r>
      <w:r w:rsidR="004907F6" w:rsidRPr="001A5A11">
        <w:rPr>
          <w:rFonts w:ascii="Arial" w:hAnsi="Arial" w:cs="Arial"/>
        </w:rPr>
        <w:t>ájemce.</w:t>
      </w:r>
    </w:p>
    <w:p w:rsidR="00542A53" w:rsidRPr="00542A53" w:rsidRDefault="00542A53" w:rsidP="00542A53">
      <w:pPr>
        <w:pStyle w:val="Odstavecseseznamem"/>
        <w:jc w:val="both"/>
        <w:rPr>
          <w:rFonts w:ascii="Arial" w:hAnsi="Arial" w:cs="Arial"/>
        </w:rPr>
      </w:pPr>
    </w:p>
    <w:p w:rsidR="00650541" w:rsidRPr="001A5A11" w:rsidRDefault="00016CA1" w:rsidP="004907F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Nájemce se zavazuje nezřizovat stavby na Předmětu nájmu bez souhlasu Pronajímatele.</w:t>
      </w:r>
    </w:p>
    <w:p w:rsidR="00326653" w:rsidRPr="001A5A11" w:rsidRDefault="00326653" w:rsidP="004907F6">
      <w:pPr>
        <w:pStyle w:val="Odstavecseseznamem"/>
        <w:jc w:val="both"/>
        <w:rPr>
          <w:rFonts w:ascii="Arial" w:hAnsi="Arial" w:cs="Arial"/>
        </w:rPr>
      </w:pPr>
    </w:p>
    <w:p w:rsidR="00016CA1" w:rsidRDefault="009F7A64" w:rsidP="004907F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Nájemce je povinen umožnit </w:t>
      </w:r>
      <w:r w:rsidR="00DD2C28" w:rsidRPr="001A5A11">
        <w:rPr>
          <w:rFonts w:ascii="Arial" w:hAnsi="Arial" w:cs="Arial"/>
        </w:rPr>
        <w:t>P</w:t>
      </w:r>
      <w:r w:rsidRPr="001A5A11">
        <w:rPr>
          <w:rFonts w:ascii="Arial" w:hAnsi="Arial" w:cs="Arial"/>
        </w:rPr>
        <w:t>ronajímateli vstup na Předmět nájmu za účelem kontroly jeho stavu a dodržování účelu</w:t>
      </w:r>
      <w:r w:rsidR="008C016C">
        <w:rPr>
          <w:rFonts w:ascii="Arial" w:hAnsi="Arial" w:cs="Arial"/>
        </w:rPr>
        <w:t xml:space="preserve"> jeho</w:t>
      </w:r>
      <w:r w:rsidR="00340AB3">
        <w:rPr>
          <w:rFonts w:ascii="Arial" w:hAnsi="Arial" w:cs="Arial"/>
        </w:rPr>
        <w:t xml:space="preserve"> užívání a podmínek této S</w:t>
      </w:r>
      <w:r w:rsidRPr="001A5A11">
        <w:rPr>
          <w:rFonts w:ascii="Arial" w:hAnsi="Arial" w:cs="Arial"/>
        </w:rPr>
        <w:t>mlouvy.</w:t>
      </w:r>
    </w:p>
    <w:p w:rsidR="00B9700D" w:rsidRDefault="00B9700D" w:rsidP="00B9700D">
      <w:pPr>
        <w:pStyle w:val="Odstavecseseznamem"/>
        <w:jc w:val="both"/>
        <w:rPr>
          <w:rFonts w:ascii="Arial" w:hAnsi="Arial" w:cs="Arial"/>
        </w:rPr>
      </w:pPr>
    </w:p>
    <w:p w:rsidR="004A607D" w:rsidRDefault="00B9700D" w:rsidP="0022748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2F5F6C">
        <w:rPr>
          <w:rFonts w:ascii="Arial" w:hAnsi="Arial" w:cs="Arial"/>
        </w:rPr>
        <w:t xml:space="preserve">Nájemce zastaví provozování </w:t>
      </w:r>
      <w:r w:rsidR="00A6471F">
        <w:rPr>
          <w:rFonts w:ascii="Arial" w:hAnsi="Arial" w:cs="Arial"/>
        </w:rPr>
        <w:t>zahradní restaurace</w:t>
      </w:r>
      <w:r w:rsidRPr="002F5F6C">
        <w:rPr>
          <w:rFonts w:ascii="Arial" w:hAnsi="Arial" w:cs="Arial"/>
        </w:rPr>
        <w:t xml:space="preserve"> a pořádání společenských akcí na Předmětu nájmu v lednu a únoru. Uvedené 2 měsíce využije Nájemce k úklidu, přípravě, případně úpravě Předmětu nájmu pro jeho užívání v dalších měsících. Povinnost hradit nájemné a zálohy na služby tímto není dotčena.</w:t>
      </w:r>
    </w:p>
    <w:p w:rsidR="002F5F6C" w:rsidRPr="002F5F6C" w:rsidRDefault="002F5F6C" w:rsidP="002F5F6C">
      <w:pPr>
        <w:pStyle w:val="Odstavecseseznamem"/>
        <w:jc w:val="both"/>
        <w:rPr>
          <w:rFonts w:ascii="Arial" w:hAnsi="Arial" w:cs="Arial"/>
        </w:rPr>
      </w:pPr>
    </w:p>
    <w:p w:rsidR="004A607D" w:rsidRPr="001A5A11" w:rsidRDefault="004A607D" w:rsidP="004907F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Pronajímatel a Nájemce jsou povinní</w:t>
      </w:r>
      <w:r w:rsidRPr="00513C28">
        <w:rPr>
          <w:rFonts w:ascii="Arial" w:hAnsi="Arial" w:cs="Arial"/>
        </w:rPr>
        <w:t xml:space="preserve"> si </w:t>
      </w:r>
      <w:r>
        <w:rPr>
          <w:rFonts w:ascii="Arial" w:hAnsi="Arial" w:cs="Arial"/>
        </w:rPr>
        <w:t xml:space="preserve">poskytovat </w:t>
      </w:r>
      <w:r w:rsidRPr="00513C28">
        <w:rPr>
          <w:rFonts w:ascii="Arial" w:hAnsi="Arial" w:cs="Arial"/>
        </w:rPr>
        <w:t>nezbytnou součinnost k řádnému plnění vzájemných práv a povinností dle</w:t>
      </w:r>
      <w:r w:rsidRPr="003E57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 Smlouvy.</w:t>
      </w:r>
    </w:p>
    <w:p w:rsidR="002F221A" w:rsidRPr="00371EBA" w:rsidRDefault="002F221A" w:rsidP="00371EBA">
      <w:pPr>
        <w:pStyle w:val="TEX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193AB2" w:rsidRPr="001A5A11" w:rsidRDefault="00193AB2" w:rsidP="00DB5045">
      <w:pPr>
        <w:jc w:val="center"/>
        <w:rPr>
          <w:rFonts w:ascii="Arial" w:hAnsi="Arial" w:cs="Arial"/>
          <w:b/>
        </w:rPr>
      </w:pPr>
      <w:r w:rsidRPr="001A5A11">
        <w:rPr>
          <w:rFonts w:ascii="Arial" w:hAnsi="Arial" w:cs="Arial"/>
          <w:b/>
        </w:rPr>
        <w:t>I</w:t>
      </w:r>
      <w:r w:rsidR="00DD2C28" w:rsidRPr="001A5A11">
        <w:rPr>
          <w:rFonts w:ascii="Arial" w:hAnsi="Arial" w:cs="Arial"/>
          <w:b/>
        </w:rPr>
        <w:t>X</w:t>
      </w:r>
      <w:r w:rsidRPr="001A5A11">
        <w:rPr>
          <w:rFonts w:ascii="Arial" w:hAnsi="Arial" w:cs="Arial"/>
          <w:b/>
        </w:rPr>
        <w:t>. Skončení nájmu</w:t>
      </w:r>
    </w:p>
    <w:p w:rsidR="00193AB2" w:rsidRPr="001A5A11" w:rsidRDefault="00714BFF" w:rsidP="00193AB2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Nájemní vztah dle této S</w:t>
      </w:r>
      <w:r w:rsidR="00193AB2" w:rsidRPr="001A5A11">
        <w:rPr>
          <w:rFonts w:ascii="Arial" w:hAnsi="Arial" w:cs="Arial"/>
        </w:rPr>
        <w:t>mlouvy zanikne zejména:</w:t>
      </w:r>
    </w:p>
    <w:p w:rsidR="00193AB2" w:rsidRPr="001A5A11" w:rsidRDefault="00193AB2" w:rsidP="00193AB2">
      <w:pPr>
        <w:pStyle w:val="Odstavecseseznamem"/>
        <w:numPr>
          <w:ilvl w:val="1"/>
          <w:numId w:val="14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uplynutím doby, na kterou byl sjednán</w:t>
      </w:r>
      <w:r w:rsidR="006160B0">
        <w:rPr>
          <w:rFonts w:ascii="Arial" w:hAnsi="Arial" w:cs="Arial"/>
        </w:rPr>
        <w:t>,</w:t>
      </w:r>
    </w:p>
    <w:p w:rsidR="00193AB2" w:rsidRPr="001A5A11" w:rsidRDefault="00193AB2" w:rsidP="00193AB2">
      <w:pPr>
        <w:pStyle w:val="Odstavecseseznamem"/>
        <w:numPr>
          <w:ilvl w:val="1"/>
          <w:numId w:val="14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písemnou dohodou Smluvních stran</w:t>
      </w:r>
      <w:r w:rsidR="006160B0">
        <w:rPr>
          <w:rFonts w:ascii="Arial" w:hAnsi="Arial" w:cs="Arial"/>
        </w:rPr>
        <w:t>, nebo</w:t>
      </w:r>
    </w:p>
    <w:p w:rsidR="00193AB2" w:rsidRPr="001A5A11" w:rsidRDefault="00193AB2" w:rsidP="00193AB2">
      <w:pPr>
        <w:pStyle w:val="Odstavecseseznamem"/>
        <w:numPr>
          <w:ilvl w:val="1"/>
          <w:numId w:val="14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písemnou výpovědí</w:t>
      </w:r>
      <w:r w:rsidR="00703584">
        <w:rPr>
          <w:rFonts w:ascii="Arial" w:hAnsi="Arial" w:cs="Arial"/>
        </w:rPr>
        <w:t>.</w:t>
      </w:r>
    </w:p>
    <w:p w:rsidR="00690215" w:rsidRPr="001A5A11" w:rsidRDefault="00690215" w:rsidP="00690215">
      <w:pPr>
        <w:pStyle w:val="Odstavecseseznamem"/>
        <w:ind w:left="1440"/>
        <w:jc w:val="both"/>
        <w:rPr>
          <w:rFonts w:ascii="Arial" w:hAnsi="Arial" w:cs="Arial"/>
        </w:rPr>
      </w:pPr>
    </w:p>
    <w:p w:rsidR="0032563B" w:rsidRPr="001A5A11" w:rsidRDefault="001E4569" w:rsidP="00421B9F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Tuto smlouvu lze vypovědět pouze z důvodu, že Nájemce je více než </w:t>
      </w:r>
      <w:r w:rsidR="00D01BF7">
        <w:rPr>
          <w:rFonts w:ascii="Arial" w:hAnsi="Arial" w:cs="Arial"/>
        </w:rPr>
        <w:t>1</w:t>
      </w:r>
      <w:r w:rsidR="00357E7D">
        <w:rPr>
          <w:rFonts w:ascii="Arial" w:hAnsi="Arial" w:cs="Arial"/>
        </w:rPr>
        <w:t xml:space="preserve"> měsíc</w:t>
      </w:r>
      <w:r>
        <w:rPr>
          <w:rFonts w:ascii="Arial" w:hAnsi="Arial" w:cs="Arial"/>
        </w:rPr>
        <w:t xml:space="preserve"> v prodlení s úhradou nájemného nebo pokud některá ze smluvních stran poruší ustanovení této Smlouvy hrubým způsobem. </w:t>
      </w:r>
      <w:r w:rsidR="00EE4D44" w:rsidRPr="001A5A11">
        <w:rPr>
          <w:rFonts w:ascii="Arial" w:hAnsi="Arial" w:cs="Arial"/>
        </w:rPr>
        <w:t>Výpovědní doba činí</w:t>
      </w:r>
      <w:r w:rsidR="009F7A64" w:rsidRPr="001A5A11">
        <w:rPr>
          <w:rFonts w:ascii="Arial" w:hAnsi="Arial" w:cs="Arial"/>
        </w:rPr>
        <w:t> 2 měsí</w:t>
      </w:r>
      <w:r w:rsidR="00EE4D44" w:rsidRPr="001A5A11">
        <w:rPr>
          <w:rFonts w:ascii="Arial" w:hAnsi="Arial" w:cs="Arial"/>
        </w:rPr>
        <w:t>ce</w:t>
      </w:r>
      <w:r w:rsidR="009F7A64" w:rsidRPr="001A5A11">
        <w:rPr>
          <w:rFonts w:ascii="Arial" w:hAnsi="Arial" w:cs="Arial"/>
        </w:rPr>
        <w:t xml:space="preserve"> </w:t>
      </w:r>
      <w:r w:rsidR="00EE4D44" w:rsidRPr="001A5A11">
        <w:rPr>
          <w:rFonts w:ascii="Arial" w:hAnsi="Arial" w:cs="Arial"/>
        </w:rPr>
        <w:t>a</w:t>
      </w:r>
      <w:r w:rsidR="009F7A64" w:rsidRPr="001A5A11">
        <w:rPr>
          <w:rFonts w:ascii="Arial" w:hAnsi="Arial" w:cs="Arial"/>
        </w:rPr>
        <w:t xml:space="preserve"> počín</w:t>
      </w:r>
      <w:r w:rsidR="00EE4D44" w:rsidRPr="001A5A11">
        <w:rPr>
          <w:rFonts w:ascii="Arial" w:hAnsi="Arial" w:cs="Arial"/>
        </w:rPr>
        <w:t>á běžet</w:t>
      </w:r>
      <w:r w:rsidR="009F7A64" w:rsidRPr="001A5A11">
        <w:rPr>
          <w:rFonts w:ascii="Arial" w:hAnsi="Arial" w:cs="Arial"/>
        </w:rPr>
        <w:t xml:space="preserve"> ode dne následujícího po dni doručení výpovědi druhé Smluvní straně.</w:t>
      </w:r>
    </w:p>
    <w:p w:rsidR="00EE4D44" w:rsidRPr="001A5A11" w:rsidRDefault="00EE4D44" w:rsidP="00EE4D44">
      <w:pPr>
        <w:pStyle w:val="Odstavecseseznamem"/>
        <w:jc w:val="both"/>
        <w:rPr>
          <w:rFonts w:ascii="Arial" w:hAnsi="Arial" w:cs="Arial"/>
        </w:rPr>
      </w:pPr>
    </w:p>
    <w:p w:rsidR="00A21ACC" w:rsidRPr="001A5A11" w:rsidRDefault="00EE4D44" w:rsidP="00A21ACC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Nájemce </w:t>
      </w:r>
      <w:r w:rsidR="00A21ACC" w:rsidRPr="001A5A11">
        <w:rPr>
          <w:rFonts w:ascii="Arial" w:hAnsi="Arial" w:cs="Arial"/>
        </w:rPr>
        <w:t xml:space="preserve">vyklidí a </w:t>
      </w:r>
      <w:r w:rsidRPr="001A5A11">
        <w:rPr>
          <w:rFonts w:ascii="Arial" w:hAnsi="Arial" w:cs="Arial"/>
        </w:rPr>
        <w:t xml:space="preserve">odevzdá Pronajímateli Předmět </w:t>
      </w:r>
      <w:r w:rsidR="00A21ACC" w:rsidRPr="001A5A11">
        <w:rPr>
          <w:rFonts w:ascii="Arial" w:hAnsi="Arial" w:cs="Arial"/>
        </w:rPr>
        <w:t xml:space="preserve">nájmu </w:t>
      </w:r>
      <w:r w:rsidRPr="001A5A11">
        <w:rPr>
          <w:rFonts w:ascii="Arial" w:hAnsi="Arial" w:cs="Arial"/>
        </w:rPr>
        <w:t>nejpozději poslední den trvání nájmu ve stavu, v jakém je</w:t>
      </w:r>
      <w:r w:rsidR="00C4389A" w:rsidRPr="001A5A11">
        <w:rPr>
          <w:rFonts w:ascii="Arial" w:hAnsi="Arial" w:cs="Arial"/>
        </w:rPr>
        <w:t>j</w:t>
      </w:r>
      <w:r w:rsidRPr="001A5A11">
        <w:rPr>
          <w:rFonts w:ascii="Arial" w:hAnsi="Arial" w:cs="Arial"/>
        </w:rPr>
        <w:t xml:space="preserve"> převzal, s přihlédnutím k účelu nájmu</w:t>
      </w:r>
      <w:r w:rsidR="00A21ACC" w:rsidRPr="001A5A11">
        <w:rPr>
          <w:rFonts w:ascii="Arial" w:hAnsi="Arial" w:cs="Arial"/>
        </w:rPr>
        <w:t>.</w:t>
      </w:r>
    </w:p>
    <w:p w:rsidR="00A21ACC" w:rsidRPr="001A5A11" w:rsidRDefault="00A21ACC" w:rsidP="00A21ACC">
      <w:pPr>
        <w:pStyle w:val="Odstavecseseznamem"/>
        <w:jc w:val="both"/>
        <w:rPr>
          <w:rFonts w:ascii="Arial" w:hAnsi="Arial" w:cs="Arial"/>
        </w:rPr>
      </w:pPr>
    </w:p>
    <w:p w:rsidR="00A21ACC" w:rsidRPr="001A5A11" w:rsidRDefault="00A21ACC" w:rsidP="003E7D7E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Pronajímatel je oprávněn vyklidit Předmět nájmu a věci </w:t>
      </w:r>
      <w:r w:rsidR="00CE3182">
        <w:rPr>
          <w:rFonts w:ascii="Arial" w:hAnsi="Arial" w:cs="Arial"/>
        </w:rPr>
        <w:t xml:space="preserve">Nájemce </w:t>
      </w:r>
      <w:r w:rsidRPr="001A5A11">
        <w:rPr>
          <w:rFonts w:ascii="Arial" w:hAnsi="Arial" w:cs="Arial"/>
        </w:rPr>
        <w:t>složit do úschovy, to vše na náklady Nájemce, nevyklidí-li Předmět Nájmu Nájemce včas dle předchozího odstavce.</w:t>
      </w:r>
    </w:p>
    <w:p w:rsidR="003E7D7E" w:rsidRPr="00371EBA" w:rsidRDefault="003E7D7E" w:rsidP="00371EBA">
      <w:pPr>
        <w:pStyle w:val="TEX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75398B" w:rsidRPr="001A5A11" w:rsidRDefault="0075398B" w:rsidP="0075398B">
      <w:pPr>
        <w:jc w:val="center"/>
        <w:rPr>
          <w:rFonts w:ascii="Arial" w:hAnsi="Arial" w:cs="Arial"/>
          <w:b/>
        </w:rPr>
      </w:pPr>
      <w:r w:rsidRPr="001A5A11">
        <w:rPr>
          <w:rFonts w:ascii="Arial" w:hAnsi="Arial" w:cs="Arial"/>
          <w:b/>
        </w:rPr>
        <w:t>X. Závěrečná ustanovení</w:t>
      </w:r>
    </w:p>
    <w:p w:rsidR="004851CC" w:rsidRPr="001A5A11" w:rsidRDefault="004851CC" w:rsidP="004851C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Tato Smlouva je uzavřená dnem podpisu obou Smluvních stran.</w:t>
      </w:r>
    </w:p>
    <w:p w:rsidR="004851CC" w:rsidRDefault="004851CC" w:rsidP="004851CC">
      <w:pPr>
        <w:pStyle w:val="Odstavecseseznamem"/>
        <w:jc w:val="both"/>
        <w:rPr>
          <w:rFonts w:ascii="Arial" w:hAnsi="Arial" w:cs="Arial"/>
        </w:rPr>
      </w:pPr>
    </w:p>
    <w:p w:rsidR="0075398B" w:rsidRDefault="00DD2C28" w:rsidP="00DD2C28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Tato </w:t>
      </w:r>
      <w:r w:rsidR="0081716D" w:rsidRPr="001A5A11">
        <w:rPr>
          <w:rFonts w:ascii="Arial" w:hAnsi="Arial" w:cs="Arial"/>
        </w:rPr>
        <w:t>S</w:t>
      </w:r>
      <w:r w:rsidRPr="001A5A11">
        <w:rPr>
          <w:rFonts w:ascii="Arial" w:hAnsi="Arial" w:cs="Arial"/>
        </w:rPr>
        <w:t xml:space="preserve">mlouva nabývá </w:t>
      </w:r>
      <w:r w:rsidR="0081716D" w:rsidRPr="001A5A11">
        <w:rPr>
          <w:rFonts w:ascii="Arial" w:hAnsi="Arial" w:cs="Arial"/>
        </w:rPr>
        <w:t>účinnosti prvním dnem doby nájmu dle čl. VII. této Smlouvy.</w:t>
      </w:r>
    </w:p>
    <w:p w:rsidR="004851CC" w:rsidRPr="001A5A11" w:rsidRDefault="004851CC" w:rsidP="004851CC">
      <w:pPr>
        <w:pStyle w:val="Odstavecseseznamem"/>
        <w:jc w:val="both"/>
        <w:rPr>
          <w:rFonts w:ascii="Arial" w:hAnsi="Arial" w:cs="Arial"/>
        </w:rPr>
      </w:pPr>
    </w:p>
    <w:p w:rsidR="00875CF5" w:rsidRDefault="0081716D" w:rsidP="004851C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Čl. IV. odst. 5 a čl. V. odst. 2</w:t>
      </w:r>
      <w:r w:rsidR="00B5031C" w:rsidRPr="001A5A11">
        <w:rPr>
          <w:rFonts w:ascii="Arial" w:hAnsi="Arial" w:cs="Arial"/>
        </w:rPr>
        <w:t xml:space="preserve"> této Smlouvy</w:t>
      </w:r>
      <w:r w:rsidRPr="001A5A11">
        <w:rPr>
          <w:rFonts w:ascii="Arial" w:hAnsi="Arial" w:cs="Arial"/>
        </w:rPr>
        <w:t xml:space="preserve"> nabývají účinnosti </w:t>
      </w:r>
      <w:r w:rsidR="00B5031C" w:rsidRPr="001A5A11">
        <w:rPr>
          <w:rFonts w:ascii="Arial" w:hAnsi="Arial" w:cs="Arial"/>
        </w:rPr>
        <w:t>dnem uzavření této Smlouvy</w:t>
      </w:r>
      <w:r w:rsidRPr="001A5A11">
        <w:rPr>
          <w:rFonts w:ascii="Arial" w:hAnsi="Arial" w:cs="Arial"/>
        </w:rPr>
        <w:t xml:space="preserve">. </w:t>
      </w:r>
      <w:r w:rsidR="004851CC" w:rsidRPr="00393926">
        <w:rPr>
          <w:rFonts w:ascii="Arial" w:hAnsi="Arial" w:cs="Arial"/>
          <w:b/>
        </w:rPr>
        <w:t xml:space="preserve">Smluvní strany se tímto dohodly, že tato Smlouva zaniká </w:t>
      </w:r>
      <w:r w:rsidR="00213B6D">
        <w:rPr>
          <w:rFonts w:ascii="Arial" w:hAnsi="Arial" w:cs="Arial"/>
          <w:b/>
        </w:rPr>
        <w:t xml:space="preserve">ex tunc </w:t>
      </w:r>
      <w:r w:rsidR="004851CC" w:rsidRPr="00393926">
        <w:rPr>
          <w:rFonts w:ascii="Arial" w:hAnsi="Arial" w:cs="Arial"/>
          <w:b/>
        </w:rPr>
        <w:t>v celém rozsahu, nesplní-li Nájemce řádně a včas povinnosti stanovené v čl. IV. odst. 5 a čl. V. odst. 2 této Smlouvy.</w:t>
      </w:r>
    </w:p>
    <w:p w:rsidR="004851CC" w:rsidRPr="004851CC" w:rsidRDefault="004851CC" w:rsidP="004851CC">
      <w:pPr>
        <w:pStyle w:val="Odstavecseseznamem"/>
        <w:jc w:val="both"/>
        <w:rPr>
          <w:rFonts w:ascii="Arial" w:hAnsi="Arial" w:cs="Arial"/>
        </w:rPr>
      </w:pPr>
    </w:p>
    <w:p w:rsidR="009B7410" w:rsidRDefault="00670839" w:rsidP="00875CF5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Tuto S</w:t>
      </w:r>
      <w:r w:rsidR="00875CF5" w:rsidRPr="001A5A11">
        <w:rPr>
          <w:rFonts w:ascii="Arial" w:hAnsi="Arial" w:cs="Arial"/>
        </w:rPr>
        <w:t>mlouvu lze měnit nebo doplňovat pouze písemnou dohodou Smluvních stran a to ve formě číslovaných dodatků, které musí být řádně podepsány a datovány, jinak se k nim nepřihlíží.</w:t>
      </w:r>
    </w:p>
    <w:p w:rsidR="004851CC" w:rsidRPr="001A5A11" w:rsidRDefault="004851CC" w:rsidP="004851CC">
      <w:pPr>
        <w:pStyle w:val="Odstavecseseznamem"/>
        <w:jc w:val="both"/>
        <w:rPr>
          <w:rFonts w:ascii="Arial" w:hAnsi="Arial" w:cs="Arial"/>
        </w:rPr>
      </w:pPr>
    </w:p>
    <w:p w:rsidR="00875CF5" w:rsidRPr="001A5A11" w:rsidRDefault="00875CF5" w:rsidP="00875CF5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Pokud není ve Smlouvě sjednáno něco jiného, řídí se práva a povinnosti z ní vyplývající ustanoveními občanského zákoníku.</w:t>
      </w:r>
    </w:p>
    <w:p w:rsidR="00875CF5" w:rsidRPr="001A5A11" w:rsidRDefault="00875CF5" w:rsidP="00875CF5">
      <w:pPr>
        <w:pStyle w:val="Odstavecseseznamem"/>
        <w:jc w:val="both"/>
        <w:rPr>
          <w:rFonts w:ascii="Arial" w:hAnsi="Arial" w:cs="Arial"/>
        </w:rPr>
      </w:pPr>
    </w:p>
    <w:p w:rsidR="00875CF5" w:rsidRPr="001A5A11" w:rsidRDefault="00875CF5" w:rsidP="00875CF5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V přípa</w:t>
      </w:r>
      <w:r w:rsidR="00432B02">
        <w:rPr>
          <w:rFonts w:ascii="Arial" w:hAnsi="Arial" w:cs="Arial"/>
        </w:rPr>
        <w:t>dě, že některé ustanovení této S</w:t>
      </w:r>
      <w:r w:rsidRPr="001A5A11">
        <w:rPr>
          <w:rFonts w:ascii="Arial" w:hAnsi="Arial" w:cs="Arial"/>
        </w:rPr>
        <w:t xml:space="preserve">mlouvy nebo jeho část je nebo se stane </w:t>
      </w:r>
      <w:r w:rsidR="006E6E6D">
        <w:rPr>
          <w:rFonts w:ascii="Arial" w:hAnsi="Arial" w:cs="Arial"/>
        </w:rPr>
        <w:t>neplatným</w:t>
      </w:r>
      <w:r w:rsidRPr="001A5A11">
        <w:rPr>
          <w:rFonts w:ascii="Arial" w:hAnsi="Arial" w:cs="Arial"/>
        </w:rPr>
        <w:t>, zůs</w:t>
      </w:r>
      <w:r w:rsidR="00945368">
        <w:rPr>
          <w:rFonts w:ascii="Arial" w:hAnsi="Arial" w:cs="Arial"/>
        </w:rPr>
        <w:t>távají ostatní ustanovení této S</w:t>
      </w:r>
      <w:r w:rsidRPr="001A5A11">
        <w:rPr>
          <w:rFonts w:ascii="Arial" w:hAnsi="Arial" w:cs="Arial"/>
        </w:rPr>
        <w:t xml:space="preserve">mlouvy </w:t>
      </w:r>
      <w:r w:rsidR="006E6E6D">
        <w:rPr>
          <w:rFonts w:ascii="Arial" w:hAnsi="Arial" w:cs="Arial"/>
        </w:rPr>
        <w:t>platná</w:t>
      </w:r>
      <w:r w:rsidRPr="001A5A11">
        <w:rPr>
          <w:rFonts w:ascii="Arial" w:hAnsi="Arial" w:cs="Arial"/>
        </w:rPr>
        <w:t xml:space="preserve">. Smluvní strany se zavazují nahradit </w:t>
      </w:r>
      <w:r w:rsidR="001214F2">
        <w:rPr>
          <w:rFonts w:ascii="Arial" w:hAnsi="Arial" w:cs="Arial"/>
        </w:rPr>
        <w:t>neplatné</w:t>
      </w:r>
      <w:r w:rsidRPr="001A5A11">
        <w:rPr>
          <w:rFonts w:ascii="Arial" w:hAnsi="Arial" w:cs="Arial"/>
        </w:rPr>
        <w:t xml:space="preserve"> ustanovení jiným, </w:t>
      </w:r>
      <w:r w:rsidR="00C005E8">
        <w:rPr>
          <w:rFonts w:ascii="Arial" w:hAnsi="Arial" w:cs="Arial"/>
        </w:rPr>
        <w:t>platným</w:t>
      </w:r>
      <w:r w:rsidRPr="001A5A11">
        <w:rPr>
          <w:rFonts w:ascii="Arial" w:hAnsi="Arial" w:cs="Arial"/>
        </w:rPr>
        <w:t xml:space="preserve">, které svým obsahem a smyslem odpovídá nejlépe obsahu a smyslu ustanovení původního, </w:t>
      </w:r>
      <w:r w:rsidR="00C31CC7">
        <w:rPr>
          <w:rFonts w:ascii="Arial" w:hAnsi="Arial" w:cs="Arial"/>
        </w:rPr>
        <w:t>neplatného</w:t>
      </w:r>
      <w:r w:rsidRPr="001A5A11">
        <w:rPr>
          <w:rFonts w:ascii="Arial" w:hAnsi="Arial" w:cs="Arial"/>
        </w:rPr>
        <w:t>.</w:t>
      </w:r>
    </w:p>
    <w:p w:rsidR="00875CF5" w:rsidRPr="001A5A11" w:rsidRDefault="00875CF5" w:rsidP="00875CF5">
      <w:pPr>
        <w:pStyle w:val="Odstavecseseznamem"/>
        <w:jc w:val="both"/>
        <w:rPr>
          <w:rFonts w:ascii="Arial" w:hAnsi="Arial" w:cs="Arial"/>
        </w:rPr>
      </w:pPr>
    </w:p>
    <w:p w:rsidR="00875CF5" w:rsidRPr="001A5A11" w:rsidRDefault="00875CF5" w:rsidP="00875CF5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Smluvní strany se zavazují řešit spory vzniklé v souvislosti s touto Smlouvou především smírnou cestou. Spory bude řešit věcně a místně příslušný soud České republiky. Tato Smlouva se vykládá a řídí právními předpisy České republiky.</w:t>
      </w:r>
    </w:p>
    <w:p w:rsidR="00875CF5" w:rsidRPr="001A5A11" w:rsidRDefault="00875CF5" w:rsidP="00875CF5">
      <w:pPr>
        <w:pStyle w:val="Odstavecseseznamem"/>
        <w:jc w:val="both"/>
        <w:rPr>
          <w:rFonts w:ascii="Arial" w:hAnsi="Arial" w:cs="Arial"/>
        </w:rPr>
      </w:pPr>
    </w:p>
    <w:p w:rsidR="00875CF5" w:rsidRPr="001A5A11" w:rsidRDefault="00875CF5" w:rsidP="00875CF5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Ukončení této Smlouvy se nedotýká nároku Smluvních stran na náhradu škody a jiných nároků, které dle této </w:t>
      </w:r>
      <w:r w:rsidR="00AF0C77">
        <w:rPr>
          <w:rFonts w:ascii="Arial" w:hAnsi="Arial" w:cs="Arial"/>
        </w:rPr>
        <w:t>S</w:t>
      </w:r>
      <w:r w:rsidRPr="001A5A11">
        <w:rPr>
          <w:rFonts w:ascii="Arial" w:hAnsi="Arial" w:cs="Arial"/>
        </w:rPr>
        <w:t>mlouvy nebo vzhledem ke své povaze mají trvat i po ukončení Smlouvy.</w:t>
      </w:r>
    </w:p>
    <w:p w:rsidR="00875CF5" w:rsidRPr="001A5A11" w:rsidRDefault="00875CF5" w:rsidP="00875CF5">
      <w:pPr>
        <w:pStyle w:val="Odstavecseseznamem"/>
        <w:jc w:val="both"/>
        <w:rPr>
          <w:rFonts w:ascii="Arial" w:hAnsi="Arial" w:cs="Arial"/>
        </w:rPr>
      </w:pPr>
    </w:p>
    <w:p w:rsidR="00875CF5" w:rsidRPr="001A5A11" w:rsidRDefault="00875CF5" w:rsidP="006909C6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Smluvní strany se výslovně a neodvolatelně dohodly, že Nájemce není oprávněn bez předchozího písemného souhlasu Pronajímatele postoupit jakákoli svá práva z této </w:t>
      </w:r>
      <w:r w:rsidR="00AF0C77">
        <w:rPr>
          <w:rFonts w:ascii="Arial" w:hAnsi="Arial" w:cs="Arial"/>
        </w:rPr>
        <w:t>S</w:t>
      </w:r>
      <w:r w:rsidRPr="001A5A11">
        <w:rPr>
          <w:rFonts w:ascii="Arial" w:hAnsi="Arial" w:cs="Arial"/>
        </w:rPr>
        <w:t>mlouvy na třetí osobu, a to ani částečně.</w:t>
      </w:r>
    </w:p>
    <w:p w:rsidR="00875CF5" w:rsidRPr="001A5A11" w:rsidRDefault="00875CF5" w:rsidP="00875CF5">
      <w:pPr>
        <w:pStyle w:val="Odstavecseseznamem"/>
        <w:rPr>
          <w:rFonts w:ascii="Arial" w:hAnsi="Arial" w:cs="Arial"/>
        </w:rPr>
      </w:pPr>
    </w:p>
    <w:p w:rsidR="00875CF5" w:rsidRPr="001A5A11" w:rsidRDefault="00875CF5" w:rsidP="00875CF5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Smluvní strany výslovně potvrzují, že základní podmínky této </w:t>
      </w:r>
      <w:r w:rsidR="00B70586">
        <w:rPr>
          <w:rFonts w:ascii="Arial" w:hAnsi="Arial" w:cs="Arial"/>
        </w:rPr>
        <w:t>S</w:t>
      </w:r>
      <w:r w:rsidRPr="001A5A11">
        <w:rPr>
          <w:rFonts w:ascii="Arial" w:hAnsi="Arial" w:cs="Arial"/>
        </w:rPr>
        <w:t xml:space="preserve">mlouvy jsou výsledkem jednání Smluvních stran a každá ze Smluvních stran měla příležitost ovlivnit </w:t>
      </w:r>
      <w:r w:rsidR="00DA3B4A">
        <w:rPr>
          <w:rFonts w:ascii="Arial" w:hAnsi="Arial" w:cs="Arial"/>
        </w:rPr>
        <w:t>obsah základních podmínek této S</w:t>
      </w:r>
      <w:r w:rsidRPr="001A5A11">
        <w:rPr>
          <w:rFonts w:ascii="Arial" w:hAnsi="Arial" w:cs="Arial"/>
        </w:rPr>
        <w:t>mlouvy. Smluvní strany dále výslovně pot</w:t>
      </w:r>
      <w:r w:rsidR="000C5FC9">
        <w:rPr>
          <w:rFonts w:ascii="Arial" w:hAnsi="Arial" w:cs="Arial"/>
        </w:rPr>
        <w:t>vrzují, že při sjednávání této S</w:t>
      </w:r>
      <w:r w:rsidRPr="001A5A11">
        <w:rPr>
          <w:rFonts w:ascii="Arial" w:hAnsi="Arial" w:cs="Arial"/>
        </w:rPr>
        <w:t>mlouvy neměla žádná ze Smluvních stran postavení slabší smluvní strany ve smyslu ustanovení § 433 občanského zákoníku.</w:t>
      </w:r>
    </w:p>
    <w:p w:rsidR="00875CF5" w:rsidRPr="001A5A11" w:rsidRDefault="00875CF5" w:rsidP="00875CF5">
      <w:pPr>
        <w:pStyle w:val="Odstavecseseznamem"/>
        <w:jc w:val="both"/>
        <w:rPr>
          <w:rFonts w:ascii="Arial" w:hAnsi="Arial" w:cs="Arial"/>
        </w:rPr>
      </w:pPr>
    </w:p>
    <w:p w:rsidR="00875CF5" w:rsidRPr="001A5A11" w:rsidRDefault="00875CF5" w:rsidP="00875CF5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Tato </w:t>
      </w:r>
      <w:r w:rsidR="005B119E">
        <w:rPr>
          <w:rFonts w:ascii="Arial" w:hAnsi="Arial" w:cs="Arial"/>
        </w:rPr>
        <w:t>S</w:t>
      </w:r>
      <w:r w:rsidRPr="001A5A11">
        <w:rPr>
          <w:rFonts w:ascii="Arial" w:hAnsi="Arial" w:cs="Arial"/>
        </w:rPr>
        <w:t>mlouva je sepsána ve 2 vyhotoveních s platností originálu v jazyce českém, z nichž každá ze Smluvních stran obdrží jedno vyhotovení.</w:t>
      </w:r>
    </w:p>
    <w:p w:rsidR="00875CF5" w:rsidRPr="001A5A11" w:rsidRDefault="00875CF5" w:rsidP="00875CF5">
      <w:pPr>
        <w:pStyle w:val="Odstavecseseznamem"/>
        <w:jc w:val="both"/>
        <w:rPr>
          <w:rFonts w:ascii="Arial" w:hAnsi="Arial" w:cs="Arial"/>
        </w:rPr>
      </w:pPr>
    </w:p>
    <w:p w:rsidR="00875CF5" w:rsidRPr="001A5A11" w:rsidRDefault="00875CF5" w:rsidP="00875CF5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Nedí</w:t>
      </w:r>
      <w:r w:rsidR="00790503">
        <w:rPr>
          <w:rFonts w:ascii="Arial" w:hAnsi="Arial" w:cs="Arial"/>
        </w:rPr>
        <w:t>lnou součástí této S</w:t>
      </w:r>
      <w:r w:rsidRPr="001A5A11">
        <w:rPr>
          <w:rFonts w:ascii="Arial" w:hAnsi="Arial" w:cs="Arial"/>
        </w:rPr>
        <w:t xml:space="preserve">mlouvy je </w:t>
      </w:r>
      <w:r w:rsidR="00996FFF">
        <w:rPr>
          <w:rFonts w:ascii="Arial" w:hAnsi="Arial" w:cs="Arial"/>
          <w:b/>
        </w:rPr>
        <w:t>p</w:t>
      </w:r>
      <w:r w:rsidRPr="00E03D72">
        <w:rPr>
          <w:rFonts w:ascii="Arial" w:hAnsi="Arial" w:cs="Arial"/>
          <w:b/>
        </w:rPr>
        <w:t>říloha č. 1</w:t>
      </w:r>
      <w:r w:rsidRPr="001A5A11">
        <w:rPr>
          <w:rFonts w:ascii="Arial" w:hAnsi="Arial" w:cs="Arial"/>
        </w:rPr>
        <w:t xml:space="preserve"> -</w:t>
      </w:r>
      <w:r w:rsidRPr="001A5A11">
        <w:rPr>
          <w:rFonts w:ascii="Arial" w:hAnsi="Arial" w:cs="Arial"/>
          <w:b/>
        </w:rPr>
        <w:t xml:space="preserve"> </w:t>
      </w:r>
      <w:r w:rsidRPr="001A5A11">
        <w:rPr>
          <w:rFonts w:ascii="Arial" w:hAnsi="Arial" w:cs="Arial"/>
        </w:rPr>
        <w:t>plánek s Předmětem nájmu, vymezeným červenou barvou.</w:t>
      </w:r>
    </w:p>
    <w:p w:rsidR="00875CF5" w:rsidRPr="001A5A11" w:rsidRDefault="00875CF5" w:rsidP="00875CF5">
      <w:pPr>
        <w:pStyle w:val="Odstavecseseznamem"/>
        <w:jc w:val="both"/>
        <w:rPr>
          <w:rFonts w:ascii="Arial" w:hAnsi="Arial" w:cs="Arial"/>
        </w:rPr>
      </w:pPr>
    </w:p>
    <w:p w:rsidR="00875CF5" w:rsidRDefault="001A5A11" w:rsidP="00875CF5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Smluvní strany prohlašují, že Smlouvu uzavírají podle své skutečné a svobodné vůle. Smlouvu přečetli, s jejím obsahem souhlasí, což stvrzují vlastnoručními podpisy.</w:t>
      </w:r>
    </w:p>
    <w:p w:rsidR="00E13501" w:rsidRDefault="00E13501" w:rsidP="00E13501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8"/>
        <w:gridCol w:w="567"/>
        <w:gridCol w:w="4237"/>
        <w:gridCol w:w="10"/>
      </w:tblGrid>
      <w:tr w:rsidR="00E13501" w:rsidTr="00E13501">
        <w:tc>
          <w:tcPr>
            <w:tcW w:w="4248" w:type="dxa"/>
          </w:tcPr>
          <w:p w:rsidR="00E13501" w:rsidRDefault="00E13501" w:rsidP="00A647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 Praze dne </w:t>
            </w:r>
            <w:r w:rsidR="00A6471F">
              <w:rPr>
                <w:rFonts w:ascii="Arial" w:hAnsi="Arial" w:cs="Arial"/>
              </w:rPr>
              <w:t>11. 8. 2016</w:t>
            </w:r>
          </w:p>
        </w:tc>
        <w:tc>
          <w:tcPr>
            <w:tcW w:w="567" w:type="dxa"/>
          </w:tcPr>
          <w:p w:rsidR="00E13501" w:rsidRDefault="00E13501" w:rsidP="00E135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7" w:type="dxa"/>
            <w:gridSpan w:val="2"/>
          </w:tcPr>
          <w:p w:rsidR="00E13501" w:rsidRDefault="00E13501" w:rsidP="00A647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 Praze dne </w:t>
            </w:r>
            <w:r w:rsidR="00A6471F">
              <w:rPr>
                <w:rFonts w:ascii="Arial" w:hAnsi="Arial" w:cs="Arial"/>
              </w:rPr>
              <w:t>11. 8. 2016</w:t>
            </w:r>
          </w:p>
        </w:tc>
      </w:tr>
      <w:tr w:rsidR="00E13501" w:rsidTr="00E13501">
        <w:trPr>
          <w:gridAfter w:val="1"/>
          <w:wAfter w:w="10" w:type="dxa"/>
        </w:trPr>
        <w:tc>
          <w:tcPr>
            <w:tcW w:w="4248" w:type="dxa"/>
            <w:tcBorders>
              <w:bottom w:val="single" w:sz="4" w:space="0" w:color="auto"/>
            </w:tcBorders>
          </w:tcPr>
          <w:p w:rsidR="00E13501" w:rsidRDefault="00E13501" w:rsidP="00E13501">
            <w:pPr>
              <w:jc w:val="both"/>
              <w:rPr>
                <w:rFonts w:ascii="Arial" w:hAnsi="Arial" w:cs="Arial"/>
              </w:rPr>
            </w:pPr>
          </w:p>
          <w:p w:rsidR="00A6471F" w:rsidRDefault="00A6471F" w:rsidP="00E13501">
            <w:pPr>
              <w:jc w:val="both"/>
              <w:rPr>
                <w:rFonts w:ascii="Arial" w:hAnsi="Arial" w:cs="Arial"/>
              </w:rPr>
            </w:pPr>
          </w:p>
          <w:p w:rsidR="00A6471F" w:rsidRDefault="00A6471F" w:rsidP="00E13501">
            <w:pPr>
              <w:jc w:val="both"/>
              <w:rPr>
                <w:rFonts w:ascii="Arial" w:hAnsi="Arial" w:cs="Arial"/>
              </w:rPr>
            </w:pPr>
          </w:p>
          <w:p w:rsidR="00A6471F" w:rsidRDefault="00A6471F" w:rsidP="00E13501">
            <w:pPr>
              <w:jc w:val="both"/>
              <w:rPr>
                <w:rFonts w:ascii="Arial" w:hAnsi="Arial" w:cs="Arial"/>
              </w:rPr>
            </w:pPr>
          </w:p>
          <w:p w:rsidR="00A6471F" w:rsidRDefault="00A6471F" w:rsidP="00E13501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E13501" w:rsidRDefault="00E13501" w:rsidP="00E13501">
            <w:pPr>
              <w:jc w:val="both"/>
              <w:rPr>
                <w:rFonts w:ascii="Arial" w:hAnsi="Arial" w:cs="Arial"/>
              </w:rPr>
            </w:pPr>
          </w:p>
          <w:p w:rsidR="00E13501" w:rsidRDefault="00E13501" w:rsidP="00E13501">
            <w:pPr>
              <w:jc w:val="both"/>
              <w:rPr>
                <w:rFonts w:ascii="Arial" w:hAnsi="Arial" w:cs="Arial"/>
              </w:rPr>
            </w:pPr>
          </w:p>
          <w:p w:rsidR="00E13501" w:rsidRDefault="00E13501" w:rsidP="00E13501">
            <w:pPr>
              <w:jc w:val="both"/>
              <w:rPr>
                <w:rFonts w:ascii="Arial" w:hAnsi="Arial" w:cs="Arial"/>
              </w:rPr>
            </w:pPr>
          </w:p>
          <w:p w:rsidR="00E13501" w:rsidRDefault="00E13501" w:rsidP="00E135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E13501" w:rsidRDefault="00E13501">
            <w:pPr>
              <w:rPr>
                <w:rFonts w:ascii="Arial" w:hAnsi="Arial" w:cs="Arial"/>
              </w:rPr>
            </w:pPr>
          </w:p>
          <w:p w:rsidR="00E13501" w:rsidRDefault="00E13501">
            <w:pPr>
              <w:rPr>
                <w:rFonts w:ascii="Arial" w:hAnsi="Arial" w:cs="Arial"/>
              </w:rPr>
            </w:pPr>
          </w:p>
          <w:p w:rsidR="009D5BA0" w:rsidRDefault="009D5BA0">
            <w:pPr>
              <w:rPr>
                <w:rFonts w:ascii="Arial" w:hAnsi="Arial" w:cs="Arial"/>
              </w:rPr>
            </w:pPr>
          </w:p>
          <w:p w:rsidR="00E13501" w:rsidRDefault="00E13501" w:rsidP="00E13501">
            <w:pPr>
              <w:jc w:val="both"/>
              <w:rPr>
                <w:rFonts w:ascii="Arial" w:hAnsi="Arial" w:cs="Arial"/>
              </w:rPr>
            </w:pPr>
          </w:p>
        </w:tc>
      </w:tr>
      <w:tr w:rsidR="00E13501" w:rsidTr="00E13501">
        <w:trPr>
          <w:gridAfter w:val="1"/>
          <w:wAfter w:w="10" w:type="dxa"/>
        </w:trPr>
        <w:tc>
          <w:tcPr>
            <w:tcW w:w="4248" w:type="dxa"/>
            <w:tcBorders>
              <w:top w:val="single" w:sz="4" w:space="0" w:color="auto"/>
            </w:tcBorders>
          </w:tcPr>
          <w:p w:rsidR="00E13501" w:rsidRDefault="00E13501" w:rsidP="00E13501">
            <w:pPr>
              <w:jc w:val="center"/>
              <w:rPr>
                <w:rFonts w:ascii="Arial" w:hAnsi="Arial" w:cs="Arial"/>
                <w:b/>
              </w:rPr>
            </w:pPr>
            <w:r w:rsidRPr="001A5A11">
              <w:rPr>
                <w:rFonts w:ascii="Arial" w:hAnsi="Arial" w:cs="Arial"/>
                <w:b/>
              </w:rPr>
              <w:t>Sportovní a rekreační areál Pražačka se školní jídelnou, Praha 3, Za Žižkovskou vozovnou 19/2716</w:t>
            </w:r>
          </w:p>
          <w:p w:rsidR="00E13501" w:rsidRDefault="00E13501" w:rsidP="00E13501">
            <w:pPr>
              <w:jc w:val="center"/>
              <w:rPr>
                <w:rFonts w:ascii="Arial" w:hAnsi="Arial" w:cs="Arial"/>
              </w:rPr>
            </w:pPr>
            <w:r w:rsidRPr="001A5A11">
              <w:rPr>
                <w:rFonts w:ascii="Arial" w:hAnsi="Arial" w:cs="Arial"/>
              </w:rPr>
              <w:t>Ing. Václav Bartáse</w:t>
            </w:r>
            <w:r>
              <w:rPr>
                <w:rFonts w:ascii="Arial" w:hAnsi="Arial" w:cs="Arial"/>
              </w:rPr>
              <w:t>k, ředitel</w:t>
            </w:r>
          </w:p>
        </w:tc>
        <w:tc>
          <w:tcPr>
            <w:tcW w:w="567" w:type="dxa"/>
          </w:tcPr>
          <w:p w:rsidR="00E13501" w:rsidRDefault="00E13501" w:rsidP="00E13501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</w:p>
          <w:p w:rsidR="00E13501" w:rsidRDefault="00E13501" w:rsidP="00E13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37" w:type="dxa"/>
            <w:tcBorders>
              <w:top w:val="single" w:sz="4" w:space="0" w:color="auto"/>
            </w:tcBorders>
          </w:tcPr>
          <w:p w:rsidR="00E250CA" w:rsidRPr="00043A37" w:rsidRDefault="00E250CA" w:rsidP="00E250C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              </w:t>
            </w:r>
            <w:r w:rsidRPr="00043A37">
              <w:rPr>
                <w:rFonts w:ascii="Arial" w:hAnsi="Arial" w:cs="Arial"/>
                <w:b/>
                <w:bCs/>
                <w:lang w:val="en-US"/>
              </w:rPr>
              <w:t>PA Gastronomic s.r.o.</w:t>
            </w:r>
          </w:p>
          <w:p w:rsidR="00E13501" w:rsidRDefault="002D3923" w:rsidP="00E25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 Patrikem Harvalík, jednatel</w:t>
            </w:r>
          </w:p>
        </w:tc>
      </w:tr>
    </w:tbl>
    <w:p w:rsidR="0081291B" w:rsidRPr="001A5A11" w:rsidRDefault="0081291B" w:rsidP="00A6471F">
      <w:pPr>
        <w:jc w:val="both"/>
        <w:rPr>
          <w:rFonts w:ascii="Arial" w:hAnsi="Arial" w:cs="Arial"/>
          <w:b/>
        </w:rPr>
      </w:pPr>
    </w:p>
    <w:sectPr w:rsidR="0081291B" w:rsidRPr="001A5A11" w:rsidSect="00B109C7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szCs w:val="22"/>
      </w:rPr>
    </w:lvl>
  </w:abstractNum>
  <w:abstractNum w:abstractNumId="2">
    <w:nsid w:val="00000004"/>
    <w:multiLevelType w:val="singleLevel"/>
    <w:tmpl w:val="00000004"/>
    <w:name w:val="WW8Num14"/>
    <w:lvl w:ilvl="0">
      <w:start w:val="1"/>
      <w:numFmt w:val="upperRoman"/>
      <w:lvlText w:val="%1.)"/>
      <w:lvlJc w:val="left"/>
      <w:pPr>
        <w:tabs>
          <w:tab w:val="num" w:pos="0"/>
        </w:tabs>
        <w:ind w:left="1440" w:hanging="720"/>
      </w:pPr>
      <w:rPr>
        <w:rFonts w:ascii="Arial Narrow" w:hAnsi="Arial Narrow" w:cs="Arial Narrow" w:hint="default"/>
        <w:szCs w:val="22"/>
      </w:rPr>
    </w:lvl>
  </w:abstractNum>
  <w:abstractNum w:abstractNumId="3">
    <w:nsid w:val="0000000A"/>
    <w:multiLevelType w:val="singleLevel"/>
    <w:tmpl w:val="0000000A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110" w:hanging="360"/>
      </w:pPr>
      <w:rPr>
        <w:rFonts w:ascii="Symbol" w:hAnsi="Symbol" w:cs="Symbol" w:hint="default"/>
        <w:szCs w:val="22"/>
      </w:rPr>
    </w:lvl>
  </w:abstractNum>
  <w:abstractNum w:abstractNumId="4">
    <w:nsid w:val="091D5EA2"/>
    <w:multiLevelType w:val="hybridMultilevel"/>
    <w:tmpl w:val="A80A00B8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C49B3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53D06"/>
    <w:multiLevelType w:val="hybridMultilevel"/>
    <w:tmpl w:val="9F78669C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D1DDD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D593E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32514"/>
    <w:multiLevelType w:val="hybridMultilevel"/>
    <w:tmpl w:val="31E8F41A"/>
    <w:lvl w:ilvl="0" w:tplc="E844331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0B3CE7"/>
    <w:multiLevelType w:val="hybridMultilevel"/>
    <w:tmpl w:val="1018E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7067E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857F5"/>
    <w:multiLevelType w:val="hybridMultilevel"/>
    <w:tmpl w:val="A80A00B8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A2D95"/>
    <w:multiLevelType w:val="hybridMultilevel"/>
    <w:tmpl w:val="DB249B56"/>
    <w:lvl w:ilvl="0" w:tplc="0405001B">
      <w:start w:val="1"/>
      <w:numFmt w:val="lowerRoman"/>
      <w:lvlText w:val="%1."/>
      <w:lvlJc w:val="righ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730A189C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A849A0"/>
    <w:multiLevelType w:val="multilevel"/>
    <w:tmpl w:val="6248FFEE"/>
    <w:lvl w:ilvl="0">
      <w:start w:val="8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720" w:hanging="720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1080" w:hanging="108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440" w:hanging="1440"/>
      </w:pPr>
    </w:lvl>
    <w:lvl w:ilvl="6">
      <w:start w:val="1"/>
      <w:numFmt w:val="decimal"/>
      <w:lvlText w:val="%1.%2)%3.%4.%5.%6.%7."/>
      <w:lvlJc w:val="left"/>
      <w:pPr>
        <w:ind w:left="1440" w:hanging="1440"/>
      </w:pPr>
    </w:lvl>
    <w:lvl w:ilvl="7">
      <w:start w:val="1"/>
      <w:numFmt w:val="decimal"/>
      <w:lvlText w:val="%1.%2)%3.%4.%5.%6.%7.%8."/>
      <w:lvlJc w:val="left"/>
      <w:pPr>
        <w:ind w:left="1800" w:hanging="1800"/>
      </w:pPr>
    </w:lvl>
    <w:lvl w:ilvl="8">
      <w:start w:val="1"/>
      <w:numFmt w:val="decimal"/>
      <w:lvlText w:val="%1.%2)%3.%4.%5.%6.%7.%8.%9."/>
      <w:lvlJc w:val="left"/>
      <w:pPr>
        <w:ind w:left="1800" w:hanging="1800"/>
      </w:pPr>
    </w:lvl>
  </w:abstractNum>
  <w:abstractNum w:abstractNumId="16">
    <w:nsid w:val="77276901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9520B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7"/>
  </w:num>
  <w:num w:numId="5">
    <w:abstractNumId w:val="11"/>
  </w:num>
  <w:num w:numId="6">
    <w:abstractNumId w:val="1"/>
  </w:num>
  <w:num w:numId="7">
    <w:abstractNumId w:val="14"/>
  </w:num>
  <w:num w:numId="8">
    <w:abstractNumId w:val="5"/>
  </w:num>
  <w:num w:numId="9">
    <w:abstractNumId w:val="0"/>
  </w:num>
  <w:num w:numId="10">
    <w:abstractNumId w:val="2"/>
  </w:num>
  <w:num w:numId="11">
    <w:abstractNumId w:val="3"/>
  </w:num>
  <w:num w:numId="12">
    <w:abstractNumId w:val="9"/>
  </w:num>
  <w:num w:numId="13">
    <w:abstractNumId w:val="6"/>
  </w:num>
  <w:num w:numId="14">
    <w:abstractNumId w:val="16"/>
  </w:num>
  <w:num w:numId="15">
    <w:abstractNumId w:val="8"/>
  </w:num>
  <w:num w:numId="16">
    <w:abstractNumId w:val="17"/>
  </w:num>
  <w:num w:numId="17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291B"/>
    <w:rsid w:val="00016CA1"/>
    <w:rsid w:val="00021437"/>
    <w:rsid w:val="000220EC"/>
    <w:rsid w:val="00027944"/>
    <w:rsid w:val="00043A37"/>
    <w:rsid w:val="00054F88"/>
    <w:rsid w:val="00063293"/>
    <w:rsid w:val="000928DE"/>
    <w:rsid w:val="00096C2E"/>
    <w:rsid w:val="000C5FC9"/>
    <w:rsid w:val="000F0841"/>
    <w:rsid w:val="00102C76"/>
    <w:rsid w:val="00103E46"/>
    <w:rsid w:val="001214F2"/>
    <w:rsid w:val="00193AB2"/>
    <w:rsid w:val="001A5A11"/>
    <w:rsid w:val="001C6F25"/>
    <w:rsid w:val="001C7D50"/>
    <w:rsid w:val="001E4569"/>
    <w:rsid w:val="00202569"/>
    <w:rsid w:val="00213B6D"/>
    <w:rsid w:val="00232E24"/>
    <w:rsid w:val="00234F87"/>
    <w:rsid w:val="00243AE1"/>
    <w:rsid w:val="002467F5"/>
    <w:rsid w:val="0025103A"/>
    <w:rsid w:val="00252529"/>
    <w:rsid w:val="00295BD3"/>
    <w:rsid w:val="002C0F36"/>
    <w:rsid w:val="002D3923"/>
    <w:rsid w:val="002D6D6A"/>
    <w:rsid w:val="002F1BD4"/>
    <w:rsid w:val="002F221A"/>
    <w:rsid w:val="002F5F6C"/>
    <w:rsid w:val="0031050C"/>
    <w:rsid w:val="0032563B"/>
    <w:rsid w:val="00326653"/>
    <w:rsid w:val="00340AB3"/>
    <w:rsid w:val="003467D5"/>
    <w:rsid w:val="00357E7D"/>
    <w:rsid w:val="00371EBA"/>
    <w:rsid w:val="00386844"/>
    <w:rsid w:val="00393926"/>
    <w:rsid w:val="003C1BCE"/>
    <w:rsid w:val="003D4E89"/>
    <w:rsid w:val="003E7D7E"/>
    <w:rsid w:val="00432B02"/>
    <w:rsid w:val="00437DA6"/>
    <w:rsid w:val="00451378"/>
    <w:rsid w:val="004851CC"/>
    <w:rsid w:val="004907F6"/>
    <w:rsid w:val="004A1150"/>
    <w:rsid w:val="004A27FC"/>
    <w:rsid w:val="004A607D"/>
    <w:rsid w:val="004C3465"/>
    <w:rsid w:val="004C35AB"/>
    <w:rsid w:val="004D499E"/>
    <w:rsid w:val="004F4F0B"/>
    <w:rsid w:val="00510806"/>
    <w:rsid w:val="00542A53"/>
    <w:rsid w:val="005B119E"/>
    <w:rsid w:val="005C0D91"/>
    <w:rsid w:val="005D1560"/>
    <w:rsid w:val="005E3270"/>
    <w:rsid w:val="005F131B"/>
    <w:rsid w:val="005F6A2A"/>
    <w:rsid w:val="006160B0"/>
    <w:rsid w:val="006308DD"/>
    <w:rsid w:val="00636D45"/>
    <w:rsid w:val="00650541"/>
    <w:rsid w:val="00652E16"/>
    <w:rsid w:val="00663B4D"/>
    <w:rsid w:val="00670839"/>
    <w:rsid w:val="00690215"/>
    <w:rsid w:val="006E09BB"/>
    <w:rsid w:val="006E6E6D"/>
    <w:rsid w:val="00703584"/>
    <w:rsid w:val="00707A80"/>
    <w:rsid w:val="00713F70"/>
    <w:rsid w:val="00714BFF"/>
    <w:rsid w:val="0075398B"/>
    <w:rsid w:val="0076396C"/>
    <w:rsid w:val="00790503"/>
    <w:rsid w:val="007D5C22"/>
    <w:rsid w:val="007E5219"/>
    <w:rsid w:val="0081291B"/>
    <w:rsid w:val="0081716D"/>
    <w:rsid w:val="00862A61"/>
    <w:rsid w:val="00874F4F"/>
    <w:rsid w:val="0087546C"/>
    <w:rsid w:val="00875CF5"/>
    <w:rsid w:val="00876448"/>
    <w:rsid w:val="008B3986"/>
    <w:rsid w:val="008C016C"/>
    <w:rsid w:val="008D78DC"/>
    <w:rsid w:val="0090585A"/>
    <w:rsid w:val="00925727"/>
    <w:rsid w:val="00931AE3"/>
    <w:rsid w:val="0093556F"/>
    <w:rsid w:val="00945368"/>
    <w:rsid w:val="00996FFF"/>
    <w:rsid w:val="009B7410"/>
    <w:rsid w:val="009C0682"/>
    <w:rsid w:val="009D5BA0"/>
    <w:rsid w:val="009E17DD"/>
    <w:rsid w:val="009F7A64"/>
    <w:rsid w:val="00A040A4"/>
    <w:rsid w:val="00A076C3"/>
    <w:rsid w:val="00A14A6E"/>
    <w:rsid w:val="00A21ACC"/>
    <w:rsid w:val="00A45C3A"/>
    <w:rsid w:val="00A4600F"/>
    <w:rsid w:val="00A46C37"/>
    <w:rsid w:val="00A55BC6"/>
    <w:rsid w:val="00A6471F"/>
    <w:rsid w:val="00A7560F"/>
    <w:rsid w:val="00A84924"/>
    <w:rsid w:val="00A87C66"/>
    <w:rsid w:val="00AB289D"/>
    <w:rsid w:val="00AB73E1"/>
    <w:rsid w:val="00AE60D2"/>
    <w:rsid w:val="00AF0C77"/>
    <w:rsid w:val="00AF6049"/>
    <w:rsid w:val="00AF7A13"/>
    <w:rsid w:val="00B109C7"/>
    <w:rsid w:val="00B225DC"/>
    <w:rsid w:val="00B24C0A"/>
    <w:rsid w:val="00B5031C"/>
    <w:rsid w:val="00B70586"/>
    <w:rsid w:val="00B96717"/>
    <w:rsid w:val="00B9700D"/>
    <w:rsid w:val="00BC545E"/>
    <w:rsid w:val="00BC7652"/>
    <w:rsid w:val="00C005E8"/>
    <w:rsid w:val="00C03621"/>
    <w:rsid w:val="00C15A56"/>
    <w:rsid w:val="00C169AB"/>
    <w:rsid w:val="00C17A56"/>
    <w:rsid w:val="00C31CC7"/>
    <w:rsid w:val="00C36954"/>
    <w:rsid w:val="00C4389A"/>
    <w:rsid w:val="00C739C6"/>
    <w:rsid w:val="00C75FCC"/>
    <w:rsid w:val="00CD0204"/>
    <w:rsid w:val="00CD7F23"/>
    <w:rsid w:val="00CE3182"/>
    <w:rsid w:val="00D01BF7"/>
    <w:rsid w:val="00D1521C"/>
    <w:rsid w:val="00D35865"/>
    <w:rsid w:val="00D43C4E"/>
    <w:rsid w:val="00D45D31"/>
    <w:rsid w:val="00D47198"/>
    <w:rsid w:val="00D51F1B"/>
    <w:rsid w:val="00D90837"/>
    <w:rsid w:val="00DA3B4A"/>
    <w:rsid w:val="00DB5045"/>
    <w:rsid w:val="00DC1129"/>
    <w:rsid w:val="00DD2C28"/>
    <w:rsid w:val="00DE6046"/>
    <w:rsid w:val="00E014D5"/>
    <w:rsid w:val="00E038A5"/>
    <w:rsid w:val="00E03D72"/>
    <w:rsid w:val="00E13501"/>
    <w:rsid w:val="00E250CA"/>
    <w:rsid w:val="00E35BB4"/>
    <w:rsid w:val="00E7128F"/>
    <w:rsid w:val="00EA3D93"/>
    <w:rsid w:val="00EB2442"/>
    <w:rsid w:val="00EE4D44"/>
    <w:rsid w:val="00EE50FE"/>
    <w:rsid w:val="00F06315"/>
    <w:rsid w:val="00F2757B"/>
    <w:rsid w:val="00F3621C"/>
    <w:rsid w:val="00F659F7"/>
    <w:rsid w:val="00F83400"/>
    <w:rsid w:val="00F92466"/>
    <w:rsid w:val="00FA4B3E"/>
    <w:rsid w:val="00FE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4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50F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17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7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17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7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17D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E17D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1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7DD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663B4D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rsid w:val="00663B4D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WW8Num1z0">
    <w:name w:val="WW8Num1z0"/>
    <w:rsid w:val="00663B4D"/>
    <w:rPr>
      <w:rFonts w:ascii="Symbol" w:hAnsi="Symbol" w:cs="Symbol" w:hint="default"/>
      <w:color w:val="auto"/>
    </w:rPr>
  </w:style>
  <w:style w:type="paragraph" w:customStyle="1" w:styleId="Bezodstavcovhostylu">
    <w:name w:val="[Bez odstavcového stylu]"/>
    <w:rsid w:val="009F7A6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TEXT">
    <w:name w:val="TEXT"/>
    <w:basedOn w:val="Bezodstavcovhostylu"/>
    <w:uiPriority w:val="99"/>
    <w:rsid w:val="009F7A64"/>
    <w:pPr>
      <w:spacing w:after="120" w:line="228" w:lineRule="atLeast"/>
      <w:ind w:firstLine="227"/>
      <w:jc w:val="both"/>
    </w:pPr>
    <w:rPr>
      <w:rFonts w:ascii="Times New Roman" w:hAnsi="Times New Roman"/>
      <w:sz w:val="20"/>
      <w:szCs w:val="20"/>
    </w:rPr>
  </w:style>
  <w:style w:type="table" w:styleId="Mkatabulky">
    <w:name w:val="Table Grid"/>
    <w:basedOn w:val="Normlntabulka"/>
    <w:uiPriority w:val="39"/>
    <w:rsid w:val="00E13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ABE3C-4FCA-4F82-8948-749AC805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1933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Amrich</dc:creator>
  <cp:lastModifiedBy>SEKRETARKA</cp:lastModifiedBy>
  <cp:revision>2</cp:revision>
  <cp:lastPrinted>2016-08-11T12:32:00Z</cp:lastPrinted>
  <dcterms:created xsi:type="dcterms:W3CDTF">2017-02-07T12:20:00Z</dcterms:created>
  <dcterms:modified xsi:type="dcterms:W3CDTF">2017-02-07T12:20:00Z</dcterms:modified>
</cp:coreProperties>
</file>