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A479C">
        <w:t>TPA-SZ-64/2016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A479C" w:rsidRPr="000A479C">
        <w:rPr>
          <w:rFonts w:cs="Arial"/>
          <w:szCs w:val="20"/>
        </w:rPr>
        <w:t xml:space="preserve">Ing. </w:t>
      </w:r>
      <w:r w:rsidR="000A479C">
        <w:t>Martina Bečvářová</w:t>
      </w:r>
      <w:r w:rsidRPr="00A3020E">
        <w:rPr>
          <w:rFonts w:cs="Arial"/>
          <w:szCs w:val="20"/>
        </w:rPr>
        <w:t xml:space="preserve">, </w:t>
      </w:r>
      <w:r w:rsidR="000A479C" w:rsidRPr="000A479C">
        <w:rPr>
          <w:rFonts w:cs="Arial"/>
          <w:szCs w:val="20"/>
        </w:rPr>
        <w:t>ředitelka kontaktního</w:t>
      </w:r>
      <w:r w:rsidR="000A479C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A479C" w:rsidRPr="000A479C">
        <w:rPr>
          <w:rFonts w:cs="Arial"/>
          <w:szCs w:val="20"/>
        </w:rPr>
        <w:t>Dobrovského 1278</w:t>
      </w:r>
      <w:r w:rsidR="000A479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A479C" w:rsidRPr="000A479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A479C" w:rsidRPr="000A479C">
        <w:rPr>
          <w:rFonts w:cs="Arial"/>
          <w:szCs w:val="20"/>
        </w:rPr>
        <w:t>Vrchlického 3175,</w:t>
      </w:r>
      <w:r w:rsidR="000A479C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A479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A479C" w:rsidRPr="000A479C">
        <w:rPr>
          <w:rFonts w:cs="Arial"/>
          <w:szCs w:val="20"/>
        </w:rPr>
        <w:t>AD-GASTRO s</w:t>
      </w:r>
      <w:r w:rsidR="000A479C">
        <w:t>.r.o.</w:t>
      </w:r>
      <w:r w:rsidR="000A479C" w:rsidRPr="000A479C">
        <w:rPr>
          <w:rFonts w:cs="Arial"/>
          <w:vanish/>
          <w:szCs w:val="20"/>
        </w:rPr>
        <w:t>0</w:t>
      </w:r>
    </w:p>
    <w:p w:rsidR="00B066F7" w:rsidRPr="0033691D" w:rsidRDefault="000A479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A479C">
        <w:rPr>
          <w:rFonts w:cs="Arial"/>
          <w:noProof/>
          <w:szCs w:val="20"/>
        </w:rPr>
        <w:t>Iveta Boudišová</w:t>
      </w:r>
    </w:p>
    <w:p w:rsidR="00B066F7" w:rsidRPr="0033691D" w:rsidRDefault="000A479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A479C">
        <w:rPr>
          <w:rFonts w:cs="Arial"/>
          <w:szCs w:val="20"/>
        </w:rPr>
        <w:t>Písnické zahrady</w:t>
      </w:r>
      <w:r>
        <w:t xml:space="preserve"> č.p. 429/23, Písnice, 142 00 Praha 411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A479C" w:rsidRPr="000A479C">
        <w:rPr>
          <w:rFonts w:cs="Arial"/>
          <w:szCs w:val="20"/>
        </w:rPr>
        <w:t>04986288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A479C">
        <w:t>CZ.03.1.48/0.0/0.0/15_121/0000058</w:t>
      </w:r>
      <w:r w:rsidR="00282982">
        <w:rPr>
          <w:i/>
          <w:iCs/>
        </w:rPr>
        <w:t xml:space="preserve"> </w:t>
      </w:r>
      <w:r w:rsidR="000A479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A479C">
        <w:rPr>
          <w:noProof/>
        </w:rPr>
        <w:t>pomocná síla do kuchyně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A479C">
        <w:t>Moldava 16. Nové Město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A479C">
        <w:rPr>
          <w:noProof/>
        </w:rPr>
        <w:t>Roman Kridlo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0A479C">
        <w:t>3. 11. 1989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A479C">
        <w:rPr>
          <w:noProof/>
        </w:rPr>
        <w:t>U Radnice č.p. 234, 417 04 Hrob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0A479C">
        <w:t>1.12.2016</w:t>
      </w:r>
      <w:r>
        <w:t xml:space="preserve"> na dobu </w:t>
      </w:r>
      <w:r w:rsidR="000A479C">
        <w:rPr>
          <w:noProof/>
        </w:rPr>
        <w:t>určitou do 30.11.2017</w:t>
      </w:r>
      <w:r w:rsidR="00DA5E4C">
        <w:t xml:space="preserve">, s týdenní pracovní dobou </w:t>
      </w:r>
      <w:r w:rsidR="000A479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A479C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A479C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A479C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A479C">
        <w:rPr>
          <w:noProof/>
        </w:rPr>
        <w:t>1.12.2016</w:t>
      </w:r>
      <w:r w:rsidR="00781CAC">
        <w:t xml:space="preserve"> do</w:t>
      </w:r>
      <w:r w:rsidRPr="0058691B">
        <w:t> </w:t>
      </w:r>
      <w:r w:rsidR="000A479C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A479C" w:rsidRPr="000A479C">
        <w:rPr>
          <w:b/>
        </w:rPr>
        <w:t>2401095337/2010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A479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A47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A479C" w:rsidP="009B751F">
      <w:pPr>
        <w:keepNext/>
        <w:keepLines/>
        <w:jc w:val="center"/>
        <w:rPr>
          <w:rFonts w:cs="Arial"/>
          <w:szCs w:val="20"/>
        </w:rPr>
      </w:pPr>
      <w:r w:rsidRPr="000A479C">
        <w:rPr>
          <w:rFonts w:cs="Arial"/>
          <w:szCs w:val="20"/>
        </w:rPr>
        <w:t>Iveta Boudišová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A479C" w:rsidP="009B751F">
      <w:pPr>
        <w:keepNext/>
        <w:keepLines/>
        <w:jc w:val="center"/>
        <w:rPr>
          <w:rFonts w:cs="Arial"/>
          <w:szCs w:val="20"/>
        </w:rPr>
      </w:pPr>
      <w:r w:rsidRPr="000A479C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0A479C" w:rsidP="008269B6">
      <w:pPr>
        <w:keepNext/>
        <w:keepLines/>
        <w:jc w:val="center"/>
        <w:rPr>
          <w:rFonts w:cs="Arial"/>
          <w:szCs w:val="20"/>
        </w:rPr>
      </w:pPr>
      <w:r w:rsidRPr="000A479C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A479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A479C" w:rsidRPr="000A479C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A479C" w:rsidRPr="000A479C">
        <w:rPr>
          <w:rFonts w:cs="Arial"/>
          <w:szCs w:val="20"/>
        </w:rPr>
        <w:t>950 167</w:t>
      </w:r>
      <w:r w:rsidR="000A479C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A479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4E" w:rsidRDefault="009C664E">
      <w:r>
        <w:separator/>
      </w:r>
    </w:p>
  </w:endnote>
  <w:endnote w:type="continuationSeparator" w:id="0">
    <w:p w:rsidR="009C664E" w:rsidRDefault="009C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9C" w:rsidRDefault="000A47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C664E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C664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4E" w:rsidRDefault="009C664E">
      <w:r>
        <w:separator/>
      </w:r>
    </w:p>
  </w:footnote>
  <w:footnote w:type="continuationSeparator" w:id="0">
    <w:p w:rsidR="009C664E" w:rsidRDefault="009C6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9C" w:rsidRDefault="000A47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9C" w:rsidRDefault="000A479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C664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4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479C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53EF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6F553A"/>
    <w:rsid w:val="00705F06"/>
    <w:rsid w:val="00706B35"/>
    <w:rsid w:val="00712446"/>
    <w:rsid w:val="007125D8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664E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0FCD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2FBD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64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868FD-1D5D-4D01-B38A-5A76643D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TPA-SZ-642016.dot</Template>
  <TotalTime>0</TotalTime>
  <Pages>3</Pages>
  <Words>1999</Words>
  <Characters>11796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2017-02-07T13:38:00Z</dcterms:created>
  <dcterms:modified xsi:type="dcterms:W3CDTF">2017-02-07T13:38:00Z</dcterms:modified>
</cp:coreProperties>
</file>