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52C" w:rsidRDefault="002F6F73">
      <w:pPr>
        <w:jc w:val="center"/>
      </w:pPr>
      <w:bookmarkStart w:id="0" w:name="_GoBack"/>
      <w:bookmarkEnd w:id="0"/>
      <w:r>
        <w:rPr>
          <w:b/>
          <w:bCs/>
          <w:sz w:val="28"/>
          <w:szCs w:val="28"/>
        </w:rPr>
        <w:t>Kupní smlouva</w:t>
      </w:r>
    </w:p>
    <w:p w:rsidR="0064452C" w:rsidRDefault="002F6F73">
      <w:pPr>
        <w:jc w:val="center"/>
      </w:pPr>
      <w:r>
        <w:t>uzavřená dle ustanovení § 2079 a násl. zákona č. 89/2012 Sb., občanského zákoníku, ve znění pozdějších předpisů</w:t>
      </w:r>
    </w:p>
    <w:p w:rsidR="0064452C" w:rsidRDefault="0064452C"/>
    <w:p w:rsidR="0064452C" w:rsidRDefault="002F6F73">
      <w:pPr>
        <w:rPr>
          <w:b/>
          <w:bCs/>
        </w:rPr>
      </w:pPr>
      <w:r>
        <w:t>Níže uvedeného dne, měsíce a roku uzavřeli:</w:t>
      </w:r>
    </w:p>
    <w:p w:rsidR="0064452C" w:rsidRDefault="002F6F73">
      <w:r>
        <w:rPr>
          <w:b/>
          <w:bCs/>
        </w:rPr>
        <w:t xml:space="preserve">Švandovo divadlo na Smíchově </w:t>
      </w:r>
    </w:p>
    <w:p w:rsidR="0064452C" w:rsidRDefault="002F6F73">
      <w:r>
        <w:t>příspěvková organizace hl. m. Prahy</w:t>
      </w:r>
    </w:p>
    <w:p w:rsidR="0064452C" w:rsidRDefault="002F6F73">
      <w:r>
        <w:t>se sídlem:</w:t>
      </w:r>
      <w:r>
        <w:tab/>
      </w:r>
      <w:r>
        <w:tab/>
      </w:r>
      <w:r>
        <w:tab/>
        <w:t>Štefá</w:t>
      </w:r>
      <w:r>
        <w:t>nikova 57, 150 00 Praha 5</w:t>
      </w:r>
    </w:p>
    <w:p w:rsidR="0064452C" w:rsidRDefault="002F6F73">
      <w:r>
        <w:t>IČO:</w:t>
      </w:r>
      <w:r>
        <w:tab/>
      </w:r>
      <w:r>
        <w:tab/>
      </w:r>
      <w:r>
        <w:tab/>
      </w:r>
      <w:r>
        <w:tab/>
      </w:r>
      <w:r>
        <w:t>00064327</w:t>
      </w:r>
    </w:p>
    <w:p w:rsidR="0064452C" w:rsidRDefault="002F6F73">
      <w:r>
        <w:t>zastoupená:</w:t>
      </w:r>
      <w:r>
        <w:tab/>
      </w:r>
      <w:r>
        <w:tab/>
      </w:r>
      <w:r>
        <w:tab/>
      </w:r>
      <w:r>
        <w:t>Mgr. Daniel Hrbek Ph.D., ředitel divadla</w:t>
      </w:r>
      <w:r>
        <w:t xml:space="preserve"> </w:t>
      </w:r>
    </w:p>
    <w:p w:rsidR="0064452C" w:rsidRDefault="002F6F73">
      <w:r>
        <w:t xml:space="preserve"> (dále jen „</w:t>
      </w:r>
      <w:r>
        <w:rPr>
          <w:b/>
          <w:bCs/>
        </w:rPr>
        <w:t>kupující</w:t>
      </w:r>
      <w:r>
        <w:t>“ na straně jedné)</w:t>
      </w:r>
    </w:p>
    <w:p w:rsidR="0064452C" w:rsidRDefault="0064452C"/>
    <w:p w:rsidR="0064452C" w:rsidRDefault="002F6F73">
      <w:r>
        <w:t>a</w:t>
      </w:r>
    </w:p>
    <w:p w:rsidR="0064452C" w:rsidRDefault="0064452C"/>
    <w:p w:rsidR="0064452C" w:rsidRDefault="002F6F73">
      <w:pPr>
        <w:jc w:val="both"/>
        <w:rPr>
          <w:b/>
          <w:bCs/>
        </w:rPr>
      </w:pPr>
      <w:r>
        <w:rPr>
          <w:b/>
          <w:bCs/>
        </w:rPr>
        <w:t>SOONN s.r.o.</w:t>
      </w:r>
    </w:p>
    <w:p w:rsidR="0064452C" w:rsidRDefault="002F6F73">
      <w:pPr>
        <w:jc w:val="both"/>
      </w:pPr>
      <w:r>
        <w:t>se sídlem /místem podnikání/</w:t>
      </w:r>
      <w:r>
        <w:tab/>
        <w:t>Neumannova 1453/24, 156 00 Praha 5</w:t>
      </w:r>
    </w:p>
    <w:p w:rsidR="0064452C" w:rsidRDefault="002F6F73">
      <w:pPr>
        <w:jc w:val="both"/>
      </w:pPr>
      <w:r>
        <w:t>bankovní spojení:</w:t>
      </w:r>
      <w:r>
        <w:tab/>
      </w:r>
      <w:r>
        <w:tab/>
        <w:t>Česká spořitelna a</w:t>
      </w:r>
      <w:r>
        <w:t>.s.</w:t>
      </w:r>
    </w:p>
    <w:p w:rsidR="0064452C" w:rsidRDefault="002F6F73">
      <w:pPr>
        <w:jc w:val="both"/>
      </w:pPr>
      <w:r>
        <w:t>č. účtu:</w:t>
      </w:r>
      <w:r>
        <w:tab/>
      </w:r>
      <w:r>
        <w:tab/>
      </w:r>
      <w:r>
        <w:tab/>
        <w:t>2416968399/0800</w:t>
      </w:r>
    </w:p>
    <w:p w:rsidR="0064452C" w:rsidRDefault="002F6F73">
      <w:pPr>
        <w:jc w:val="both"/>
      </w:pPr>
      <w:r>
        <w:t>IČO:</w:t>
      </w:r>
      <w:r>
        <w:tab/>
      </w:r>
      <w:r>
        <w:tab/>
      </w:r>
      <w:r>
        <w:tab/>
      </w:r>
      <w:r>
        <w:tab/>
        <w:t>24129950</w:t>
      </w:r>
    </w:p>
    <w:p w:rsidR="0064452C" w:rsidRDefault="002F6F73">
      <w:pPr>
        <w:jc w:val="both"/>
      </w:pPr>
      <w:r>
        <w:t>DIČ:</w:t>
      </w:r>
      <w:r>
        <w:tab/>
      </w:r>
      <w:r>
        <w:tab/>
      </w:r>
      <w:r>
        <w:tab/>
      </w:r>
      <w:r>
        <w:tab/>
        <w:t>CZ24129950</w:t>
      </w:r>
    </w:p>
    <w:p w:rsidR="0064452C" w:rsidRDefault="002F6F73">
      <w:pPr>
        <w:jc w:val="both"/>
      </w:pPr>
      <w:r>
        <w:t xml:space="preserve">zastoupená </w:t>
      </w:r>
      <w:r>
        <w:tab/>
      </w:r>
      <w:r>
        <w:tab/>
      </w:r>
      <w:r>
        <w:tab/>
        <w:t>Nikola Šostaričová</w:t>
      </w:r>
    </w:p>
    <w:p w:rsidR="0064452C" w:rsidRDefault="002F6F73">
      <w:pPr>
        <w:jc w:val="both"/>
      </w:pPr>
      <w:r>
        <w:t>zapsaný v obchodním rejstříku vedeném Městským soudem v Praze, oddíl C, vložka 181317</w:t>
      </w:r>
    </w:p>
    <w:p w:rsidR="0064452C" w:rsidRDefault="002F6F73">
      <w:pPr>
        <w:jc w:val="both"/>
      </w:pPr>
      <w:r>
        <w:t>plátce DPH: ANO</w:t>
      </w:r>
    </w:p>
    <w:p w:rsidR="0064452C" w:rsidRDefault="002F6F73">
      <w:r>
        <w:t>(dále jen "</w:t>
      </w:r>
      <w:r>
        <w:rPr>
          <w:b/>
          <w:bCs/>
        </w:rPr>
        <w:t>prodávající</w:t>
      </w:r>
      <w:r>
        <w:t>" na straně druhé)</w:t>
      </w:r>
    </w:p>
    <w:p w:rsidR="0064452C" w:rsidRDefault="0064452C"/>
    <w:p w:rsidR="0064452C" w:rsidRDefault="002F6F73">
      <w:r>
        <w:t xml:space="preserve">prodávající </w:t>
      </w:r>
      <w:r>
        <w:t>a kupující dále též označováni jako „</w:t>
      </w:r>
      <w:r>
        <w:rPr>
          <w:b/>
          <w:bCs/>
        </w:rPr>
        <w:t>smluvní strany</w:t>
      </w:r>
      <w:r>
        <w:t>"</w:t>
      </w:r>
    </w:p>
    <w:p w:rsidR="0064452C" w:rsidRDefault="002F6F73">
      <w:pPr>
        <w:jc w:val="both"/>
      </w:pPr>
      <w:r>
        <w:t>na základě výsledku zadávacího řízení k plnění veřejné zakázky s názvem „</w:t>
      </w:r>
      <w:r>
        <w:rPr>
          <w:b/>
          <w:bCs/>
          <w:i/>
          <w:iCs/>
        </w:rPr>
        <w:t>Obnova vybavení – NAHRÁVACÍ STUDIO</w:t>
      </w:r>
      <w:r>
        <w:t>“ zadávané ve zjednodušeném podlimitním řízení uzavírají tuto kupní smlouvu (dále jen „</w:t>
      </w:r>
      <w:r>
        <w:rPr>
          <w:b/>
          <w:bCs/>
        </w:rPr>
        <w:t>smlouva</w:t>
      </w:r>
      <w:r>
        <w:t>“)</w:t>
      </w:r>
    </w:p>
    <w:p w:rsidR="0064452C" w:rsidRDefault="0064452C"/>
    <w:p w:rsidR="0064452C" w:rsidRDefault="0064452C"/>
    <w:p w:rsidR="0064452C" w:rsidRDefault="002F6F73">
      <w:pPr>
        <w:pStyle w:val="Nadpis1"/>
      </w:pPr>
      <w:r>
        <w:br w:type="page"/>
      </w:r>
    </w:p>
    <w:p w:rsidR="0064452C" w:rsidRDefault="002F6F73">
      <w:pPr>
        <w:pStyle w:val="Nadpis1"/>
      </w:pPr>
      <w:r>
        <w:lastRenderedPageBreak/>
        <w:t>I. Předmět smlouvy</w:t>
      </w:r>
    </w:p>
    <w:p w:rsidR="0064452C" w:rsidRDefault="002F6F73">
      <w:pPr>
        <w:pStyle w:val="Odstavecseseznamem"/>
        <w:numPr>
          <w:ilvl w:val="0"/>
          <w:numId w:val="2"/>
        </w:numPr>
        <w:spacing w:after="120"/>
        <w:jc w:val="both"/>
      </w:pPr>
      <w:r>
        <w:t>Prodávající se zavazuje dodat kupujícímu hybridní mixážní pult / DAW kontroler pro nahrávací a masteringové zvukové studio, Thunderbolt/USB AD/DA převodník, včetně kompletního propojení a uvedení do provozu dodávaného pultu se stá</w:t>
      </w:r>
      <w:r>
        <w:t>vajícím vybavením studia , a to vše nové, plně funkční a odpovídající specifikaci dle odst. 3 tohoto článku (dále jen „</w:t>
      </w:r>
      <w:r>
        <w:rPr>
          <w:b/>
          <w:bCs/>
        </w:rPr>
        <w:t>předmět koupě</w:t>
      </w:r>
      <w:r>
        <w:t>“), poskytnout veškeré související plnění v rozsahu dle ust. čl. II. odst. 3 této smlouvy a umožnit nabýt kupujícímu neomeze</w:t>
      </w:r>
      <w:r>
        <w:t xml:space="preserve">né vlastnické právo k předmětu koupě. </w:t>
      </w:r>
    </w:p>
    <w:p w:rsidR="0064452C" w:rsidRDefault="002F6F73">
      <w:pPr>
        <w:pStyle w:val="Odstavecseseznamem"/>
        <w:numPr>
          <w:ilvl w:val="0"/>
          <w:numId w:val="3"/>
        </w:numPr>
        <w:jc w:val="both"/>
      </w:pPr>
      <w:r>
        <w:t>Kupující se zavazuje převzít dodaný předmět koupě a související plnění a uhradit za něj sjednanou kupní cenu dle čl. II. této smlouvy, to vše za podmínek stanovených touto smlouvou.</w:t>
      </w:r>
    </w:p>
    <w:p w:rsidR="0064452C" w:rsidRDefault="002F6F73">
      <w:pPr>
        <w:pStyle w:val="Odstavecseseznamem"/>
        <w:numPr>
          <w:ilvl w:val="0"/>
          <w:numId w:val="3"/>
        </w:numPr>
        <w:jc w:val="both"/>
      </w:pPr>
      <w:r>
        <w:t>Podrobná technická dokumentace a sp</w:t>
      </w:r>
      <w:r>
        <w:t>ecifikace předmětu koupě je uvedena v příloze č. 1, která tvoří nedílnou součást této smlouvy.</w:t>
      </w:r>
    </w:p>
    <w:p w:rsidR="0064452C" w:rsidRDefault="002F6F73">
      <w:pPr>
        <w:pStyle w:val="Odstavecseseznamem"/>
        <w:numPr>
          <w:ilvl w:val="0"/>
          <w:numId w:val="3"/>
        </w:numPr>
        <w:jc w:val="both"/>
      </w:pPr>
      <w:r>
        <w:t>Prodávající je povinen zajistit pro kupujícího práva k užití (licenci) veškerých počítačových programů, které tvoří součást předmětu koupě. Licence bude poskytnu</w:t>
      </w:r>
      <w:r>
        <w:t>ta v rozsahu standardní licence umožňující užívání předmětu koupě v souladu s jeho určením, přičemž teritoriální rozsah poskytnuté licence musí být sjednán alespoň pro území České republiky a licence musí být poskytnuta jako nevypověditelná, minimálně na d</w:t>
      </w:r>
      <w:r>
        <w:t xml:space="preserve">obu trvání autorských práv majetkových. Odměna za poskytnutí licence je zahrnuta v kupní ceně. </w:t>
      </w:r>
    </w:p>
    <w:p w:rsidR="0064452C" w:rsidRDefault="0064452C">
      <w:pPr>
        <w:pStyle w:val="Odstavecseseznamem"/>
        <w:ind w:left="360"/>
        <w:jc w:val="both"/>
      </w:pPr>
    </w:p>
    <w:p w:rsidR="0064452C" w:rsidRDefault="002F6F73">
      <w:pPr>
        <w:pStyle w:val="Nadpis1"/>
      </w:pPr>
      <w:r>
        <w:t>II. Kupní cena a platební podmínky</w:t>
      </w:r>
    </w:p>
    <w:p w:rsidR="0064452C" w:rsidRDefault="002F6F73">
      <w:pPr>
        <w:pStyle w:val="Odstavecseseznamem"/>
        <w:numPr>
          <w:ilvl w:val="0"/>
          <w:numId w:val="5"/>
        </w:numPr>
        <w:jc w:val="both"/>
      </w:pPr>
      <w:r>
        <w:t>Kupní cena za předmět koupě:</w:t>
      </w:r>
    </w:p>
    <w:p w:rsidR="0064452C" w:rsidRDefault="002F6F73">
      <w:pPr>
        <w:ind w:firstLine="360"/>
        <w:jc w:val="both"/>
      </w:pPr>
      <w:r>
        <w:t>Kupní cena za předmět koupě bez DPH: 468 220,- Kč</w:t>
      </w:r>
    </w:p>
    <w:p w:rsidR="0064452C" w:rsidRDefault="002F6F73">
      <w:pPr>
        <w:ind w:firstLine="360"/>
        <w:jc w:val="both"/>
      </w:pPr>
      <w:r>
        <w:t>Sazba DPH 21% a její celková výše 98 326,- Kč</w:t>
      </w:r>
    </w:p>
    <w:p w:rsidR="0064452C" w:rsidRDefault="002F6F73">
      <w:pPr>
        <w:pStyle w:val="Normln1"/>
      </w:pPr>
      <w:r>
        <w:t>Kupní cena za předmět koupě včetně DPH: 566 546,- Kč</w:t>
      </w:r>
    </w:p>
    <w:p w:rsidR="0064452C" w:rsidRDefault="002F6F73">
      <w:pPr>
        <w:pStyle w:val="Odstavecseseznamem"/>
        <w:numPr>
          <w:ilvl w:val="0"/>
          <w:numId w:val="5"/>
        </w:numPr>
        <w:jc w:val="both"/>
      </w:pPr>
      <w:r>
        <w:t>Celková kupní cena za předmět koupě uvedená v odst. 1 tohoto článku je konečná a maximální a může být měněna pouze v souvislosti se změnou sazeb DPH či jiných daňových předpisů majících vliv na cenu pře</w:t>
      </w:r>
      <w:r>
        <w:t xml:space="preserve">dmětu kupní smlouvy. Rozhodným dnem pro změnu kupní ceny z důvodu zákonné změny sazby DPH je den uskutečnění zdanitelného plnění. </w:t>
      </w:r>
    </w:p>
    <w:p w:rsidR="0064452C" w:rsidRDefault="002F6F73">
      <w:pPr>
        <w:pStyle w:val="Odstavecseseznamem"/>
        <w:numPr>
          <w:ilvl w:val="0"/>
          <w:numId w:val="5"/>
        </w:numPr>
        <w:jc w:val="both"/>
      </w:pPr>
      <w:r>
        <w:t>Sjednaná celková kupní cena za předmět koupě uvedená v odst. 1 tohoto článku v sobě zahrnuje veškeré náklady prodávajícího za</w:t>
      </w:r>
      <w:r>
        <w:t xml:space="preserve"> poskytnutí níže uvedeného souvisejícího plnění. Jedná se o toto související plnění:</w:t>
      </w:r>
    </w:p>
    <w:p w:rsidR="0064452C" w:rsidRDefault="002F6F73">
      <w:pPr>
        <w:pStyle w:val="Odstavecseseznamem"/>
        <w:numPr>
          <w:ilvl w:val="1"/>
          <w:numId w:val="5"/>
        </w:numPr>
        <w:jc w:val="both"/>
      </w:pPr>
      <w:r>
        <w:t>doprava předmětu koupě na místo plnění a jeho vybalení,</w:t>
      </w:r>
    </w:p>
    <w:p w:rsidR="0064452C" w:rsidRDefault="002F6F73">
      <w:pPr>
        <w:pStyle w:val="Odstavecseseznamem"/>
        <w:numPr>
          <w:ilvl w:val="1"/>
          <w:numId w:val="5"/>
        </w:numPr>
        <w:jc w:val="both"/>
      </w:pPr>
      <w:r>
        <w:t>instalace předmětu koupě,</w:t>
      </w:r>
    </w:p>
    <w:p w:rsidR="0064452C" w:rsidRDefault="002F6F73">
      <w:pPr>
        <w:pStyle w:val="Odstavecseseznamem"/>
        <w:numPr>
          <w:ilvl w:val="1"/>
          <w:numId w:val="5"/>
        </w:numPr>
        <w:jc w:val="both"/>
      </w:pPr>
      <w:r>
        <w:t>uvedení předmětu koupě do provozu, jeho odzkoušení, ověření správné funkce přístrojů a je</w:t>
      </w:r>
      <w:r>
        <w:t>jich seřízení a případných dalších úkonů a činností nezbytných pro to, aby zařízení mohlo plnit sjednaný či obvyklý účel,</w:t>
      </w:r>
    </w:p>
    <w:p w:rsidR="0064452C" w:rsidRDefault="002F6F73">
      <w:pPr>
        <w:pStyle w:val="Odstavecseseznamem"/>
        <w:numPr>
          <w:ilvl w:val="1"/>
          <w:numId w:val="5"/>
        </w:numPr>
        <w:jc w:val="both"/>
      </w:pPr>
      <w:r>
        <w:t>předání dokladů nutných k převzetí a užívání předmětu koupě, tj. např. technické (uživatelské) dokumentace a licenční oprávnění předmě</w:t>
      </w:r>
      <w:r>
        <w:t>tu koupě v českém nebo anglickém jazyce, v minimálním rozsahu dle čl. II. 9 této smlouvy,</w:t>
      </w:r>
    </w:p>
    <w:p w:rsidR="0064452C" w:rsidRDefault="002F6F73">
      <w:pPr>
        <w:pStyle w:val="Odstavecseseznamem"/>
        <w:numPr>
          <w:ilvl w:val="1"/>
          <w:numId w:val="5"/>
        </w:numPr>
        <w:jc w:val="both"/>
      </w:pPr>
      <w:r>
        <w:t>zaškolení obsluhy,</w:t>
      </w:r>
    </w:p>
    <w:p w:rsidR="0064452C" w:rsidRDefault="002F6F73">
      <w:pPr>
        <w:pStyle w:val="Odstavecseseznamem"/>
        <w:numPr>
          <w:ilvl w:val="1"/>
          <w:numId w:val="5"/>
        </w:numPr>
        <w:jc w:val="both"/>
      </w:pPr>
      <w:r>
        <w:lastRenderedPageBreak/>
        <w:t xml:space="preserve">odvoz a likvidace všech obalů a dalších materiálů použitých v rámci předání a instalace předmětu koupě, </w:t>
      </w:r>
    </w:p>
    <w:p w:rsidR="0064452C" w:rsidRDefault="002F6F73">
      <w:pPr>
        <w:pStyle w:val="Odstavecseseznamem"/>
        <w:numPr>
          <w:ilvl w:val="1"/>
          <w:numId w:val="5"/>
        </w:numPr>
        <w:jc w:val="both"/>
      </w:pPr>
      <w:r>
        <w:t>úklid prostor dotčených instalací předmětu</w:t>
      </w:r>
      <w:r>
        <w:t xml:space="preserve"> koupě,</w:t>
      </w:r>
    </w:p>
    <w:p w:rsidR="0064452C" w:rsidRDefault="002F6F73">
      <w:pPr>
        <w:pStyle w:val="Odstavecseseznamem"/>
        <w:numPr>
          <w:ilvl w:val="1"/>
          <w:numId w:val="5"/>
        </w:numPr>
        <w:jc w:val="both"/>
      </w:pPr>
      <w:r>
        <w:t>zajištění záručního servisu dle článku IV. této smlouvy</w:t>
      </w:r>
    </w:p>
    <w:p w:rsidR="0064452C" w:rsidRDefault="002F6F73">
      <w:pPr>
        <w:pStyle w:val="Odstavecseseznamem"/>
        <w:numPr>
          <w:ilvl w:val="0"/>
          <w:numId w:val="5"/>
        </w:numPr>
        <w:jc w:val="both"/>
      </w:pPr>
      <w:r>
        <w:t>Kupní cena bude kupujícím uhrazena v českých korunách na základě řádně a oprávněně vystaveného účetního a daňového dokladu (faktury). Kupní cena bude uhrazena na základě faktury, kterou je pro</w:t>
      </w:r>
      <w:r>
        <w:t>dávající oprávněn vystavit poté, co kupující předávacím protokolem potvrdí řádné dodání předmětu koupě a poskytnutí souvisejících plnění uvedených v čl. II. odst. 3 písm. a) až h) smlouvy. Lhůta splatnosti faktury se sjednává na 30 dnů od dne jejího prokaz</w:t>
      </w:r>
      <w:r>
        <w:t>atelného doručení kupujícímu.  V případě prodlení kupujícího s úhradou faktury se kupující zavazuje uhradit prodávajícímu úrok z prodlení ve výši 0,01 % z příslušné dlužné částky za každý den prodlení.</w:t>
      </w:r>
    </w:p>
    <w:p w:rsidR="0064452C" w:rsidRDefault="002F6F73">
      <w:pPr>
        <w:pStyle w:val="Odstavecseseznamem"/>
        <w:numPr>
          <w:ilvl w:val="0"/>
          <w:numId w:val="5"/>
        </w:numPr>
        <w:jc w:val="both"/>
      </w:pPr>
      <w:r>
        <w:t xml:space="preserve">Řádným vystavením faktury se rozumí vystavení faktury </w:t>
      </w:r>
      <w:r>
        <w:t>prodávajícím, jež má veškeré náležitosti účetního a daňového dokladu ve smyslu zákona č. 563/1991 Sb., o účetnictví, ve znění pozdějších předpisů, a zákona č. 235/2004 Sb., o dani z přidané hodnoty, ve znění pozdějších předpisů. V případě, že faktura nebud</w:t>
      </w:r>
      <w:r>
        <w:t>e vystavena řádně, oprávněně, a dále pokud bude obsahovat věcné či formální nesprávnosti, pokud nebude splňovat zákonné požadavky, a dále pokud nebude obsahovat stanovenou přílohu (předávací protokol podle čl. III. odst. 3 této smlouvy), je kupující oprávn</w:t>
      </w:r>
      <w:r>
        <w:t>ěn vrátit ji prodávajícímu k doplnění či opravení, aniž se dostane do prodlení se splatností takové faktury. Lhůta splatnosti začíná běžet znovu dnem doručení náležitě opravené či doplněné faktury kupujícímu. Faktura bude doručena na adresu sídla kupujícíh</w:t>
      </w:r>
      <w:r>
        <w:t>o.</w:t>
      </w:r>
    </w:p>
    <w:p w:rsidR="0064452C" w:rsidRDefault="002F6F73">
      <w:pPr>
        <w:pStyle w:val="Odstavecseseznamem"/>
        <w:numPr>
          <w:ilvl w:val="0"/>
          <w:numId w:val="5"/>
        </w:numPr>
        <w:jc w:val="both"/>
      </w:pPr>
      <w:r>
        <w:t>Oprávněným vystavením faktury se rozumí vystavení faktury prodávajícím na základě předání a převzetí předmětu koupě dle čl. III. odst. 3 této smlouvy, včetně podpisu předávacího protokolu oběma smluvními stranami.</w:t>
      </w:r>
    </w:p>
    <w:p w:rsidR="0064452C" w:rsidRDefault="002F6F73">
      <w:pPr>
        <w:pStyle w:val="Odstavecseseznamem"/>
        <w:numPr>
          <w:ilvl w:val="0"/>
          <w:numId w:val="5"/>
        </w:numPr>
        <w:jc w:val="both"/>
      </w:pPr>
      <w:r>
        <w:t xml:space="preserve">V případě, že faktura nebude vystavena </w:t>
      </w:r>
      <w:r>
        <w:t xml:space="preserve">řádně a/nebo oprávněně, není kupující povinen ji proplatit. </w:t>
      </w:r>
    </w:p>
    <w:p w:rsidR="0064452C" w:rsidRDefault="002F6F73">
      <w:pPr>
        <w:pStyle w:val="Odstavecseseznamem"/>
        <w:numPr>
          <w:ilvl w:val="0"/>
          <w:numId w:val="5"/>
        </w:numPr>
        <w:jc w:val="both"/>
      </w:pPr>
      <w:r>
        <w:t xml:space="preserve">Přílohou faktury musí být předávací protokol dle čl. III. odst. 3 této smlouvy. </w:t>
      </w:r>
    </w:p>
    <w:p w:rsidR="0064452C" w:rsidRDefault="002F6F73">
      <w:pPr>
        <w:pStyle w:val="Odstavecseseznamem"/>
        <w:numPr>
          <w:ilvl w:val="0"/>
          <w:numId w:val="5"/>
        </w:numPr>
        <w:jc w:val="both"/>
      </w:pPr>
      <w:r>
        <w:t>Prodávající a kupující se dohodli, že kupující je oprávněn započíst své pohledávky vzniklé na základě této smlouvy</w:t>
      </w:r>
      <w:r>
        <w:t xml:space="preserve"> oproti pohledávce prodávajícího na zaplacení kupní ceny za předmět koupě. </w:t>
      </w:r>
    </w:p>
    <w:p w:rsidR="0064452C" w:rsidRDefault="002F6F73">
      <w:pPr>
        <w:pStyle w:val="Odstavecseseznamem"/>
        <w:numPr>
          <w:ilvl w:val="0"/>
          <w:numId w:val="5"/>
        </w:numPr>
        <w:jc w:val="both"/>
      </w:pPr>
      <w:r>
        <w:t>Kupní cena bude hrazena bez poskytování záloh.</w:t>
      </w:r>
    </w:p>
    <w:p w:rsidR="0064452C" w:rsidRDefault="0064452C">
      <w:pPr>
        <w:pStyle w:val="Odstavecseseznamem"/>
        <w:ind w:left="360"/>
        <w:jc w:val="both"/>
      </w:pPr>
    </w:p>
    <w:p w:rsidR="0064452C" w:rsidRDefault="002F6F73">
      <w:pPr>
        <w:pStyle w:val="Nadpis1"/>
      </w:pPr>
      <w:r>
        <w:t>III. Předání a převzetí předmětu koupě</w:t>
      </w:r>
    </w:p>
    <w:p w:rsidR="0064452C" w:rsidRDefault="002F6F73">
      <w:pPr>
        <w:pStyle w:val="Odstavecseseznamem"/>
        <w:numPr>
          <w:ilvl w:val="0"/>
          <w:numId w:val="7"/>
        </w:numPr>
        <w:jc w:val="both"/>
      </w:pPr>
      <w:r>
        <w:t>Předmět koupě bude prodávajícím řádně dodán, a to ode dne nabytí účinnosti smlouvy, nejpozděj</w:t>
      </w:r>
      <w:r>
        <w:t xml:space="preserve">i do 8 týdnů. Kupující si vyhrazuje právo posunout nejzazší termín realizace v případě objektivních důvodů závislých na objektivních okolnostech, které nemohla ani jedna ze stran ovlivnit. </w:t>
      </w:r>
    </w:p>
    <w:p w:rsidR="0064452C" w:rsidRDefault="002F6F73">
      <w:pPr>
        <w:pStyle w:val="Odstavecseseznamem"/>
        <w:numPr>
          <w:ilvl w:val="0"/>
          <w:numId w:val="7"/>
        </w:numPr>
        <w:jc w:val="both"/>
      </w:pPr>
      <w:r>
        <w:t>Místem předání a převzetí je sídlo zadavatele, tj. Švandovo divadl</w:t>
      </w:r>
      <w:r>
        <w:t>o na Smíchově, Štefánikova 57, Praha 5.</w:t>
      </w:r>
    </w:p>
    <w:p w:rsidR="0064452C" w:rsidRDefault="002F6F73">
      <w:pPr>
        <w:pStyle w:val="Odstavecseseznamem"/>
        <w:numPr>
          <w:ilvl w:val="0"/>
          <w:numId w:val="7"/>
        </w:numPr>
        <w:jc w:val="both"/>
      </w:pPr>
      <w:r>
        <w:lastRenderedPageBreak/>
        <w:t>Při řádném a včasném dodání předmětu koupě bude smluvními stranami sepsán předávací protokol. Teprve podpisem písemného předávacího protokolu oběma smluvními stranami se považuje předmět koupě za řádně dodaný a prodá</w:t>
      </w:r>
      <w:r>
        <w:t>vajícímu vzniká právo na zaplacení celkové kupní ceny dle čl. II. odst. 1 této smlouvy.</w:t>
      </w:r>
    </w:p>
    <w:p w:rsidR="0064452C" w:rsidRDefault="002F6F73">
      <w:pPr>
        <w:pStyle w:val="Odstavecseseznamem"/>
        <w:numPr>
          <w:ilvl w:val="0"/>
          <w:numId w:val="7"/>
        </w:numPr>
        <w:jc w:val="both"/>
      </w:pPr>
      <w:r>
        <w:t>Kupující není povinen převzít předmět koupě s vadami.</w:t>
      </w:r>
    </w:p>
    <w:p w:rsidR="0064452C" w:rsidRDefault="002F6F73">
      <w:pPr>
        <w:pStyle w:val="Odstavecseseznamem"/>
        <w:numPr>
          <w:ilvl w:val="0"/>
          <w:numId w:val="7"/>
        </w:numPr>
        <w:jc w:val="both"/>
      </w:pPr>
      <w:r>
        <w:t>Součástí předávacího protokolu budou návody k obsluze a údržbě, podmínky pro údržbu a ochranu předmětu koupě.</w:t>
      </w:r>
    </w:p>
    <w:p w:rsidR="0064452C" w:rsidRDefault="0064452C">
      <w:pPr>
        <w:pStyle w:val="Odstavecseseznamem"/>
        <w:ind w:left="360"/>
        <w:jc w:val="both"/>
      </w:pPr>
    </w:p>
    <w:p w:rsidR="0064452C" w:rsidRDefault="002F6F73">
      <w:pPr>
        <w:pStyle w:val="Nadpis1"/>
      </w:pPr>
      <w:r>
        <w:t>IV.</w:t>
      </w:r>
      <w:r>
        <w:t xml:space="preserve">  Záruka za jakost, odpovědnost za vady</w:t>
      </w:r>
    </w:p>
    <w:p w:rsidR="0064452C" w:rsidRDefault="002F6F73">
      <w:pPr>
        <w:pStyle w:val="Odstavecseseznamem"/>
        <w:numPr>
          <w:ilvl w:val="0"/>
          <w:numId w:val="9"/>
        </w:numPr>
        <w:jc w:val="both"/>
      </w:pPr>
      <w:r>
        <w:t>Prodávající odpovídá za to, že předmět koupě má vlastnosti stanovené touto smlouvou a jejími přílohami. Prodávající poskytuje kupujícímu záruku za jakost předmětu koupě, a to po dobu 24 měsíců ode dne předání a převz</w:t>
      </w:r>
      <w:r>
        <w:t>etí předmětu koupě dle čl. III. 3. této smlouvy. Zárukou za jakost se prodávající zavazuje, že předmět koupě bude po dobu záruční doby mít vlastnosti dohodnuté v této smlouvě a vlastnosti stanovené právními předpisy, případně vlastnosti obvyklé a že předmě</w:t>
      </w:r>
      <w:r>
        <w:t>t koupě bude po celou záruční dobu plně funkční.</w:t>
      </w:r>
    </w:p>
    <w:p w:rsidR="0064452C" w:rsidRDefault="002F6F73">
      <w:pPr>
        <w:pStyle w:val="Odstavecseseznamem"/>
        <w:numPr>
          <w:ilvl w:val="0"/>
          <w:numId w:val="9"/>
        </w:numPr>
        <w:jc w:val="both"/>
      </w:pPr>
      <w:r>
        <w:t>V případě výskytu vady na předmětu koupě v záruční době má prodávající povinnost odstranit vady bezplatně a bezodkladně poté, co obdrží oznámení kupujícího o vadě předmětu koupě, nejpozději však do 7 kalendá</w:t>
      </w:r>
      <w:r>
        <w:t>řních dnů ode dne jejich písemného oznámení prodávajícímu, jedná-li se o vadu bránící užívání předmětu koupě, nebo do 14 kalendářních dnů, jedná-li se o vadu nebránící užívání předmětu koupě, nebude-li písemně dohodnuto jinak. V případě, že odstranění vady</w:t>
      </w:r>
      <w:r>
        <w:t xml:space="preserve"> vzhledem k jejímu rozsahu nebo technické složitosti není možné provést ve lhůtách dle věty první tohoto odstavce, je prodávající povinen v této lhůtě kupujícího o této skutečnosti písemně informovat, tuto skutečnost řádně odůvodnit a navrhnout konkrétní l</w:t>
      </w:r>
      <w:r>
        <w:t>hůtu, v níž se zaváže takovou vadu odstranit, lhůta však může činit max. 30 dnů ode dne uplatnění práva z odpovědnosti za vady. Prodávající je povinen, v této lhůtě kupujícímu bezplatně a bezodkladně poskytnout náhradní součást přístroje, u kterého byla di</w:t>
      </w:r>
      <w:r>
        <w:t>agnostikována vada, a to stejných nebo lepších parametrů, jako má předmětná součást předmětu koupě a dále bezplatně a bezodkladně uvést přístroj do stavu maximální funkčnosti, pokud to charakter vady umožňuje. Prodávající je povinen při odstraňování vady p</w:t>
      </w:r>
      <w:r>
        <w:t>ostupovat v souladu s nároky kupujícího z vad předmětu koupě uplatněnými v oznámení vady. V pochybnostech se má za to, že se jedná o vadu bránící užívání předmětu koupě.</w:t>
      </w:r>
    </w:p>
    <w:p w:rsidR="0064452C" w:rsidRDefault="002F6F73">
      <w:pPr>
        <w:pStyle w:val="Odstavecseseznamem"/>
        <w:numPr>
          <w:ilvl w:val="0"/>
          <w:numId w:val="9"/>
        </w:numPr>
        <w:jc w:val="both"/>
        <w:rPr>
          <w:shd w:val="clear" w:color="auto" w:fill="FFFF00"/>
        </w:rPr>
      </w:pPr>
      <w:r>
        <w:t xml:space="preserve">Prodávající se zavazuje zahájit odstraňování vady předmětu koupě, tj. zejména provést </w:t>
      </w:r>
      <w:r>
        <w:t>prohlídku vady, zahájit jednání s kupujícím o zjištění a rozsahu vady apod., neprodleně po oznámení vady, nejpozději však do 24 hod od okamžiku oznámení vady, nedohodnou-li se smluvní strany písemně jinak. Prodávající se zároveň zavazuje provést diagnostik</w:t>
      </w:r>
      <w:r>
        <w:t xml:space="preserve">u vady, včetně návrhu odstranění vady nejpozději do 48 hodin od okamžiku oznámení vady v souladu s čl. IV odst. 2 této smlouvy. Pro nahlášení výskytu vady na předmětu koupě se smluvní strany dohodly a prodávající určil níže uvedenou kontaktní osobu, která </w:t>
      </w:r>
      <w:r>
        <w:t>bude provádět servis, a která je autorizována prodávajícím k provádění záručního servisu; pouze v případě, že se tato liší od kontaktní osoby dle čl. VII. odst. 1 této smlouvy. Jedná se o tuto kontaktní osobu prodávajícího:</w:t>
      </w:r>
    </w:p>
    <w:p w:rsidR="0064452C" w:rsidRDefault="002F6F73">
      <w:pPr>
        <w:jc w:val="both"/>
      </w:pPr>
      <w:r>
        <w:tab/>
      </w:r>
      <w:r>
        <w:t>Jméno: Jan Šostarič</w:t>
      </w:r>
    </w:p>
    <w:p w:rsidR="0064452C" w:rsidRDefault="002F6F73">
      <w:pPr>
        <w:jc w:val="both"/>
      </w:pPr>
      <w:r>
        <w:tab/>
      </w:r>
      <w:r>
        <w:t xml:space="preserve">Tel.: 725 </w:t>
      </w:r>
      <w:r>
        <w:t>281 272</w:t>
      </w:r>
    </w:p>
    <w:p w:rsidR="0064452C" w:rsidRDefault="002F6F73">
      <w:pPr>
        <w:jc w:val="both"/>
      </w:pPr>
      <w:r>
        <w:tab/>
      </w:r>
      <w:r>
        <w:t xml:space="preserve">E-mail: </w:t>
      </w:r>
      <w:hyperlink r:id="rId8" w:history="1">
        <w:r>
          <w:t>instalace@soonn.cz</w:t>
        </w:r>
      </w:hyperlink>
      <w:r>
        <w:t xml:space="preserve"> a info@soonn.cz</w:t>
      </w:r>
    </w:p>
    <w:p w:rsidR="0064452C" w:rsidRDefault="002F6F73">
      <w:pPr>
        <w:pStyle w:val="Odstavecseseznamem"/>
        <w:numPr>
          <w:ilvl w:val="0"/>
          <w:numId w:val="9"/>
        </w:numPr>
        <w:jc w:val="both"/>
      </w:pPr>
      <w:r>
        <w:t xml:space="preserve">Záruční doba neběží po dobu, po kterou kupující nemůže užívat předmět koupě pro jeho vady, za které odpovídá prodávající. </w:t>
      </w:r>
    </w:p>
    <w:p w:rsidR="0064452C" w:rsidRDefault="002F6F73">
      <w:pPr>
        <w:pStyle w:val="Odstavecseseznamem"/>
        <w:numPr>
          <w:ilvl w:val="0"/>
          <w:numId w:val="9"/>
        </w:numPr>
        <w:jc w:val="both"/>
      </w:pPr>
      <w:r>
        <w:t>Kupující je oprávněn uplatnit nároky z v</w:t>
      </w:r>
      <w:r>
        <w:t xml:space="preserve">ad předmětu koupě nejpozději poslední den záruční doby, přičemž za řádně uplatněné se považují i nároky uplatněné kupujícím ve formě doporučeného dopisu nebo emailu odeslaného prodávajícímu poslední den záruční doby. </w:t>
      </w:r>
    </w:p>
    <w:p w:rsidR="0064452C" w:rsidRDefault="002F6F73">
      <w:pPr>
        <w:pStyle w:val="Odstavecseseznamem"/>
        <w:numPr>
          <w:ilvl w:val="0"/>
          <w:numId w:val="9"/>
        </w:numPr>
        <w:jc w:val="both"/>
      </w:pPr>
      <w:r>
        <w:t>Prodávající se zavazuje pro účely odst</w:t>
      </w:r>
      <w:r>
        <w:t xml:space="preserve">raňování reklamovaných vad zajistit servis dodávaného předmětu koupě v místě, kde se předmět koupě nachází, a to na vlastní náklady a na vlastní odpovědnost, minimálně po dobu trvání záruční doby. </w:t>
      </w:r>
    </w:p>
    <w:p w:rsidR="0064452C" w:rsidRDefault="002F6F73">
      <w:pPr>
        <w:pStyle w:val="Odstavecseseznamem"/>
        <w:numPr>
          <w:ilvl w:val="0"/>
          <w:numId w:val="9"/>
        </w:numPr>
        <w:jc w:val="both"/>
      </w:pPr>
      <w:r>
        <w:t>Záruka za jakost se netýká vad prokazatelně způsobených ne</w:t>
      </w:r>
      <w:r>
        <w:t xml:space="preserve">odbornou manipulací nebo mechanickým poškozením předmětu koupě kupujícím. </w:t>
      </w:r>
    </w:p>
    <w:p w:rsidR="0064452C" w:rsidRDefault="002F6F73">
      <w:pPr>
        <w:pStyle w:val="Odstavecseseznamem"/>
        <w:numPr>
          <w:ilvl w:val="0"/>
          <w:numId w:val="9"/>
        </w:numPr>
        <w:jc w:val="both"/>
      </w:pPr>
      <w:r>
        <w:t xml:space="preserve">Pro případ, že by prodávající v příloze č. 1 této smlouvy nabídl kupujícímu výhodnější podmínky záruky a servisní podpory, než jsou uvedeny v tomto článku, budou se podmínky záruky </w:t>
      </w:r>
      <w:r>
        <w:t>a servisní podpory řídit těmito výhodnějšími podmínkami.</w:t>
      </w:r>
    </w:p>
    <w:p w:rsidR="0064452C" w:rsidRDefault="002F6F73">
      <w:pPr>
        <w:pStyle w:val="Odstavecseseznamem"/>
        <w:numPr>
          <w:ilvl w:val="0"/>
          <w:numId w:val="9"/>
        </w:numPr>
        <w:jc w:val="both"/>
      </w:pPr>
      <w:r>
        <w:t>Ustanovení tohoto čl. IV. odst. 2 a 3 smlouvy se uplatní v případech, kdy bude kupující požadovat odstranění vad předmětu koupě. Pro vyloučení pochybností se uvádí, že žádné z ustanovení tohoto čl. I</w:t>
      </w:r>
      <w:r>
        <w:t>V. smlouvy kupujícímu nebrání uplatnit jiná práva z vadného plnění i ze záruky za jakost.</w:t>
      </w:r>
    </w:p>
    <w:p w:rsidR="0064452C" w:rsidRDefault="002F6F73">
      <w:pPr>
        <w:pStyle w:val="Nadpis1"/>
      </w:pPr>
      <w:r>
        <w:t>V. Smluvní pokuty</w:t>
      </w:r>
    </w:p>
    <w:p w:rsidR="0064452C" w:rsidRDefault="002F6F73">
      <w:pPr>
        <w:pStyle w:val="Odstavecseseznamem"/>
        <w:numPr>
          <w:ilvl w:val="0"/>
          <w:numId w:val="11"/>
        </w:numPr>
        <w:jc w:val="both"/>
      </w:pPr>
      <w:r>
        <w:t xml:space="preserve">V případě prodlení prodávajícího s řádným dodáním předmětu koupě kupujícímu či poskytnutí souvisejícího plnění dle ustanovení čl. II. odst. 3 této </w:t>
      </w:r>
      <w:r>
        <w:t>smlouvy v termínu uvedeném v ustanovení čl. III. odst. 1 této smlouvy zaplatí prodávající kupujícímu smluvní pokutu ve výši 0,05 % z celkové kupní ceny za předmět koupě bez DPH dle ust. čl. II. odst. 1 této smlouvy, a to za každý započatý den prodlení se s</w:t>
      </w:r>
      <w:r>
        <w:t>plněním povinnosti.</w:t>
      </w:r>
    </w:p>
    <w:p w:rsidR="0064452C" w:rsidRDefault="002F6F73">
      <w:pPr>
        <w:pStyle w:val="Odstavecseseznamem"/>
        <w:numPr>
          <w:ilvl w:val="0"/>
          <w:numId w:val="11"/>
        </w:numPr>
        <w:jc w:val="both"/>
      </w:pPr>
      <w:r>
        <w:t>V případě prodlení prodávajícího se zahájením odstraňování vad (dle čl. IV. odst. 3 této smlouvy) se prodávající zavazuje uhradit kupujícímu smluvní pokutu ve výši 0,05 % z celkové kupní ceny předmětu koupě bez DPH dle ust. čl. II. odst</w:t>
      </w:r>
      <w:r>
        <w:t>. 1 této smlouvy za každý i jen započatý den prodlení a za každou jednotlivou vadu. V případě prodlení prodávajícího s odstraňováním vady ve lhůtách dle čl. IV. odst. 2 věty první této smlouvy se prodávající zavazuje uhradit kupujícímu smluvní pokutu ve vý</w:t>
      </w:r>
      <w:r>
        <w:t xml:space="preserve">ši 0,05 % z celkové kupní ceny předmětu koupě bez DPH dle ust. čl. II. odst. 1 této smlouvy za každý i jen započatý den prodlení a za každou jednotlivou vadu. V případě prodlení s odstraněním vady, kterou je objektivně nutné vzhledem k jejímu rozsahu nebo </w:t>
      </w:r>
      <w:r>
        <w:t>technické složitosti provést ve lhůtě navržené prodávajícím ve smyslu ust. čl. IV. odst. 2. věty druhé této smlouvy, nejpozději však do 30 kalendářních dnů ode dne uplatnění práva z odpovědnosti za vady, je prodávající povinen zaplatit kupujícímu smluvní p</w:t>
      </w:r>
      <w:r>
        <w:t>okutu ve výši 0,1 % z celkové kupní ceny předmětu koupě bez DPH dle ust. čl. II. odst. 1 této smlouvy, a to za každý i jen započatý den prodlení s odstraněním jednotlivé vady.</w:t>
      </w:r>
    </w:p>
    <w:p w:rsidR="0064452C" w:rsidRDefault="002F6F73">
      <w:pPr>
        <w:pStyle w:val="Odstavecseseznamem"/>
        <w:numPr>
          <w:ilvl w:val="0"/>
          <w:numId w:val="11"/>
        </w:numPr>
        <w:jc w:val="both"/>
      </w:pPr>
      <w:r>
        <w:t>V případě porušení povinnosti prodávajícího poskytnout kupujícímu náhradní součá</w:t>
      </w:r>
      <w:r>
        <w:t>st přístroje dle čl. IV. odst. 2 věty třetí této smlouvy zaplatí prodávající kupujícímu smluvní pokutu ve výši 0,05 % z celkové ceny předmětu koupě bez DPH dle čl. II. odst. 1 této smlouvy za každý i jen započatý den prodlení.</w:t>
      </w:r>
    </w:p>
    <w:p w:rsidR="0064452C" w:rsidRDefault="002F6F73">
      <w:pPr>
        <w:pStyle w:val="Odstavecseseznamem"/>
        <w:numPr>
          <w:ilvl w:val="0"/>
          <w:numId w:val="11"/>
        </w:numPr>
        <w:jc w:val="both"/>
      </w:pPr>
      <w:r>
        <w:t>Povinnost zaplatit smluvní po</w:t>
      </w:r>
      <w:r>
        <w:t>kutu může vzniknout i opakovaně. Úhradou smluvní pokuty prodávajícím není dotčena další existence povinnosti smluvní pokutou zajištěné.</w:t>
      </w:r>
    </w:p>
    <w:p w:rsidR="0064452C" w:rsidRDefault="002F6F73">
      <w:pPr>
        <w:pStyle w:val="Odstavecseseznamem"/>
        <w:numPr>
          <w:ilvl w:val="0"/>
          <w:numId w:val="11"/>
        </w:numPr>
        <w:jc w:val="both"/>
      </w:pPr>
      <w:r>
        <w:t>Smluvní pokuty sjednané dle tohoto článku jsou splatné do 15 kalendářních dnů ode dne doručení výzvy oprávněné smluvní s</w:t>
      </w:r>
      <w:r>
        <w:t>trany k jejich uhrazení straně povinné a budou uhrazeny bezhotovostním převodem na bankovní účet oprávněné smluvní strany uvedený v předmětné výzvě. Smluvní pokutu je kupující oprávněn započíst oproti splatným fakturacím prodávajícího.</w:t>
      </w:r>
    </w:p>
    <w:p w:rsidR="0064452C" w:rsidRDefault="002F6F73">
      <w:pPr>
        <w:pStyle w:val="Odstavecseseznamem"/>
        <w:numPr>
          <w:ilvl w:val="0"/>
          <w:numId w:val="11"/>
        </w:numPr>
        <w:jc w:val="both"/>
      </w:pPr>
      <w:r>
        <w:t>Smluvní strany se do</w:t>
      </w:r>
      <w:r>
        <w:t>hodly, že závazek zaplatit smluvní pokutu nevylučuje právo na náhradu škody, a to ani co do výše, v níž případně náhrada škody smluvní pokutu přesáhne. V případě, že bude výše smluvní pokuty snížena soudem, zůstává právo na náhradu škody ve výši, v jaké šk</w:t>
      </w:r>
      <w:r>
        <w:t>oda převyšuje částku určenou soudem jako přiměřenou, a to bez jakéhokoliv dalšího omezení.</w:t>
      </w:r>
    </w:p>
    <w:p w:rsidR="0064452C" w:rsidRDefault="002F6F73">
      <w:pPr>
        <w:pStyle w:val="Nadpis1"/>
      </w:pPr>
      <w:r>
        <w:t>VI. Účinnost smlouvy. Odstoupení</w:t>
      </w:r>
    </w:p>
    <w:p w:rsidR="0064452C" w:rsidRDefault="002F6F73">
      <w:pPr>
        <w:pStyle w:val="Odstavecseseznamem"/>
        <w:numPr>
          <w:ilvl w:val="0"/>
          <w:numId w:val="13"/>
        </w:numPr>
        <w:jc w:val="both"/>
      </w:pPr>
      <w:r>
        <w:t>Tato smlouva nabývá platnosti dnem jejího podpisu oběma smluvními stranami nebo v případě, že nebude podepisována mezi přítomnými, d</w:t>
      </w:r>
      <w:r>
        <w:t>nem doručení smlouvy poslední ze smluvních stran druhé straně; a účinnosti dnem zveřejnění v registru smluv (https://smlouvy.gov.cz/). Smluvní strany se dohodly a prodávající s tímto výslovně souhlasí, že k nabytí účinnosti této smlouvy dojde až uveřejnění</w:t>
      </w:r>
      <w:r>
        <w:t xml:space="preserve">m této smlouvy v registru smluv. Uveřejnění smlouvy v registru smluv zajistí kupující. </w:t>
      </w:r>
    </w:p>
    <w:p w:rsidR="0064452C" w:rsidRDefault="002F6F73">
      <w:pPr>
        <w:pStyle w:val="Odstavecseseznamem"/>
        <w:numPr>
          <w:ilvl w:val="0"/>
          <w:numId w:val="13"/>
        </w:numPr>
        <w:jc w:val="both"/>
      </w:pPr>
      <w:r>
        <w:t>Odstoupit od této smlouvy lze pouze z důvodů stanovených v této smlouvě nebo zákonem.</w:t>
      </w:r>
    </w:p>
    <w:p w:rsidR="0064452C" w:rsidRDefault="002F6F73">
      <w:pPr>
        <w:pStyle w:val="Odstavecseseznamem"/>
        <w:numPr>
          <w:ilvl w:val="0"/>
          <w:numId w:val="13"/>
        </w:numPr>
        <w:jc w:val="both"/>
      </w:pPr>
      <w:r>
        <w:t>Kupující má právo odstoupit od této smlouvy:</w:t>
      </w:r>
    </w:p>
    <w:p w:rsidR="0064452C" w:rsidRDefault="002F6F73">
      <w:pPr>
        <w:pStyle w:val="Odstavecseseznamem"/>
        <w:numPr>
          <w:ilvl w:val="1"/>
          <w:numId w:val="13"/>
        </w:numPr>
        <w:jc w:val="both"/>
      </w:pPr>
      <w:r>
        <w:t>jestliže bylo proti prodávajícímu zah</w:t>
      </w:r>
      <w:r>
        <w:t>ájeno insolvenční řízení dle zákona č. 182/2006 Sb., o úpadku a způsobech jeho řešení (insolvenční zákon), ve znění pozdějších předpisů;</w:t>
      </w:r>
    </w:p>
    <w:p w:rsidR="0064452C" w:rsidRDefault="002F6F73">
      <w:pPr>
        <w:pStyle w:val="Odstavecseseznamem"/>
        <w:numPr>
          <w:ilvl w:val="1"/>
          <w:numId w:val="13"/>
        </w:numPr>
        <w:jc w:val="both"/>
      </w:pPr>
      <w:r>
        <w:t xml:space="preserve">jestliže je prodávající v prodlení s dodáním předmětu koupě či poskytnutím souvisejícího plnění dle ust. čl. II. odst. </w:t>
      </w:r>
      <w:r>
        <w:t>3 této smlouvy delším než 30 dnů oproti termínu stanovenému v ust. čl. III. odst. 1 této smlouvy;</w:t>
      </w:r>
    </w:p>
    <w:p w:rsidR="0064452C" w:rsidRDefault="002F6F73">
      <w:pPr>
        <w:pStyle w:val="Odstavecseseznamem"/>
        <w:numPr>
          <w:ilvl w:val="1"/>
          <w:numId w:val="13"/>
        </w:numPr>
        <w:jc w:val="both"/>
      </w:pPr>
      <w:r>
        <w:t>v případě, že by předmět koupě neměl požadované vlastnosti stanovené dle přílohy č. 1</w:t>
      </w:r>
      <w:bookmarkStart w:id="1" w:name="_Hlk45148883"/>
      <w:r>
        <w:t xml:space="preserve"> </w:t>
      </w:r>
      <w:bookmarkEnd w:id="1"/>
      <w:r>
        <w:t>této smlouvy;</w:t>
      </w:r>
    </w:p>
    <w:p w:rsidR="0064452C" w:rsidRDefault="002F6F73">
      <w:pPr>
        <w:pStyle w:val="Odstavecseseznamem"/>
        <w:numPr>
          <w:ilvl w:val="1"/>
          <w:numId w:val="13"/>
        </w:numPr>
        <w:jc w:val="both"/>
      </w:pPr>
      <w:r>
        <w:t>v případě, že by předmět koupě byl zatížen právy třetích o</w:t>
      </w:r>
      <w:r>
        <w:t>sob.</w:t>
      </w:r>
    </w:p>
    <w:p w:rsidR="0064452C" w:rsidRDefault="002F6F73">
      <w:pPr>
        <w:pStyle w:val="Odstavecseseznamem"/>
        <w:numPr>
          <w:ilvl w:val="0"/>
          <w:numId w:val="13"/>
        </w:numPr>
        <w:jc w:val="both"/>
      </w:pPr>
      <w:r>
        <w:t>Odstoupením od smlouvy zanikají všechna práva a povinnosti smluvních stran z této smlouvy s výjimkou nároku na náhradu škody, nároků na smluvní pokuty, a ty závazky smluvních stran, které dle smlouvy nebo vzhledem ke své povaze mají trvat i nadále neb</w:t>
      </w:r>
      <w:r>
        <w:t>o u kterých tak stanoví zákon.</w:t>
      </w:r>
    </w:p>
    <w:p w:rsidR="0064452C" w:rsidRDefault="002F6F73">
      <w:pPr>
        <w:pStyle w:val="Nadpis1"/>
        <w:keepNext/>
        <w:keepLines/>
      </w:pPr>
      <w:r>
        <w:t>VII. Ustanovení o doručování, kontaktní osoby</w:t>
      </w:r>
    </w:p>
    <w:p w:rsidR="0064452C" w:rsidRDefault="002F6F73">
      <w:pPr>
        <w:pStyle w:val="Odstavecseseznamem"/>
        <w:keepNext/>
        <w:keepLines/>
        <w:numPr>
          <w:ilvl w:val="0"/>
          <w:numId w:val="15"/>
        </w:numPr>
        <w:jc w:val="both"/>
      </w:pPr>
      <w:r>
        <w:t xml:space="preserve">Smluvní strany se dohodly a prodávající určil, že osobou oprávněnou jednat za prodávajícího ve všech věcech, které se týkají realizace této smlouvy, je: </w:t>
      </w:r>
    </w:p>
    <w:p w:rsidR="0064452C" w:rsidRDefault="002F6F73">
      <w:pPr>
        <w:jc w:val="both"/>
      </w:pPr>
      <w:r>
        <w:tab/>
        <w:t xml:space="preserve">jméno: </w:t>
      </w:r>
      <w:r>
        <w:tab/>
      </w:r>
      <w:r>
        <w:tab/>
        <w:t>Nikola Šostarič</w:t>
      </w:r>
      <w:r>
        <w:t>ová</w:t>
      </w:r>
    </w:p>
    <w:p w:rsidR="0064452C" w:rsidRDefault="002F6F73">
      <w:pPr>
        <w:jc w:val="both"/>
      </w:pPr>
      <w:r>
        <w:tab/>
        <w:t xml:space="preserve">doručovací adresa: </w:t>
      </w:r>
      <w:r>
        <w:tab/>
        <w:t>Na Valech 291, 537 01 Chrudim</w:t>
      </w:r>
    </w:p>
    <w:p w:rsidR="0064452C" w:rsidRDefault="002F6F73">
      <w:pPr>
        <w:jc w:val="both"/>
      </w:pPr>
      <w:r>
        <w:tab/>
        <w:t>tel:</w:t>
      </w:r>
      <w:r>
        <w:tab/>
      </w:r>
      <w:r>
        <w:tab/>
      </w:r>
      <w:r>
        <w:tab/>
        <w:t>602 768 206</w:t>
      </w:r>
    </w:p>
    <w:p w:rsidR="0064452C" w:rsidRDefault="002F6F73">
      <w:pPr>
        <w:jc w:val="both"/>
      </w:pPr>
      <w:r>
        <w:tab/>
        <w:t xml:space="preserve">email: </w:t>
      </w:r>
      <w:r>
        <w:tab/>
      </w:r>
      <w:r>
        <w:tab/>
      </w:r>
      <w:r>
        <w:tab/>
        <w:t>nikola@soonn.cz</w:t>
      </w:r>
    </w:p>
    <w:p w:rsidR="0064452C" w:rsidRDefault="002F6F73">
      <w:pPr>
        <w:pStyle w:val="Odstavecseseznamem"/>
        <w:ind w:left="0"/>
        <w:jc w:val="both"/>
      </w:pPr>
      <w:r>
        <w:br w:type="page"/>
      </w:r>
    </w:p>
    <w:p w:rsidR="0064452C" w:rsidRDefault="002F6F73">
      <w:pPr>
        <w:pStyle w:val="Odstavecseseznamem"/>
        <w:numPr>
          <w:ilvl w:val="0"/>
          <w:numId w:val="15"/>
        </w:numPr>
        <w:jc w:val="both"/>
      </w:pPr>
      <w:r>
        <w:t xml:space="preserve">Smluvní strany se dohodly a kupující určil, že osobou oprávněnou jednat za kupujícího je: </w:t>
      </w:r>
    </w:p>
    <w:p w:rsidR="0064452C" w:rsidRDefault="002F6F73">
      <w:pPr>
        <w:ind w:firstLine="708"/>
        <w:jc w:val="both"/>
      </w:pPr>
      <w:r>
        <w:t>jméno:</w:t>
      </w:r>
      <w:r>
        <w:tab/>
      </w:r>
      <w:r>
        <w:tab/>
      </w:r>
      <w:r>
        <w:tab/>
      </w:r>
    </w:p>
    <w:p w:rsidR="0064452C" w:rsidRDefault="002F6F73">
      <w:pPr>
        <w:ind w:firstLine="708"/>
        <w:jc w:val="both"/>
      </w:pPr>
      <w:r>
        <w:t>doručovací adresa:</w:t>
      </w:r>
      <w:r>
        <w:tab/>
        <w:t>Štefánikova 57, 150 00 Praha 5</w:t>
      </w:r>
    </w:p>
    <w:p w:rsidR="0064452C" w:rsidRDefault="002F6F73">
      <w:pPr>
        <w:ind w:firstLine="708"/>
        <w:jc w:val="both"/>
      </w:pPr>
      <w:r>
        <w:t xml:space="preserve">tel: </w:t>
      </w:r>
      <w:r>
        <w:tab/>
      </w:r>
      <w:r>
        <w:tab/>
      </w:r>
      <w:r>
        <w:tab/>
      </w:r>
    </w:p>
    <w:p w:rsidR="0064452C" w:rsidRDefault="002F6F73">
      <w:pPr>
        <w:ind w:firstLine="708"/>
        <w:jc w:val="both"/>
      </w:pPr>
      <w:r>
        <w:t xml:space="preserve">email: </w:t>
      </w:r>
      <w:r>
        <w:tab/>
      </w:r>
      <w:r>
        <w:tab/>
      </w:r>
      <w:r>
        <w:tab/>
      </w:r>
    </w:p>
    <w:p w:rsidR="0064452C" w:rsidRDefault="002F6F73">
      <w:pPr>
        <w:pStyle w:val="Odstavecseseznamem"/>
        <w:numPr>
          <w:ilvl w:val="0"/>
          <w:numId w:val="15"/>
        </w:numPr>
        <w:jc w:val="both"/>
      </w:pPr>
      <w:r>
        <w:t xml:space="preserve">Má se za to, že došlá zásilka odeslaná s využitím provozovatele poštovních služeb došla třetí pracovní den po odeslání, byla-li však odeslána na adresu v jiném státu, pak patnáctý pracovní den po odeslání. </w:t>
      </w:r>
    </w:p>
    <w:p w:rsidR="0064452C" w:rsidRDefault="002F6F73">
      <w:pPr>
        <w:pStyle w:val="Odstavecseseznamem"/>
        <w:numPr>
          <w:ilvl w:val="0"/>
          <w:numId w:val="15"/>
        </w:numPr>
        <w:jc w:val="both"/>
      </w:pPr>
      <w:r>
        <w:t>Smluvní strany se dohodly, že</w:t>
      </w:r>
      <w:r>
        <w:t xml:space="preserve"> pro vzájemnou komunikaci může být používána také elektronická pošta; ve věcech týkajících se změny či ukončení účinnosti této kupní smlouvy je však nutné použít doručení prostřednictvím pošty, příp. osobně.</w:t>
      </w:r>
    </w:p>
    <w:p w:rsidR="0064452C" w:rsidRDefault="002F6F73">
      <w:pPr>
        <w:pStyle w:val="Odstavecseseznamem"/>
        <w:numPr>
          <w:ilvl w:val="0"/>
          <w:numId w:val="15"/>
        </w:numPr>
        <w:jc w:val="both"/>
      </w:pPr>
      <w:r>
        <w:t>Pokud v době účinnosti této smlouvy dojde ke změ</w:t>
      </w:r>
      <w:r>
        <w:t xml:space="preserve">ně adresy některé ze smluvních stran, je dotčená smluvní strana povinna neprodleně písemně oznámit druhé smluvní straně tuto změnu, a to způsobem uvedeným v tomto článku. </w:t>
      </w:r>
    </w:p>
    <w:p w:rsidR="0064452C" w:rsidRDefault="0064452C">
      <w:pPr>
        <w:pStyle w:val="Nadpis1"/>
      </w:pPr>
    </w:p>
    <w:p w:rsidR="0064452C" w:rsidRDefault="002F6F73">
      <w:pPr>
        <w:pStyle w:val="Nadpis1"/>
      </w:pPr>
      <w:r>
        <w:t>IX. Poddodavatelé</w:t>
      </w:r>
    </w:p>
    <w:p w:rsidR="0064452C" w:rsidRDefault="002F6F73">
      <w:pPr>
        <w:pStyle w:val="Odstavecseseznamem"/>
        <w:numPr>
          <w:ilvl w:val="0"/>
          <w:numId w:val="17"/>
        </w:numPr>
        <w:jc w:val="both"/>
      </w:pPr>
      <w:r>
        <w:t>Prodávající je povinen zajistit a financovat veškeré případné pod</w:t>
      </w:r>
      <w:r>
        <w:t>dodavatelské práce nutné k řádnému splnění jeho povinností dle této smlouvy a nese za ně odpovědnost v plném rozsahu. Seznam a identifikační údaje poddodavatelů jsou uvedeny v příloze č. 2 této smlouvy, jež tvoří její nedílnou součást. Jinou osobu, než kte</w:t>
      </w:r>
      <w:r>
        <w:t xml:space="preserve">rá je uvedena v seznamu v této příloze, je prodávající oprávněn pověřit provedením části předmětu této smlouvy pouze s předchozím písemným souhlasem kupujícího. Pokud prodávající nebude poddodavatele využívat, doloží na výzvu kupujícího čestné prohlášení, </w:t>
      </w:r>
      <w:r>
        <w:t>že plnění provede výhradně sám bez poddodavatelů.</w:t>
      </w:r>
    </w:p>
    <w:p w:rsidR="0064452C" w:rsidRDefault="0064452C">
      <w:pPr>
        <w:jc w:val="both"/>
      </w:pPr>
    </w:p>
    <w:p w:rsidR="0064452C" w:rsidRDefault="002F6F73">
      <w:pPr>
        <w:pStyle w:val="Nadpis1"/>
        <w:keepNext/>
        <w:keepLines/>
      </w:pPr>
      <w:r>
        <w:t>X. Závěrečná ustanovení</w:t>
      </w:r>
    </w:p>
    <w:p w:rsidR="0064452C" w:rsidRDefault="002F6F73">
      <w:pPr>
        <w:pStyle w:val="Odstavecseseznamem"/>
        <w:keepNext/>
        <w:keepLines/>
        <w:numPr>
          <w:ilvl w:val="0"/>
          <w:numId w:val="19"/>
        </w:numPr>
        <w:jc w:val="both"/>
      </w:pPr>
      <w:r>
        <w:t>Vztahy mezi smluvními stranami se řídí platným právním řádem České republiky. Ve věcech touto smlouvou výslovně neupravených se právní vztahy z ní vznikající a vyplývající řídí přís</w:t>
      </w:r>
      <w:r>
        <w:t>lušnými ustanoveními zákona č. 89/2012 Sb., občanský zákoník, ve znění pozdějších. Případné spory vyplývající z této smlouvy budou rozhodovány soudy České republiky.</w:t>
      </w:r>
    </w:p>
    <w:p w:rsidR="0064452C" w:rsidRDefault="002F6F73">
      <w:pPr>
        <w:pStyle w:val="Odstavecseseznamem"/>
        <w:numPr>
          <w:ilvl w:val="0"/>
          <w:numId w:val="19"/>
        </w:numPr>
        <w:jc w:val="both"/>
      </w:pPr>
      <w:r>
        <w:t>Veškeré změny či doplnění této smlouvy lze učinit pouze na základě písemné dohody smluvníc</w:t>
      </w:r>
      <w:r>
        <w:t xml:space="preserve">h stran, přičemž za písemnou formu nebude pro tento účel považována výměna e-mailových či jiných elektronických zpráv. Takové dohody musí mít podobu datovaných, číslovaných a oběma smluvními stranami podepsaných dodatků smlouvy. </w:t>
      </w:r>
    </w:p>
    <w:p w:rsidR="0064452C" w:rsidRDefault="002F6F73">
      <w:pPr>
        <w:pStyle w:val="Odstavecseseznamem"/>
        <w:numPr>
          <w:ilvl w:val="0"/>
          <w:numId w:val="19"/>
        </w:numPr>
        <w:jc w:val="both"/>
      </w:pPr>
      <w:r>
        <w:t>Vztahuje-li se důvod nepla</w:t>
      </w:r>
      <w:r>
        <w:t>tnosti jen na některé ustanovení smlouvy, je neplatným pouze toto ustanovení, pokud z jeho povahy, obsahu anebo z okolností, za nichž bylo sjednáno, nevyplývá, že jej nelze oddělit od ostatního obsahu smlouvy. Smluvní strany se zavazují, že bezodkladně nah</w:t>
      </w:r>
      <w:r>
        <w:t>radí neplatné ustanovení této smlouvy jiným platným ustanovením svým obsahem podobným neplatnému ustanovení.</w:t>
      </w:r>
    </w:p>
    <w:p w:rsidR="0064452C" w:rsidRDefault="002F6F73">
      <w:pPr>
        <w:pStyle w:val="Odstavecseseznamem"/>
        <w:numPr>
          <w:ilvl w:val="0"/>
          <w:numId w:val="19"/>
        </w:numPr>
        <w:jc w:val="both"/>
      </w:pPr>
      <w:r>
        <w:t>Prodávající není oprávněn postoupit jakákoliv práva anebo povinnosti z této smlouvy na třetí osoby bez předchozího písemného souhlasu kupujícího.</w:t>
      </w:r>
    </w:p>
    <w:p w:rsidR="0064452C" w:rsidRDefault="002F6F73">
      <w:pPr>
        <w:pStyle w:val="Odstavecseseznamem"/>
        <w:numPr>
          <w:ilvl w:val="0"/>
          <w:numId w:val="19"/>
        </w:numPr>
        <w:jc w:val="both"/>
      </w:pPr>
      <w:r>
        <w:t>S</w:t>
      </w:r>
      <w:r>
        <w:t>mluvní strany souhlasí s uveřejněním této smlouvy v registru smluv, a to včetně všech údajů ve smlouvě uvedených. Zákonné důvody pro případné neuveřejnění některého údaje z této smlouvy se prodávající zavazuje prokázat kupujícímu nejpozději při uzavření té</w:t>
      </w:r>
      <w:r>
        <w:t>to smlouvy.</w:t>
      </w:r>
    </w:p>
    <w:p w:rsidR="0064452C" w:rsidRDefault="002F6F73">
      <w:pPr>
        <w:pStyle w:val="Odstavecseseznamem"/>
        <w:numPr>
          <w:ilvl w:val="0"/>
          <w:numId w:val="19"/>
        </w:numPr>
        <w:jc w:val="both"/>
      </w:pPr>
      <w:r>
        <w:t>Smluvní strany prohlašují, že si tuto smlouvu před jejím podpisem přečetly a s jejím obsahem bez výhrad souhlasí. Smlouva je vyjádřením jejich pravé, skutečné, svobodné a vážné vůle. Na důkaz pravosti a pravdivosti těchto prohlášení připojují o</w:t>
      </w:r>
      <w:r>
        <w:t>právnění zástupci smluvních stran své vlastnoruční podpisy.</w:t>
      </w:r>
    </w:p>
    <w:p w:rsidR="0064452C" w:rsidRDefault="002F6F73">
      <w:pPr>
        <w:pStyle w:val="Odstavecseseznamem"/>
        <w:numPr>
          <w:ilvl w:val="0"/>
          <w:numId w:val="19"/>
        </w:numPr>
        <w:jc w:val="both"/>
      </w:pPr>
      <w:r>
        <w:t>Smlouva se vyhotovuje ve dvou stejnopisech, z nichž každý má platnost originálu a každý z účastníků této smlouvy obdrží po jednom stejnopise.</w:t>
      </w:r>
    </w:p>
    <w:p w:rsidR="0064452C" w:rsidRDefault="002F6F73">
      <w:pPr>
        <w:pStyle w:val="Odstavecseseznamem"/>
        <w:numPr>
          <w:ilvl w:val="0"/>
          <w:numId w:val="19"/>
        </w:numPr>
        <w:jc w:val="both"/>
      </w:pPr>
      <w:r>
        <w:t xml:space="preserve">Nedílnou součástí této smlouvy jsou její přílohy: </w:t>
      </w:r>
    </w:p>
    <w:p w:rsidR="0064452C" w:rsidRDefault="002F6F73">
      <w:pPr>
        <w:ind w:left="360"/>
        <w:jc w:val="both"/>
      </w:pPr>
      <w:r>
        <w:t>pří</w:t>
      </w:r>
      <w:r>
        <w:t>loha č. 1 – Technická specifikace nabízeného předmětu plnění</w:t>
      </w:r>
    </w:p>
    <w:p w:rsidR="0064452C" w:rsidRDefault="002F6F73">
      <w:pPr>
        <w:ind w:firstLine="360"/>
        <w:jc w:val="both"/>
      </w:pPr>
      <w:r>
        <w:t xml:space="preserve">příloha č. 2 – Seznam poddodavatelů  </w:t>
      </w:r>
    </w:p>
    <w:p w:rsidR="0064452C" w:rsidRDefault="0064452C"/>
    <w:p w:rsidR="0064452C" w:rsidRDefault="002F6F73">
      <w:r>
        <w:t xml:space="preserve">V Praze      dne ........................ </w:t>
      </w:r>
      <w:r>
        <w:tab/>
      </w:r>
      <w:r>
        <w:tab/>
      </w:r>
      <w:r>
        <w:tab/>
      </w:r>
      <w:r>
        <w:tab/>
        <w:t>V …………………………… dne ........................</w:t>
      </w:r>
    </w:p>
    <w:p w:rsidR="0064452C" w:rsidRDefault="002F6F73">
      <w:pPr>
        <w:rPr>
          <w:b/>
          <w:bCs/>
        </w:rPr>
      </w:pPr>
      <w:r>
        <w:t>za kupujícího:</w:t>
      </w:r>
      <w:r>
        <w:tab/>
      </w:r>
      <w:r>
        <w:tab/>
      </w:r>
      <w:r>
        <w:tab/>
      </w:r>
      <w:r>
        <w:tab/>
      </w:r>
      <w:r>
        <w:tab/>
      </w:r>
      <w:r>
        <w:tab/>
        <w:t>za prodávajícího:</w:t>
      </w:r>
    </w:p>
    <w:p w:rsidR="0064452C" w:rsidRDefault="002F6F73">
      <w:pPr>
        <w:rPr>
          <w:b/>
          <w:bCs/>
        </w:rPr>
      </w:pPr>
      <w:r>
        <w:rPr>
          <w:b/>
          <w:bCs/>
        </w:rPr>
        <w:t>Švandovo divadlo na Smíchově</w:t>
      </w:r>
      <w:r>
        <w:rPr>
          <w:b/>
          <w:bCs/>
        </w:rPr>
        <w:tab/>
      </w:r>
      <w:r>
        <w:rPr>
          <w:b/>
          <w:bCs/>
        </w:rPr>
        <w:tab/>
      </w:r>
      <w:r>
        <w:rPr>
          <w:b/>
          <w:bCs/>
        </w:rPr>
        <w:tab/>
      </w:r>
      <w:r>
        <w:rPr>
          <w:b/>
          <w:bCs/>
        </w:rPr>
        <w:t>SOONN s.r.o.</w:t>
      </w:r>
    </w:p>
    <w:p w:rsidR="0064452C" w:rsidRDefault="002F6F73">
      <w:r>
        <w:t xml:space="preserve">Mgr. Daniel Hrbek, Ph.D., ředitel </w:t>
      </w:r>
      <w:r>
        <w:tab/>
        <w:t xml:space="preserve"> </w:t>
      </w:r>
      <w:r>
        <w:tab/>
      </w:r>
      <w:r>
        <w:tab/>
        <w:t>Nikola Šostaričová, jednatel</w:t>
      </w:r>
      <w:r>
        <w:tab/>
      </w:r>
    </w:p>
    <w:sectPr w:rsidR="0064452C">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6F73">
      <w:pPr>
        <w:spacing w:after="0" w:line="240" w:lineRule="auto"/>
      </w:pPr>
      <w:r>
        <w:separator/>
      </w:r>
    </w:p>
  </w:endnote>
  <w:endnote w:type="continuationSeparator" w:id="0">
    <w:p w:rsidR="00000000" w:rsidRDefault="002F6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52C" w:rsidRDefault="002F6F73">
    <w:pPr>
      <w:pStyle w:val="Zpat"/>
      <w:tabs>
        <w:tab w:val="clear" w:pos="9072"/>
        <w:tab w:val="right" w:pos="9046"/>
      </w:tabs>
      <w:jc w:val="right"/>
    </w:pPr>
    <w:r>
      <w:t xml:space="preserve">Stránka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z </w:t>
    </w:r>
    <w:r>
      <w:rPr>
        <w:b/>
        <w:bCs/>
      </w:rPr>
      <w:fldChar w:fldCharType="begin"/>
    </w:r>
    <w:r>
      <w:rPr>
        <w:b/>
        <w:bCs/>
      </w:rPr>
      <w:instrText xml:space="preserve"> NUMPAGES </w:instrText>
    </w:r>
    <w:r>
      <w:rPr>
        <w:b/>
        <w:bCs/>
      </w:rPr>
      <w:fldChar w:fldCharType="separate"/>
    </w:r>
    <w:r>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6F73">
      <w:pPr>
        <w:spacing w:after="0" w:line="240" w:lineRule="auto"/>
      </w:pPr>
      <w:r>
        <w:separator/>
      </w:r>
    </w:p>
  </w:footnote>
  <w:footnote w:type="continuationSeparator" w:id="0">
    <w:p w:rsidR="00000000" w:rsidRDefault="002F6F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52C" w:rsidRDefault="0064452C">
    <w:pPr>
      <w:pStyle w:val="Zhlavazpa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1FAC"/>
    <w:multiLevelType w:val="multilevel"/>
    <w:tmpl w:val="266C63BE"/>
    <w:numStyleLink w:val="Importovanstyl8"/>
  </w:abstractNum>
  <w:abstractNum w:abstractNumId="1">
    <w:nsid w:val="1292291A"/>
    <w:multiLevelType w:val="multilevel"/>
    <w:tmpl w:val="F17EF95A"/>
    <w:numStyleLink w:val="Importovanstyl3"/>
  </w:abstractNum>
  <w:abstractNum w:abstractNumId="2">
    <w:nsid w:val="140418FB"/>
    <w:multiLevelType w:val="multilevel"/>
    <w:tmpl w:val="94AAEC10"/>
    <w:numStyleLink w:val="Importovanstyl7"/>
  </w:abstractNum>
  <w:abstractNum w:abstractNumId="3">
    <w:nsid w:val="1CEE7F9C"/>
    <w:multiLevelType w:val="multilevel"/>
    <w:tmpl w:val="C5B0A220"/>
    <w:numStyleLink w:val="Importovanstyl10"/>
  </w:abstractNum>
  <w:abstractNum w:abstractNumId="4">
    <w:nsid w:val="2D7D6249"/>
    <w:multiLevelType w:val="multilevel"/>
    <w:tmpl w:val="F17EF95A"/>
    <w:styleLink w:val="Importovanstyl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358322A9"/>
    <w:multiLevelType w:val="multilevel"/>
    <w:tmpl w:val="D46CB0A0"/>
    <w:numStyleLink w:val="Importovanstyl5"/>
  </w:abstractNum>
  <w:abstractNum w:abstractNumId="6">
    <w:nsid w:val="3C5A7BAC"/>
    <w:multiLevelType w:val="hybridMultilevel"/>
    <w:tmpl w:val="7AC6915C"/>
    <w:numStyleLink w:val="Importovanstyl9"/>
  </w:abstractNum>
  <w:abstractNum w:abstractNumId="7">
    <w:nsid w:val="406C1E9B"/>
    <w:multiLevelType w:val="multilevel"/>
    <w:tmpl w:val="0EAE8F10"/>
    <w:styleLink w:val="Importovan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4832570A"/>
    <w:multiLevelType w:val="multilevel"/>
    <w:tmpl w:val="FDB00C02"/>
    <w:styleLink w:val="Importovan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4EC514BD"/>
    <w:multiLevelType w:val="multilevel"/>
    <w:tmpl w:val="EC90E20E"/>
    <w:styleLink w:val="Importovanstyl2"/>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1797"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3957"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11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60183391"/>
    <w:multiLevelType w:val="multilevel"/>
    <w:tmpl w:val="EC90E20E"/>
    <w:numStyleLink w:val="Importovanstyl2"/>
  </w:abstractNum>
  <w:abstractNum w:abstractNumId="11">
    <w:nsid w:val="603C2CF5"/>
    <w:multiLevelType w:val="multilevel"/>
    <w:tmpl w:val="266C63BE"/>
    <w:styleLink w:val="Importovan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124" w:hanging="25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248" w:hanging="22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372" w:hanging="1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633A0399"/>
    <w:multiLevelType w:val="multilevel"/>
    <w:tmpl w:val="D46CB0A0"/>
    <w:styleLink w:val="Importovan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124" w:hanging="25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248" w:hanging="22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372" w:hanging="1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64D215EE"/>
    <w:multiLevelType w:val="multilevel"/>
    <w:tmpl w:val="FDB00C02"/>
    <w:numStyleLink w:val="Importovanstyl6"/>
  </w:abstractNum>
  <w:abstractNum w:abstractNumId="14">
    <w:nsid w:val="668B3ED9"/>
    <w:multiLevelType w:val="hybridMultilevel"/>
    <w:tmpl w:val="7AC6915C"/>
    <w:styleLink w:val="Importovanstyl9"/>
    <w:lvl w:ilvl="0" w:tplc="1BBAF7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D61C7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CC66D4">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010FE6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0E216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CAF6DE">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6C41CC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9C9DA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E0FB6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67AC6D2D"/>
    <w:multiLevelType w:val="multilevel"/>
    <w:tmpl w:val="0EAE8F10"/>
    <w:numStyleLink w:val="Importovanstyl4"/>
  </w:abstractNum>
  <w:abstractNum w:abstractNumId="16">
    <w:nsid w:val="68E43855"/>
    <w:multiLevelType w:val="multilevel"/>
    <w:tmpl w:val="94AAEC10"/>
    <w:styleLink w:val="Importovan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124" w:hanging="25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248" w:hanging="22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372" w:hanging="1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71941C38"/>
    <w:multiLevelType w:val="multilevel"/>
    <w:tmpl w:val="C5B0A220"/>
    <w:styleLink w:val="Importovan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124" w:hanging="25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248" w:hanging="22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372" w:hanging="18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10"/>
  </w:num>
  <w:num w:numId="3">
    <w:abstractNumId w:val="10"/>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2.%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2.%3.%4.%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2.%3.%4.%5.%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2.%3.%4.%5.%6.%7.%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2.%3.%4.%5.%6.%7.%8.%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1"/>
  </w:num>
  <w:num w:numId="6">
    <w:abstractNumId w:val="7"/>
  </w:num>
  <w:num w:numId="7">
    <w:abstractNumId w:val="15"/>
  </w:num>
  <w:num w:numId="8">
    <w:abstractNumId w:val="12"/>
  </w:num>
  <w:num w:numId="9">
    <w:abstractNumId w:val="5"/>
  </w:num>
  <w:num w:numId="10">
    <w:abstractNumId w:val="8"/>
  </w:num>
  <w:num w:numId="11">
    <w:abstractNumId w:val="13"/>
  </w:num>
  <w:num w:numId="12">
    <w:abstractNumId w:val="16"/>
  </w:num>
  <w:num w:numId="13">
    <w:abstractNumId w:val="2"/>
  </w:num>
  <w:num w:numId="14">
    <w:abstractNumId w:val="11"/>
  </w:num>
  <w:num w:numId="15">
    <w:abstractNumId w:val="0"/>
  </w:num>
  <w:num w:numId="16">
    <w:abstractNumId w:val="14"/>
  </w:num>
  <w:num w:numId="17">
    <w:abstractNumId w:val="6"/>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4452C"/>
    <w:rsid w:val="002F6F73"/>
    <w:rsid w:val="006445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after="160" w:line="256" w:lineRule="auto"/>
    </w:pPr>
    <w:rPr>
      <w:rFonts w:ascii="Calibri" w:eastAsia="Calibri" w:hAnsi="Calibri" w:cs="Calibri"/>
      <w:color w:val="000000"/>
      <w:sz w:val="22"/>
      <w:szCs w:val="22"/>
      <w:u w:color="000000"/>
    </w:rPr>
  </w:style>
  <w:style w:type="paragraph" w:styleId="Nadpis1">
    <w:name w:val="heading 1"/>
    <w:pPr>
      <w:suppressAutoHyphens/>
      <w:spacing w:after="240" w:line="256" w:lineRule="auto"/>
      <w:ind w:left="72" w:hanging="72"/>
      <w:jc w:val="center"/>
      <w:outlineLvl w:val="0"/>
    </w:pPr>
    <w:rPr>
      <w:rFonts w:ascii="Calibri" w:eastAsia="Calibri" w:hAnsi="Calibri" w:cs="Calibri"/>
      <w:b/>
      <w:bC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Zpat">
    <w:name w:val="footer"/>
    <w:pPr>
      <w:tabs>
        <w:tab w:val="center" w:pos="4536"/>
        <w:tab w:val="right" w:pos="9072"/>
      </w:tabs>
      <w:suppressAutoHyphens/>
      <w:spacing w:after="160" w:line="256" w:lineRule="auto"/>
    </w:pPr>
    <w:rPr>
      <w:rFonts w:ascii="Calibri" w:eastAsia="Calibri" w:hAnsi="Calibri" w:cs="Calibri"/>
      <w:color w:val="000000"/>
      <w:sz w:val="22"/>
      <w:szCs w:val="22"/>
      <w:u w:color="000000"/>
    </w:rPr>
  </w:style>
  <w:style w:type="paragraph" w:styleId="Odstavecseseznamem">
    <w:name w:val="List Paragraph"/>
    <w:pPr>
      <w:spacing w:after="160" w:line="256" w:lineRule="auto"/>
      <w:ind w:left="720"/>
    </w:pPr>
    <w:rPr>
      <w:rFonts w:ascii="Calibri" w:eastAsia="Calibri" w:hAnsi="Calibri" w:cs="Calibri"/>
      <w:color w:val="000000"/>
      <w:sz w:val="22"/>
      <w:szCs w:val="22"/>
      <w:u w:color="000000"/>
    </w:rPr>
  </w:style>
  <w:style w:type="numbering" w:customStyle="1" w:styleId="Importovanstyl2">
    <w:name w:val="Importovaný styl 2"/>
    <w:pPr>
      <w:numPr>
        <w:numId w:val="1"/>
      </w:numPr>
    </w:pPr>
  </w:style>
  <w:style w:type="numbering" w:customStyle="1" w:styleId="Importovanstyl3">
    <w:name w:val="Importovaný styl 3"/>
    <w:pPr>
      <w:numPr>
        <w:numId w:val="4"/>
      </w:numPr>
    </w:pPr>
  </w:style>
  <w:style w:type="paragraph" w:customStyle="1" w:styleId="Normln1">
    <w:name w:val="Normální 1"/>
    <w:pPr>
      <w:suppressAutoHyphens/>
      <w:spacing w:after="160" w:line="256" w:lineRule="auto"/>
      <w:ind w:firstLine="360"/>
      <w:jc w:val="both"/>
    </w:pPr>
    <w:rPr>
      <w:rFonts w:ascii="Calibri" w:eastAsia="Calibri" w:hAnsi="Calibri" w:cs="Calibri"/>
      <w:color w:val="000000"/>
      <w:sz w:val="22"/>
      <w:szCs w:val="22"/>
      <w:u w:color="000000"/>
      <w:shd w:val="clear" w:color="auto" w:fill="FFFF00"/>
    </w:rPr>
  </w:style>
  <w:style w:type="numbering" w:customStyle="1" w:styleId="Importovanstyl4">
    <w:name w:val="Importovaný styl 4"/>
    <w:pPr>
      <w:numPr>
        <w:numId w:val="6"/>
      </w:numPr>
    </w:pPr>
  </w:style>
  <w:style w:type="numbering" w:customStyle="1" w:styleId="Importovanstyl5">
    <w:name w:val="Importovaný styl 5"/>
    <w:pPr>
      <w:numPr>
        <w:numId w:val="8"/>
      </w:numPr>
    </w:pPr>
  </w:style>
  <w:style w:type="numbering" w:customStyle="1" w:styleId="Importovanstyl6">
    <w:name w:val="Importovaný styl 6"/>
    <w:pPr>
      <w:numPr>
        <w:numId w:val="10"/>
      </w:numPr>
    </w:pPr>
  </w:style>
  <w:style w:type="numbering" w:customStyle="1" w:styleId="Importovanstyl7">
    <w:name w:val="Importovaný styl 7"/>
    <w:pPr>
      <w:numPr>
        <w:numId w:val="12"/>
      </w:numPr>
    </w:pPr>
  </w:style>
  <w:style w:type="numbering" w:customStyle="1" w:styleId="Importovanstyl8">
    <w:name w:val="Importovaný styl 8"/>
    <w:pPr>
      <w:numPr>
        <w:numId w:val="14"/>
      </w:numPr>
    </w:pPr>
  </w:style>
  <w:style w:type="numbering" w:customStyle="1" w:styleId="Importovanstyl9">
    <w:name w:val="Importovaný styl 9"/>
    <w:pPr>
      <w:numPr>
        <w:numId w:val="16"/>
      </w:numPr>
    </w:pPr>
  </w:style>
  <w:style w:type="numbering" w:customStyle="1" w:styleId="Importovanstyl10">
    <w:name w:val="Importovaný styl 10"/>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after="160" w:line="256" w:lineRule="auto"/>
    </w:pPr>
    <w:rPr>
      <w:rFonts w:ascii="Calibri" w:eastAsia="Calibri" w:hAnsi="Calibri" w:cs="Calibri"/>
      <w:color w:val="000000"/>
      <w:sz w:val="22"/>
      <w:szCs w:val="22"/>
      <w:u w:color="000000"/>
    </w:rPr>
  </w:style>
  <w:style w:type="paragraph" w:styleId="Nadpis1">
    <w:name w:val="heading 1"/>
    <w:pPr>
      <w:suppressAutoHyphens/>
      <w:spacing w:after="240" w:line="256" w:lineRule="auto"/>
      <w:ind w:left="72" w:hanging="72"/>
      <w:jc w:val="center"/>
      <w:outlineLvl w:val="0"/>
    </w:pPr>
    <w:rPr>
      <w:rFonts w:ascii="Calibri" w:eastAsia="Calibri" w:hAnsi="Calibri" w:cs="Calibri"/>
      <w:b/>
      <w:bC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Zpat">
    <w:name w:val="footer"/>
    <w:pPr>
      <w:tabs>
        <w:tab w:val="center" w:pos="4536"/>
        <w:tab w:val="right" w:pos="9072"/>
      </w:tabs>
      <w:suppressAutoHyphens/>
      <w:spacing w:after="160" w:line="256" w:lineRule="auto"/>
    </w:pPr>
    <w:rPr>
      <w:rFonts w:ascii="Calibri" w:eastAsia="Calibri" w:hAnsi="Calibri" w:cs="Calibri"/>
      <w:color w:val="000000"/>
      <w:sz w:val="22"/>
      <w:szCs w:val="22"/>
      <w:u w:color="000000"/>
    </w:rPr>
  </w:style>
  <w:style w:type="paragraph" w:styleId="Odstavecseseznamem">
    <w:name w:val="List Paragraph"/>
    <w:pPr>
      <w:spacing w:after="160" w:line="256" w:lineRule="auto"/>
      <w:ind w:left="720"/>
    </w:pPr>
    <w:rPr>
      <w:rFonts w:ascii="Calibri" w:eastAsia="Calibri" w:hAnsi="Calibri" w:cs="Calibri"/>
      <w:color w:val="000000"/>
      <w:sz w:val="22"/>
      <w:szCs w:val="22"/>
      <w:u w:color="000000"/>
    </w:rPr>
  </w:style>
  <w:style w:type="numbering" w:customStyle="1" w:styleId="Importovanstyl2">
    <w:name w:val="Importovaný styl 2"/>
    <w:pPr>
      <w:numPr>
        <w:numId w:val="1"/>
      </w:numPr>
    </w:pPr>
  </w:style>
  <w:style w:type="numbering" w:customStyle="1" w:styleId="Importovanstyl3">
    <w:name w:val="Importovaný styl 3"/>
    <w:pPr>
      <w:numPr>
        <w:numId w:val="4"/>
      </w:numPr>
    </w:pPr>
  </w:style>
  <w:style w:type="paragraph" w:customStyle="1" w:styleId="Normln1">
    <w:name w:val="Normální 1"/>
    <w:pPr>
      <w:suppressAutoHyphens/>
      <w:spacing w:after="160" w:line="256" w:lineRule="auto"/>
      <w:ind w:firstLine="360"/>
      <w:jc w:val="both"/>
    </w:pPr>
    <w:rPr>
      <w:rFonts w:ascii="Calibri" w:eastAsia="Calibri" w:hAnsi="Calibri" w:cs="Calibri"/>
      <w:color w:val="000000"/>
      <w:sz w:val="22"/>
      <w:szCs w:val="22"/>
      <w:u w:color="000000"/>
      <w:shd w:val="clear" w:color="auto" w:fill="FFFF00"/>
    </w:rPr>
  </w:style>
  <w:style w:type="numbering" w:customStyle="1" w:styleId="Importovanstyl4">
    <w:name w:val="Importovaný styl 4"/>
    <w:pPr>
      <w:numPr>
        <w:numId w:val="6"/>
      </w:numPr>
    </w:pPr>
  </w:style>
  <w:style w:type="numbering" w:customStyle="1" w:styleId="Importovanstyl5">
    <w:name w:val="Importovaný styl 5"/>
    <w:pPr>
      <w:numPr>
        <w:numId w:val="8"/>
      </w:numPr>
    </w:pPr>
  </w:style>
  <w:style w:type="numbering" w:customStyle="1" w:styleId="Importovanstyl6">
    <w:name w:val="Importovaný styl 6"/>
    <w:pPr>
      <w:numPr>
        <w:numId w:val="10"/>
      </w:numPr>
    </w:pPr>
  </w:style>
  <w:style w:type="numbering" w:customStyle="1" w:styleId="Importovanstyl7">
    <w:name w:val="Importovaný styl 7"/>
    <w:pPr>
      <w:numPr>
        <w:numId w:val="12"/>
      </w:numPr>
    </w:pPr>
  </w:style>
  <w:style w:type="numbering" w:customStyle="1" w:styleId="Importovanstyl8">
    <w:name w:val="Importovaný styl 8"/>
    <w:pPr>
      <w:numPr>
        <w:numId w:val="14"/>
      </w:numPr>
    </w:pPr>
  </w:style>
  <w:style w:type="numbering" w:customStyle="1" w:styleId="Importovanstyl9">
    <w:name w:val="Importovaný styl 9"/>
    <w:pPr>
      <w:numPr>
        <w:numId w:val="16"/>
      </w:numPr>
    </w:pPr>
  </w:style>
  <w:style w:type="numbering" w:customStyle="1" w:styleId="Importovanstyl10">
    <w:name w:val="Importovaný styl 10"/>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stalace@soonn.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2831</Words>
  <Characters>16703</Characters>
  <Application>Microsoft Office Word</Application>
  <DocSecurity>4</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19496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 Součková</dc:creator>
  <cp:lastModifiedBy>Jaroslava Součková</cp:lastModifiedBy>
  <cp:revision>2</cp:revision>
  <dcterms:created xsi:type="dcterms:W3CDTF">2020-09-04T12:20:00Z</dcterms:created>
  <dcterms:modified xsi:type="dcterms:W3CDTF">2020-09-04T12:20:00Z</dcterms:modified>
</cp:coreProperties>
</file>