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F175" w14:textId="77777777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SMLOUVA O VYTVOŘENÍ DÍLA S NEHMOTNÝM VÝSLEDKEM</w:t>
      </w:r>
    </w:p>
    <w:p w14:paraId="714E1AB9" w14:textId="77777777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Městské kulturní středisko Vyškov </w:t>
      </w:r>
    </w:p>
    <w:p w14:paraId="5C6429E9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Jana Šoupala 4, 682 01 Vyškov </w:t>
      </w:r>
    </w:p>
    <w:p w14:paraId="09A8AF7B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46270671, DIČ: CZ46270671 </w:t>
      </w:r>
    </w:p>
    <w:p w14:paraId="2760C160" w14:textId="5F83B559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Kontaktní osoba: XXXXXXXXXXXXXX</w:t>
      </w:r>
      <w:r>
        <w:rPr>
          <w:sz w:val="22"/>
          <w:szCs w:val="22"/>
        </w:rPr>
        <w:t xml:space="preserve">, </w:t>
      </w:r>
    </w:p>
    <w:p w14:paraId="45E7427C" w14:textId="378D5B26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>XXXXXXXXX</w:t>
      </w:r>
      <w:r>
        <w:rPr>
          <w:sz w:val="22"/>
          <w:szCs w:val="22"/>
        </w:rPr>
        <w:t>, XXXXXXXXXXXXXXXXXXX</w:t>
      </w:r>
      <w:r>
        <w:rPr>
          <w:sz w:val="22"/>
          <w:szCs w:val="22"/>
        </w:rPr>
        <w:t xml:space="preserve"> </w:t>
      </w:r>
    </w:p>
    <w:p w14:paraId="53EE7B3E" w14:textId="77777777" w:rsidR="007D21E1" w:rsidRDefault="00F4374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objednatel)</w:t>
      </w:r>
    </w:p>
    <w:p w14:paraId="7EFADE73" w14:textId="77777777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Účinkující</w:t>
      </w:r>
      <w:r>
        <w:rPr>
          <w:i/>
          <w:iCs/>
          <w:sz w:val="22"/>
          <w:szCs w:val="22"/>
        </w:rPr>
        <w:t xml:space="preserve">: </w:t>
      </w:r>
    </w:p>
    <w:p w14:paraId="7934D550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Jméno: ....Jaromír Havlíček.......</w:t>
      </w:r>
    </w:p>
    <w:p w14:paraId="7AE861DC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....Nádražní 583, Hradec nad Moravicí.. 747 41......</w:t>
      </w:r>
    </w:p>
    <w:p w14:paraId="3FFF223E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 ...63301687.........</w:t>
      </w:r>
    </w:p>
    <w:p w14:paraId="39D17EF6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Obě strany uzavřely ve smyslu příslušných ustanovení zejména § 61 autorskéh</w:t>
      </w:r>
      <w:r>
        <w:rPr>
          <w:sz w:val="22"/>
          <w:szCs w:val="22"/>
        </w:rPr>
        <w:t xml:space="preserve">o zákona č. 121/2000 Sb. následující smlouvu: </w:t>
      </w:r>
    </w:p>
    <w:p w14:paraId="3500866C" w14:textId="77777777" w:rsidR="007D21E1" w:rsidRDefault="00F4374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14:paraId="7031BC04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se zavazuje vytvořit pro objednatele za odměnu umělecké dílo s následujícím popisem a účelem: </w:t>
      </w:r>
    </w:p>
    <w:p w14:paraId="3F06DD0A" w14:textId="77777777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Dílo: </w:t>
      </w:r>
      <w:r>
        <w:rPr>
          <w:b/>
          <w:bCs/>
        </w:rPr>
        <w:t>zajištění programu – DNY PAMÁTEK Vyškov 2020</w:t>
      </w:r>
      <w:r>
        <w:rPr>
          <w:b/>
          <w:bCs/>
          <w:sz w:val="22"/>
          <w:szCs w:val="22"/>
        </w:rPr>
        <w:t xml:space="preserve"> </w:t>
      </w:r>
    </w:p>
    <w:p w14:paraId="055A9E94" w14:textId="77777777" w:rsidR="007D21E1" w:rsidRDefault="00F43742">
      <w:pPr>
        <w:pStyle w:val="Default"/>
      </w:pPr>
      <w:r>
        <w:rPr>
          <w:b/>
          <w:bCs/>
          <w:sz w:val="22"/>
          <w:szCs w:val="22"/>
        </w:rPr>
        <w:t xml:space="preserve">Datum a místo konání: </w:t>
      </w:r>
      <w:r>
        <w:t xml:space="preserve">12. 9. 2020 – Zámecká zahrada </w:t>
      </w:r>
      <w:r>
        <w:t xml:space="preserve">Vyškov   </w:t>
      </w:r>
    </w:p>
    <w:p w14:paraId="0082545C" w14:textId="77777777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Technické požadavky: </w:t>
      </w:r>
    </w:p>
    <w:p w14:paraId="22EAF091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pak se zavazuje k respektování časového harmonogramu akce, dostavit se na místo produkce včas, sjednaný projekt odvést na odpovídající úrovni. </w:t>
      </w:r>
    </w:p>
    <w:p w14:paraId="2A1BA56C" w14:textId="77777777" w:rsidR="007D21E1" w:rsidRDefault="00F4374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14:paraId="01A5EECD" w14:textId="77777777" w:rsidR="007D21E1" w:rsidRDefault="007D21E1">
      <w:pPr>
        <w:pStyle w:val="Default"/>
        <w:rPr>
          <w:sz w:val="22"/>
          <w:szCs w:val="22"/>
        </w:rPr>
      </w:pPr>
    </w:p>
    <w:p w14:paraId="55C6E009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Při vyplácení bude přihlédnuto k daňovým zákonům (Daně z příjmu § 38</w:t>
      </w:r>
      <w:r>
        <w:rPr>
          <w:sz w:val="22"/>
          <w:szCs w:val="22"/>
        </w:rPr>
        <w:t xml:space="preserve"> d, odst. 1). Autor honorář přihlašuje ke zdanění sám. </w:t>
      </w:r>
    </w:p>
    <w:p w14:paraId="498DAC3F" w14:textId="77777777" w:rsidR="007D21E1" w:rsidRDefault="00F4374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</w:p>
    <w:p w14:paraId="5B15DAF4" w14:textId="77777777" w:rsidR="007D21E1" w:rsidRDefault="007D21E1">
      <w:pPr>
        <w:pStyle w:val="Default"/>
        <w:rPr>
          <w:sz w:val="22"/>
          <w:szCs w:val="22"/>
        </w:rPr>
      </w:pPr>
    </w:p>
    <w:p w14:paraId="707DBC52" w14:textId="0F9308BF" w:rsidR="007D21E1" w:rsidRDefault="00F437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Smluvený honorář </w:t>
      </w:r>
      <w:r>
        <w:rPr>
          <w:sz w:val="22"/>
          <w:szCs w:val="22"/>
        </w:rPr>
        <w:t xml:space="preserve">za vytvoření uměleckého díla </w:t>
      </w:r>
      <w:r>
        <w:rPr>
          <w:b/>
          <w:bCs/>
          <w:sz w:val="22"/>
          <w:szCs w:val="22"/>
        </w:rPr>
        <w:t>činí</w:t>
      </w:r>
      <w:r>
        <w:rPr>
          <w:sz w:val="22"/>
          <w:szCs w:val="22"/>
        </w:rPr>
        <w:t>:.1</w:t>
      </w:r>
      <w:r>
        <w:rPr>
          <w:b/>
          <w:sz w:val="22"/>
          <w:szCs w:val="22"/>
        </w:rPr>
        <w:t>40 620</w:t>
      </w:r>
      <w:r>
        <w:rPr>
          <w:sz w:val="22"/>
          <w:szCs w:val="22"/>
        </w:rPr>
        <w:t>..</w:t>
      </w:r>
      <w:r>
        <w:rPr>
          <w:b/>
          <w:bCs/>
          <w:sz w:val="22"/>
          <w:szCs w:val="22"/>
        </w:rPr>
        <w:t xml:space="preserve">, slovy: </w:t>
      </w:r>
      <w:r>
        <w:rPr>
          <w:b/>
          <w:bCs/>
          <w:sz w:val="18"/>
          <w:szCs w:val="18"/>
        </w:rPr>
        <w:t>jednostočtyřicettisícšestsetdvacet</w:t>
      </w:r>
      <w:r>
        <w:rPr>
          <w:b/>
          <w:bCs/>
          <w:sz w:val="22"/>
          <w:szCs w:val="22"/>
        </w:rPr>
        <w:t>,-</w:t>
      </w:r>
      <w:r>
        <w:rPr>
          <w:b/>
          <w:bCs/>
          <w:sz w:val="20"/>
          <w:szCs w:val="20"/>
        </w:rPr>
        <w:t>Kč</w:t>
      </w:r>
      <w:r>
        <w:rPr>
          <w:sz w:val="22"/>
          <w:szCs w:val="22"/>
        </w:rPr>
        <w:t>. Cena zahrnuje i náklady na dopravu autora. Částka bude umělci vyplacena bezhotovost</w:t>
      </w:r>
      <w:r>
        <w:rPr>
          <w:sz w:val="22"/>
          <w:szCs w:val="22"/>
        </w:rPr>
        <w:t>ně na účet číslo XXXXXXXXXXXXXX</w:t>
      </w:r>
      <w:r>
        <w:rPr>
          <w:sz w:val="22"/>
          <w:szCs w:val="22"/>
        </w:rPr>
        <w:t>.</w:t>
      </w:r>
    </w:p>
    <w:p w14:paraId="22AE9565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IV. </w:t>
      </w:r>
    </w:p>
    <w:p w14:paraId="1EA6040F" w14:textId="77777777" w:rsidR="007D21E1" w:rsidRDefault="007D21E1">
      <w:pPr>
        <w:pStyle w:val="Default"/>
        <w:rPr>
          <w:sz w:val="22"/>
          <w:szCs w:val="22"/>
        </w:rPr>
      </w:pPr>
    </w:p>
    <w:p w14:paraId="61F6680C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umožní objednateli užívat díla podle jeho uvážení, aniž by si činil další nároky nad rámec této smlouvy (pokud není dohodnuto jinak). </w:t>
      </w:r>
    </w:p>
    <w:p w14:paraId="450281D4" w14:textId="77777777" w:rsidR="007D21E1" w:rsidRDefault="00F43742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</w:t>
      </w:r>
    </w:p>
    <w:p w14:paraId="0C3B8A52" w14:textId="77777777" w:rsidR="007D21E1" w:rsidRDefault="007D21E1">
      <w:pPr>
        <w:pStyle w:val="Default"/>
        <w:rPr>
          <w:sz w:val="22"/>
          <w:szCs w:val="22"/>
        </w:rPr>
      </w:pPr>
    </w:p>
    <w:p w14:paraId="63361945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Nestanoví-li tato smlouva jinak, použije se na tento smluvní vztah analogicky ustanovení občanského zákoníku o smlouvě o dílo. </w:t>
      </w:r>
    </w:p>
    <w:p w14:paraId="2D744FB9" w14:textId="77777777" w:rsidR="007D21E1" w:rsidRDefault="00F4374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</w:t>
      </w:r>
    </w:p>
    <w:p w14:paraId="62233602" w14:textId="77777777" w:rsidR="007D21E1" w:rsidRDefault="007D21E1">
      <w:pPr>
        <w:pStyle w:val="Default"/>
        <w:rPr>
          <w:sz w:val="22"/>
          <w:szCs w:val="22"/>
        </w:rPr>
      </w:pPr>
    </w:p>
    <w:p w14:paraId="7BDBE7B4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smlouva je vyhotovena ve 2 exemplářích, z nichž každá smluvní strana obdrží po jednom exempláři.</w:t>
      </w:r>
    </w:p>
    <w:p w14:paraId="3E54E3B2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VII.</w:t>
      </w:r>
    </w:p>
    <w:p w14:paraId="59AFEE84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Účastníci proh</w:t>
      </w:r>
      <w:r>
        <w:rPr>
          <w:sz w:val="22"/>
          <w:szCs w:val="22"/>
        </w:rPr>
        <w:t>lašuji, že si tuto smlouvu před jejím podpisem přečetli, že tato byla uzavřena po vzájemném projednání podle jejich pravé a svobodné vůle, určitě, vážně a srozumitelně, nikoli v tísni za nápadně nevýhodných podmínek. Autentičnost této smlouvy stvrzují svým</w:t>
      </w:r>
      <w:r>
        <w:rPr>
          <w:sz w:val="22"/>
          <w:szCs w:val="22"/>
        </w:rPr>
        <w:t xml:space="preserve"> podpisem.</w:t>
      </w:r>
    </w:p>
    <w:p w14:paraId="4D5E2966" w14:textId="77777777" w:rsidR="007D21E1" w:rsidRDefault="007D21E1">
      <w:pPr>
        <w:pStyle w:val="Default"/>
        <w:rPr>
          <w:sz w:val="22"/>
          <w:szCs w:val="22"/>
        </w:rPr>
      </w:pPr>
    </w:p>
    <w:p w14:paraId="30671A07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Vyškově </w:t>
      </w:r>
    </w:p>
    <w:p w14:paraId="7E5E4E90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     ……………………………………………………</w:t>
      </w:r>
    </w:p>
    <w:p w14:paraId="02F8EA38" w14:textId="77777777" w:rsidR="007D21E1" w:rsidRDefault="00F43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autor</w:t>
      </w:r>
    </w:p>
    <w:p w14:paraId="43CD5AD3" w14:textId="77777777" w:rsidR="007D21E1" w:rsidRDefault="007D21E1"/>
    <w:sectPr w:rsidR="007D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540E7A"/>
    <w:multiLevelType w:val="hybridMultilevel"/>
    <w:tmpl w:val="12D7CE8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3F946E"/>
    <w:multiLevelType w:val="hybridMultilevel"/>
    <w:tmpl w:val="40D3135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ECDBF5"/>
    <w:multiLevelType w:val="hybridMultilevel"/>
    <w:tmpl w:val="A2312F4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507BDE"/>
    <w:multiLevelType w:val="hybridMultilevel"/>
    <w:tmpl w:val="1202459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0166FF"/>
    <w:multiLevelType w:val="hybridMultilevel"/>
    <w:tmpl w:val="0517DBB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640A5D"/>
    <w:multiLevelType w:val="hybridMultilevel"/>
    <w:tmpl w:val="055E7B7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1E1"/>
    <w:rsid w:val="007D21E1"/>
    <w:rsid w:val="00F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B7E"/>
  <w15:docId w15:val="{969BFE11-D883-4313-A992-910BBF0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</dc:creator>
  <cp:lastModifiedBy>Rumpelová Libuše</cp:lastModifiedBy>
  <cp:revision>5</cp:revision>
  <dcterms:created xsi:type="dcterms:W3CDTF">2020-08-20T09:48:00Z</dcterms:created>
  <dcterms:modified xsi:type="dcterms:W3CDTF">2020-09-04T10:59:00Z</dcterms:modified>
</cp:coreProperties>
</file>