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96E77" w14:textId="77777777" w:rsidR="00DB7A68" w:rsidRDefault="00DB7A68" w:rsidP="00E152FA">
      <w:pPr>
        <w:suppressAutoHyphens w:val="0"/>
        <w:spacing w:line="264" w:lineRule="auto"/>
        <w:rPr>
          <w:rFonts w:ascii="Arial" w:eastAsia="Calibri" w:hAnsi="Arial" w:cs="Arial"/>
        </w:rPr>
      </w:pPr>
      <w:bookmarkStart w:id="0" w:name="_Hlk485389279"/>
      <w:bookmarkStart w:id="1" w:name="_Hlk484520215"/>
    </w:p>
    <w:p w14:paraId="70BF9961" w14:textId="482F5908" w:rsidR="009D75F3" w:rsidRPr="00F02BDB" w:rsidRDefault="009D75F3" w:rsidP="00E152FA">
      <w:pPr>
        <w:suppressAutoHyphens w:val="0"/>
        <w:spacing w:line="264" w:lineRule="auto"/>
        <w:rPr>
          <w:rFonts w:ascii="Arial" w:eastAsia="Calibri" w:hAnsi="Arial" w:cs="Arial"/>
        </w:rPr>
      </w:pPr>
      <w:r w:rsidRPr="00F02BDB">
        <w:rPr>
          <w:rFonts w:ascii="Arial" w:eastAsia="Calibri" w:hAnsi="Arial" w:cs="Arial"/>
        </w:rPr>
        <w:t>Vážen</w:t>
      </w:r>
      <w:r w:rsidR="00F75592">
        <w:rPr>
          <w:rFonts w:ascii="Arial" w:eastAsia="Calibri" w:hAnsi="Arial" w:cs="Arial"/>
        </w:rPr>
        <w:t>á</w:t>
      </w:r>
      <w:r w:rsidR="00326C7A">
        <w:rPr>
          <w:rFonts w:ascii="Arial" w:eastAsia="Calibri" w:hAnsi="Arial" w:cs="Arial"/>
        </w:rPr>
        <w:t xml:space="preserve"> pan</w:t>
      </w:r>
      <w:r w:rsidR="00F75592">
        <w:rPr>
          <w:rFonts w:ascii="Arial" w:eastAsia="Calibri" w:hAnsi="Arial" w:cs="Arial"/>
        </w:rPr>
        <w:t>í i</w:t>
      </w:r>
      <w:r w:rsidR="00326C7A">
        <w:rPr>
          <w:rFonts w:ascii="Arial" w:eastAsia="Calibri" w:hAnsi="Arial" w:cs="Arial"/>
        </w:rPr>
        <w:t>nženýr</w:t>
      </w:r>
      <w:r w:rsidR="00F75592">
        <w:rPr>
          <w:rFonts w:ascii="Arial" w:eastAsia="Calibri" w:hAnsi="Arial" w:cs="Arial"/>
        </w:rPr>
        <w:t>ko</w:t>
      </w:r>
      <w:r w:rsidR="00706011">
        <w:rPr>
          <w:rFonts w:ascii="Arial" w:eastAsia="Calibri" w:hAnsi="Arial" w:cs="Arial"/>
        </w:rPr>
        <w:t>.</w:t>
      </w:r>
    </w:p>
    <w:p w14:paraId="016C0964" w14:textId="77777777" w:rsidR="009D75F3" w:rsidRPr="00F02BDB" w:rsidRDefault="009D75F3" w:rsidP="00E152FA">
      <w:pPr>
        <w:suppressAutoHyphens w:val="0"/>
        <w:spacing w:line="264" w:lineRule="auto"/>
        <w:rPr>
          <w:rFonts w:ascii="Arial" w:eastAsia="Calibri" w:hAnsi="Arial" w:cs="Arial"/>
        </w:rPr>
      </w:pPr>
    </w:p>
    <w:p w14:paraId="28B0EB37" w14:textId="77777777" w:rsidR="009D75F3" w:rsidRPr="00F02BDB" w:rsidRDefault="009D75F3" w:rsidP="00E152FA">
      <w:pPr>
        <w:suppressAutoHyphens w:val="0"/>
        <w:spacing w:line="264" w:lineRule="auto"/>
        <w:rPr>
          <w:rFonts w:ascii="Arial" w:eastAsia="Calibri" w:hAnsi="Arial" w:cs="Arial"/>
        </w:rPr>
      </w:pPr>
      <w:r w:rsidRPr="00F02BDB">
        <w:rPr>
          <w:rFonts w:ascii="Arial" w:eastAsia="Calibri" w:hAnsi="Arial" w:cs="Arial"/>
        </w:rPr>
        <w:t xml:space="preserve">Na základě Vaší poptávky nabízíme </w:t>
      </w:r>
      <w:r w:rsidR="00B85125">
        <w:rPr>
          <w:rFonts w:ascii="Arial" w:eastAsia="Calibri" w:hAnsi="Arial" w:cs="Arial"/>
        </w:rPr>
        <w:t>zpracování</w:t>
      </w:r>
      <w:r w:rsidRPr="00F02BDB">
        <w:rPr>
          <w:rFonts w:ascii="Arial" w:eastAsia="Calibri" w:hAnsi="Arial" w:cs="Arial"/>
        </w:rPr>
        <w:t xml:space="preserve"> projektu:</w:t>
      </w:r>
    </w:p>
    <w:p w14:paraId="263C6511" w14:textId="77777777" w:rsidR="009D75F3" w:rsidRPr="00F02BDB" w:rsidRDefault="009D75F3" w:rsidP="00E152FA">
      <w:pPr>
        <w:suppressAutoHyphens w:val="0"/>
        <w:spacing w:line="264" w:lineRule="auto"/>
        <w:rPr>
          <w:rFonts w:ascii="Arial" w:eastAsia="Calibri" w:hAnsi="Arial" w:cs="Arial"/>
        </w:rPr>
      </w:pPr>
    </w:p>
    <w:p w14:paraId="24B1BB19" w14:textId="77777777" w:rsidR="00F75592" w:rsidRDefault="00F75592" w:rsidP="00F02BDB">
      <w:pPr>
        <w:suppressAutoHyphens w:val="0"/>
        <w:spacing w:line="264" w:lineRule="auto"/>
        <w:ind w:left="1416" w:firstLine="708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Rekonstrukce rozvodů – objektu MÚ Kroměříž, Husovo náměstí,</w:t>
      </w:r>
    </w:p>
    <w:p w14:paraId="32EB44A6" w14:textId="77777777" w:rsidR="00F75592" w:rsidRDefault="00F75592" w:rsidP="00F75592">
      <w:pPr>
        <w:suppressAutoHyphens w:val="0"/>
        <w:spacing w:line="264" w:lineRule="auto"/>
        <w:ind w:left="1416" w:firstLine="708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budova B+D</w:t>
      </w:r>
      <w:r w:rsidR="00172CC4">
        <w:rPr>
          <w:rFonts w:ascii="Arial" w:eastAsia="Calibri" w:hAnsi="Arial" w:cs="Arial"/>
          <w:b/>
          <w:bCs/>
        </w:rPr>
        <w:t xml:space="preserve"> </w:t>
      </w:r>
    </w:p>
    <w:p w14:paraId="2AD7DBE7" w14:textId="77777777" w:rsidR="00172CC4" w:rsidRPr="00F02BDB" w:rsidRDefault="00172CC4" w:rsidP="00172CC4">
      <w:pPr>
        <w:suppressAutoHyphens w:val="0"/>
        <w:spacing w:line="264" w:lineRule="auto"/>
        <w:ind w:left="1416" w:firstLine="708"/>
        <w:rPr>
          <w:rFonts w:ascii="Arial" w:eastAsia="Calibri" w:hAnsi="Arial" w:cs="Arial"/>
        </w:rPr>
      </w:pPr>
    </w:p>
    <w:p w14:paraId="5BB28E04" w14:textId="77777777" w:rsidR="00F75592" w:rsidRDefault="009D75F3" w:rsidP="00B85125">
      <w:pPr>
        <w:suppressAutoHyphens w:val="0"/>
        <w:spacing w:line="264" w:lineRule="auto"/>
        <w:rPr>
          <w:rFonts w:ascii="Arial" w:eastAsia="Calibri" w:hAnsi="Arial" w:cs="Arial"/>
          <w:b/>
          <w:bCs/>
        </w:rPr>
      </w:pPr>
      <w:r w:rsidRPr="00F02BDB">
        <w:rPr>
          <w:rFonts w:ascii="Arial" w:eastAsia="Calibri" w:hAnsi="Arial" w:cs="Arial"/>
          <w:bCs/>
          <w:iCs/>
        </w:rPr>
        <w:t>Nabízená profese</w:t>
      </w:r>
      <w:r w:rsidR="00B85125">
        <w:rPr>
          <w:rFonts w:ascii="Arial" w:eastAsia="Calibri" w:hAnsi="Arial" w:cs="Arial"/>
          <w:bCs/>
          <w:iCs/>
        </w:rPr>
        <w:tab/>
      </w:r>
      <w:r w:rsidR="001E458C">
        <w:rPr>
          <w:rFonts w:ascii="Arial" w:eastAsia="Calibri" w:hAnsi="Arial" w:cs="Arial"/>
          <w:b/>
          <w:bCs/>
        </w:rPr>
        <w:t>Umělé osvětlení, si</w:t>
      </w:r>
      <w:r w:rsidRPr="00B85125">
        <w:rPr>
          <w:rFonts w:ascii="Arial" w:eastAsia="Calibri" w:hAnsi="Arial" w:cs="Arial"/>
          <w:b/>
          <w:bCs/>
        </w:rPr>
        <w:t>lnoproudá elektrotechnika</w:t>
      </w:r>
    </w:p>
    <w:p w14:paraId="142CA50A" w14:textId="77777777" w:rsidR="00F75592" w:rsidRDefault="00F75592" w:rsidP="00B85125">
      <w:pPr>
        <w:suppressAutoHyphens w:val="0"/>
        <w:spacing w:line="264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  <w:t>Slaboproudé rozvody</w:t>
      </w:r>
    </w:p>
    <w:p w14:paraId="361BF2C1" w14:textId="554148BD" w:rsidR="009D75F3" w:rsidRPr="00326C7A" w:rsidRDefault="00F75592" w:rsidP="00B85125">
      <w:pPr>
        <w:suppressAutoHyphens w:val="0"/>
        <w:spacing w:line="264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  <w:t>V rozsahu dle studie z 12/2018</w:t>
      </w:r>
      <w:r w:rsidR="009D75F3" w:rsidRPr="00F02BDB">
        <w:rPr>
          <w:rFonts w:ascii="Arial" w:eastAsia="Calibri" w:hAnsi="Arial" w:cs="Arial"/>
          <w:bCs/>
        </w:rPr>
        <w:br/>
        <w:t xml:space="preserve">   </w:t>
      </w:r>
    </w:p>
    <w:p w14:paraId="693C94AD" w14:textId="781631E6" w:rsidR="004A6BCA" w:rsidRPr="00F75592" w:rsidRDefault="009D75F3" w:rsidP="004A6BCA">
      <w:pPr>
        <w:suppressAutoHyphens w:val="0"/>
        <w:spacing w:line="264" w:lineRule="auto"/>
        <w:rPr>
          <w:rFonts w:ascii="Arial" w:eastAsia="Calibri" w:hAnsi="Arial" w:cs="Arial"/>
          <w:bCs/>
        </w:rPr>
      </w:pPr>
      <w:r w:rsidRPr="00326C7A">
        <w:rPr>
          <w:rFonts w:ascii="Arial" w:eastAsia="Calibri" w:hAnsi="Arial" w:cs="Arial"/>
          <w:bCs/>
          <w:iCs/>
        </w:rPr>
        <w:t>Stupeň</w:t>
      </w:r>
      <w:r w:rsidR="00D76DED" w:rsidRPr="00326C7A">
        <w:rPr>
          <w:rFonts w:ascii="Arial" w:eastAsia="Calibri" w:hAnsi="Arial" w:cs="Arial"/>
          <w:bCs/>
          <w:iCs/>
        </w:rPr>
        <w:tab/>
      </w:r>
      <w:r w:rsidR="00F02BDB" w:rsidRPr="00326C7A">
        <w:rPr>
          <w:rFonts w:ascii="Arial" w:eastAsia="Calibri" w:hAnsi="Arial" w:cs="Arial"/>
        </w:rPr>
        <w:t>             </w:t>
      </w:r>
      <w:r w:rsidR="00D76DED" w:rsidRPr="00326C7A">
        <w:rPr>
          <w:rFonts w:ascii="Arial" w:eastAsia="Calibri" w:hAnsi="Arial" w:cs="Arial"/>
          <w:b/>
        </w:rPr>
        <w:tab/>
      </w:r>
      <w:r w:rsidR="00F75592" w:rsidRPr="00F75592">
        <w:rPr>
          <w:rFonts w:ascii="Arial" w:eastAsia="Calibri" w:hAnsi="Arial" w:cs="Arial"/>
          <w:bCs/>
        </w:rPr>
        <w:t>DSP</w:t>
      </w:r>
    </w:p>
    <w:p w14:paraId="5420A463" w14:textId="29672196" w:rsidR="007309BE" w:rsidRPr="00F75592" w:rsidRDefault="009C7E72" w:rsidP="00384BC1">
      <w:pPr>
        <w:suppressAutoHyphens w:val="0"/>
        <w:spacing w:line="264" w:lineRule="auto"/>
        <w:rPr>
          <w:rFonts w:ascii="Arial" w:eastAsia="Calibri" w:hAnsi="Arial" w:cs="Arial"/>
          <w:bCs/>
        </w:rPr>
      </w:pPr>
      <w:r w:rsidRPr="00F75592">
        <w:rPr>
          <w:rFonts w:ascii="Arial" w:eastAsia="Calibri" w:hAnsi="Arial" w:cs="Arial"/>
          <w:bCs/>
        </w:rPr>
        <w:tab/>
      </w:r>
      <w:r w:rsidRPr="00F75592">
        <w:rPr>
          <w:rFonts w:ascii="Arial" w:eastAsia="Calibri" w:hAnsi="Arial" w:cs="Arial"/>
          <w:bCs/>
        </w:rPr>
        <w:tab/>
      </w:r>
      <w:r w:rsidRPr="00F75592">
        <w:rPr>
          <w:rFonts w:ascii="Arial" w:eastAsia="Calibri" w:hAnsi="Arial" w:cs="Arial"/>
          <w:bCs/>
        </w:rPr>
        <w:tab/>
      </w:r>
      <w:r w:rsidR="00F75592" w:rsidRPr="00F75592">
        <w:rPr>
          <w:rFonts w:ascii="Arial" w:eastAsia="Calibri" w:hAnsi="Arial" w:cs="Arial"/>
          <w:bCs/>
        </w:rPr>
        <w:t>DPS včetně rozpočtu</w:t>
      </w:r>
    </w:p>
    <w:p w14:paraId="034F4741" w14:textId="77777777" w:rsidR="007309BE" w:rsidRPr="00326C7A" w:rsidRDefault="007309BE" w:rsidP="00E152FA">
      <w:pPr>
        <w:suppressAutoHyphens w:val="0"/>
        <w:spacing w:line="264" w:lineRule="auto"/>
        <w:rPr>
          <w:rFonts w:ascii="Arial" w:eastAsia="Calibri" w:hAnsi="Arial" w:cs="Arial"/>
        </w:rPr>
      </w:pPr>
    </w:p>
    <w:p w14:paraId="136D4190" w14:textId="74804F75" w:rsidR="009C7E72" w:rsidRDefault="00D76DED" w:rsidP="00384BC1">
      <w:pPr>
        <w:suppressAutoHyphens w:val="0"/>
        <w:spacing w:line="264" w:lineRule="auto"/>
        <w:rPr>
          <w:rFonts w:ascii="Arial" w:eastAsia="Calibri" w:hAnsi="Arial" w:cs="Arial"/>
        </w:rPr>
      </w:pPr>
      <w:r w:rsidRPr="00D76DED">
        <w:rPr>
          <w:rFonts w:ascii="Arial" w:eastAsia="Calibri" w:hAnsi="Arial" w:cs="Arial"/>
        </w:rPr>
        <w:t>Termín</w:t>
      </w:r>
      <w:r w:rsidR="00B85125" w:rsidRPr="00B85125">
        <w:rPr>
          <w:rFonts w:ascii="Arial" w:eastAsia="Calibri" w:hAnsi="Arial" w:cs="Arial"/>
          <w:b/>
        </w:rPr>
        <w:tab/>
      </w:r>
      <w:r w:rsidR="00B85125" w:rsidRPr="00B85125">
        <w:rPr>
          <w:rFonts w:ascii="Arial" w:eastAsia="Calibri" w:hAnsi="Arial" w:cs="Arial"/>
          <w:b/>
        </w:rPr>
        <w:tab/>
      </w:r>
      <w:r w:rsidR="00B85125" w:rsidRPr="00B85125">
        <w:rPr>
          <w:rFonts w:ascii="Arial" w:eastAsia="Calibri" w:hAnsi="Arial" w:cs="Arial"/>
          <w:b/>
        </w:rPr>
        <w:tab/>
      </w:r>
      <w:r w:rsidR="004A6BCA" w:rsidRPr="00384BC1">
        <w:rPr>
          <w:rFonts w:ascii="Arial" w:eastAsia="Calibri" w:hAnsi="Arial" w:cs="Arial"/>
        </w:rPr>
        <w:t xml:space="preserve">dle </w:t>
      </w:r>
      <w:r w:rsidR="00384BC1" w:rsidRPr="00384BC1">
        <w:rPr>
          <w:rFonts w:ascii="Arial" w:eastAsia="Calibri" w:hAnsi="Arial" w:cs="Arial"/>
        </w:rPr>
        <w:t>požadavku</w:t>
      </w:r>
      <w:r w:rsidR="004A6BCA" w:rsidRPr="00384BC1">
        <w:rPr>
          <w:rFonts w:ascii="Arial" w:eastAsia="Calibri" w:hAnsi="Arial" w:cs="Arial"/>
        </w:rPr>
        <w:t xml:space="preserve"> objednatele </w:t>
      </w:r>
      <w:r w:rsidR="003829CB">
        <w:rPr>
          <w:rFonts w:ascii="Arial" w:eastAsia="Calibri" w:hAnsi="Arial" w:cs="Arial"/>
        </w:rPr>
        <w:t>(koordinace s ostatními akcemi)</w:t>
      </w:r>
    </w:p>
    <w:p w14:paraId="79751EC8" w14:textId="485000B6" w:rsidR="00F75592" w:rsidRDefault="00F75592" w:rsidP="00384BC1">
      <w:pPr>
        <w:suppressAutoHyphens w:val="0"/>
        <w:spacing w:line="26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Předpoklad – </w:t>
      </w:r>
      <w:r>
        <w:rPr>
          <w:rFonts w:ascii="Arial" w:eastAsia="Calibri" w:hAnsi="Arial" w:cs="Arial"/>
        </w:rPr>
        <w:tab/>
        <w:t>DSP 30.11.2020</w:t>
      </w:r>
    </w:p>
    <w:p w14:paraId="000AB239" w14:textId="29341834" w:rsidR="00F75592" w:rsidRDefault="00F75592" w:rsidP="00384BC1">
      <w:pPr>
        <w:suppressAutoHyphens w:val="0"/>
        <w:spacing w:line="264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DPS 28.2.2021</w:t>
      </w:r>
    </w:p>
    <w:p w14:paraId="6178E696" w14:textId="77777777" w:rsidR="008E2C0E" w:rsidRPr="00F02BDB" w:rsidRDefault="00A72591" w:rsidP="00876C18">
      <w:pPr>
        <w:suppressAutoHyphens w:val="0"/>
        <w:spacing w:line="264" w:lineRule="auto"/>
        <w:ind w:left="708" w:hanging="708"/>
        <w:rPr>
          <w:rFonts w:ascii="Arial" w:eastAsia="Calibri" w:hAnsi="Arial" w:cs="Arial"/>
          <w:bCs/>
        </w:rPr>
      </w:pPr>
      <w:r w:rsidRPr="00F02BDB">
        <w:rPr>
          <w:rFonts w:ascii="Arial" w:eastAsia="Calibri" w:hAnsi="Arial" w:cs="Arial"/>
          <w:bCs/>
        </w:rPr>
        <w:tab/>
      </w:r>
      <w:r w:rsidRPr="00F02BDB">
        <w:rPr>
          <w:rFonts w:ascii="Arial" w:eastAsia="Calibri" w:hAnsi="Arial" w:cs="Arial"/>
          <w:bCs/>
        </w:rPr>
        <w:tab/>
      </w:r>
      <w:r w:rsidRPr="00F02BDB">
        <w:rPr>
          <w:rFonts w:ascii="Arial" w:eastAsia="Calibri" w:hAnsi="Arial" w:cs="Arial"/>
          <w:bCs/>
        </w:rPr>
        <w:tab/>
      </w:r>
    </w:p>
    <w:p w14:paraId="7E41E1C6" w14:textId="125F2EB3" w:rsidR="00F75592" w:rsidRDefault="00D76DED" w:rsidP="00E152FA">
      <w:pPr>
        <w:suppressAutoHyphens w:val="0"/>
        <w:spacing w:line="264" w:lineRule="auto"/>
        <w:ind w:left="708" w:hanging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Rozsah projektu</w:t>
      </w:r>
      <w:r>
        <w:rPr>
          <w:rFonts w:ascii="Arial" w:eastAsia="Calibri" w:hAnsi="Arial" w:cs="Arial"/>
          <w:bCs/>
          <w:iCs/>
        </w:rPr>
        <w:tab/>
      </w:r>
      <w:r w:rsidR="00F75592" w:rsidRPr="00706011">
        <w:rPr>
          <w:rFonts w:ascii="Arial" w:eastAsia="Calibri" w:hAnsi="Arial" w:cs="Arial"/>
          <w:b/>
          <w:iCs/>
        </w:rPr>
        <w:t>Silnoproudé rozvody</w:t>
      </w:r>
    </w:p>
    <w:p w14:paraId="7632FEF3" w14:textId="7B3A14EE" w:rsidR="004507E9" w:rsidRDefault="00F75592" w:rsidP="00F75592">
      <w:pPr>
        <w:suppressAutoHyphens w:val="0"/>
        <w:spacing w:line="264" w:lineRule="auto"/>
        <w:ind w:left="2124" w:firstLine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U</w:t>
      </w:r>
      <w:r w:rsidR="001E458C">
        <w:rPr>
          <w:rFonts w:ascii="Arial" w:eastAsia="Calibri" w:hAnsi="Arial" w:cs="Arial"/>
          <w:bCs/>
          <w:iCs/>
        </w:rPr>
        <w:t>mělé osvětlení</w:t>
      </w:r>
      <w:r>
        <w:rPr>
          <w:rFonts w:ascii="Arial" w:eastAsia="Calibri" w:hAnsi="Arial" w:cs="Arial"/>
          <w:bCs/>
          <w:iCs/>
        </w:rPr>
        <w:t>, nouzové osvětlení</w:t>
      </w:r>
    </w:p>
    <w:p w14:paraId="1D6BB727" w14:textId="351B6B06" w:rsidR="004507E9" w:rsidRDefault="00326C7A" w:rsidP="00326C7A">
      <w:pPr>
        <w:suppressAutoHyphens w:val="0"/>
        <w:spacing w:line="264" w:lineRule="auto"/>
        <w:ind w:left="708" w:hanging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 w:rsidR="008B07A5">
        <w:rPr>
          <w:rFonts w:ascii="Arial" w:eastAsia="Calibri" w:hAnsi="Arial" w:cs="Arial"/>
          <w:bCs/>
          <w:iCs/>
        </w:rPr>
        <w:tab/>
      </w:r>
      <w:r w:rsidR="00F75592">
        <w:rPr>
          <w:rFonts w:ascii="Arial" w:eastAsia="Calibri" w:hAnsi="Arial" w:cs="Arial"/>
          <w:bCs/>
          <w:iCs/>
        </w:rPr>
        <w:tab/>
      </w:r>
      <w:r w:rsidR="001E458C">
        <w:rPr>
          <w:rFonts w:ascii="Arial" w:eastAsia="Calibri" w:hAnsi="Arial" w:cs="Arial"/>
          <w:bCs/>
          <w:iCs/>
        </w:rPr>
        <w:t>Rozvody silnoproudu, včetně kabelových tras</w:t>
      </w:r>
    </w:p>
    <w:p w14:paraId="77E5835E" w14:textId="39A49176" w:rsidR="00A5069A" w:rsidRDefault="00A5069A" w:rsidP="00326C7A">
      <w:pPr>
        <w:suppressAutoHyphens w:val="0"/>
        <w:spacing w:line="264" w:lineRule="auto"/>
        <w:ind w:left="708" w:hanging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  <w:t>Napájecí rozvody, rozvaděče</w:t>
      </w:r>
    </w:p>
    <w:p w14:paraId="2A9C7D1B" w14:textId="62581A4F" w:rsidR="003829CB" w:rsidRDefault="008B060A" w:rsidP="00326C7A">
      <w:pPr>
        <w:suppressAutoHyphens w:val="0"/>
        <w:spacing w:line="264" w:lineRule="auto"/>
        <w:ind w:left="708" w:hanging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 w:rsidR="00F75592"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 xml:space="preserve">Napojení </w:t>
      </w:r>
      <w:r w:rsidR="00F75592">
        <w:rPr>
          <w:rFonts w:ascii="Arial" w:eastAsia="Calibri" w:hAnsi="Arial" w:cs="Arial"/>
          <w:bCs/>
          <w:iCs/>
        </w:rPr>
        <w:t>technických zařízení (ZTI, VZT</w:t>
      </w:r>
      <w:r w:rsidR="00A5069A">
        <w:rPr>
          <w:rFonts w:ascii="Arial" w:eastAsia="Calibri" w:hAnsi="Arial" w:cs="Arial"/>
          <w:bCs/>
          <w:iCs/>
        </w:rPr>
        <w:t>, Klima, S</w:t>
      </w:r>
      <w:r w:rsidR="00ED7A20">
        <w:rPr>
          <w:rFonts w:ascii="Arial" w:eastAsia="Calibri" w:hAnsi="Arial" w:cs="Arial"/>
          <w:bCs/>
          <w:iCs/>
        </w:rPr>
        <w:t>L</w:t>
      </w:r>
      <w:r w:rsidR="00A5069A">
        <w:rPr>
          <w:rFonts w:ascii="Arial" w:eastAsia="Calibri" w:hAnsi="Arial" w:cs="Arial"/>
          <w:bCs/>
          <w:iCs/>
        </w:rPr>
        <w:t>P)</w:t>
      </w:r>
      <w:r w:rsidR="003829CB">
        <w:rPr>
          <w:rFonts w:ascii="Arial" w:eastAsia="Calibri" w:hAnsi="Arial" w:cs="Arial"/>
          <w:bCs/>
          <w:iCs/>
        </w:rPr>
        <w:t xml:space="preserve"> </w:t>
      </w:r>
    </w:p>
    <w:p w14:paraId="1E74B42A" w14:textId="77777777" w:rsidR="00A5069A" w:rsidRPr="00706011" w:rsidRDefault="003829CB" w:rsidP="00326C7A">
      <w:pPr>
        <w:suppressAutoHyphens w:val="0"/>
        <w:spacing w:line="264" w:lineRule="auto"/>
        <w:ind w:left="708" w:hanging="708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Cs/>
          <w:iCs/>
        </w:rPr>
        <w:tab/>
      </w:r>
      <w:r w:rsidR="009C7E72">
        <w:rPr>
          <w:rFonts w:ascii="Arial" w:eastAsia="Calibri" w:hAnsi="Arial" w:cs="Arial"/>
          <w:bCs/>
          <w:iCs/>
        </w:rPr>
        <w:tab/>
      </w:r>
      <w:r w:rsidR="009C7E72">
        <w:rPr>
          <w:rFonts w:ascii="Arial" w:eastAsia="Calibri" w:hAnsi="Arial" w:cs="Arial"/>
          <w:bCs/>
          <w:iCs/>
        </w:rPr>
        <w:tab/>
      </w:r>
      <w:r w:rsidR="00A5069A" w:rsidRPr="00706011">
        <w:rPr>
          <w:rFonts w:ascii="Arial" w:eastAsia="Calibri" w:hAnsi="Arial" w:cs="Arial"/>
          <w:b/>
          <w:iCs/>
        </w:rPr>
        <w:t>Slaboproudé rozvody</w:t>
      </w:r>
    </w:p>
    <w:p w14:paraId="59ECBCB7" w14:textId="586A7B8A" w:rsidR="00384BC1" w:rsidRDefault="00A5069A" w:rsidP="00A5069A">
      <w:pPr>
        <w:suppressAutoHyphens w:val="0"/>
        <w:spacing w:line="264" w:lineRule="auto"/>
        <w:ind w:left="2124" w:firstLine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Strukturovaná kabeláž</w:t>
      </w:r>
    </w:p>
    <w:p w14:paraId="08124357" w14:textId="3265D772" w:rsidR="00A5069A" w:rsidRDefault="00A5069A" w:rsidP="00A5069A">
      <w:pPr>
        <w:suppressAutoHyphens w:val="0"/>
        <w:spacing w:line="264" w:lineRule="auto"/>
        <w:ind w:left="2124" w:firstLine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Docházkový systém</w:t>
      </w:r>
    </w:p>
    <w:p w14:paraId="08070247" w14:textId="63863BDE" w:rsidR="00A5069A" w:rsidRDefault="00A5069A" w:rsidP="00A5069A">
      <w:pPr>
        <w:suppressAutoHyphens w:val="0"/>
        <w:spacing w:line="264" w:lineRule="auto"/>
        <w:ind w:left="2124" w:firstLine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Kamerový systém</w:t>
      </w:r>
    </w:p>
    <w:p w14:paraId="2FB3A192" w14:textId="77847005" w:rsidR="00A5069A" w:rsidRDefault="00A5069A" w:rsidP="00A5069A">
      <w:pPr>
        <w:suppressAutoHyphens w:val="0"/>
        <w:spacing w:line="264" w:lineRule="auto"/>
        <w:ind w:left="2124" w:firstLine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Elektrická zabezpečovací signalizace</w:t>
      </w:r>
    </w:p>
    <w:p w14:paraId="2ECA612F" w14:textId="3BC65FFB" w:rsidR="00A5069A" w:rsidRDefault="00A5069A" w:rsidP="00A5069A">
      <w:pPr>
        <w:suppressAutoHyphens w:val="0"/>
        <w:spacing w:line="264" w:lineRule="auto"/>
        <w:ind w:left="2124" w:firstLine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Vyvolávací systém</w:t>
      </w:r>
    </w:p>
    <w:p w14:paraId="445CF23B" w14:textId="77777777" w:rsidR="007169B6" w:rsidRDefault="007169B6" w:rsidP="00A5069A">
      <w:pPr>
        <w:suppressAutoHyphens w:val="0"/>
        <w:spacing w:line="264" w:lineRule="auto"/>
        <w:ind w:left="2124" w:firstLine="708"/>
        <w:rPr>
          <w:rFonts w:ascii="Arial" w:eastAsia="Calibri" w:hAnsi="Arial" w:cs="Arial"/>
          <w:bCs/>
          <w:iCs/>
        </w:rPr>
      </w:pPr>
    </w:p>
    <w:p w14:paraId="6A10A80C" w14:textId="33CB1802" w:rsidR="009F56E1" w:rsidRDefault="00542C29" w:rsidP="00E152FA">
      <w:pPr>
        <w:suppressAutoHyphens w:val="0"/>
        <w:spacing w:line="264" w:lineRule="auto"/>
        <w:ind w:left="708" w:hanging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Obsah projektu:</w:t>
      </w:r>
      <w:r w:rsidR="009D75F3" w:rsidRPr="00F02BDB">
        <w:rPr>
          <w:rFonts w:ascii="Arial" w:eastAsia="Calibri" w:hAnsi="Arial" w:cs="Arial"/>
          <w:bCs/>
          <w:iCs/>
        </w:rPr>
        <w:t xml:space="preserve">    </w:t>
      </w:r>
      <w:r w:rsidR="00CA2F22">
        <w:rPr>
          <w:rFonts w:ascii="Arial" w:eastAsia="Calibri" w:hAnsi="Arial" w:cs="Arial"/>
          <w:bCs/>
          <w:iCs/>
        </w:rPr>
        <w:t xml:space="preserve">        </w:t>
      </w:r>
      <w:r w:rsidR="009F56E1">
        <w:rPr>
          <w:rFonts w:ascii="Arial" w:eastAsia="Calibri" w:hAnsi="Arial" w:cs="Arial"/>
          <w:bCs/>
          <w:iCs/>
        </w:rPr>
        <w:t>Technick</w:t>
      </w:r>
      <w:r w:rsidR="00ED7A20">
        <w:rPr>
          <w:rFonts w:ascii="Arial" w:eastAsia="Calibri" w:hAnsi="Arial" w:cs="Arial"/>
          <w:bCs/>
          <w:iCs/>
        </w:rPr>
        <w:t>é</w:t>
      </w:r>
      <w:r w:rsidR="009F56E1">
        <w:rPr>
          <w:rFonts w:ascii="Arial" w:eastAsia="Calibri" w:hAnsi="Arial" w:cs="Arial"/>
          <w:bCs/>
          <w:iCs/>
        </w:rPr>
        <w:t xml:space="preserve"> zpráv</w:t>
      </w:r>
      <w:r w:rsidR="00ED7A20">
        <w:rPr>
          <w:rFonts w:ascii="Arial" w:eastAsia="Calibri" w:hAnsi="Arial" w:cs="Arial"/>
          <w:bCs/>
          <w:iCs/>
        </w:rPr>
        <w:t>y</w:t>
      </w:r>
    </w:p>
    <w:p w14:paraId="1164D86D" w14:textId="587922D1" w:rsidR="00706011" w:rsidRDefault="00706011" w:rsidP="00E152FA">
      <w:pPr>
        <w:suppressAutoHyphens w:val="0"/>
        <w:spacing w:line="264" w:lineRule="auto"/>
        <w:ind w:left="708" w:hanging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  <w:t>Výpočet osvětlení</w:t>
      </w:r>
    </w:p>
    <w:p w14:paraId="09CFED8D" w14:textId="13722FA2" w:rsidR="009F56E1" w:rsidRDefault="00B762A6" w:rsidP="009F56E1">
      <w:pPr>
        <w:suppressAutoHyphens w:val="0"/>
        <w:spacing w:line="264" w:lineRule="auto"/>
        <w:ind w:left="1416" w:firstLine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Půdorys</w:t>
      </w:r>
      <w:r w:rsidR="00ED7A20">
        <w:rPr>
          <w:rFonts w:ascii="Arial" w:eastAsia="Calibri" w:hAnsi="Arial" w:cs="Arial"/>
          <w:bCs/>
          <w:iCs/>
        </w:rPr>
        <w:t>y</w:t>
      </w:r>
      <w:r>
        <w:rPr>
          <w:rFonts w:ascii="Arial" w:eastAsia="Calibri" w:hAnsi="Arial" w:cs="Arial"/>
          <w:bCs/>
          <w:iCs/>
        </w:rPr>
        <w:t xml:space="preserve"> </w:t>
      </w:r>
      <w:r w:rsidR="00384BC1">
        <w:rPr>
          <w:rFonts w:ascii="Arial" w:eastAsia="Calibri" w:hAnsi="Arial" w:cs="Arial"/>
          <w:bCs/>
          <w:iCs/>
        </w:rPr>
        <w:t xml:space="preserve">osvětlení, </w:t>
      </w:r>
      <w:r w:rsidR="003829CB">
        <w:rPr>
          <w:rFonts w:ascii="Arial" w:eastAsia="Calibri" w:hAnsi="Arial" w:cs="Arial"/>
          <w:bCs/>
          <w:iCs/>
        </w:rPr>
        <w:t>silnoproudých</w:t>
      </w:r>
      <w:r w:rsidR="00384BC1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>rozvodů</w:t>
      </w:r>
      <w:r w:rsidR="00ED7A20">
        <w:rPr>
          <w:rFonts w:ascii="Arial" w:eastAsia="Calibri" w:hAnsi="Arial" w:cs="Arial"/>
          <w:bCs/>
          <w:iCs/>
        </w:rPr>
        <w:t>, rozvaděčů</w:t>
      </w:r>
    </w:p>
    <w:p w14:paraId="4084C6C5" w14:textId="77777777" w:rsidR="00ED7A20" w:rsidRDefault="00ED7A20" w:rsidP="009F56E1">
      <w:pPr>
        <w:suppressAutoHyphens w:val="0"/>
        <w:spacing w:line="264" w:lineRule="auto"/>
        <w:ind w:left="1416" w:firstLine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Půdorysy slaboproudých rozvodů</w:t>
      </w:r>
    </w:p>
    <w:p w14:paraId="08D90202" w14:textId="667E5B81" w:rsidR="00103486" w:rsidRDefault="00ED7A20" w:rsidP="009F56E1">
      <w:pPr>
        <w:suppressAutoHyphens w:val="0"/>
        <w:spacing w:line="264" w:lineRule="auto"/>
        <w:ind w:left="1416" w:firstLine="708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Přehledová schémata rozvodů</w:t>
      </w:r>
    </w:p>
    <w:p w14:paraId="082EBAA8" w14:textId="226DA742" w:rsidR="009D75F3" w:rsidRDefault="004507E9" w:rsidP="00326C7A">
      <w:pPr>
        <w:suppressAutoHyphens w:val="0"/>
        <w:spacing w:line="264" w:lineRule="auto"/>
        <w:ind w:left="2124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Soupis materiálů a prac</w:t>
      </w:r>
      <w:r w:rsidR="008B07A5">
        <w:rPr>
          <w:rFonts w:ascii="Arial" w:eastAsia="Calibri" w:hAnsi="Arial" w:cs="Arial"/>
          <w:bCs/>
          <w:iCs/>
        </w:rPr>
        <w:t>í</w:t>
      </w:r>
      <w:r w:rsidR="00ED7A20">
        <w:rPr>
          <w:rFonts w:ascii="Arial" w:eastAsia="Calibri" w:hAnsi="Arial" w:cs="Arial"/>
          <w:bCs/>
          <w:iCs/>
        </w:rPr>
        <w:t>, rozpočty</w:t>
      </w:r>
    </w:p>
    <w:p w14:paraId="03BB6DCA" w14:textId="77777777" w:rsidR="004507E9" w:rsidRPr="00F02BDB" w:rsidRDefault="004507E9" w:rsidP="004507E9">
      <w:pPr>
        <w:suppressAutoHyphens w:val="0"/>
        <w:spacing w:line="264" w:lineRule="auto"/>
        <w:ind w:left="2124"/>
        <w:rPr>
          <w:rFonts w:ascii="Arial" w:eastAsia="Calibri" w:hAnsi="Arial" w:cs="Arial"/>
          <w:bCs/>
          <w:iCs/>
        </w:rPr>
      </w:pPr>
    </w:p>
    <w:p w14:paraId="486F9F0C" w14:textId="2B16BC30" w:rsidR="00C30B25" w:rsidRDefault="009D75F3" w:rsidP="004507E9">
      <w:pPr>
        <w:suppressAutoHyphens w:val="0"/>
        <w:spacing w:line="264" w:lineRule="auto"/>
        <w:rPr>
          <w:rFonts w:ascii="Arial" w:eastAsia="Calibri" w:hAnsi="Arial" w:cs="Arial"/>
          <w:bCs/>
          <w:iCs/>
        </w:rPr>
      </w:pPr>
      <w:r w:rsidRPr="00F02BDB">
        <w:rPr>
          <w:rFonts w:ascii="Arial" w:eastAsia="Calibri" w:hAnsi="Arial" w:cs="Arial"/>
          <w:bCs/>
          <w:iCs/>
        </w:rPr>
        <w:t xml:space="preserve">V rozsahu není:           </w:t>
      </w:r>
      <w:r w:rsidR="00706011">
        <w:rPr>
          <w:rFonts w:ascii="Arial" w:eastAsia="Calibri" w:hAnsi="Arial" w:cs="Arial"/>
          <w:bCs/>
          <w:iCs/>
        </w:rPr>
        <w:t xml:space="preserve">  </w:t>
      </w:r>
      <w:r w:rsidR="00C30B25">
        <w:rPr>
          <w:rFonts w:ascii="Arial" w:eastAsia="Calibri" w:hAnsi="Arial" w:cs="Arial"/>
          <w:bCs/>
          <w:iCs/>
        </w:rPr>
        <w:t xml:space="preserve">Stavební </w:t>
      </w:r>
      <w:r w:rsidR="00B57FE0">
        <w:rPr>
          <w:rFonts w:ascii="Arial" w:eastAsia="Calibri" w:hAnsi="Arial" w:cs="Arial"/>
          <w:bCs/>
          <w:iCs/>
        </w:rPr>
        <w:t xml:space="preserve">a technologická </w:t>
      </w:r>
      <w:r w:rsidR="00C30B25">
        <w:rPr>
          <w:rFonts w:ascii="Arial" w:eastAsia="Calibri" w:hAnsi="Arial" w:cs="Arial"/>
          <w:bCs/>
          <w:iCs/>
        </w:rPr>
        <w:t xml:space="preserve">instalace </w:t>
      </w:r>
      <w:r w:rsidR="00656F22">
        <w:rPr>
          <w:rFonts w:ascii="Arial" w:eastAsia="Calibri" w:hAnsi="Arial" w:cs="Arial"/>
          <w:bCs/>
          <w:iCs/>
        </w:rPr>
        <w:t xml:space="preserve">mimo </w:t>
      </w:r>
      <w:r w:rsidR="00B762A6">
        <w:rPr>
          <w:rFonts w:ascii="Arial" w:eastAsia="Calibri" w:hAnsi="Arial" w:cs="Arial"/>
          <w:bCs/>
          <w:iCs/>
        </w:rPr>
        <w:t>uvedený rozsah</w:t>
      </w:r>
      <w:r w:rsidR="00B57FE0">
        <w:rPr>
          <w:rFonts w:ascii="Arial" w:eastAsia="Calibri" w:hAnsi="Arial" w:cs="Arial"/>
          <w:bCs/>
          <w:iCs/>
        </w:rPr>
        <w:t xml:space="preserve"> </w:t>
      </w:r>
      <w:r w:rsidR="009C7E72">
        <w:rPr>
          <w:rFonts w:ascii="Arial" w:eastAsia="Calibri" w:hAnsi="Arial" w:cs="Arial"/>
          <w:bCs/>
          <w:iCs/>
        </w:rPr>
        <w:t>a zájmový prostor</w:t>
      </w:r>
      <w:r w:rsidR="006A1286">
        <w:rPr>
          <w:rFonts w:ascii="Arial" w:eastAsia="Calibri" w:hAnsi="Arial" w:cs="Arial"/>
          <w:bCs/>
          <w:iCs/>
        </w:rPr>
        <w:t>,</w:t>
      </w:r>
    </w:p>
    <w:p w14:paraId="7D355FD4" w14:textId="7B94BD4A" w:rsidR="009D75F3" w:rsidRDefault="00990566" w:rsidP="00B57FE0">
      <w:pPr>
        <w:suppressAutoHyphens w:val="0"/>
        <w:spacing w:line="264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proofErr w:type="spellStart"/>
      <w:r w:rsidR="008E2C0E" w:rsidRPr="00F02BDB">
        <w:rPr>
          <w:rFonts w:ascii="Arial" w:eastAsia="Calibri" w:hAnsi="Arial" w:cs="Arial"/>
          <w:bCs/>
          <w:iCs/>
        </w:rPr>
        <w:t>MaR</w:t>
      </w:r>
      <w:proofErr w:type="spellEnd"/>
    </w:p>
    <w:p w14:paraId="03AA4B5E" w14:textId="77777777" w:rsidR="002C7B0B" w:rsidRPr="00F02BDB" w:rsidRDefault="002C7B0B" w:rsidP="00B57FE0">
      <w:pPr>
        <w:suppressAutoHyphens w:val="0"/>
        <w:spacing w:line="264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</w:p>
    <w:p w14:paraId="371A18A9" w14:textId="77777777" w:rsidR="00A447E5" w:rsidRDefault="009F56E1" w:rsidP="00384BC1">
      <w:pPr>
        <w:suppressAutoHyphens w:val="0"/>
        <w:spacing w:line="264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>Provedení PD</w:t>
      </w: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 w:rsidR="00A447E5">
        <w:rPr>
          <w:rFonts w:ascii="Arial" w:eastAsia="Calibri" w:hAnsi="Arial" w:cs="Arial"/>
          <w:bCs/>
          <w:iCs/>
        </w:rPr>
        <w:t>D</w:t>
      </w:r>
      <w:r w:rsidR="00CA2F22">
        <w:rPr>
          <w:rFonts w:ascii="Arial" w:eastAsia="Calibri" w:hAnsi="Arial" w:cs="Arial"/>
          <w:bCs/>
          <w:iCs/>
        </w:rPr>
        <w:t>PS</w:t>
      </w:r>
      <w:r w:rsidR="00A447E5">
        <w:rPr>
          <w:rFonts w:ascii="Arial" w:eastAsia="Calibri" w:hAnsi="Arial" w:cs="Arial"/>
          <w:bCs/>
          <w:iCs/>
        </w:rPr>
        <w:t xml:space="preserve"> – </w:t>
      </w:r>
      <w:r w:rsidR="00103486">
        <w:rPr>
          <w:rFonts w:ascii="Arial" w:eastAsia="Calibri" w:hAnsi="Arial" w:cs="Arial"/>
          <w:bCs/>
          <w:iCs/>
        </w:rPr>
        <w:t>6</w:t>
      </w:r>
      <w:r w:rsidR="00A447E5">
        <w:rPr>
          <w:rFonts w:ascii="Arial" w:eastAsia="Calibri" w:hAnsi="Arial" w:cs="Arial"/>
          <w:bCs/>
          <w:iCs/>
        </w:rPr>
        <w:t xml:space="preserve"> </w:t>
      </w:r>
      <w:proofErr w:type="spellStart"/>
      <w:r w:rsidR="00A447E5">
        <w:rPr>
          <w:rFonts w:ascii="Arial" w:eastAsia="Calibri" w:hAnsi="Arial" w:cs="Arial"/>
          <w:bCs/>
          <w:iCs/>
        </w:rPr>
        <w:t>paré</w:t>
      </w:r>
      <w:proofErr w:type="spellEnd"/>
      <w:r w:rsidR="00A447E5">
        <w:rPr>
          <w:rFonts w:ascii="Arial" w:eastAsia="Calibri" w:hAnsi="Arial" w:cs="Arial"/>
          <w:bCs/>
          <w:iCs/>
        </w:rPr>
        <w:t xml:space="preserve"> + CD</w:t>
      </w:r>
    </w:p>
    <w:p w14:paraId="7F30D81E" w14:textId="7F496D16" w:rsidR="004A6BCA" w:rsidRDefault="004A6BCA" w:rsidP="009F56E1">
      <w:pPr>
        <w:suppressAutoHyphens w:val="0"/>
        <w:spacing w:line="264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 w:rsidR="00ED7A20">
        <w:rPr>
          <w:rFonts w:ascii="Arial" w:eastAsia="Calibri" w:hAnsi="Arial" w:cs="Arial"/>
          <w:bCs/>
          <w:iCs/>
        </w:rPr>
        <w:t>Výkazy, rozpočty</w:t>
      </w:r>
      <w:r>
        <w:rPr>
          <w:rFonts w:ascii="Arial" w:eastAsia="Calibri" w:hAnsi="Arial" w:cs="Arial"/>
          <w:bCs/>
          <w:iCs/>
        </w:rPr>
        <w:t xml:space="preserve"> elektronicky</w:t>
      </w:r>
    </w:p>
    <w:p w14:paraId="0FDFF71B" w14:textId="77777777" w:rsidR="009D75F3" w:rsidRPr="00F02BDB" w:rsidRDefault="00B57FE0" w:rsidP="00E152FA">
      <w:pPr>
        <w:suppressAutoHyphens w:val="0"/>
        <w:spacing w:line="264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  <w:r>
        <w:rPr>
          <w:rFonts w:ascii="Arial" w:eastAsia="Calibri" w:hAnsi="Arial" w:cs="Arial"/>
          <w:bCs/>
          <w:iCs/>
        </w:rPr>
        <w:tab/>
      </w:r>
    </w:p>
    <w:p w14:paraId="76BAC61C" w14:textId="629ADCD5" w:rsidR="00A5069A" w:rsidRPr="00D80A04" w:rsidRDefault="008E2C0E" w:rsidP="00384BC1">
      <w:pPr>
        <w:rPr>
          <w:rFonts w:ascii="Arial" w:eastAsia="Calibri" w:hAnsi="Arial" w:cs="Arial"/>
          <w:bCs/>
          <w:iCs/>
        </w:rPr>
      </w:pPr>
      <w:r w:rsidRPr="00D80A04">
        <w:rPr>
          <w:rFonts w:ascii="Arial" w:eastAsia="Calibri" w:hAnsi="Arial" w:cs="Arial"/>
          <w:bCs/>
          <w:iCs/>
        </w:rPr>
        <w:t>Nabídková cena:          </w:t>
      </w:r>
      <w:r w:rsidR="00A3326E" w:rsidRPr="00D80A04">
        <w:rPr>
          <w:rFonts w:ascii="Arial" w:eastAsia="Calibri" w:hAnsi="Arial" w:cs="Arial"/>
          <w:bCs/>
          <w:iCs/>
        </w:rPr>
        <w:t xml:space="preserve"> </w:t>
      </w:r>
      <w:r w:rsidR="00A5069A" w:rsidRPr="00D80A04">
        <w:rPr>
          <w:rFonts w:ascii="Arial" w:eastAsia="Calibri" w:hAnsi="Arial" w:cs="Arial"/>
          <w:bCs/>
          <w:iCs/>
        </w:rPr>
        <w:tab/>
      </w:r>
      <w:r w:rsidR="00A5069A" w:rsidRPr="00D80A04">
        <w:rPr>
          <w:rFonts w:ascii="Arial" w:eastAsia="Calibri" w:hAnsi="Arial" w:cs="Arial"/>
          <w:bCs/>
          <w:iCs/>
        </w:rPr>
        <w:tab/>
      </w:r>
      <w:r w:rsidR="00A5069A" w:rsidRPr="00D80A04">
        <w:rPr>
          <w:rFonts w:ascii="Arial" w:eastAsia="Calibri" w:hAnsi="Arial" w:cs="Arial"/>
          <w:bCs/>
          <w:iCs/>
        </w:rPr>
        <w:tab/>
      </w:r>
      <w:r w:rsidR="00A5069A" w:rsidRPr="00D80A04">
        <w:rPr>
          <w:rFonts w:ascii="Arial" w:eastAsia="Calibri" w:hAnsi="Arial" w:cs="Arial"/>
          <w:bCs/>
          <w:iCs/>
        </w:rPr>
        <w:tab/>
        <w:t>DSP</w:t>
      </w:r>
      <w:r w:rsidR="00A5069A" w:rsidRPr="00D80A04">
        <w:rPr>
          <w:rFonts w:ascii="Arial" w:eastAsia="Calibri" w:hAnsi="Arial" w:cs="Arial"/>
          <w:bCs/>
          <w:iCs/>
        </w:rPr>
        <w:tab/>
      </w:r>
      <w:r w:rsidR="00A5069A" w:rsidRPr="00D80A04">
        <w:rPr>
          <w:rFonts w:ascii="Arial" w:eastAsia="Calibri" w:hAnsi="Arial" w:cs="Arial"/>
          <w:bCs/>
          <w:iCs/>
        </w:rPr>
        <w:tab/>
        <w:t>DPS</w:t>
      </w:r>
    </w:p>
    <w:p w14:paraId="04899A48" w14:textId="3E5E604E" w:rsidR="00A5069A" w:rsidRPr="00D80A04" w:rsidRDefault="00A5069A" w:rsidP="00A5069A">
      <w:pPr>
        <w:ind w:left="1416" w:firstLine="708"/>
        <w:rPr>
          <w:rFonts w:ascii="Arial" w:eastAsia="Calibri" w:hAnsi="Arial" w:cs="Arial"/>
          <w:bCs/>
          <w:iCs/>
        </w:rPr>
      </w:pPr>
      <w:r w:rsidRPr="00D80A04">
        <w:rPr>
          <w:rFonts w:ascii="Arial" w:eastAsia="Calibri" w:hAnsi="Arial" w:cs="Arial"/>
          <w:bCs/>
          <w:iCs/>
        </w:rPr>
        <w:t>Silnoproud</w:t>
      </w:r>
      <w:r w:rsidRPr="00D80A04">
        <w:rPr>
          <w:rFonts w:ascii="Arial" w:eastAsia="Calibri" w:hAnsi="Arial" w:cs="Arial"/>
          <w:bCs/>
          <w:iCs/>
        </w:rPr>
        <w:tab/>
      </w:r>
      <w:r w:rsidRPr="00D80A04">
        <w:rPr>
          <w:rFonts w:ascii="Arial" w:eastAsia="Calibri" w:hAnsi="Arial" w:cs="Arial"/>
          <w:bCs/>
          <w:iCs/>
        </w:rPr>
        <w:tab/>
      </w:r>
      <w:r w:rsidR="00706011" w:rsidRPr="00D80A04">
        <w:rPr>
          <w:rFonts w:ascii="Arial" w:eastAsia="Calibri" w:hAnsi="Arial" w:cs="Arial"/>
          <w:bCs/>
          <w:iCs/>
        </w:rPr>
        <w:t>109</w:t>
      </w:r>
      <w:r w:rsidRPr="00D80A04">
        <w:rPr>
          <w:rFonts w:ascii="Arial" w:eastAsia="Calibri" w:hAnsi="Arial" w:cs="Arial"/>
          <w:bCs/>
          <w:iCs/>
        </w:rPr>
        <w:t>.</w:t>
      </w:r>
      <w:r w:rsidR="00706011" w:rsidRPr="00D80A04">
        <w:rPr>
          <w:rFonts w:ascii="Arial" w:eastAsia="Calibri" w:hAnsi="Arial" w:cs="Arial"/>
          <w:bCs/>
          <w:iCs/>
        </w:rPr>
        <w:t>3</w:t>
      </w:r>
      <w:r w:rsidRPr="00D80A04">
        <w:rPr>
          <w:rFonts w:ascii="Arial" w:eastAsia="Calibri" w:hAnsi="Arial" w:cs="Arial"/>
          <w:bCs/>
          <w:iCs/>
        </w:rPr>
        <w:t>00,-</w:t>
      </w:r>
      <w:r w:rsidRPr="00D80A04">
        <w:rPr>
          <w:rFonts w:ascii="Arial" w:eastAsia="Calibri" w:hAnsi="Arial" w:cs="Arial"/>
          <w:bCs/>
          <w:iCs/>
        </w:rPr>
        <w:tab/>
      </w:r>
      <w:r w:rsidR="00706011" w:rsidRPr="00D80A04">
        <w:rPr>
          <w:rFonts w:ascii="Arial" w:eastAsia="Calibri" w:hAnsi="Arial" w:cs="Arial"/>
          <w:bCs/>
          <w:iCs/>
        </w:rPr>
        <w:t>115</w:t>
      </w:r>
      <w:r w:rsidRPr="00D80A04">
        <w:rPr>
          <w:rFonts w:ascii="Arial" w:eastAsia="Calibri" w:hAnsi="Arial" w:cs="Arial"/>
          <w:bCs/>
          <w:iCs/>
        </w:rPr>
        <w:t>.</w:t>
      </w:r>
      <w:r w:rsidR="00706011" w:rsidRPr="00D80A04">
        <w:rPr>
          <w:rFonts w:ascii="Arial" w:eastAsia="Calibri" w:hAnsi="Arial" w:cs="Arial"/>
          <w:bCs/>
          <w:iCs/>
        </w:rPr>
        <w:t>6</w:t>
      </w:r>
      <w:r w:rsidRPr="00D80A04">
        <w:rPr>
          <w:rFonts w:ascii="Arial" w:eastAsia="Calibri" w:hAnsi="Arial" w:cs="Arial"/>
          <w:bCs/>
          <w:iCs/>
        </w:rPr>
        <w:t>00,-</w:t>
      </w:r>
    </w:p>
    <w:p w14:paraId="75E73B5E" w14:textId="6470FF93" w:rsidR="00A5069A" w:rsidRPr="00D80A04" w:rsidRDefault="00A5069A" w:rsidP="00A5069A">
      <w:pPr>
        <w:ind w:left="1416" w:firstLine="708"/>
        <w:rPr>
          <w:rFonts w:ascii="Arial" w:eastAsia="Calibri" w:hAnsi="Arial" w:cs="Arial"/>
          <w:bCs/>
          <w:iCs/>
        </w:rPr>
      </w:pPr>
      <w:r w:rsidRPr="00D80A04">
        <w:rPr>
          <w:rFonts w:ascii="Arial" w:eastAsia="Calibri" w:hAnsi="Arial" w:cs="Arial"/>
          <w:bCs/>
          <w:iCs/>
        </w:rPr>
        <w:t>Strukturovaná kabeláž</w:t>
      </w:r>
      <w:r w:rsidRPr="00D80A04">
        <w:rPr>
          <w:rFonts w:ascii="Arial" w:eastAsia="Calibri" w:hAnsi="Arial" w:cs="Arial"/>
          <w:bCs/>
          <w:iCs/>
        </w:rPr>
        <w:tab/>
        <w:t>23.500,-</w:t>
      </w:r>
      <w:r w:rsidRPr="00D80A04">
        <w:rPr>
          <w:rFonts w:ascii="Arial" w:eastAsia="Calibri" w:hAnsi="Arial" w:cs="Arial"/>
          <w:bCs/>
          <w:iCs/>
        </w:rPr>
        <w:tab/>
        <w:t>26.700,-</w:t>
      </w:r>
    </w:p>
    <w:p w14:paraId="5E099D0B" w14:textId="77927932" w:rsidR="00A5069A" w:rsidRPr="00D80A04" w:rsidRDefault="00A5069A" w:rsidP="00A5069A">
      <w:pPr>
        <w:ind w:left="1416" w:firstLine="708"/>
        <w:rPr>
          <w:rFonts w:ascii="Arial" w:eastAsia="Calibri" w:hAnsi="Arial" w:cs="Arial"/>
          <w:bCs/>
          <w:iCs/>
        </w:rPr>
      </w:pPr>
      <w:r w:rsidRPr="00D80A04">
        <w:rPr>
          <w:rFonts w:ascii="Arial" w:eastAsia="Calibri" w:hAnsi="Arial" w:cs="Arial"/>
          <w:bCs/>
          <w:iCs/>
        </w:rPr>
        <w:t>Docházkový systém</w:t>
      </w:r>
      <w:r w:rsidRPr="00D80A04">
        <w:rPr>
          <w:rFonts w:ascii="Arial" w:eastAsia="Calibri" w:hAnsi="Arial" w:cs="Arial"/>
          <w:bCs/>
          <w:iCs/>
        </w:rPr>
        <w:tab/>
        <w:t>12.500,-</w:t>
      </w:r>
      <w:r w:rsidRPr="00D80A04">
        <w:rPr>
          <w:rFonts w:ascii="Arial" w:eastAsia="Calibri" w:hAnsi="Arial" w:cs="Arial"/>
          <w:bCs/>
          <w:iCs/>
        </w:rPr>
        <w:tab/>
        <w:t>15.200,-</w:t>
      </w:r>
    </w:p>
    <w:p w14:paraId="553159B3" w14:textId="05E13A39" w:rsidR="00A5069A" w:rsidRPr="00D80A04" w:rsidRDefault="00A5069A" w:rsidP="00A5069A">
      <w:pPr>
        <w:ind w:left="1416" w:firstLine="708"/>
        <w:rPr>
          <w:rFonts w:ascii="Arial" w:eastAsia="Calibri" w:hAnsi="Arial" w:cs="Arial"/>
          <w:bCs/>
          <w:iCs/>
        </w:rPr>
      </w:pPr>
      <w:r w:rsidRPr="00D80A04">
        <w:rPr>
          <w:rFonts w:ascii="Arial" w:eastAsia="Calibri" w:hAnsi="Arial" w:cs="Arial"/>
          <w:bCs/>
          <w:iCs/>
        </w:rPr>
        <w:t>Kamerový systém</w:t>
      </w:r>
      <w:r w:rsidRPr="00D80A04">
        <w:rPr>
          <w:rFonts w:ascii="Arial" w:eastAsia="Calibri" w:hAnsi="Arial" w:cs="Arial"/>
          <w:bCs/>
          <w:iCs/>
        </w:rPr>
        <w:tab/>
        <w:t>12.500,-</w:t>
      </w:r>
      <w:r w:rsidRPr="00D80A04">
        <w:rPr>
          <w:rFonts w:ascii="Arial" w:eastAsia="Calibri" w:hAnsi="Arial" w:cs="Arial"/>
          <w:bCs/>
          <w:iCs/>
        </w:rPr>
        <w:tab/>
        <w:t>14.500,-</w:t>
      </w:r>
    </w:p>
    <w:p w14:paraId="1DD9DE04" w14:textId="298BC3FD" w:rsidR="00A5069A" w:rsidRPr="00D80A04" w:rsidRDefault="00A5069A" w:rsidP="00A5069A">
      <w:pPr>
        <w:ind w:left="1416" w:firstLine="708"/>
        <w:rPr>
          <w:rFonts w:ascii="Arial" w:eastAsia="Calibri" w:hAnsi="Arial" w:cs="Arial"/>
          <w:bCs/>
          <w:iCs/>
        </w:rPr>
      </w:pPr>
      <w:r w:rsidRPr="00D80A04">
        <w:rPr>
          <w:rFonts w:ascii="Arial" w:eastAsia="Calibri" w:hAnsi="Arial" w:cs="Arial"/>
          <w:bCs/>
          <w:iCs/>
        </w:rPr>
        <w:t>EZS</w:t>
      </w:r>
      <w:r w:rsidRPr="00D80A04">
        <w:rPr>
          <w:rFonts w:ascii="Arial" w:eastAsia="Calibri" w:hAnsi="Arial" w:cs="Arial"/>
          <w:bCs/>
          <w:iCs/>
        </w:rPr>
        <w:tab/>
      </w:r>
      <w:r w:rsidRPr="00D80A04">
        <w:rPr>
          <w:rFonts w:ascii="Arial" w:eastAsia="Calibri" w:hAnsi="Arial" w:cs="Arial"/>
          <w:bCs/>
          <w:iCs/>
        </w:rPr>
        <w:tab/>
      </w:r>
      <w:r w:rsidRPr="00D80A04">
        <w:rPr>
          <w:rFonts w:ascii="Arial" w:eastAsia="Calibri" w:hAnsi="Arial" w:cs="Arial"/>
          <w:bCs/>
          <w:iCs/>
        </w:rPr>
        <w:tab/>
        <w:t>15.000,-</w:t>
      </w:r>
      <w:r w:rsidRPr="00D80A04">
        <w:rPr>
          <w:rFonts w:ascii="Arial" w:eastAsia="Calibri" w:hAnsi="Arial" w:cs="Arial"/>
          <w:bCs/>
          <w:iCs/>
        </w:rPr>
        <w:tab/>
        <w:t>20.000,-</w:t>
      </w:r>
    </w:p>
    <w:p w14:paraId="0A60E323" w14:textId="4933FC40" w:rsidR="00A5069A" w:rsidRPr="00D80A04" w:rsidRDefault="00A5069A" w:rsidP="00A5069A">
      <w:pPr>
        <w:ind w:left="1416" w:firstLine="708"/>
        <w:rPr>
          <w:rFonts w:ascii="Arial" w:eastAsia="Calibri" w:hAnsi="Arial" w:cs="Arial"/>
          <w:bCs/>
          <w:iCs/>
        </w:rPr>
      </w:pPr>
      <w:r w:rsidRPr="00D80A04">
        <w:rPr>
          <w:rFonts w:ascii="Arial" w:eastAsia="Calibri" w:hAnsi="Arial" w:cs="Arial"/>
          <w:bCs/>
          <w:iCs/>
        </w:rPr>
        <w:t>Vyvolávací systém</w:t>
      </w:r>
      <w:r w:rsidRPr="00D80A04">
        <w:rPr>
          <w:rFonts w:ascii="Arial" w:eastAsia="Calibri" w:hAnsi="Arial" w:cs="Arial"/>
          <w:bCs/>
          <w:iCs/>
        </w:rPr>
        <w:tab/>
        <w:t>18.000,-</w:t>
      </w:r>
      <w:r w:rsidRPr="00D80A04">
        <w:rPr>
          <w:rFonts w:ascii="Arial" w:eastAsia="Calibri" w:hAnsi="Arial" w:cs="Arial"/>
          <w:bCs/>
          <w:iCs/>
        </w:rPr>
        <w:tab/>
        <w:t>22.300,-</w:t>
      </w:r>
    </w:p>
    <w:p w14:paraId="7C36A8AD" w14:textId="332950B7" w:rsidR="00A5069A" w:rsidRPr="00D80A04" w:rsidRDefault="00A5069A" w:rsidP="00384BC1">
      <w:pPr>
        <w:rPr>
          <w:rFonts w:ascii="Arial" w:eastAsia="Calibri" w:hAnsi="Arial" w:cs="Arial"/>
          <w:bCs/>
          <w:iCs/>
        </w:rPr>
      </w:pPr>
      <w:r w:rsidRPr="00D80A04">
        <w:rPr>
          <w:rFonts w:ascii="Arial" w:eastAsia="Calibri" w:hAnsi="Arial" w:cs="Arial"/>
          <w:bCs/>
          <w:iCs/>
        </w:rPr>
        <w:tab/>
      </w:r>
      <w:r w:rsidRPr="00D80A04">
        <w:rPr>
          <w:rFonts w:ascii="Arial" w:eastAsia="Calibri" w:hAnsi="Arial" w:cs="Arial"/>
          <w:bCs/>
          <w:iCs/>
        </w:rPr>
        <w:tab/>
      </w:r>
      <w:r w:rsidRPr="00D80A04">
        <w:rPr>
          <w:rFonts w:ascii="Arial" w:eastAsia="Calibri" w:hAnsi="Arial" w:cs="Arial"/>
          <w:bCs/>
          <w:iCs/>
        </w:rPr>
        <w:tab/>
        <w:t>Inženýrská činnost</w:t>
      </w:r>
      <w:r w:rsidRPr="00D80A04">
        <w:rPr>
          <w:rFonts w:ascii="Arial" w:eastAsia="Calibri" w:hAnsi="Arial" w:cs="Arial"/>
          <w:bCs/>
          <w:iCs/>
        </w:rPr>
        <w:tab/>
        <w:t>15.000,-</w:t>
      </w:r>
    </w:p>
    <w:p w14:paraId="762ADE4C" w14:textId="77777777" w:rsidR="00A5069A" w:rsidRPr="00D80A04" w:rsidRDefault="00A5069A" w:rsidP="00384BC1">
      <w:pPr>
        <w:rPr>
          <w:rFonts w:ascii="Arial" w:eastAsia="Calibri" w:hAnsi="Arial" w:cs="Arial"/>
          <w:b/>
          <w:bCs/>
          <w:iCs/>
        </w:rPr>
      </w:pPr>
    </w:p>
    <w:p w14:paraId="1E177232" w14:textId="7BCA2801" w:rsidR="00326C7A" w:rsidRPr="00D80A04" w:rsidRDefault="00384BC1" w:rsidP="00384BC1">
      <w:pPr>
        <w:rPr>
          <w:rFonts w:ascii="Arial" w:eastAsia="Calibri" w:hAnsi="Arial" w:cs="Arial"/>
          <w:b/>
          <w:bCs/>
          <w:iCs/>
        </w:rPr>
      </w:pPr>
      <w:r w:rsidRPr="00D80A04">
        <w:rPr>
          <w:rFonts w:ascii="Arial" w:eastAsia="Calibri" w:hAnsi="Arial" w:cs="Arial"/>
          <w:b/>
          <w:bCs/>
          <w:iCs/>
        </w:rPr>
        <w:t xml:space="preserve"> </w:t>
      </w:r>
      <w:r w:rsidR="00F921DB" w:rsidRPr="00D80A04">
        <w:rPr>
          <w:rFonts w:ascii="Arial" w:eastAsia="Calibri" w:hAnsi="Arial" w:cs="Arial"/>
          <w:b/>
          <w:bCs/>
          <w:iCs/>
        </w:rPr>
        <w:t>Součet</w:t>
      </w:r>
      <w:r w:rsidR="00A5069A" w:rsidRPr="00D80A04">
        <w:rPr>
          <w:rFonts w:ascii="Arial" w:eastAsia="Calibri" w:hAnsi="Arial" w:cs="Arial"/>
          <w:b/>
          <w:bCs/>
          <w:iCs/>
        </w:rPr>
        <w:tab/>
      </w:r>
      <w:r w:rsidR="00A5069A" w:rsidRPr="00D80A04">
        <w:rPr>
          <w:rFonts w:ascii="Arial" w:eastAsia="Calibri" w:hAnsi="Arial" w:cs="Arial"/>
          <w:b/>
          <w:bCs/>
          <w:iCs/>
        </w:rPr>
        <w:tab/>
      </w:r>
      <w:r w:rsidR="009C7E72" w:rsidRPr="00D80A04">
        <w:rPr>
          <w:rFonts w:ascii="Arial" w:eastAsia="Calibri" w:hAnsi="Arial" w:cs="Arial"/>
          <w:b/>
          <w:bCs/>
          <w:iCs/>
        </w:rPr>
        <w:t xml:space="preserve">  </w:t>
      </w:r>
      <w:r w:rsidR="009C7E72" w:rsidRPr="00D80A04">
        <w:rPr>
          <w:rFonts w:ascii="Arial" w:eastAsia="Calibri" w:hAnsi="Arial" w:cs="Arial"/>
          <w:b/>
          <w:bCs/>
          <w:iCs/>
        </w:rPr>
        <w:tab/>
      </w:r>
      <w:r w:rsidR="009C7E72" w:rsidRPr="00D80A04">
        <w:rPr>
          <w:rFonts w:ascii="Arial" w:eastAsia="Calibri" w:hAnsi="Arial" w:cs="Arial"/>
          <w:b/>
          <w:bCs/>
          <w:iCs/>
        </w:rPr>
        <w:tab/>
      </w:r>
      <w:r w:rsidR="00F921DB" w:rsidRPr="00D80A04">
        <w:rPr>
          <w:rFonts w:ascii="Arial" w:eastAsia="Calibri" w:hAnsi="Arial" w:cs="Arial"/>
          <w:b/>
          <w:bCs/>
          <w:iCs/>
        </w:rPr>
        <w:tab/>
      </w:r>
      <w:r w:rsidR="00706011" w:rsidRPr="00D80A04">
        <w:rPr>
          <w:rFonts w:ascii="Arial" w:eastAsia="Calibri" w:hAnsi="Arial" w:cs="Arial"/>
          <w:b/>
          <w:bCs/>
          <w:iCs/>
        </w:rPr>
        <w:t>205</w:t>
      </w:r>
      <w:r w:rsidR="00F921DB" w:rsidRPr="00D80A04">
        <w:rPr>
          <w:rFonts w:ascii="Arial" w:eastAsia="Calibri" w:hAnsi="Arial" w:cs="Arial"/>
          <w:b/>
          <w:bCs/>
          <w:iCs/>
        </w:rPr>
        <w:t>.</w:t>
      </w:r>
      <w:r w:rsidR="00706011" w:rsidRPr="00D80A04">
        <w:rPr>
          <w:rFonts w:ascii="Arial" w:eastAsia="Calibri" w:hAnsi="Arial" w:cs="Arial"/>
          <w:b/>
          <w:bCs/>
          <w:iCs/>
        </w:rPr>
        <w:t>8</w:t>
      </w:r>
      <w:r w:rsidR="00F921DB" w:rsidRPr="00D80A04">
        <w:rPr>
          <w:rFonts w:ascii="Arial" w:eastAsia="Calibri" w:hAnsi="Arial" w:cs="Arial"/>
          <w:b/>
          <w:bCs/>
          <w:iCs/>
        </w:rPr>
        <w:t>00,-</w:t>
      </w:r>
      <w:r w:rsidR="00F921DB" w:rsidRPr="00D80A04">
        <w:rPr>
          <w:rFonts w:ascii="Arial" w:eastAsia="Calibri" w:hAnsi="Arial" w:cs="Arial"/>
          <w:b/>
          <w:bCs/>
          <w:iCs/>
        </w:rPr>
        <w:tab/>
      </w:r>
      <w:r w:rsidR="00706011" w:rsidRPr="00D80A04">
        <w:rPr>
          <w:rFonts w:ascii="Arial" w:eastAsia="Calibri" w:hAnsi="Arial" w:cs="Arial"/>
          <w:b/>
          <w:bCs/>
          <w:iCs/>
        </w:rPr>
        <w:t>214.300</w:t>
      </w:r>
      <w:r w:rsidR="00F921DB" w:rsidRPr="00D80A04">
        <w:rPr>
          <w:rFonts w:ascii="Arial" w:eastAsia="Calibri" w:hAnsi="Arial" w:cs="Arial"/>
          <w:b/>
          <w:bCs/>
          <w:iCs/>
        </w:rPr>
        <w:t>,-</w:t>
      </w:r>
    </w:p>
    <w:p w14:paraId="6E33652E" w14:textId="44BD8D12" w:rsidR="00F921DB" w:rsidRPr="00D80A04" w:rsidRDefault="00F921DB" w:rsidP="00384BC1">
      <w:pPr>
        <w:rPr>
          <w:rFonts w:ascii="Arial" w:eastAsia="Calibri" w:hAnsi="Arial" w:cs="Arial"/>
          <w:b/>
          <w:bCs/>
          <w:iCs/>
        </w:rPr>
      </w:pPr>
    </w:p>
    <w:p w14:paraId="36D9D304" w14:textId="61B6708E" w:rsidR="00F921DB" w:rsidRPr="00D80A04" w:rsidRDefault="00F921DB" w:rsidP="00384BC1">
      <w:pPr>
        <w:rPr>
          <w:rFonts w:ascii="Arial" w:eastAsia="Calibri" w:hAnsi="Arial" w:cs="Arial"/>
          <w:b/>
          <w:bCs/>
          <w:iCs/>
        </w:rPr>
      </w:pPr>
      <w:r w:rsidRPr="00D80A04">
        <w:rPr>
          <w:rFonts w:ascii="Arial" w:eastAsia="Calibri" w:hAnsi="Arial" w:cs="Arial"/>
          <w:b/>
          <w:bCs/>
          <w:iCs/>
        </w:rPr>
        <w:t>Cena celkem</w:t>
      </w:r>
      <w:r w:rsidRPr="00D80A04">
        <w:rPr>
          <w:rFonts w:ascii="Arial" w:eastAsia="Calibri" w:hAnsi="Arial" w:cs="Arial"/>
          <w:b/>
          <w:bCs/>
          <w:iCs/>
        </w:rPr>
        <w:tab/>
      </w:r>
      <w:r w:rsidRPr="00D80A04">
        <w:rPr>
          <w:rFonts w:ascii="Arial" w:eastAsia="Calibri" w:hAnsi="Arial" w:cs="Arial"/>
          <w:b/>
          <w:bCs/>
          <w:iCs/>
        </w:rPr>
        <w:tab/>
      </w:r>
      <w:r w:rsidRPr="00D80A04">
        <w:rPr>
          <w:rFonts w:ascii="Arial" w:eastAsia="Calibri" w:hAnsi="Arial" w:cs="Arial"/>
          <w:b/>
          <w:bCs/>
          <w:iCs/>
        </w:rPr>
        <w:tab/>
      </w:r>
      <w:r w:rsidRPr="00D80A04">
        <w:rPr>
          <w:rFonts w:ascii="Arial" w:eastAsia="Calibri" w:hAnsi="Arial" w:cs="Arial"/>
          <w:b/>
          <w:bCs/>
          <w:iCs/>
        </w:rPr>
        <w:tab/>
      </w:r>
      <w:r w:rsidRPr="00D80A04">
        <w:rPr>
          <w:rFonts w:ascii="Arial" w:eastAsia="Calibri" w:hAnsi="Arial" w:cs="Arial"/>
          <w:b/>
          <w:bCs/>
          <w:iCs/>
        </w:rPr>
        <w:tab/>
      </w:r>
      <w:r w:rsidR="00706011" w:rsidRPr="00D80A04">
        <w:rPr>
          <w:rFonts w:ascii="Arial" w:eastAsia="Calibri" w:hAnsi="Arial" w:cs="Arial"/>
          <w:b/>
          <w:bCs/>
          <w:iCs/>
        </w:rPr>
        <w:t>420.100</w:t>
      </w:r>
      <w:r w:rsidRPr="00D80A04">
        <w:rPr>
          <w:rFonts w:ascii="Arial" w:eastAsia="Calibri" w:hAnsi="Arial" w:cs="Arial"/>
          <w:b/>
          <w:bCs/>
          <w:iCs/>
        </w:rPr>
        <w:t>,- Kč + DPH</w:t>
      </w:r>
    </w:p>
    <w:p w14:paraId="2F08EE20" w14:textId="04A402BE" w:rsidR="00706011" w:rsidRPr="00D80A04" w:rsidRDefault="00706011" w:rsidP="00384BC1">
      <w:pPr>
        <w:rPr>
          <w:rFonts w:ascii="Arial" w:eastAsia="Calibri" w:hAnsi="Arial" w:cs="Arial"/>
          <w:b/>
          <w:bCs/>
          <w:iCs/>
        </w:rPr>
      </w:pPr>
    </w:p>
    <w:p w14:paraId="2309E095" w14:textId="1AAAADC0" w:rsidR="00706011" w:rsidRDefault="00706011" w:rsidP="00384BC1">
      <w:pPr>
        <w:rPr>
          <w:rFonts w:ascii="Arial" w:eastAsia="Calibri" w:hAnsi="Arial" w:cs="Arial"/>
          <w:b/>
          <w:bCs/>
          <w:iCs/>
        </w:rPr>
      </w:pPr>
      <w:r w:rsidRPr="00D80A04">
        <w:rPr>
          <w:rFonts w:ascii="Arial" w:eastAsia="Calibri" w:hAnsi="Arial" w:cs="Arial"/>
          <w:b/>
          <w:bCs/>
          <w:iCs/>
        </w:rPr>
        <w:t>Cena vč. DPH 21%</w:t>
      </w:r>
      <w:r w:rsidRPr="00D80A04">
        <w:rPr>
          <w:rFonts w:ascii="Arial" w:eastAsia="Calibri" w:hAnsi="Arial" w:cs="Arial"/>
          <w:b/>
          <w:bCs/>
          <w:iCs/>
        </w:rPr>
        <w:tab/>
      </w:r>
      <w:r w:rsidRPr="00D80A04">
        <w:rPr>
          <w:rFonts w:ascii="Arial" w:eastAsia="Calibri" w:hAnsi="Arial" w:cs="Arial"/>
          <w:b/>
          <w:bCs/>
          <w:iCs/>
        </w:rPr>
        <w:tab/>
      </w:r>
      <w:r w:rsidRPr="00D80A04">
        <w:rPr>
          <w:rFonts w:ascii="Arial" w:eastAsia="Calibri" w:hAnsi="Arial" w:cs="Arial"/>
          <w:b/>
          <w:bCs/>
          <w:iCs/>
        </w:rPr>
        <w:tab/>
      </w:r>
      <w:r w:rsidRPr="00D80A04">
        <w:rPr>
          <w:rFonts w:ascii="Arial" w:eastAsia="Calibri" w:hAnsi="Arial" w:cs="Arial"/>
          <w:b/>
          <w:bCs/>
          <w:iCs/>
        </w:rPr>
        <w:tab/>
        <w:t>508.321,- Kč</w:t>
      </w:r>
    </w:p>
    <w:p w14:paraId="0484A22A" w14:textId="77777777" w:rsidR="006717B7" w:rsidRPr="005D49A2" w:rsidRDefault="006717B7" w:rsidP="00384BC1">
      <w:pPr>
        <w:rPr>
          <w:rFonts w:ascii="Arial" w:eastAsia="Calibri" w:hAnsi="Arial" w:cs="Arial"/>
          <w:bCs/>
          <w:i/>
          <w:iCs/>
        </w:rPr>
      </w:pPr>
    </w:p>
    <w:p w14:paraId="76A538B1" w14:textId="77777777" w:rsidR="009D75F3" w:rsidRDefault="009D75F3" w:rsidP="00E152FA">
      <w:pPr>
        <w:suppressAutoHyphens w:val="0"/>
        <w:spacing w:line="264" w:lineRule="auto"/>
        <w:rPr>
          <w:rFonts w:ascii="Arial" w:eastAsia="Calibri" w:hAnsi="Arial" w:cs="Arial"/>
          <w:b/>
          <w:i/>
          <w:iCs/>
        </w:rPr>
      </w:pPr>
      <w:r w:rsidRPr="00990566">
        <w:rPr>
          <w:rFonts w:ascii="Arial" w:eastAsia="Calibri" w:hAnsi="Arial" w:cs="Arial"/>
          <w:b/>
          <w:i/>
          <w:iCs/>
        </w:rPr>
        <w:t>Cena může být upravena na základě vzájemného jednání zejména při změně rozsahu díla.</w:t>
      </w:r>
    </w:p>
    <w:p w14:paraId="3B7CC8B3" w14:textId="77777777" w:rsidR="009D75F3" w:rsidRPr="00F02BDB" w:rsidRDefault="009D75F3" w:rsidP="00E152FA">
      <w:pPr>
        <w:suppressAutoHyphens w:val="0"/>
        <w:spacing w:line="264" w:lineRule="auto"/>
        <w:rPr>
          <w:rFonts w:ascii="Arial" w:eastAsia="Calibri" w:hAnsi="Arial" w:cs="Arial"/>
        </w:rPr>
      </w:pPr>
    </w:p>
    <w:p w14:paraId="3D2C522B" w14:textId="77777777" w:rsidR="009D75F3" w:rsidRPr="00F02BDB" w:rsidRDefault="009D75F3" w:rsidP="00E152FA">
      <w:pPr>
        <w:suppressAutoHyphens w:val="0"/>
        <w:spacing w:line="264" w:lineRule="auto"/>
        <w:rPr>
          <w:rFonts w:ascii="Arial" w:eastAsia="Calibri" w:hAnsi="Arial" w:cs="Arial"/>
        </w:rPr>
      </w:pPr>
      <w:r w:rsidRPr="00F02BDB">
        <w:rPr>
          <w:rFonts w:ascii="Arial" w:eastAsia="Calibri" w:hAnsi="Arial" w:cs="Arial"/>
        </w:rPr>
        <w:t>Těšíme se na spolupráci s Vámi.</w:t>
      </w:r>
    </w:p>
    <w:p w14:paraId="68591EF9" w14:textId="77777777" w:rsidR="009D75F3" w:rsidRPr="009D75F3" w:rsidRDefault="00D4605E" w:rsidP="009D75F3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pict w14:anchorId="44A80331">
          <v:rect id="_x0000_i1025" style="width:453.55pt;height:1.5pt" o:hralign="center" o:hrstd="t" o:hr="t" fillcolor="#aca899" stroked="f"/>
        </w:pict>
      </w:r>
    </w:p>
    <w:p w14:paraId="3E06311D" w14:textId="77777777" w:rsidR="009D75F3" w:rsidRPr="009D75F3" w:rsidRDefault="009D75F3" w:rsidP="009D75F3">
      <w:pPr>
        <w:suppressAutoHyphens w:val="0"/>
        <w:rPr>
          <w:rFonts w:eastAsia="Calibri"/>
          <w:sz w:val="22"/>
          <w:szCs w:val="22"/>
          <w:lang w:eastAsia="cs-CZ"/>
        </w:rPr>
      </w:pPr>
      <w:r w:rsidRPr="009D75F3">
        <w:rPr>
          <w:rFonts w:ascii="Arial" w:eastAsia="Calibri" w:hAnsi="Arial" w:cs="Arial"/>
          <w:noProof/>
          <w:lang w:eastAsia="cs-CZ"/>
        </w:rPr>
        <w:drawing>
          <wp:inline distT="0" distB="0" distL="0" distR="0" wp14:anchorId="7C8F3DD9" wp14:editId="1E449FE0">
            <wp:extent cx="952500" cy="533400"/>
            <wp:effectExtent l="0" t="0" r="0" b="0"/>
            <wp:docPr id="1" name="obrázek 4" descr="cid:image001.jpg@01CFCB73.18FB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CFCB73.18FB17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70CA4" w14:textId="668D5C33" w:rsidR="009D75F3" w:rsidRPr="009D75F3" w:rsidRDefault="009D75F3" w:rsidP="009D75F3">
      <w:pPr>
        <w:suppressAutoHyphens w:val="0"/>
        <w:rPr>
          <w:rFonts w:ascii="Tahoma" w:eastAsia="Calibri" w:hAnsi="Tahoma" w:cs="Tahoma"/>
          <w:lang w:eastAsia="cs-CZ"/>
        </w:rPr>
      </w:pPr>
      <w:r w:rsidRPr="009D75F3">
        <w:rPr>
          <w:rFonts w:ascii="Tahoma" w:eastAsia="Calibri" w:hAnsi="Tahoma" w:cs="Tahoma"/>
          <w:lang w:eastAsia="cs-CZ"/>
        </w:rPr>
        <w:t>        S pozdravem</w:t>
      </w:r>
      <w:r w:rsidRPr="009D75F3">
        <w:rPr>
          <w:rFonts w:ascii="Tahoma" w:eastAsia="Calibri" w:hAnsi="Tahoma" w:cs="Tahoma"/>
          <w:lang w:eastAsia="cs-CZ"/>
        </w:rPr>
        <w:br/>
        <w:t>        </w:t>
      </w:r>
      <w:r w:rsidR="003747F9">
        <w:rPr>
          <w:rFonts w:ascii="Tahoma" w:eastAsia="Calibri" w:hAnsi="Tahoma" w:cs="Tahoma"/>
          <w:lang w:eastAsia="cs-CZ"/>
        </w:rPr>
        <w:t>xxx</w:t>
      </w:r>
      <w:bookmarkStart w:id="2" w:name="_GoBack"/>
      <w:bookmarkEnd w:id="2"/>
      <w:r w:rsidRPr="009D75F3">
        <w:rPr>
          <w:rFonts w:ascii="Tahoma" w:eastAsia="Calibri" w:hAnsi="Tahoma" w:cs="Tahoma"/>
          <w:lang w:eastAsia="cs-CZ"/>
        </w:rPr>
        <w:t> </w:t>
      </w:r>
    </w:p>
    <w:p w14:paraId="53CCA0A8" w14:textId="10B93D3F" w:rsidR="009D75F3" w:rsidRPr="009D75F3" w:rsidRDefault="009D75F3" w:rsidP="009D75F3">
      <w:pPr>
        <w:suppressAutoHyphens w:val="0"/>
        <w:rPr>
          <w:rFonts w:ascii="Tahoma" w:eastAsia="Calibri" w:hAnsi="Tahoma" w:cs="Tahoma"/>
          <w:color w:val="000000"/>
          <w:lang w:eastAsia="cs-CZ"/>
        </w:rPr>
      </w:pPr>
      <w:r w:rsidRPr="009D75F3">
        <w:rPr>
          <w:rFonts w:ascii="Tahoma" w:eastAsia="Calibri" w:hAnsi="Tahoma" w:cs="Tahoma"/>
          <w:lang w:eastAsia="cs-CZ"/>
        </w:rPr>
        <w:t>        EHV projekt s.r.o.</w:t>
      </w:r>
      <w:r w:rsidRPr="009D75F3">
        <w:rPr>
          <w:rFonts w:ascii="Tahoma" w:eastAsia="Calibri" w:hAnsi="Tahoma" w:cs="Tahoma"/>
          <w:color w:val="000000"/>
          <w:lang w:eastAsia="cs-CZ"/>
        </w:rPr>
        <w:br/>
        <w:t xml:space="preserve">        </w:t>
      </w:r>
      <w:proofErr w:type="spellStart"/>
      <w:r w:rsidRPr="009D75F3">
        <w:rPr>
          <w:rFonts w:ascii="Tahoma" w:eastAsia="Calibri" w:hAnsi="Tahoma" w:cs="Tahoma"/>
          <w:color w:val="000000"/>
          <w:lang w:eastAsia="cs-CZ"/>
        </w:rPr>
        <w:t>Kotojedská</w:t>
      </w:r>
      <w:proofErr w:type="spellEnd"/>
      <w:r w:rsidRPr="009D75F3">
        <w:rPr>
          <w:rFonts w:ascii="Tahoma" w:eastAsia="Calibri" w:hAnsi="Tahoma" w:cs="Tahoma"/>
          <w:color w:val="000000"/>
          <w:lang w:eastAsia="cs-CZ"/>
        </w:rPr>
        <w:t xml:space="preserve"> 545/17</w:t>
      </w:r>
      <w:r w:rsidRPr="009D75F3">
        <w:rPr>
          <w:rFonts w:ascii="Tahoma" w:eastAsia="Calibri" w:hAnsi="Tahoma" w:cs="Tahoma"/>
          <w:color w:val="000000"/>
          <w:lang w:eastAsia="cs-CZ"/>
        </w:rPr>
        <w:br/>
        <w:t>        767 01 Kroměříž</w:t>
      </w:r>
    </w:p>
    <w:p w14:paraId="6C3C25E5" w14:textId="77777777" w:rsidR="009D75F3" w:rsidRPr="009D75F3" w:rsidRDefault="009D75F3" w:rsidP="009D75F3">
      <w:pPr>
        <w:suppressAutoHyphens w:val="0"/>
        <w:rPr>
          <w:rFonts w:ascii="Tahoma" w:eastAsia="Calibri" w:hAnsi="Tahoma" w:cs="Tahoma"/>
          <w:lang w:eastAsia="cs-CZ"/>
        </w:rPr>
      </w:pPr>
      <w:r w:rsidRPr="009D75F3">
        <w:rPr>
          <w:rFonts w:ascii="Tahoma" w:eastAsia="Calibri" w:hAnsi="Tahoma" w:cs="Tahoma"/>
          <w:color w:val="000000"/>
          <w:lang w:eastAsia="cs-CZ"/>
        </w:rPr>
        <w:t>        CZECH REPUBLIC</w:t>
      </w:r>
    </w:p>
    <w:p w14:paraId="4F26CB3A" w14:textId="51F52453" w:rsidR="003747F9" w:rsidRDefault="009D75F3" w:rsidP="009D75F3">
      <w:pPr>
        <w:suppressAutoHyphens w:val="0"/>
        <w:rPr>
          <w:rFonts w:ascii="Tahoma" w:eastAsia="Calibri" w:hAnsi="Tahoma" w:cs="Tahoma"/>
          <w:color w:val="000000"/>
          <w:lang w:eastAsia="cs-CZ"/>
        </w:rPr>
      </w:pPr>
      <w:r w:rsidRPr="009D75F3">
        <w:rPr>
          <w:rFonts w:ascii="Tahoma" w:eastAsia="Calibri" w:hAnsi="Tahoma" w:cs="Tahoma"/>
          <w:color w:val="000000"/>
          <w:lang w:eastAsia="cs-CZ"/>
        </w:rPr>
        <w:t xml:space="preserve">        Tel.:         </w:t>
      </w:r>
      <w:proofErr w:type="spellStart"/>
      <w:r w:rsidR="003747F9">
        <w:rPr>
          <w:rFonts w:ascii="Tahoma" w:eastAsia="Calibri" w:hAnsi="Tahoma" w:cs="Tahoma"/>
          <w:color w:val="000000"/>
          <w:lang w:eastAsia="cs-CZ"/>
        </w:rPr>
        <w:t>xxx</w:t>
      </w:r>
      <w:proofErr w:type="spellEnd"/>
      <w:r w:rsidRPr="009D75F3">
        <w:rPr>
          <w:rFonts w:ascii="Tahoma" w:eastAsia="Calibri" w:hAnsi="Tahoma" w:cs="Tahoma"/>
          <w:color w:val="000000"/>
          <w:lang w:eastAsia="cs-CZ"/>
        </w:rPr>
        <w:br/>
        <w:t xml:space="preserve">        Mobil.:      </w:t>
      </w:r>
      <w:proofErr w:type="spellStart"/>
      <w:r w:rsidR="003747F9">
        <w:rPr>
          <w:rFonts w:ascii="Tahoma" w:eastAsia="Calibri" w:hAnsi="Tahoma" w:cs="Tahoma"/>
          <w:color w:val="000000"/>
          <w:lang w:eastAsia="cs-CZ"/>
        </w:rPr>
        <w:t>xxx</w:t>
      </w:r>
      <w:proofErr w:type="spellEnd"/>
    </w:p>
    <w:p w14:paraId="7B8F5475" w14:textId="1E4F3E99" w:rsidR="00B762A6" w:rsidRDefault="009D75F3" w:rsidP="009D75F3">
      <w:pPr>
        <w:suppressAutoHyphens w:val="0"/>
        <w:rPr>
          <w:rFonts w:ascii="Tahoma" w:eastAsia="Calibri" w:hAnsi="Tahoma" w:cs="Tahoma"/>
          <w:color w:val="0000FF"/>
          <w:u w:val="single"/>
          <w:lang w:eastAsia="cs-CZ"/>
        </w:rPr>
      </w:pPr>
      <w:r w:rsidRPr="009D75F3">
        <w:rPr>
          <w:rFonts w:ascii="Tahoma" w:eastAsia="Calibri" w:hAnsi="Tahoma" w:cs="Tahoma"/>
          <w:color w:val="000000"/>
          <w:lang w:eastAsia="cs-CZ"/>
        </w:rPr>
        <w:t>        E-mail.:   </w:t>
      </w:r>
      <w:bookmarkEnd w:id="0"/>
      <w:bookmarkEnd w:id="1"/>
      <w:proofErr w:type="spellStart"/>
      <w:r w:rsidR="003747F9">
        <w:rPr>
          <w:rFonts w:ascii="Tahoma" w:eastAsia="Calibri" w:hAnsi="Tahoma" w:cs="Tahoma"/>
          <w:color w:val="0000FF"/>
          <w:u w:val="single"/>
          <w:lang w:eastAsia="cs-CZ"/>
        </w:rPr>
        <w:t>xxx</w:t>
      </w:r>
      <w:proofErr w:type="spellEnd"/>
    </w:p>
    <w:sectPr w:rsidR="00B762A6">
      <w:headerReference w:type="default" r:id="rId10"/>
      <w:footerReference w:type="default" r:id="rId11"/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F06A2" w14:textId="77777777" w:rsidR="00D4605E" w:rsidRDefault="00D4605E">
      <w:r>
        <w:separator/>
      </w:r>
    </w:p>
  </w:endnote>
  <w:endnote w:type="continuationSeparator" w:id="0">
    <w:p w14:paraId="3589847A" w14:textId="77777777" w:rsidR="00D4605E" w:rsidRDefault="00D4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75 Helvetica Bold">
    <w:altName w:val="Arial"/>
    <w:charset w:val="00"/>
    <w:family w:val="swiss"/>
    <w:pitch w:val="default"/>
  </w:font>
  <w:font w:name="45 Helvetica Ligh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4008C" w14:textId="77777777" w:rsidR="0097165E" w:rsidRDefault="0097165E">
    <w:pPr>
      <w:pStyle w:val="Zpat"/>
    </w:pPr>
    <w: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265FD" w14:textId="77777777" w:rsidR="00D4605E" w:rsidRDefault="00D4605E">
      <w:r>
        <w:separator/>
      </w:r>
    </w:p>
  </w:footnote>
  <w:footnote w:type="continuationSeparator" w:id="0">
    <w:p w14:paraId="3412E4EC" w14:textId="77777777" w:rsidR="00D4605E" w:rsidRDefault="00D4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05098" w14:textId="6907DEC2" w:rsidR="0097165E" w:rsidRDefault="0097165E" w:rsidP="00326C7A">
    <w:pPr>
      <w:pStyle w:val="Zhlav"/>
      <w:tabs>
        <w:tab w:val="left" w:pos="8610"/>
      </w:tabs>
      <w:rPr>
        <w:i/>
        <w:iCs/>
      </w:rPr>
    </w:pPr>
    <w:r>
      <w:rPr>
        <w:i/>
        <w:iCs/>
      </w:rPr>
      <w:t xml:space="preserve">EHV projekt s.r.o.    </w:t>
    </w:r>
    <w:r w:rsidR="00E51FE7">
      <w:rPr>
        <w:i/>
        <w:iCs/>
      </w:rPr>
      <w:t xml:space="preserve">                             </w:t>
    </w:r>
    <w:r w:rsidR="00E51FE7">
      <w:rPr>
        <w:i/>
        <w:iCs/>
      </w:rPr>
      <w:tab/>
    </w:r>
    <w:r w:rsidR="00ED112B">
      <w:rPr>
        <w:i/>
        <w:iCs/>
      </w:rPr>
      <w:t xml:space="preserve">                                                                                                       MÚ B+D</w:t>
    </w:r>
    <w:r>
      <w:rPr>
        <w:i/>
        <w:iCs/>
      </w:rPr>
      <w:t xml:space="preserve"> </w:t>
    </w:r>
  </w:p>
  <w:p w14:paraId="19C0BABA" w14:textId="77777777" w:rsidR="0097165E" w:rsidRDefault="0097165E">
    <w:pPr>
      <w:pStyle w:val="Zhlav"/>
      <w:rPr>
        <w:i/>
        <w:iCs/>
      </w:rPr>
    </w:pPr>
    <w:r>
      <w:rPr>
        <w:i/>
        <w:iCs/>
      </w:rPr>
      <w:t xml:space="preserve">Kroměříž, </w:t>
    </w:r>
    <w:proofErr w:type="spellStart"/>
    <w:r>
      <w:rPr>
        <w:i/>
        <w:iCs/>
      </w:rPr>
      <w:t>Kotojedská</w:t>
    </w:r>
    <w:proofErr w:type="spellEnd"/>
    <w:r>
      <w:rPr>
        <w:i/>
        <w:iCs/>
      </w:rPr>
      <w:t xml:space="preserve"> 545/17</w:t>
    </w:r>
    <w:r>
      <w:rPr>
        <w:i/>
        <w:iCs/>
      </w:rPr>
      <w:tab/>
    </w:r>
    <w:r>
      <w:rPr>
        <w:i/>
        <w:iCs/>
      </w:rPr>
      <w:tab/>
      <w:t xml:space="preserve">Elektro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2427F"/>
    <w:multiLevelType w:val="hybridMultilevel"/>
    <w:tmpl w:val="2F264340"/>
    <w:lvl w:ilvl="0" w:tplc="C29C80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51E6"/>
    <w:multiLevelType w:val="hybridMultilevel"/>
    <w:tmpl w:val="B636D752"/>
    <w:lvl w:ilvl="0" w:tplc="25DE274A"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7D568F4"/>
    <w:multiLevelType w:val="hybridMultilevel"/>
    <w:tmpl w:val="8EEEED9C"/>
    <w:lvl w:ilvl="0" w:tplc="F9C46D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70B2"/>
    <w:multiLevelType w:val="hybridMultilevel"/>
    <w:tmpl w:val="463865CC"/>
    <w:lvl w:ilvl="0" w:tplc="B132641E"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388049A9"/>
    <w:multiLevelType w:val="hybridMultilevel"/>
    <w:tmpl w:val="DE12E8CC"/>
    <w:lvl w:ilvl="0" w:tplc="A08829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5F5290"/>
    <w:multiLevelType w:val="hybridMultilevel"/>
    <w:tmpl w:val="8DAEB500"/>
    <w:lvl w:ilvl="0" w:tplc="D7E405A2">
      <w:numFmt w:val="bullet"/>
      <w:lvlText w:val="-"/>
      <w:lvlJc w:val="left"/>
      <w:pPr>
        <w:ind w:left="22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5511353C"/>
    <w:multiLevelType w:val="hybridMultilevel"/>
    <w:tmpl w:val="4A26F5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B07A7A"/>
    <w:multiLevelType w:val="hybridMultilevel"/>
    <w:tmpl w:val="41409502"/>
    <w:lvl w:ilvl="0" w:tplc="7F068E8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7F97D13"/>
    <w:multiLevelType w:val="hybridMultilevel"/>
    <w:tmpl w:val="452ABF40"/>
    <w:lvl w:ilvl="0" w:tplc="7D64C934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E7"/>
    <w:rsid w:val="000124A8"/>
    <w:rsid w:val="00034FAF"/>
    <w:rsid w:val="000570A2"/>
    <w:rsid w:val="000603F1"/>
    <w:rsid w:val="00094669"/>
    <w:rsid w:val="000C0A2B"/>
    <w:rsid w:val="000F10B3"/>
    <w:rsid w:val="00103486"/>
    <w:rsid w:val="00124EAC"/>
    <w:rsid w:val="00134D2B"/>
    <w:rsid w:val="0014101E"/>
    <w:rsid w:val="00163C75"/>
    <w:rsid w:val="00172CC4"/>
    <w:rsid w:val="00185E58"/>
    <w:rsid w:val="001A480E"/>
    <w:rsid w:val="001B4787"/>
    <w:rsid w:val="001B7CE3"/>
    <w:rsid w:val="001E458C"/>
    <w:rsid w:val="001F423D"/>
    <w:rsid w:val="00243369"/>
    <w:rsid w:val="002577BE"/>
    <w:rsid w:val="00264E1B"/>
    <w:rsid w:val="00276AD0"/>
    <w:rsid w:val="00290498"/>
    <w:rsid w:val="002B56EA"/>
    <w:rsid w:val="002C1289"/>
    <w:rsid w:val="002C7B0B"/>
    <w:rsid w:val="002D07E0"/>
    <w:rsid w:val="002D645B"/>
    <w:rsid w:val="002E2EEC"/>
    <w:rsid w:val="00326C7A"/>
    <w:rsid w:val="00344964"/>
    <w:rsid w:val="00354E27"/>
    <w:rsid w:val="00373270"/>
    <w:rsid w:val="003747F9"/>
    <w:rsid w:val="003829CB"/>
    <w:rsid w:val="00384BC1"/>
    <w:rsid w:val="0039029E"/>
    <w:rsid w:val="003C2A19"/>
    <w:rsid w:val="003D6484"/>
    <w:rsid w:val="003E1B6A"/>
    <w:rsid w:val="003E2A9B"/>
    <w:rsid w:val="004224F3"/>
    <w:rsid w:val="004507E9"/>
    <w:rsid w:val="004A6BCA"/>
    <w:rsid w:val="004C1243"/>
    <w:rsid w:val="00542C29"/>
    <w:rsid w:val="005516AD"/>
    <w:rsid w:val="0055539F"/>
    <w:rsid w:val="00564D60"/>
    <w:rsid w:val="005C530D"/>
    <w:rsid w:val="005C5F20"/>
    <w:rsid w:val="005D49A2"/>
    <w:rsid w:val="005F3DC8"/>
    <w:rsid w:val="005F3FEC"/>
    <w:rsid w:val="00651432"/>
    <w:rsid w:val="00656F22"/>
    <w:rsid w:val="00662091"/>
    <w:rsid w:val="006717B7"/>
    <w:rsid w:val="00690102"/>
    <w:rsid w:val="006A1286"/>
    <w:rsid w:val="006B71A0"/>
    <w:rsid w:val="006E47BE"/>
    <w:rsid w:val="006F34AB"/>
    <w:rsid w:val="00706011"/>
    <w:rsid w:val="0071202D"/>
    <w:rsid w:val="007169B6"/>
    <w:rsid w:val="00725A60"/>
    <w:rsid w:val="007309BE"/>
    <w:rsid w:val="007662A7"/>
    <w:rsid w:val="007B17CF"/>
    <w:rsid w:val="007E3806"/>
    <w:rsid w:val="007E545E"/>
    <w:rsid w:val="007F596F"/>
    <w:rsid w:val="00851B19"/>
    <w:rsid w:val="00857200"/>
    <w:rsid w:val="00876C18"/>
    <w:rsid w:val="00890B45"/>
    <w:rsid w:val="00890EF0"/>
    <w:rsid w:val="008B060A"/>
    <w:rsid w:val="008B07A5"/>
    <w:rsid w:val="008C3B05"/>
    <w:rsid w:val="008E2C0E"/>
    <w:rsid w:val="00906FBC"/>
    <w:rsid w:val="0092295E"/>
    <w:rsid w:val="009267B3"/>
    <w:rsid w:val="00931EAE"/>
    <w:rsid w:val="009675F4"/>
    <w:rsid w:val="0097165E"/>
    <w:rsid w:val="00990566"/>
    <w:rsid w:val="00996AF2"/>
    <w:rsid w:val="009C7E72"/>
    <w:rsid w:val="009D75F3"/>
    <w:rsid w:val="009E1749"/>
    <w:rsid w:val="009F56E1"/>
    <w:rsid w:val="00A137DF"/>
    <w:rsid w:val="00A25548"/>
    <w:rsid w:val="00A277EA"/>
    <w:rsid w:val="00A3326E"/>
    <w:rsid w:val="00A447E5"/>
    <w:rsid w:val="00A5069A"/>
    <w:rsid w:val="00A56ED2"/>
    <w:rsid w:val="00A72591"/>
    <w:rsid w:val="00AA7C43"/>
    <w:rsid w:val="00AB4127"/>
    <w:rsid w:val="00AE2DB5"/>
    <w:rsid w:val="00B16C0B"/>
    <w:rsid w:val="00B41F61"/>
    <w:rsid w:val="00B5053F"/>
    <w:rsid w:val="00B57FE0"/>
    <w:rsid w:val="00B71675"/>
    <w:rsid w:val="00B762A6"/>
    <w:rsid w:val="00B85125"/>
    <w:rsid w:val="00BA0FE6"/>
    <w:rsid w:val="00C05FC4"/>
    <w:rsid w:val="00C24198"/>
    <w:rsid w:val="00C30B25"/>
    <w:rsid w:val="00C3644D"/>
    <w:rsid w:val="00C43280"/>
    <w:rsid w:val="00C90CF7"/>
    <w:rsid w:val="00CA2F22"/>
    <w:rsid w:val="00CB40BA"/>
    <w:rsid w:val="00CC4577"/>
    <w:rsid w:val="00CD09ED"/>
    <w:rsid w:val="00CD71EC"/>
    <w:rsid w:val="00CF1C25"/>
    <w:rsid w:val="00D0672D"/>
    <w:rsid w:val="00D45F6D"/>
    <w:rsid w:val="00D4605E"/>
    <w:rsid w:val="00D60797"/>
    <w:rsid w:val="00D73975"/>
    <w:rsid w:val="00D76DED"/>
    <w:rsid w:val="00D80A04"/>
    <w:rsid w:val="00D8135E"/>
    <w:rsid w:val="00DB7A68"/>
    <w:rsid w:val="00DC7572"/>
    <w:rsid w:val="00E152FA"/>
    <w:rsid w:val="00E47E2B"/>
    <w:rsid w:val="00E51FE7"/>
    <w:rsid w:val="00E67C0C"/>
    <w:rsid w:val="00EB5673"/>
    <w:rsid w:val="00ED112B"/>
    <w:rsid w:val="00ED7A20"/>
    <w:rsid w:val="00EE7C14"/>
    <w:rsid w:val="00F02BDB"/>
    <w:rsid w:val="00F24646"/>
    <w:rsid w:val="00F75592"/>
    <w:rsid w:val="00F8231B"/>
    <w:rsid w:val="00F921DB"/>
    <w:rsid w:val="00FB3E8F"/>
    <w:rsid w:val="00FD7F8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C056A3"/>
  <w15:docId w15:val="{32CB091D-F18D-4ACB-A470-DEBB7D2A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hAnsi="Arial"/>
      <w:sz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0"/>
      </w:tabs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0"/>
      </w:tabs>
      <w:spacing w:line="360" w:lineRule="auto"/>
      <w:jc w:val="both"/>
      <w:outlineLvl w:val="3"/>
    </w:pPr>
    <w:rPr>
      <w:rFonts w:ascii="Arial" w:hAnsi="Arial"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rFonts w:ascii="Arial" w:hAnsi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npsmoodstavce4">
    <w:name w:val="Standardní písmo odstavce4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tandardnpsmoodstavce3">
    <w:name w:val="Standardní písmo odstavce3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Times New Roman" w:hAnsi="Times New Roman"/>
    </w:rPr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line="360" w:lineRule="auto"/>
      <w:jc w:val="both"/>
    </w:pPr>
    <w:rPr>
      <w:rFonts w:ascii="Arial" w:hAnsi="Arial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line="360" w:lineRule="auto"/>
      <w:jc w:val="both"/>
    </w:pPr>
    <w:rPr>
      <w:rFonts w:ascii="Arial" w:hAnsi="Arial"/>
      <w:sz w:val="22"/>
    </w:rPr>
  </w:style>
  <w:style w:type="paragraph" w:customStyle="1" w:styleId="Zkladntextodsazen21">
    <w:name w:val="Základní text odsazený 21"/>
    <w:basedOn w:val="Normln"/>
    <w:pPr>
      <w:ind w:left="426"/>
    </w:pPr>
  </w:style>
  <w:style w:type="paragraph" w:customStyle="1" w:styleId="AusschreibungstexteHeadline">
    <w:name w:val="Ausschreibungstexte Headline"/>
    <w:basedOn w:val="Normln"/>
    <w:pPr>
      <w:spacing w:after="85" w:line="160" w:lineRule="atLeast"/>
    </w:pPr>
    <w:rPr>
      <w:rFonts w:ascii="75 Helvetica Bold" w:hAnsi="75 Helvetica Bold"/>
      <w:color w:val="000000"/>
      <w:sz w:val="22"/>
    </w:rPr>
  </w:style>
  <w:style w:type="paragraph" w:customStyle="1" w:styleId="Bodytext">
    <w:name w:val="Bodytext"/>
    <w:pPr>
      <w:suppressAutoHyphens/>
      <w:spacing w:line="180" w:lineRule="atLeast"/>
    </w:pPr>
    <w:rPr>
      <w:rFonts w:ascii="45 Helvetica Light" w:hAnsi="45 Helvetica Light"/>
      <w:color w:val="000000"/>
      <w:sz w:val="16"/>
      <w:lang w:val="de-DE" w:eastAsia="ar-SA"/>
    </w:rPr>
  </w:style>
  <w:style w:type="paragraph" w:styleId="Nzev">
    <w:name w:val="Title"/>
    <w:basedOn w:val="Normln"/>
    <w:next w:val="Podtitul"/>
    <w:qFormat/>
    <w:pPr>
      <w:jc w:val="center"/>
    </w:pPr>
    <w:rPr>
      <w:rFonts w:ascii="Arial" w:hAnsi="Arial" w:cs="Arial"/>
      <w:b/>
      <w:bCs/>
      <w:caps/>
      <w:sz w:val="4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dka">
    <w:name w:val="Řádka"/>
    <w:pPr>
      <w:widowControl w:val="0"/>
      <w:suppressAutoHyphens/>
      <w:spacing w:line="289" w:lineRule="atLeast"/>
      <w:ind w:left="453"/>
    </w:pPr>
    <w:rPr>
      <w:rFonts w:eastAsia="Arial"/>
      <w:color w:val="000000"/>
      <w:sz w:val="24"/>
      <w:lang w:eastAsia="ar-SA"/>
    </w:rPr>
  </w:style>
  <w:style w:type="paragraph" w:customStyle="1" w:styleId="Zkladntextodsazen31">
    <w:name w:val="Základní text odsazený 31"/>
    <w:basedOn w:val="Normln"/>
    <w:pPr>
      <w:spacing w:before="120" w:line="240" w:lineRule="atLeast"/>
      <w:ind w:left="426" w:firstLine="283"/>
    </w:pPr>
    <w:rPr>
      <w:color w:val="FF0000"/>
    </w:rPr>
  </w:style>
  <w:style w:type="paragraph" w:customStyle="1" w:styleId="Citt1">
    <w:name w:val="Citát1"/>
    <w:basedOn w:val="Normln"/>
    <w:pPr>
      <w:spacing w:after="283"/>
      <w:ind w:left="567" w:right="567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51FE7"/>
    <w:pPr>
      <w:suppressAutoHyphens w:val="0"/>
    </w:pPr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E51FE7"/>
    <w:rPr>
      <w:rFonts w:ascii="Calibri" w:hAnsi="Calibri"/>
      <w:sz w:val="22"/>
      <w:szCs w:val="21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675F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675F4"/>
    <w:rPr>
      <w:lang w:eastAsia="ar-SA"/>
    </w:rPr>
  </w:style>
  <w:style w:type="paragraph" w:styleId="Odstavecseseznamem">
    <w:name w:val="List Paragraph"/>
    <w:basedOn w:val="Normln"/>
    <w:uiPriority w:val="34"/>
    <w:qFormat/>
    <w:rsid w:val="002433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FEC"/>
    <w:rPr>
      <w:rFonts w:ascii="Tahoma" w:hAnsi="Tahoma" w:cs="Tahoma"/>
      <w:sz w:val="16"/>
      <w:szCs w:val="16"/>
      <w:lang w:eastAsia="ar-SA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9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color w:val="00000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90B45"/>
    <w:rPr>
      <w:rFonts w:ascii="Courier New" w:eastAsiaTheme="minorHAnsi" w:hAnsi="Courier New" w:cs="Courier New"/>
      <w:color w:val="000000"/>
    </w:rPr>
  </w:style>
  <w:style w:type="paragraph" w:styleId="Normlnweb">
    <w:name w:val="Normal (Web)"/>
    <w:basedOn w:val="Normln"/>
    <w:uiPriority w:val="99"/>
    <w:semiHidden/>
    <w:unhideWhenUsed/>
    <w:rsid w:val="00C43280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FCB73.18FB176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70C5-0C73-4421-8922-102865D1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VEDOUCÍ PROJEKTU</vt:lpstr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VEDOUCÍ PROJEKTU</dc:title>
  <dc:creator>Martin Hadrava</dc:creator>
  <cp:lastModifiedBy>Krejčiříková Jaroslava</cp:lastModifiedBy>
  <cp:revision>2</cp:revision>
  <cp:lastPrinted>2010-05-14T10:13:00Z</cp:lastPrinted>
  <dcterms:created xsi:type="dcterms:W3CDTF">2020-09-04T07:32:00Z</dcterms:created>
  <dcterms:modified xsi:type="dcterms:W3CDTF">2020-09-04T07:32:00Z</dcterms:modified>
</cp:coreProperties>
</file>