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40" w:rsidRDefault="005D6838">
      <w:pPr>
        <w:spacing w:after="283"/>
        <w:ind w:left="52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95984" cy="573051"/>
            <wp:effectExtent l="0" t="0" r="0" b="0"/>
            <wp:docPr id="2909" name="Picture 2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9" name="Picture 29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5984" cy="57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B40" w:rsidRDefault="005D6838">
      <w:pPr>
        <w:spacing w:after="106"/>
        <w:ind w:left="528"/>
      </w:pPr>
      <w:r>
        <w:rPr>
          <w:rFonts w:ascii="Calibri" w:eastAsia="Calibri" w:hAnsi="Calibri" w:cs="Calibri"/>
          <w:sz w:val="28"/>
        </w:rPr>
        <w:t>MÉST SKÝ ÚSTAV SOCIÁLNÍCH SLUŽEB STRAKONICE</w:t>
      </w:r>
    </w:p>
    <w:p w:rsidR="00135B40" w:rsidRDefault="005D6838">
      <w:pPr>
        <w:spacing w:after="12"/>
        <w:ind w:left="1373"/>
      </w:pPr>
      <w:r>
        <w:rPr>
          <w:noProof/>
        </w:rPr>
        <w:drawing>
          <wp:inline distT="0" distB="0" distL="0" distR="0">
            <wp:extent cx="9145" cy="12193"/>
            <wp:effectExtent l="0" t="0" r="0" b="0"/>
            <wp:docPr id="2649" name="Picture 2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9" name="Picture 26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DOMOV PRO SENIORY A DOMOV SE ZVLÁŠTNÍM REŽIMEM</w:t>
      </w:r>
    </w:p>
    <w:p w:rsidR="00135B40" w:rsidRDefault="005D6838">
      <w:pPr>
        <w:spacing w:after="479" w:line="265" w:lineRule="auto"/>
        <w:ind w:left="2468" w:right="1987" w:hanging="10"/>
        <w:jc w:val="center"/>
      </w:pPr>
      <w:r>
        <w:rPr>
          <w:rFonts w:ascii="Calibri" w:eastAsia="Calibri" w:hAnsi="Calibri" w:cs="Calibri"/>
          <w:sz w:val="24"/>
        </w:rPr>
        <w:t>Rybniční 1282, Strakonice</w:t>
      </w:r>
    </w:p>
    <w:p w:rsidR="00135B40" w:rsidRDefault="005D6838">
      <w:pPr>
        <w:spacing w:after="218"/>
        <w:ind w:hanging="10"/>
      </w:pPr>
      <w:r>
        <w:rPr>
          <w:noProof/>
        </w:rPr>
        <w:drawing>
          <wp:inline distT="0" distB="0" distL="0" distR="0">
            <wp:extent cx="271290" cy="94492"/>
            <wp:effectExtent l="0" t="0" r="0" b="0"/>
            <wp:docPr id="5590" name="Picture 5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0" name="Picture 55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290" cy="9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</w:rPr>
        <w:t>70828334</w:t>
      </w:r>
    </w:p>
    <w:p w:rsidR="00135B40" w:rsidRDefault="005D6838">
      <w:pPr>
        <w:pStyle w:val="Nadpis1"/>
        <w:tabs>
          <w:tab w:val="right" w:pos="9001"/>
        </w:tabs>
        <w:ind w:left="0"/>
      </w:pPr>
      <w:proofErr w:type="gramStart"/>
      <w:r>
        <w:t>DIČ : CZ</w:t>
      </w:r>
      <w:proofErr w:type="gramEnd"/>
      <w:r>
        <w:t xml:space="preserve"> 70828334</w:t>
      </w:r>
      <w:r>
        <w:tab/>
        <w:t>OBJEDNÁVKA č. 3/107/2020</w:t>
      </w:r>
    </w:p>
    <w:p w:rsidR="00135B40" w:rsidRDefault="005D6838">
      <w:pPr>
        <w:spacing w:after="0"/>
        <w:ind w:right="749"/>
        <w:jc w:val="right"/>
      </w:pPr>
      <w:r>
        <w:rPr>
          <w:noProof/>
        </w:rPr>
        <w:drawing>
          <wp:inline distT="0" distB="0" distL="0" distR="0">
            <wp:extent cx="39627" cy="15241"/>
            <wp:effectExtent l="0" t="0" r="0" b="0"/>
            <wp:docPr id="2654" name="Picture 2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4" name="Picture 26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7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8"/>
        </w:rPr>
        <w:t xml:space="preserve"> pro ekonomickou činnost</w:t>
      </w:r>
    </w:p>
    <w:p w:rsidR="00135B40" w:rsidRDefault="005D6838">
      <w:pPr>
        <w:spacing w:after="140"/>
        <w:ind w:hanging="10"/>
      </w:pPr>
      <w:r>
        <w:rPr>
          <w:rFonts w:ascii="Calibri" w:eastAsia="Calibri" w:hAnsi="Calibri" w:cs="Calibri"/>
          <w:sz w:val="24"/>
        </w:rPr>
        <w:t xml:space="preserve">ze dne: </w:t>
      </w:r>
      <w:proofErr w:type="gramStart"/>
      <w:r>
        <w:rPr>
          <w:rFonts w:ascii="Calibri" w:eastAsia="Calibri" w:hAnsi="Calibri" w:cs="Calibri"/>
          <w:sz w:val="24"/>
        </w:rPr>
        <w:t>11.5.2020</w:t>
      </w:r>
      <w:proofErr w:type="gramEnd"/>
    </w:p>
    <w:p w:rsidR="00135B40" w:rsidRDefault="005D6838">
      <w:pPr>
        <w:pStyle w:val="Nadpis2"/>
        <w:spacing w:after="3"/>
        <w:ind w:left="2674"/>
      </w:pPr>
      <w:r>
        <w:t>DODAVATEL</w:t>
      </w:r>
    </w:p>
    <w:p w:rsidR="00135B40" w:rsidRDefault="005D6838">
      <w:pPr>
        <w:spacing w:after="0"/>
        <w:ind w:left="2909" w:right="979" w:hanging="10"/>
        <w:jc w:val="center"/>
      </w:pPr>
      <w:r>
        <w:rPr>
          <w:sz w:val="24"/>
        </w:rPr>
        <w:t>MSM s.r.o.</w:t>
      </w:r>
    </w:p>
    <w:p w:rsidR="00135B40" w:rsidRDefault="005D6838">
      <w:pPr>
        <w:spacing w:after="0"/>
        <w:ind w:left="2909" w:hanging="10"/>
        <w:jc w:val="center"/>
      </w:pPr>
      <w:r>
        <w:rPr>
          <w:sz w:val="24"/>
        </w:rPr>
        <w:t>Lhota u Příbramě 13</w:t>
      </w:r>
    </w:p>
    <w:p w:rsidR="00135B40" w:rsidRDefault="005D6838">
      <w:pPr>
        <w:spacing w:after="23" w:line="265" w:lineRule="auto"/>
        <w:ind w:left="2468" w:hanging="10"/>
        <w:jc w:val="center"/>
      </w:pPr>
      <w:r>
        <w:rPr>
          <w:rFonts w:ascii="Calibri" w:eastAsia="Calibri" w:hAnsi="Calibri" w:cs="Calibri"/>
          <w:sz w:val="24"/>
        </w:rPr>
        <w:t>261 01 Příbram</w:t>
      </w:r>
    </w:p>
    <w:tbl>
      <w:tblPr>
        <w:tblStyle w:val="TableGrid"/>
        <w:tblW w:w="9367" w:type="dxa"/>
        <w:tblInd w:w="-101" w:type="dxa"/>
        <w:tblCellMar>
          <w:top w:w="1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33"/>
        <w:gridCol w:w="1474"/>
        <w:gridCol w:w="961"/>
        <w:gridCol w:w="1599"/>
      </w:tblGrid>
      <w:tr w:rsidR="00135B40">
        <w:trPr>
          <w:trHeight w:val="523"/>
        </w:trPr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5D6838">
            <w:pPr>
              <w:spacing w:after="0"/>
              <w:ind w:right="6"/>
              <w:jc w:val="center"/>
            </w:pPr>
            <w:r>
              <w:rPr>
                <w:sz w:val="26"/>
              </w:rPr>
              <w:t>Název a popis zboží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5D6838">
            <w:pPr>
              <w:spacing w:after="0"/>
              <w:ind w:left="4"/>
            </w:pPr>
            <w:r>
              <w:rPr>
                <w:sz w:val="26"/>
              </w:rPr>
              <w:t>Množství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5D6838">
            <w:pPr>
              <w:spacing w:after="0"/>
              <w:ind w:right="10"/>
              <w:jc w:val="center"/>
            </w:pPr>
            <w:r>
              <w:rPr>
                <w:sz w:val="26"/>
              </w:rPr>
              <w:t>MJ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5D6838">
            <w:pPr>
              <w:spacing w:after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Cena vč. DPH </w:t>
            </w:r>
            <w:r>
              <w:rPr>
                <w:sz w:val="24"/>
              </w:rPr>
              <w:t>v Kč</w:t>
            </w:r>
          </w:p>
        </w:tc>
      </w:tr>
      <w:tr w:rsidR="00135B40">
        <w:trPr>
          <w:trHeight w:val="263"/>
        </w:trPr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5D6838">
            <w:pPr>
              <w:spacing w:after="0"/>
            </w:pPr>
            <w:proofErr w:type="spellStart"/>
            <w:r>
              <w:rPr>
                <w:sz w:val="24"/>
              </w:rPr>
              <w:t>Stro</w:t>
            </w:r>
            <w:proofErr w:type="spellEnd"/>
            <w:r>
              <w:rPr>
                <w:sz w:val="24"/>
              </w:rPr>
              <w:t xml:space="preserve"> ní zvedák ro nácvik chůze RISE 450M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</w:tr>
      <w:tr w:rsidR="00135B40">
        <w:trPr>
          <w:trHeight w:val="269"/>
        </w:trPr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</w:tr>
      <w:tr w:rsidR="00135B40">
        <w:trPr>
          <w:trHeight w:val="269"/>
        </w:trPr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</w:tr>
      <w:tr w:rsidR="00135B40">
        <w:trPr>
          <w:trHeight w:val="269"/>
        </w:trPr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</w:tr>
      <w:tr w:rsidR="00135B40">
        <w:trPr>
          <w:trHeight w:val="268"/>
        </w:trPr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</w:tr>
      <w:tr w:rsidR="00135B40">
        <w:trPr>
          <w:trHeight w:val="266"/>
        </w:trPr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</w:tr>
      <w:tr w:rsidR="00135B40">
        <w:trPr>
          <w:trHeight w:val="263"/>
        </w:trPr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</w:tr>
      <w:tr w:rsidR="00135B40">
        <w:trPr>
          <w:trHeight w:val="269"/>
        </w:trPr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</w:tr>
      <w:tr w:rsidR="00135B40">
        <w:trPr>
          <w:trHeight w:val="269"/>
        </w:trPr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</w:tr>
      <w:tr w:rsidR="00135B40">
        <w:trPr>
          <w:trHeight w:val="269"/>
        </w:trPr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</w:tr>
      <w:tr w:rsidR="00135B40">
        <w:trPr>
          <w:trHeight w:val="265"/>
        </w:trPr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</w:tr>
      <w:tr w:rsidR="00135B40">
        <w:trPr>
          <w:trHeight w:val="263"/>
        </w:trPr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</w:tr>
      <w:tr w:rsidR="00135B40">
        <w:trPr>
          <w:trHeight w:val="269"/>
        </w:trPr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</w:tr>
      <w:tr w:rsidR="00135B40">
        <w:trPr>
          <w:trHeight w:val="269"/>
        </w:trPr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</w:tr>
      <w:tr w:rsidR="00135B40">
        <w:trPr>
          <w:trHeight w:val="264"/>
        </w:trPr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</w:tr>
      <w:tr w:rsidR="00135B40">
        <w:trPr>
          <w:trHeight w:val="269"/>
        </w:trPr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</w:tr>
      <w:tr w:rsidR="00135B40">
        <w:trPr>
          <w:trHeight w:val="261"/>
        </w:trPr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</w:tr>
      <w:tr w:rsidR="00135B40">
        <w:trPr>
          <w:trHeight w:val="267"/>
        </w:trPr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</w:tr>
      <w:tr w:rsidR="00135B40">
        <w:trPr>
          <w:trHeight w:val="269"/>
        </w:trPr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</w:tr>
      <w:tr w:rsidR="00135B40">
        <w:trPr>
          <w:trHeight w:val="269"/>
        </w:trPr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</w:tr>
      <w:tr w:rsidR="00135B40">
        <w:trPr>
          <w:trHeight w:val="269"/>
        </w:trPr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</w:tr>
      <w:tr w:rsidR="00135B40">
        <w:trPr>
          <w:trHeight w:val="271"/>
        </w:trPr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</w:tr>
      <w:tr w:rsidR="00135B40">
        <w:trPr>
          <w:trHeight w:val="257"/>
        </w:trPr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</w:tr>
      <w:tr w:rsidR="00135B40">
        <w:trPr>
          <w:trHeight w:val="269"/>
        </w:trPr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5D6838">
            <w:pPr>
              <w:spacing w:after="0"/>
              <w:ind w:left="24"/>
            </w:pPr>
            <w:r>
              <w:rPr>
                <w:rFonts w:ascii="Calibri" w:eastAsia="Calibri" w:hAnsi="Calibri" w:cs="Calibri"/>
                <w:sz w:val="20"/>
              </w:rPr>
              <w:t>CELKEM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135B40"/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Default="005D6838">
            <w:pPr>
              <w:spacing w:after="0"/>
              <w:ind w:left="42"/>
              <w:jc w:val="center"/>
            </w:pPr>
            <w:r>
              <w:rPr>
                <w:rFonts w:ascii="Calibri" w:eastAsia="Calibri" w:hAnsi="Calibri" w:cs="Calibri"/>
                <w:sz w:val="26"/>
              </w:rPr>
              <w:t>151.573,30</w:t>
            </w:r>
          </w:p>
        </w:tc>
      </w:tr>
    </w:tbl>
    <w:p w:rsidR="00135B40" w:rsidRDefault="005D6838">
      <w:pPr>
        <w:tabs>
          <w:tab w:val="center" w:pos="7085"/>
        </w:tabs>
        <w:spacing w:after="51"/>
      </w:pPr>
      <w:r>
        <w:rPr>
          <w:sz w:val="16"/>
        </w:rPr>
        <w:t xml:space="preserve">Vyřizuje: </w:t>
      </w:r>
      <w:proofErr w:type="spellStart"/>
      <w:r>
        <w:rPr>
          <w:sz w:val="16"/>
        </w:rPr>
        <w:t>Bečánová</w:t>
      </w:r>
      <w:proofErr w:type="spellEnd"/>
      <w:r>
        <w:rPr>
          <w:sz w:val="16"/>
        </w:rPr>
        <w:t xml:space="preserve"> R.</w:t>
      </w:r>
      <w:r>
        <w:rPr>
          <w:sz w:val="16"/>
        </w:rPr>
        <w:tab/>
      </w:r>
      <w:r>
        <w:rPr>
          <w:sz w:val="16"/>
        </w:rPr>
        <w:t>Schválil:</w:t>
      </w:r>
    </w:p>
    <w:p w:rsidR="00135B40" w:rsidRDefault="005D6838">
      <w:pPr>
        <w:tabs>
          <w:tab w:val="center" w:pos="3324"/>
          <w:tab w:val="center" w:pos="5014"/>
        </w:tabs>
        <w:spacing w:after="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4672899</wp:posOffset>
            </wp:positionH>
            <wp:positionV relativeFrom="paragraph">
              <wp:posOffset>-124600</wp:posOffset>
            </wp:positionV>
            <wp:extent cx="694991" cy="765084"/>
            <wp:effectExtent l="0" t="0" r="0" b="0"/>
            <wp:wrapSquare wrapText="bothSides"/>
            <wp:docPr id="2910" name="Picture 2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0" name="Picture 29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4991" cy="765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551725</wp:posOffset>
            </wp:positionH>
            <wp:positionV relativeFrom="paragraph">
              <wp:posOffset>-11819</wp:posOffset>
            </wp:positionV>
            <wp:extent cx="777292" cy="384066"/>
            <wp:effectExtent l="0" t="0" r="0" b="0"/>
            <wp:wrapSquare wrapText="bothSides"/>
            <wp:docPr id="2911" name="Picture 2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1" name="Picture 29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7292" cy="384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ab/>
      </w:r>
      <w:proofErr w:type="spellStart"/>
      <w:r>
        <w:rPr>
          <w:sz w:val="20"/>
        </w:rPr>
        <w:t>iVłest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sociáifiíc.h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siuzet</w:t>
      </w:r>
      <w:proofErr w:type="spellEnd"/>
      <w:r>
        <w:rPr>
          <w:sz w:val="20"/>
        </w:rPr>
        <w:t>;</w:t>
      </w:r>
    </w:p>
    <w:p w:rsidR="00135B40" w:rsidRDefault="005D6838">
      <w:pPr>
        <w:spacing w:after="0" w:line="238" w:lineRule="auto"/>
        <w:ind w:left="951" w:right="547" w:hanging="82"/>
      </w:pPr>
      <w:proofErr w:type="spellStart"/>
      <w:r>
        <w:t>Sirakonice</w:t>
      </w:r>
      <w:proofErr w:type="spellEnd"/>
      <w:r>
        <w:tab/>
      </w:r>
      <w:r>
        <w:rPr>
          <w:noProof/>
        </w:rPr>
        <w:drawing>
          <wp:inline distT="0" distB="0" distL="0" distR="0">
            <wp:extent cx="100591" cy="12193"/>
            <wp:effectExtent l="0" t="0" r="0" b="0"/>
            <wp:docPr id="2655" name="Picture 2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5" name="Picture 265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591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pro </w:t>
      </w:r>
      <w:r>
        <w:tab/>
        <w:t>DZR</w:t>
      </w:r>
    </w:p>
    <w:p w:rsidR="00135B40" w:rsidRDefault="005D6838">
      <w:pPr>
        <w:spacing w:after="3"/>
        <w:ind w:left="879" w:right="864" w:hanging="10"/>
        <w:jc w:val="center"/>
      </w:pPr>
      <w:r>
        <w:rPr>
          <w:sz w:val="20"/>
        </w:rPr>
        <w:t>1 282, 38E 01 Strakonice</w:t>
      </w:r>
    </w:p>
    <w:sectPr w:rsidR="00135B40">
      <w:pgSz w:w="11900" w:h="16820"/>
      <w:pgMar w:top="1426" w:right="1579" w:bottom="144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40"/>
    <w:rsid w:val="00135B40"/>
    <w:rsid w:val="005D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C920F-10F0-42AE-81D4-818229B9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eastAsia="Courier New" w:hAnsi="Courier New" w:cs="Courier New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5"/>
      <w:outlineLvl w:val="0"/>
    </w:pPr>
    <w:rPr>
      <w:rFonts w:ascii="Calibri" w:eastAsia="Calibri" w:hAnsi="Calibri" w:cs="Calibri"/>
      <w:color w:val="000000"/>
      <w:sz w:val="3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06"/>
      <w:ind w:left="528"/>
      <w:jc w:val="center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8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SKM_308e20090408150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SKM_308e20090408150</dc:title>
  <dc:subject/>
  <dc:creator>Hana Benešová</dc:creator>
  <cp:keywords/>
  <cp:lastModifiedBy>Hana Benešová</cp:lastModifiedBy>
  <cp:revision>2</cp:revision>
  <dcterms:created xsi:type="dcterms:W3CDTF">2020-09-04T05:56:00Z</dcterms:created>
  <dcterms:modified xsi:type="dcterms:W3CDTF">2020-09-04T05:56:00Z</dcterms:modified>
</cp:coreProperties>
</file>