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709E" w:rsidRDefault="00AE6171">
      <w:pPr>
        <w:framePr w:w="15547" w:h="9566" w:hSpace="43" w:vSpace="355" w:wrap="notBeside" w:vAnchor="text" w:hAnchor="text" w:x="44" w:y="110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607758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607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09E" w:rsidRDefault="00AE617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9000490" simplePos="0" relativeHeight="125829378" behindDoc="0" locked="0" layoutInCell="1" allowOverlap="1">
                <wp:simplePos x="0" y="0"/>
                <wp:positionH relativeFrom="column">
                  <wp:posOffset>4620895</wp:posOffset>
                </wp:positionH>
                <wp:positionV relativeFrom="paragraph">
                  <wp:posOffset>2051050</wp:posOffset>
                </wp:positionV>
                <wp:extent cx="899160" cy="591185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9160" cy="591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color w:val="0505EC"/>
                              </w:rPr>
                              <w:t>,75/1 *564/1</w:t>
                            </w:r>
                          </w:p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  <w:spacing w:line="204" w:lineRule="auto"/>
                            </w:pPr>
                            <w:r>
                              <w:rPr>
                                <w:b/>
                                <w:bCs/>
                                <w:color w:val="0505EC"/>
                              </w:rPr>
                              <w:t xml:space="preserve">441/7 </w:t>
                            </w:r>
                            <w:r>
                              <w:rPr>
                                <w:b/>
                                <w:bCs/>
                                <w:color w:val="284043"/>
                                <w:vertAlign w:val="subscript"/>
                              </w:rPr>
                              <w:t>M</w:t>
                            </w:r>
                          </w:p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  <w:spacing w:line="185" w:lineRule="auto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color w:val="0505EC"/>
                                <w:sz w:val="36"/>
                                <w:szCs w:val="36"/>
                              </w:rPr>
                              <w:t xml:space="preserve">j.L </w:t>
                            </w:r>
                            <w:r>
                              <w:rPr>
                                <w:i/>
                                <w:iCs/>
                                <w:color w:val="284043"/>
                                <w:sz w:val="44"/>
                                <w:szCs w:val="44"/>
                              </w:rPr>
                              <w:t>9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363.85000000000002pt;margin-top:161.5pt;width:70.799999999999997pt;height:46.549999999999997pt;z-index:-125829375;mso-wrap-distance-left:0;mso-wrap-distance-right:708.70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505E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,75/1 *564/1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505E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441/7 </w:t>
                      </w:r>
                      <w:r>
                        <w:rPr>
                          <w:b/>
                          <w:bCs/>
                          <w:color w:val="284043"/>
                          <w:spacing w:val="0"/>
                          <w:w w:val="100"/>
                          <w:position w:val="0"/>
                          <w:shd w:val="clear" w:color="auto" w:fill="auto"/>
                          <w:vertAlign w:val="subscript"/>
                          <w:lang w:val="cs-CZ" w:eastAsia="cs-CZ" w:bidi="cs-CZ"/>
                        </w:rPr>
                        <w:t>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85" w:lineRule="auto"/>
                        <w:ind w:left="0" w:right="0" w:firstLine="0"/>
                        <w:jc w:val="left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color w:val="0505EC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 xml:space="preserve">j.L </w:t>
                      </w:r>
                      <w:r>
                        <w:rPr>
                          <w:i/>
                          <w:iCs/>
                          <w:color w:val="284043"/>
                          <w:spacing w:val="0"/>
                          <w:w w:val="100"/>
                          <w:position w:val="0"/>
                          <w:sz w:val="44"/>
                          <w:szCs w:val="44"/>
                          <w:shd w:val="clear" w:color="auto" w:fill="auto"/>
                          <w:lang w:val="cs-CZ" w:eastAsia="cs-CZ" w:bidi="cs-CZ"/>
                        </w:rPr>
                        <w:t>9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3675380" simplePos="0" relativeHeight="1258293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224270" cy="69786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4270" cy="697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AE6171" w:rsidRPr="00AE6171" w:rsidRDefault="00AE6171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AE6171">
                              <w:rPr>
                                <w:sz w:val="22"/>
                              </w:rPr>
                              <w:t xml:space="preserve">Zákres lokalizace opatření - Ovesná </w:t>
                            </w:r>
                          </w:p>
                          <w:p w:rsidR="00B0709E" w:rsidRPr="00AE6171" w:rsidRDefault="00AE6171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AE6171">
                              <w:rPr>
                                <w:sz w:val="22"/>
                              </w:rPr>
                              <w:t>P</w:t>
                            </w:r>
                            <w:r w:rsidRPr="00AE6171">
                              <w:rPr>
                                <w:sz w:val="22"/>
                              </w:rPr>
                              <w:t>říloha ke smlouvě číslo PPK-117a/53/20</w:t>
                            </w:r>
                          </w:p>
                          <w:p w:rsidR="00B0709E" w:rsidRPr="00AE6171" w:rsidRDefault="00AE6171">
                            <w:pPr>
                              <w:pStyle w:val="Titulekobrzku0"/>
                              <w:shd w:val="clear" w:color="auto" w:fill="auto"/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AE6171">
                              <w:rPr>
                                <w:sz w:val="22"/>
                              </w:rPr>
                              <w:t>Plocha označená číslem: likvidce křídlatky; B+číslo: likvidace bolševníku; A+číslo: lividace akátu.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7" type="#_x0000_t202" style="position:absolute;margin-left:0;margin-top:0;width:490.1pt;height:54.95pt;z-index:125829380;visibility:visible;mso-wrap-style:square;mso-wrap-distance-left:0;mso-wrap-distance-top:0;mso-wrap-distance-right:289.4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" filled="f" stroked="f">
                <v:textbox inset="0,0,0,0">
                  <w:txbxContent>
                    <w:p w:rsidR="00AE6171" w:rsidRPr="00AE6171" w:rsidRDefault="00AE6171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</w:rPr>
                      </w:pPr>
                      <w:r w:rsidRPr="00AE6171">
                        <w:rPr>
                          <w:sz w:val="22"/>
                        </w:rPr>
                        <w:t xml:space="preserve">Zákres lokalizace opatření - Ovesná </w:t>
                      </w:r>
                    </w:p>
                    <w:p w:rsidR="00B0709E" w:rsidRPr="00AE6171" w:rsidRDefault="00AE6171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</w:rPr>
                      </w:pPr>
                      <w:r w:rsidRPr="00AE6171">
                        <w:rPr>
                          <w:sz w:val="22"/>
                        </w:rPr>
                        <w:t>P</w:t>
                      </w:r>
                      <w:r w:rsidRPr="00AE6171">
                        <w:rPr>
                          <w:sz w:val="22"/>
                        </w:rPr>
                        <w:t>říloha ke smlouvě číslo PPK-117a/53/20</w:t>
                      </w:r>
                    </w:p>
                    <w:p w:rsidR="00B0709E" w:rsidRPr="00AE6171" w:rsidRDefault="00AE6171">
                      <w:pPr>
                        <w:pStyle w:val="Titulekobrzku0"/>
                        <w:shd w:val="clear" w:color="auto" w:fill="auto"/>
                        <w:spacing w:line="360" w:lineRule="auto"/>
                        <w:rPr>
                          <w:sz w:val="22"/>
                        </w:rPr>
                      </w:pPr>
                      <w:r w:rsidRPr="00AE6171">
                        <w:rPr>
                          <w:sz w:val="22"/>
                        </w:rPr>
                        <w:t>Plocha označená číslem: likvidce křídlatky; B+číslo: likvidace bolševníku; A+číslo: lividace akátu.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778500" simplePos="0" relativeHeight="125829382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6830695</wp:posOffset>
                </wp:positionV>
                <wp:extent cx="4290060" cy="17081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006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středohoří Autor: Michal Forejt 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" o:spid="_x0000_s1028" type="#_x0000_t202" style="position:absolute;margin-left:.7pt;margin-top:537.85pt;width:337.8pt;height:13.45pt;z-index:125829382;visibility:visible;mso-wrap-style:square;mso-wrap-distance-left:0;mso-wrap-distance-top:0;mso-wrap-distance-right:4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" filled="f" stroked="f">
                <v:textbox inset="0,0,0,0">
                  <w:txbxContent>
                    <w:p w:rsidR="00B0709E" w:rsidRDefault="00AE6171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</w:t>
                      </w:r>
                      <w:r>
                        <w:rPr>
                          <w:sz w:val="18"/>
                          <w:szCs w:val="18"/>
                        </w:rPr>
                        <w:t xml:space="preserve">středohoří Autor: Michal Forejt 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 xml:space="preserve"> 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525000" simplePos="0" relativeHeight="125829384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4584065</wp:posOffset>
                </wp:positionV>
                <wp:extent cx="374650" cy="170815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465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  <w:color w:val="0505EC"/>
                              </w:rPr>
                              <w:t>105/3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57.350000000000001pt;margin-top:360.94999999999999pt;width:29.5pt;height:13.449999999999999pt;z-index:-125829369;mso-wrap-distance-left:0;mso-wrap-distance-right:750.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505EC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105/3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527540" simplePos="0" relativeHeight="125829386" behindDoc="0" locked="0" layoutInCell="1" allowOverlap="1">
                <wp:simplePos x="0" y="0"/>
                <wp:positionH relativeFrom="column">
                  <wp:posOffset>877570</wp:posOffset>
                </wp:positionH>
                <wp:positionV relativeFrom="paragraph">
                  <wp:posOffset>6309360</wp:posOffset>
                </wp:positionV>
                <wp:extent cx="372110" cy="140335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11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E5F5D"/>
                                <w:sz w:val="16"/>
                                <w:szCs w:val="16"/>
                              </w:rPr>
                              <w:t>55 rn I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69.099999999999994pt;margin-top:496.80000000000001pt;width:29.300000000000001pt;height:11.050000000000001pt;z-index:-125829367;mso-wrap-distance-left:0;mso-wrap-distance-right:750.20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color w:val="5E5F5D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55 rn I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671050" simplePos="0" relativeHeight="125829388" behindDoc="0" locked="0" layoutInCell="1" allowOverlap="1">
                <wp:simplePos x="0" y="0"/>
                <wp:positionH relativeFrom="column">
                  <wp:posOffset>8461375</wp:posOffset>
                </wp:positionH>
                <wp:positionV relativeFrom="paragraph">
                  <wp:posOffset>6510655</wp:posOffset>
                </wp:positionV>
                <wp:extent cx="228600" cy="118745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1187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71015"/>
                                <w:sz w:val="12"/>
                                <w:szCs w:val="12"/>
                              </w:rPr>
                              <w:t>1,2..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666.25pt;margin-top:512.64999999999998pt;width:18.pt;height:9.3499999999999996pt;z-index:-125829365;mso-wrap-distance-left:0;mso-wrap-distance-right:761.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871015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cs-CZ" w:eastAsia="cs-CZ" w:bidi="cs-CZ"/>
                        </w:rPr>
                        <w:t>1,2..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384665" simplePos="0" relativeHeight="125829390" behindDoc="0" locked="0" layoutInCell="1" allowOverlap="1">
                <wp:simplePos x="0" y="0"/>
                <wp:positionH relativeFrom="column">
                  <wp:posOffset>8872855</wp:posOffset>
                </wp:positionH>
                <wp:positionV relativeFrom="paragraph">
                  <wp:posOffset>5940425</wp:posOffset>
                </wp:positionV>
                <wp:extent cx="514985" cy="32893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3289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  <w:spacing w:line="295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28242A"/>
                                <w:sz w:val="17"/>
                                <w:szCs w:val="17"/>
                              </w:rPr>
                              <w:t>lokalizace opatření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698.64999999999998pt;margin-top:467.75pt;width:40.549999999999997pt;height:25.899999999999999pt;z-index:-125829363;mso-wrap-distance-left:0;mso-wrap-distance-right:738.95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5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28242A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lokalizace opatření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8917940" simplePos="0" relativeHeight="125829392" behindDoc="0" locked="0" layoutInCell="1" allowOverlap="1">
                <wp:simplePos x="0" y="0"/>
                <wp:positionH relativeFrom="column">
                  <wp:posOffset>8866505</wp:posOffset>
                </wp:positionH>
                <wp:positionV relativeFrom="paragraph">
                  <wp:posOffset>6412865</wp:posOffset>
                </wp:positionV>
                <wp:extent cx="981710" cy="323215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710" cy="323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  <w:spacing w:line="288" w:lineRule="auto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color w:val="3F3C3E"/>
                                <w:sz w:val="17"/>
                                <w:szCs w:val="17"/>
                              </w:rPr>
                              <w:t>identifikační číslo zákresu (segment)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698.14999999999998pt;margin-top:504.94999999999999pt;width:77.299999999999997pt;height:25.449999999999999pt;z-index:-125829361;mso-wrap-distance-left:0;mso-wrap-distance-right:702.2000000000000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8" w:lineRule="auto"/>
                        <w:ind w:left="0" w:righ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rPr>
                          <w:color w:val="3F3C3E"/>
                          <w:spacing w:val="0"/>
                          <w:w w:val="100"/>
                          <w:position w:val="0"/>
                          <w:sz w:val="17"/>
                          <w:szCs w:val="17"/>
                          <w:shd w:val="clear" w:color="auto" w:fill="auto"/>
                          <w:lang w:val="cs-CZ" w:eastAsia="cs-CZ" w:bidi="cs-CZ"/>
                        </w:rPr>
                        <w:t>identifikační číslo zákresu (segment)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9430385" simplePos="0" relativeHeight="125829394" behindDoc="0" locked="0" layoutInCell="1" allowOverlap="1">
                <wp:simplePos x="0" y="0"/>
                <wp:positionH relativeFrom="column">
                  <wp:posOffset>9110345</wp:posOffset>
                </wp:positionH>
                <wp:positionV relativeFrom="paragraph">
                  <wp:posOffset>1618615</wp:posOffset>
                </wp:positionV>
                <wp:extent cx="469265" cy="460375"/>
                <wp:effectExtent l="0" t="0" r="0" b="0"/>
                <wp:wrapTopAndBottom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265" cy="4603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84043"/>
                              </w:rPr>
                              <w:t>- &gt;» 1</w:t>
                            </w:r>
                          </w:p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  <w:spacing w:line="209" w:lineRule="auto"/>
                              <w:jc w:val="cente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84043"/>
                              </w:rPr>
                              <w:t>F-</w:t>
                            </w:r>
                          </w:p>
                          <w:p w:rsidR="00B0709E" w:rsidRDefault="00AE6171">
                            <w:pPr>
                              <w:pStyle w:val="Titulekobrzku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284043"/>
                              </w:rPr>
                              <w:t>‘i- J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717.35000000000002pt;margin-top:127.45pt;width:36.950000000000003pt;height:36.25pt;z-index:-125829359;mso-wrap-distance-left:0;mso-wrap-distance-right:742.54999999999995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28404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- &gt;»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9" w:lineRule="auto"/>
                        <w:ind w:left="0" w:right="0" w:firstLine="0"/>
                        <w:jc w:val="center"/>
                      </w:pPr>
                      <w:r>
                        <w:rPr>
                          <w:rFonts w:ascii="Times New Roman" w:eastAsia="Times New Roman" w:hAnsi="Times New Roman" w:cs="Times New Roman"/>
                          <w:color w:val="28404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F-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284043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‘i- J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B0709E">
      <w:pgSz w:w="16840" w:h="11900" w:orient="landscape"/>
      <w:pgMar w:top="453" w:right="649" w:bottom="221" w:left="601" w:header="25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E6171">
      <w:r>
        <w:separator/>
      </w:r>
    </w:p>
  </w:endnote>
  <w:endnote w:type="continuationSeparator" w:id="0">
    <w:p w:rsidR="00000000" w:rsidRDefault="00AE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09E" w:rsidRDefault="00B0709E"/>
  </w:footnote>
  <w:footnote w:type="continuationSeparator" w:id="0">
    <w:p w:rsidR="00B0709E" w:rsidRDefault="00B0709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9E"/>
    <w:rsid w:val="00AE6171"/>
    <w:rsid w:val="00B07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010AC"/>
  <w15:docId w15:val="{7720682E-ED54-4730-AADE-42EA55F44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2020-09-01T07:05:00Z</dcterms:created>
  <dcterms:modified xsi:type="dcterms:W3CDTF">2020-09-01T07:06:00Z</dcterms:modified>
</cp:coreProperties>
</file>