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59.05pt;height:95.0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55pt;margin-top:53.7pt;width:260.65pt;height:66.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Příloha pachtovní smlouvy č. 76N15/50</w:t>
                  </w:r>
                  <w:bookmarkEnd w:id="0"/>
                </w:p>
                <w:p>
                  <w:pPr>
                    <w:pStyle w:val="Style4"/>
                    <w:tabs>
                      <w:tab w:leader="none" w:pos="313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</w:rPr>
                    <w:t>Variabilní symbol: 7611550</w:t>
                    <w:tab/>
                    <w:t>Uzavřeno: 30.6.2015</w:t>
                  </w:r>
                </w:p>
                <w:p>
                  <w:pPr>
                    <w:pStyle w:val="Style4"/>
                    <w:tabs>
                      <w:tab w:leader="none" w:pos="1723" w:val="left"/>
                      <w:tab w:leader="none" w:pos="3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</w:rPr>
                    <w:t>Datum tisku:</w:t>
                    <w:tab/>
                    <w:t>12.8.2020</w:t>
                    <w:tab/>
                    <w:t>Účinná od: 1.7.2015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14.9pt;margin-top:82.7pt;width:58.55pt;height:13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</w:rPr>
                    <w:t>Roční pacht: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96.95pt;margin-top:82.45pt;width:50.9pt;height:13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</w:rPr>
                    <w:t>72 957 Kč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6.4pt;margin-top:140.05pt;width:48.pt;height:34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0" w:line="212" w:lineRule="exact"/>
                    <w:ind w:left="0" w:right="0" w:firstLine="0"/>
                  </w:pPr>
                  <w:r>
                    <w:rPr>
                      <w:rStyle w:val="CharStyle5"/>
                    </w:rPr>
                    <w:t>Pachtýři: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</w:rPr>
                    <w:t>Název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60.8pt;margin-top:160.7pt;width:39.35pt;height:13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</w:rPr>
                    <w:t>Adresa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6.4pt;margin-top:177.6pt;width:320.15pt;height:13.1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</w:rPr>
                    <w:t>Rolnická společnost s r.o. Červená Voda 183, 561 61 Červená Voda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5.7pt;margin-top:211.7pt;width:502.55pt;height:5.e-002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Nemovitosti: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19"/>
                    <w:gridCol w:w="730"/>
                    <w:gridCol w:w="610"/>
                    <w:gridCol w:w="725"/>
                    <w:gridCol w:w="1618"/>
                    <w:gridCol w:w="1426"/>
                    <w:gridCol w:w="1978"/>
                    <w:gridCol w:w="1147"/>
                  </w:tblGrid>
                  <w:tr>
                    <w:trPr>
                      <w:trHeight w:val="54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Pozn. Parcela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/ DM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Skp.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1520" w:right="0" w:hanging="1520"/>
                        </w:pPr>
                        <w:r>
                          <w:rPr>
                            <w:rStyle w:val="CharStyle9"/>
                          </w:rPr>
                          <w:t>Kult. Čislo LV Typ sazby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340" w:firstLine="0"/>
                        </w:pPr>
                        <w:r>
                          <w:rPr>
                            <w:rStyle w:val="CharStyle9"/>
                          </w:rPr>
                          <w:t>Cena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340" w:firstLine="0"/>
                        </w:pPr>
                        <w:r>
                          <w:rPr>
                            <w:rStyle w:val="CharStyle9"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Výměra %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[m^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Pacht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gridSpan w:val="8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Katastr: Bílá Voda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590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21 000,00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10 471 3,8721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851,45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tabs>
                            <w:tab w:leader="none" w:pos="129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část</w:t>
                          <w:tab/>
                          <w:t>636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2 880 3,8721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234,19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641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43 490 3,8721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3 536,39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641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244 3,8721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19,84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700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6 126 3,8721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498,14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tabs>
                            <w:tab w:leader="none" w:pos="130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zeleň</w:t>
                          <w:tab/>
                          <w:t>911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435 3,8721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35,37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480" w:right="0" w:firstLine="0"/>
                        </w:pPr>
                        <w:r>
                          <w:rPr>
                            <w:rStyle w:val="CharStyle9"/>
                          </w:rPr>
                          <w:t>63 646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5 175,37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Katastr: Červená Voda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290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20 072 3,8721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2 246,16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306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4 935 3,8721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552,25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307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1 125 3,8721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125,89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309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3 388 3,8721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379,13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311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35 195 3,8721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3 938,49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316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1 324 3,8721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148,16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322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6 739 3,8721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754,13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640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21 491 3,8721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2 404,95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777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6 111 3,8721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683,85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1001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8 672 3,8721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970,44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tabs>
                            <w:tab w:leader="none" w:pos="122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zeleň</w:t>
                          <w:tab/>
                          <w:t>1331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50 3,8721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5,60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1385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53 443 3,8721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5 980,53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1633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1 555 3,8721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174,01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1745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598 3,8721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66,92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1751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33 207 3,8721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3 716,03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1796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4 894 3,8721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547,66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1800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12 469 3,8721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1 395,34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1804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31 189 3,8721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3 490,20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1807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4 356 3,8721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487,46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1809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11 919 3,8721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1 333,79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0"/>
                          </w:rPr>
                          <w:t>1838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12 071 3,8721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1 350,80</w:t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 /4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1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163" w:h="17016"/>
          <w:pgMar w:top="149" w:left="428" w:right="1170" w:bottom="14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06"/>
        <w:gridCol w:w="1066"/>
        <w:gridCol w:w="1104"/>
        <w:gridCol w:w="259"/>
        <w:gridCol w:w="542"/>
        <w:gridCol w:w="1848"/>
        <w:gridCol w:w="1502"/>
        <w:gridCol w:w="922"/>
        <w:gridCol w:w="869"/>
        <w:gridCol w:w="1186"/>
      </w:tblGrid>
      <w:tr>
        <w:trPr>
          <w:trHeight w:val="1440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Příloha pachtovní smlouvy č. 76N15/50</w:t>
            </w:r>
          </w:p>
          <w:p>
            <w:pPr>
              <w:pStyle w:val="Style4"/>
              <w:framePr w:w="10003" w:wrap="notBeside" w:vAnchor="text" w:hAnchor="text" w:xAlign="center" w:y="1"/>
              <w:tabs>
                <w:tab w:leader="none" w:pos="312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</w:rPr>
              <w:t>Variabilní symbol: 7611550</w:t>
              <w:tab/>
              <w:t>Uzavřeno: 30.6.2015</w:t>
            </w:r>
          </w:p>
          <w:p>
            <w:pPr>
              <w:pStyle w:val="Style4"/>
              <w:framePr w:w="10003" w:wrap="notBeside" w:vAnchor="text" w:hAnchor="text" w:xAlign="center" w:y="1"/>
              <w:tabs>
                <w:tab w:leader="none" w:pos="1723" w:val="left"/>
                <w:tab w:leader="none" w:pos="3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</w:rPr>
              <w:t>Datum tisku:</w:t>
              <w:tab/>
              <w:t>12.8.2020</w:t>
              <w:tab/>
              <w:t>Účinná od: 1.7.2015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Roční pacht: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72 957 Kč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Pozn.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9"/>
              </w:rPr>
              <w:t>Parcela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/ Dii Skp.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Kult.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960" w:right="0" w:hanging="960"/>
            </w:pPr>
            <w:r>
              <w:rPr>
                <w:rStyle w:val="CharStyle9"/>
              </w:rPr>
              <w:t>Číslo LV Typ sazby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Cena</w:t>
            </w:r>
          </w:p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[Kč]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Výměra</w:t>
            </w:r>
          </w:p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[m*]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0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Pacht</w:t>
            </w:r>
          </w:p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[Kč]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10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Katastr; Červená Voda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1840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11 578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1 295,64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1841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2 831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316,80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1857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2 228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249,32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1951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5 995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670,87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2039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80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0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8,55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2077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7 866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880,24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2093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68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26,86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2093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68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31,45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2241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68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5,82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2241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68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1 941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217,21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2250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2 800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0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299,40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2250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31 768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3 555,00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2324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6 365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712,27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2353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2 029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227,06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2385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33 401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3 737,74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2400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27 003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3 021,77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2417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11 725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1 312,09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2419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3 611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404,09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2526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1 423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159,24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2558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2 294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256,71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zeleň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2602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839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93,89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zeleň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2610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2 615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292,63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zeleň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2623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11,53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zeleň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2624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58,75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zeleň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2624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864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96,69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2639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2 701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302,26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2646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2 621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293,30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zeleň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2661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29,10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440 842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49 318,06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Katastr: Dolní Boříkovice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1085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25 200,00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1 177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114,85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3023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25 200,00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74,84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část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3030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25 200,00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2 270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221,50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3060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25 200,00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1 844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179,93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9"/>
              </w:rPr>
              <w:t>zeleň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3211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25 200,00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1 115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108,80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0"/>
              </w:rPr>
              <w:t>3225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10002 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25 200,00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3 440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3,8721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335,67</w:t>
            </w:r>
          </w:p>
        </w:tc>
      </w:tr>
    </w:tbl>
    <w:p>
      <w:pPr>
        <w:pStyle w:val="Style6"/>
        <w:framePr w:w="100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2/4</w:t>
      </w:r>
    </w:p>
    <w:p>
      <w:pPr>
        <w:framePr w:w="100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362" w:after="0"/>
        <w:ind w:left="0" w:right="0" w:firstLine="0"/>
        <w:sectPr>
          <w:pgSz w:w="12058" w:h="16944"/>
          <w:pgMar w:top="1274" w:left="550" w:right="1174" w:bottom="446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lang w:val="cs-CZ" w:eastAsia="cs-CZ" w:bidi="cs-CZ"/>
          <w:w w:val="100"/>
          <w:color w:val="000000"/>
          <w:position w:val="0"/>
        </w:rPr>
        <w:t>hkk</w:t>
      </w:r>
      <w:bookmarkEnd w:id="1"/>
    </w:p>
    <w:p>
      <w:pPr>
        <w:widowControl w:val="0"/>
        <w:spacing w:line="360" w:lineRule="exact"/>
      </w:pPr>
      <w:r>
        <w:pict>
          <v:shape id="_x0000_s1034" type="#_x0000_t75" style="position:absolute;margin-left:5.e-002pt;margin-top:0;width:66.7pt;height:106.5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5" type="#_x0000_t202" style="position:absolute;margin-left:29.5pt;margin-top:57.35pt;width:500.65pt;height:5.e-002pt;z-index:25165773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718"/>
                    <w:gridCol w:w="1205"/>
                    <w:gridCol w:w="211"/>
                    <w:gridCol w:w="542"/>
                    <w:gridCol w:w="1858"/>
                    <w:gridCol w:w="1507"/>
                    <w:gridCol w:w="1834"/>
                    <w:gridCol w:w="1138"/>
                  </w:tblGrid>
                  <w:tr>
                    <w:trPr>
                      <w:trHeight w:val="1426" w:hRule="exact"/>
                    </w:trPr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Příloha pachtovní smlouvy č. 76N15/50</w:t>
                        </w:r>
                      </w:p>
                      <w:p>
                        <w:pPr>
                          <w:pStyle w:val="Style4"/>
                          <w:tabs>
                            <w:tab w:leader="none" w:pos="312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Variabilní symbol; 7611550</w:t>
                          <w:tab/>
                          <w:t>Uzavřeno: 30.6.2015</w:t>
                        </w:r>
                      </w:p>
                      <w:p>
                        <w:pPr>
                          <w:pStyle w:val="Style4"/>
                          <w:tabs>
                            <w:tab w:leader="none" w:pos="1718" w:val="left"/>
                            <w:tab w:leader="none" w:pos="311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Datum tisku;</w:t>
                          <w:tab/>
                          <w:t>12.8.2020</w:t>
                          <w:tab/>
                          <w:t>Účinná od: 1.7.2015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Roční pacht: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72 957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Pozn. Parcela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15"/>
                          </w:rPr>
                          <w:t>/ Díl Skp.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Kult.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Číslo LV Typ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80" w:right="0" w:firstLine="0"/>
                        </w:pPr>
                        <w:r>
                          <w:rPr>
                            <w:rStyle w:val="CharStyle15"/>
                          </w:rPr>
                          <w:t>Výměra %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Pacht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980" w:right="0" w:firstLine="0"/>
                        </w:pPr>
                        <w:r>
                          <w:rPr>
                            <w:rStyle w:val="CharStyle15"/>
                          </w:rPr>
                          <w:t>sazby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560" w:right="0" w:firstLine="0"/>
                        </w:pPr>
                        <w:r>
                          <w:rPr>
                            <w:rStyle w:val="CharStyle15"/>
                          </w:rPr>
                          <w:t>[m^l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gridSpan w:val="8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Katastr: Dolní Boříkovice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3286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25 200,00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567 3,8721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55,33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3414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25 200,00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7 605 3,8721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742,08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3451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25 200,00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6 506 3,8721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634,84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3456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25 200,00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861 3,8721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84,01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3459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25 200,00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5 976 3,8721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583,13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3460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25 200,00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11 855 3,8721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1 156,79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80" w:right="0" w:firstLine="0"/>
                        </w:pPr>
                        <w:r>
                          <w:rPr>
                            <w:rStyle w:val="CharStyle9"/>
                          </w:rPr>
                          <w:t>43 983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4 291,77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Katastr: Dolní Orlice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820" w:firstLine="0"/>
                        </w:pPr>
                        <w:r>
                          <w:rPr>
                            <w:rStyle w:val="CharStyle1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29 500,00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206 3,8721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23,53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337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820" w:firstLine="0"/>
                        </w:pPr>
                        <w:r>
                          <w:rPr>
                            <w:rStyle w:val="CharStyle1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29 500,00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10 3,8721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1,14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339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820" w:firstLine="0"/>
                        </w:pPr>
                        <w:r>
                          <w:rPr>
                            <w:rStyle w:val="CharStyle1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29 500,00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10"/>
                          </w:rPr>
                          <w:t>567 3,8721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64,77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339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820" w:firstLine="0"/>
                        </w:pPr>
                        <w:r>
                          <w:rPr>
                            <w:rStyle w:val="CharStyle10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29 500,00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1 846 3,8721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210,87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2 629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300,31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Katastr: Králíky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tabs>
                            <w:tab w:leader="none" w:pos="121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část</w:t>
                          <w:tab/>
                          <w:t>1069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820" w:firstLine="0"/>
                        </w:pPr>
                        <w:r>
                          <w:rPr>
                            <w:rStyle w:val="CharStyle10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30 700,00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6 960 3,8721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827,37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1069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820" w:firstLine="0"/>
                        </w:pPr>
                        <w:r>
                          <w:rPr>
                            <w:rStyle w:val="CharStyle10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30 700,00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9 567 3,8721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1 137,27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1069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820" w:firstLine="0"/>
                        </w:pPr>
                        <w:r>
                          <w:rPr>
                            <w:rStyle w:val="CharStyle10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30 700,00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4 601 3,8721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546,94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820" w:firstLine="0"/>
                        </w:pPr>
                        <w:r>
                          <w:rPr>
                            <w:rStyle w:val="CharStyle1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30 700,00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4 385 3,8721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521,27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80" w:right="0" w:firstLine="0"/>
                        </w:pPr>
                        <w:r>
                          <w:rPr>
                            <w:rStyle w:val="CharStyle9"/>
                          </w:rPr>
                          <w:t>25 513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3 032,85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Katastr: Mlýnice u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Červené Vody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2016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tabs>
                            <w:tab w:leader="none" w:pos="69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3 585</w:t>
                          <w:tab/>
                          <w:t>3,7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383,34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tabs>
                            <w:tab w:leader="none" w:pos="120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Část</w:t>
                          <w:tab/>
                          <w:t>2020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tabs>
                            <w:tab w:leader="none" w:pos="69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5 096</w:t>
                          <w:tab/>
                          <w:t>3,7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544,92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2028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tabs>
                            <w:tab w:leader="none" w:pos="78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11310</w:t>
                          <w:tab/>
                          <w:t>3,7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1 209,38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2039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28 900,00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tabs>
                            <w:tab w:leader="none" w:pos="77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10 388</w:t>
                          <w:tab/>
                          <w:t>3,7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1 110,79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80" w:right="0" w:firstLine="0"/>
                        </w:pPr>
                        <w:r>
                          <w:rPr>
                            <w:rStyle w:val="CharStyle9"/>
                          </w:rPr>
                          <w:t>30 379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3 248,43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Katastr: Šanov u Červené Vody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7.85pt;margin-top:666.8pt;width:23.5pt;height:11.9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část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95.5pt;margin-top:602.65pt;width:433.7pt;height:5.e-002pt;z-index:251657737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61"/>
                    <w:gridCol w:w="754"/>
                    <w:gridCol w:w="768"/>
                    <w:gridCol w:w="557"/>
                    <w:gridCol w:w="773"/>
                    <w:gridCol w:w="840"/>
                    <w:gridCol w:w="1507"/>
                    <w:gridCol w:w="989"/>
                    <w:gridCol w:w="950"/>
                    <w:gridCol w:w="1075"/>
                  </w:tblGrid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911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3,8721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64,55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0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24 648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1 746,56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24 356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1 725,87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0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1 200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85,03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354,30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31 221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2 212,33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178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837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59,31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5,17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306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2 392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169,50</w:t>
                        </w:r>
                      </w:p>
                    </w:tc>
                  </w:tr>
                  <w:tr>
                    <w:trPr>
                      <w:trHeight w:val="69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43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24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3,05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24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3/4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1" w:lineRule="exact"/>
      </w:pPr>
    </w:p>
    <w:p>
      <w:pPr>
        <w:widowControl w:val="0"/>
        <w:rPr>
          <w:sz w:val="2"/>
          <w:szCs w:val="2"/>
        </w:rPr>
        <w:sectPr>
          <w:pgSz w:w="12197" w:h="17040"/>
          <w:pgMar w:top="144" w:left="445" w:right="1148" w:bottom="1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8" type="#_x0000_t202" style="position:absolute;margin-left:5.e-002pt;margin-top:819.pt;width:15.35pt;height:21.7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2.15pt;margin-top:62.35pt;width:261.6pt;height:67.9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Příloha pachtovní smlouvy č. 76N15/50</w:t>
                  </w:r>
                  <w:bookmarkEnd w:id="2"/>
                </w:p>
                <w:p>
                  <w:pPr>
                    <w:pStyle w:val="Style4"/>
                    <w:tabs>
                      <w:tab w:leader="none" w:pos="3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</w:pPr>
                  <w:r>
                    <w:rPr>
                      <w:rStyle w:val="CharStyle5"/>
                    </w:rPr>
                    <w:t>Variabilní symbol; 7611550</w:t>
                    <w:tab/>
                    <w:t>Uzavřeno: 30.6.2015</w:t>
                  </w:r>
                </w:p>
                <w:p>
                  <w:pPr>
                    <w:pStyle w:val="Style4"/>
                    <w:tabs>
                      <w:tab w:leader="none" w:pos="1714" w:val="left"/>
                      <w:tab w:leader="none" w:pos="3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</w:pPr>
                  <w:r>
                    <w:rPr>
                      <w:rStyle w:val="CharStyle5"/>
                    </w:rPr>
                    <w:t>Datum tisku;</w:t>
                    <w:tab/>
                    <w:t>12.8.2020</w:t>
                    <w:tab/>
                    <w:t>Účinná od; 1.7.2015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13.45pt;margin-top:92.3pt;width:60.pt;height:14.2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</w:rPr>
                    <w:t>Roční pacht;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95.05pt;margin-top:93.pt;width:51.35pt;height:13.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72 957 Kč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462.25pt;margin-top:0;width:105.1pt;height:138.7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43" type="#_x0000_t202" style="position:absolute;margin-left:24.25pt;margin-top:135.85pt;width:503.3pt;height:5.e-002pt;z-index:25165774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795"/>
                    <w:gridCol w:w="1368"/>
                    <w:gridCol w:w="533"/>
                    <w:gridCol w:w="946"/>
                    <w:gridCol w:w="874"/>
                    <w:gridCol w:w="1397"/>
                    <w:gridCol w:w="1982"/>
                    <w:gridCol w:w="1171"/>
                  </w:tblGrid>
                  <w:tr>
                    <w:trPr>
                      <w:trHeight w:val="68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Pozn. Parcela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1</w:t>
                        </w:r>
                        <w:r>
                          <w:rPr>
                            <w:rStyle w:val="CharStyle15"/>
                          </w:rPr>
                          <w:t xml:space="preserve"> Dii Skp.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Kult.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Číslo LV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Typ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sazby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320" w:firstLine="0"/>
                        </w:pPr>
                        <w:r>
                          <w:rPr>
                            <w:rStyle w:val="CharStyle15"/>
                          </w:rPr>
                          <w:t>Cena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320" w:firstLine="0"/>
                        </w:pPr>
                        <w:r>
                          <w:rPr>
                            <w:rStyle w:val="CharStyle15"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Výměra %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[m^]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Pacht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gridSpan w:val="8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Katastr; Šanov u Červeně Vody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0"/>
                          </w:rPr>
                          <w:t>591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2 2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344 3,8721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24,38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0"/>
                          </w:rPr>
                          <w:t>675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13 840 3,8721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980,71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tabs>
                            <w:tab w:leader="none" w:pos="129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zeleň</w:t>
                          <w:tab/>
                          <w:t>687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290 3,8721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20,55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0"/>
                          </w:rPr>
                          <w:t>689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537 3,8721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38,05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0"/>
                          </w:rPr>
                          <w:t>700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1 2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10"/>
                          </w:rPr>
                          <w:t>18 300,00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60" w:firstLine="0"/>
                        </w:pPr>
                        <w:r>
                          <w:rPr>
                            <w:rStyle w:val="CharStyle10"/>
                          </w:rPr>
                          <w:t>1 421 3,8721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100,69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9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320" w:right="0" w:firstLine="0"/>
                        </w:pPr>
                        <w:r>
                          <w:rPr>
                            <w:rStyle w:val="CharStyle9"/>
                          </w:rPr>
                          <w:t>107 113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7 590,05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Celkem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320" w:right="0" w:firstLine="0"/>
                        </w:pPr>
                        <w:r>
                          <w:rPr>
                            <w:rStyle w:val="CharStyle15"/>
                          </w:rPr>
                          <w:t>714 105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72 957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4.pt;margin-top:333.8pt;width:145.9pt;height:56.1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Vysvětlivky k typu sazby: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5"/>
                    </w:rPr>
                    <w:t>ha...za hektar jdn...za jednotku pc/ha...průměrná cena za hektar m^...za m^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0.15pt;margin-top:807.85pt;width:32.65pt;height:24.2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7"/>
                    </w:rPr>
                    <w:t>Jh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/v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98.7pt;margin-top:779.9pt;width:25.9pt;height:13.2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</w:rPr>
                    <w:t>4/4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4" w:lineRule="exact"/>
      </w:pPr>
    </w:p>
    <w:p>
      <w:pPr>
        <w:widowControl w:val="0"/>
        <w:rPr>
          <w:sz w:val="2"/>
          <w:szCs w:val="2"/>
        </w:rPr>
      </w:pPr>
    </w:p>
    <w:sectPr>
      <w:pgSz w:w="12077" w:h="16954"/>
      <w:pgMar w:top="70" w:left="437" w:right="291" w:bottom="6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">
    <w:name w:val="Char Style 5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7">
    <w:name w:val="Char Style 7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8">
    <w:name w:val="Char Style 8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9">
    <w:name w:val="Char Style 9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">
    <w:name w:val="Char Style 10"/>
    <w:basedOn w:val="CharStyle8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11">
    <w:name w:val="Char Style 11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Char Style 12"/>
    <w:basedOn w:val="CharStyle8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Char Style 14"/>
    <w:basedOn w:val="DefaultParagraphFont"/>
    <w:link w:val="Style13"/>
    <w:rPr>
      <w:b/>
      <w:bCs/>
      <w:i/>
      <w:iCs/>
      <w:u w:val="none"/>
      <w:strike w:val="0"/>
      <w:smallCaps w:val="0"/>
      <w:sz w:val="32"/>
      <w:szCs w:val="32"/>
      <w:rFonts w:ascii="Arial" w:eastAsia="Arial" w:hAnsi="Arial" w:cs="Arial"/>
      <w:spacing w:val="50"/>
    </w:rPr>
  </w:style>
  <w:style w:type="character" w:customStyle="1" w:styleId="CharStyle15">
    <w:name w:val="Char Style 15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7">
    <w:name w:val="Char Style 17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9">
    <w:name w:val="Char Style 19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21">
    <w:name w:val="Char Style 21 Exact"/>
    <w:basedOn w:val="DefaultParagraphFont"/>
    <w:link w:val="Style20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2">
    <w:name w:val="Char Style 22"/>
    <w:basedOn w:val="CharStyle8"/>
    <w:rPr>
      <w:lang w:val="cs-CZ" w:eastAsia="cs-CZ" w:bidi="cs-CZ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4">
    <w:name w:val="Char Style 24 Exact"/>
    <w:basedOn w:val="DefaultParagraphFont"/>
    <w:link w:val="Style23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6">
    <w:name w:val="Char Style 26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7">
    <w:name w:val="Char Style 27 Exact"/>
    <w:basedOn w:val="CharStyle26"/>
    <w:rPr>
      <w:lang w:val="cs-CZ" w:eastAsia="cs-CZ" w:bidi="cs-CZ"/>
      <w:i/>
      <w:iCs/>
      <w:sz w:val="30"/>
      <w:szCs w:val="30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both"/>
      <w:outlineLvl w:val="1"/>
      <w:spacing w:line="42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4">
    <w:name w:val="Style 4"/>
    <w:basedOn w:val="Normal"/>
    <w:link w:val="CharStyle8"/>
    <w:pPr>
      <w:widowControl w:val="0"/>
      <w:shd w:val="clear" w:color="auto" w:fill="FFFFFF"/>
      <w:jc w:val="both"/>
      <w:spacing w:line="427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6">
    <w:name w:val="Style 6"/>
    <w:basedOn w:val="Normal"/>
    <w:link w:val="CharStyle11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outlineLvl w:val="0"/>
      <w:spacing w:before="360" w:line="358" w:lineRule="exact"/>
    </w:pPr>
    <w:rPr>
      <w:b/>
      <w:bCs/>
      <w:i/>
      <w:iCs/>
      <w:u w:val="none"/>
      <w:strike w:val="0"/>
      <w:smallCaps w:val="0"/>
      <w:sz w:val="32"/>
      <w:szCs w:val="32"/>
      <w:rFonts w:ascii="Arial" w:eastAsia="Arial" w:hAnsi="Arial" w:cs="Arial"/>
      <w:spacing w:val="50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line="358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spacing w:line="211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line="334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