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B4" w:rsidRDefault="003966B4" w:rsidP="003966B4">
      <w:r>
        <w:t xml:space="preserve">Dobrý den, tímto u Vás objednáváme vyhotovení konceptu Lokální centrum Dolina v rozsahu dle Zadání studie Lokální Centrum Dolina. </w:t>
      </w:r>
    </w:p>
    <w:p w:rsidR="003966B4" w:rsidRDefault="003966B4" w:rsidP="003966B4">
      <w:r>
        <w:br/>
        <w:t xml:space="preserve">Identifikační údaje zhotovitele: </w:t>
      </w:r>
      <w:r>
        <w:br/>
        <w:t xml:space="preserve">UNION . ARCH spol. s. r. o. </w:t>
      </w:r>
      <w:r>
        <w:br/>
        <w:t>Tovaryšský vrch 1358/3</w:t>
      </w:r>
      <w:r>
        <w:br/>
        <w:t xml:space="preserve">460 01 Liberec I – Staré Město </w:t>
      </w:r>
      <w:r>
        <w:br/>
        <w:t>IČO: 41328639</w:t>
      </w:r>
    </w:p>
    <w:p w:rsidR="003966B4" w:rsidRDefault="003966B4" w:rsidP="003966B4">
      <w:r>
        <w:t xml:space="preserve">Předpokládaná cena objednávky: 66 000,- + </w:t>
      </w:r>
      <w:r w:rsidR="009C5F69">
        <w:t>DPH 21%, celková částka s DPH 79</w:t>
      </w:r>
      <w:bookmarkStart w:id="0" w:name="_GoBack"/>
      <w:bookmarkEnd w:id="0"/>
      <w:r>
        <w:t> 860,-.</w:t>
      </w:r>
      <w:r>
        <w:br/>
      </w:r>
      <w:r>
        <w:br/>
        <w:t xml:space="preserve">Naše identifikační údaje: </w:t>
      </w:r>
    </w:p>
    <w:p w:rsidR="003966B4" w:rsidRDefault="003966B4" w:rsidP="00396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Jihlava</w:t>
      </w:r>
      <w:r>
        <w:rPr>
          <w:rFonts w:ascii="Arial" w:hAnsi="Arial" w:cs="Arial"/>
          <w:sz w:val="20"/>
          <w:szCs w:val="20"/>
        </w:rPr>
        <w:br/>
        <w:t>Masarykovo náměstí 1</w:t>
      </w:r>
      <w:r>
        <w:rPr>
          <w:rFonts w:ascii="Arial" w:hAnsi="Arial" w:cs="Arial"/>
          <w:sz w:val="20"/>
          <w:szCs w:val="20"/>
        </w:rPr>
        <w:br/>
        <w:t>58601 Jihlava</w:t>
      </w:r>
      <w:r>
        <w:rPr>
          <w:rFonts w:ascii="Arial" w:hAnsi="Arial" w:cs="Arial"/>
          <w:sz w:val="20"/>
          <w:szCs w:val="20"/>
        </w:rPr>
        <w:br/>
        <w:t>IČ: 00286010</w:t>
      </w:r>
      <w:r>
        <w:rPr>
          <w:rFonts w:ascii="Arial" w:hAnsi="Arial" w:cs="Arial"/>
          <w:sz w:val="20"/>
          <w:szCs w:val="20"/>
        </w:rPr>
        <w:br/>
        <w:t>DIČ: CZ00286010</w:t>
      </w:r>
    </w:p>
    <w:p w:rsidR="003966B4" w:rsidRDefault="003966B4" w:rsidP="003966B4">
      <w:pPr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Tato objednávka bud</w:t>
      </w:r>
      <w:r>
        <w:rPr>
          <w:rFonts w:ascii="Arial" w:hAnsi="Arial" w:cs="Arial"/>
          <w:b/>
          <w:bCs/>
          <w:color w:val="1F497D"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 xml:space="preserve"> uveřejněn</w:t>
      </w:r>
      <w:r>
        <w:rPr>
          <w:rFonts w:ascii="Arial" w:hAnsi="Arial" w:cs="Arial"/>
          <w:b/>
          <w:bCs/>
          <w:color w:val="1F497D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v souladu se zákonem č. 340/2015 Sb., o registru smluv.</w:t>
      </w:r>
    </w:p>
    <w:p w:rsidR="003966B4" w:rsidRDefault="003966B4" w:rsidP="003966B4"/>
    <w:p w:rsidR="003966B4" w:rsidRDefault="003966B4" w:rsidP="003966B4">
      <w:r>
        <w:t xml:space="preserve">Na fakturu prosím uveďte č. objednávky, která Vám bude doručena vzápětí. Fakturu můžete odeslat elektronicky na e-mailovou adresu </w:t>
      </w:r>
      <w:hyperlink r:id="rId4" w:history="1">
        <w:r>
          <w:rPr>
            <w:rStyle w:val="Hypertextovodkaz"/>
          </w:rPr>
          <w:t>epodatelna@jihlava-city.cz</w:t>
        </w:r>
      </w:hyperlink>
      <w:r>
        <w:t xml:space="preserve">, případně odešlete poštou na adresu Magistrát města Jihlavy, Masarykovo náměstí 1, 586 01 Jihlava. </w:t>
      </w:r>
    </w:p>
    <w:p w:rsidR="003966B4" w:rsidRDefault="003966B4" w:rsidP="003966B4"/>
    <w:p w:rsidR="003966B4" w:rsidRDefault="003966B4" w:rsidP="003966B4">
      <w:r>
        <w:t>S pozdravem</w:t>
      </w:r>
    </w:p>
    <w:p w:rsidR="003966B4" w:rsidRDefault="003966B4" w:rsidP="003966B4"/>
    <w:p w:rsidR="003966B4" w:rsidRDefault="003966B4" w:rsidP="003966B4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Daniela Poláková</w:t>
      </w:r>
    </w:p>
    <w:p w:rsidR="003966B4" w:rsidRDefault="003966B4" w:rsidP="003966B4">
      <w:pPr>
        <w:rPr>
          <w:rFonts w:ascii="Verdana" w:hAnsi="Verdana"/>
          <w:color w:val="000000"/>
          <w:sz w:val="15"/>
          <w:szCs w:val="15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Útvar městského architekta</w:t>
      </w:r>
    </w:p>
    <w:p w:rsidR="003966B4" w:rsidRDefault="003966B4" w:rsidP="003966B4">
      <w:pPr>
        <w:rPr>
          <w:rFonts w:ascii="Verdana" w:hAnsi="Verdana"/>
          <w:color w:val="000000"/>
          <w:sz w:val="18"/>
          <w:szCs w:val="18"/>
          <w:lang w:eastAsia="cs-CZ"/>
        </w:rPr>
      </w:pPr>
    </w:p>
    <w:p w:rsidR="003966B4" w:rsidRDefault="003966B4" w:rsidP="003966B4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MAGISTRÁT MĚSTA JIHLAVY</w:t>
      </w:r>
    </w:p>
    <w:p w:rsidR="003966B4" w:rsidRDefault="003966B4" w:rsidP="003966B4">
      <w:pPr>
        <w:rPr>
          <w:rFonts w:ascii="Verdana" w:hAnsi="Verdana"/>
          <w:color w:val="000000"/>
          <w:sz w:val="20"/>
          <w:szCs w:val="2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Masarykovo náměstí 1, 586 01 Jihlava</w:t>
      </w:r>
    </w:p>
    <w:p w:rsidR="003966B4" w:rsidRDefault="003966B4" w:rsidP="003966B4">
      <w:pPr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="Verdana" w:hAnsi="Verdana"/>
          <w:color w:val="000000"/>
          <w:sz w:val="18"/>
          <w:szCs w:val="18"/>
          <w:lang w:eastAsia="cs-CZ"/>
        </w:rPr>
        <w:t> </w:t>
      </w:r>
    </w:p>
    <w:p w:rsidR="003966B4" w:rsidRDefault="003966B4" w:rsidP="003966B4">
      <w:pPr>
        <w:rPr>
          <w:rFonts w:ascii="Calibri" w:hAnsi="Calibri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 xml:space="preserve">Tel.       +420 </w:t>
      </w:r>
      <w:r>
        <w:rPr>
          <w:rFonts w:ascii="Verdana" w:hAnsi="Verdana"/>
          <w:sz w:val="15"/>
          <w:szCs w:val="15"/>
          <w:shd w:val="clear" w:color="auto" w:fill="FFFFFF"/>
          <w:lang w:eastAsia="cs-CZ"/>
        </w:rPr>
        <w:t>565 591 653 </w:t>
      </w:r>
    </w:p>
    <w:p w:rsidR="003966B4" w:rsidRDefault="003966B4" w:rsidP="003966B4">
      <w:pPr>
        <w:rPr>
          <w:u w:val="single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E-mail  </w:t>
      </w:r>
      <w:r>
        <w:rPr>
          <w:rFonts w:ascii="Verdana" w:hAnsi="Verdana"/>
          <w:b/>
          <w:bCs/>
          <w:sz w:val="15"/>
          <w:szCs w:val="15"/>
          <w:lang w:eastAsia="cs-CZ"/>
        </w:rPr>
        <w:t> </w:t>
      </w:r>
      <w:hyperlink r:id="rId5" w:history="1">
        <w:r>
          <w:rPr>
            <w:rStyle w:val="Hypertextovodkaz"/>
            <w:rFonts w:ascii="Verdana" w:hAnsi="Verdana"/>
            <w:color w:val="auto"/>
            <w:sz w:val="15"/>
            <w:szCs w:val="15"/>
            <w:lang w:eastAsia="cs-CZ"/>
          </w:rPr>
          <w:t>daniela.polakova@jihlava-city.cz</w:t>
        </w:r>
      </w:hyperlink>
    </w:p>
    <w:p w:rsidR="003966B4" w:rsidRDefault="003966B4" w:rsidP="003966B4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Web      </w:t>
      </w:r>
      <w:hyperlink r:id="rId6" w:history="1">
        <w:r>
          <w:rPr>
            <w:rStyle w:val="Hypertextovodkaz"/>
            <w:rFonts w:ascii="Verdana" w:hAnsi="Verdana"/>
            <w:sz w:val="15"/>
            <w:szCs w:val="15"/>
            <w:lang w:eastAsia="cs-CZ"/>
          </w:rPr>
          <w:t>http://www.jihlava.cz</w:t>
        </w:r>
      </w:hyperlink>
    </w:p>
    <w:p w:rsidR="003966B4" w:rsidRDefault="003966B4" w:rsidP="003966B4"/>
    <w:p w:rsidR="002C0B5D" w:rsidRPr="008655A1" w:rsidRDefault="008655A1">
      <w:pPr>
        <w:rPr>
          <w:b/>
        </w:rPr>
      </w:pPr>
      <w:r w:rsidRPr="008655A1">
        <w:rPr>
          <w:rFonts w:ascii="Arial" w:hAnsi="Arial" w:cs="Arial"/>
          <w:b/>
          <w:sz w:val="20"/>
          <w:szCs w:val="20"/>
        </w:rPr>
        <w:t>Tato objednávka bud</w:t>
      </w:r>
      <w:r w:rsidRPr="008655A1">
        <w:rPr>
          <w:rFonts w:ascii="Arial" w:hAnsi="Arial" w:cs="Arial"/>
          <w:b/>
          <w:color w:val="1F497D"/>
          <w:sz w:val="20"/>
          <w:szCs w:val="20"/>
        </w:rPr>
        <w:t>e</w:t>
      </w:r>
      <w:r w:rsidRPr="008655A1">
        <w:rPr>
          <w:rFonts w:ascii="Arial" w:hAnsi="Arial" w:cs="Arial"/>
          <w:b/>
          <w:sz w:val="20"/>
          <w:szCs w:val="20"/>
        </w:rPr>
        <w:t xml:space="preserve"> uveřejněn</w:t>
      </w:r>
      <w:r w:rsidRPr="008655A1">
        <w:rPr>
          <w:rFonts w:ascii="Arial" w:hAnsi="Arial" w:cs="Arial"/>
          <w:b/>
          <w:color w:val="1F497D"/>
          <w:sz w:val="20"/>
          <w:szCs w:val="20"/>
        </w:rPr>
        <w:t>a</w:t>
      </w:r>
      <w:r w:rsidRPr="008655A1">
        <w:rPr>
          <w:rFonts w:ascii="Arial" w:hAnsi="Arial" w:cs="Arial"/>
          <w:b/>
          <w:sz w:val="20"/>
          <w:szCs w:val="20"/>
        </w:rPr>
        <w:t xml:space="preserve"> v souladu se zákonem č. 340/2015 Sb., o registru smluv.</w:t>
      </w:r>
    </w:p>
    <w:sectPr w:rsidR="002C0B5D" w:rsidRPr="00865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01"/>
    <w:rsid w:val="00210701"/>
    <w:rsid w:val="002C0B5D"/>
    <w:rsid w:val="003966B4"/>
    <w:rsid w:val="00527823"/>
    <w:rsid w:val="008655A1"/>
    <w:rsid w:val="009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96B"/>
  <w15:chartTrackingRefBased/>
  <w15:docId w15:val="{50ED834F-6CF5-47A9-841A-C50C22C9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B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5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" TargetMode="External"/><Relationship Id="rId5" Type="http://schemas.openxmlformats.org/officeDocument/2006/relationships/hyperlink" Target="mailto:daniela.polakova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Daniela</dc:creator>
  <cp:keywords/>
  <dc:description/>
  <cp:lastModifiedBy>POLÁKOVÁ Daniela</cp:lastModifiedBy>
  <cp:revision>2</cp:revision>
  <dcterms:created xsi:type="dcterms:W3CDTF">2020-09-03T05:20:00Z</dcterms:created>
  <dcterms:modified xsi:type="dcterms:W3CDTF">2020-09-03T07:08:00Z</dcterms:modified>
</cp:coreProperties>
</file>