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D35E" w14:textId="0A032292" w:rsidR="00166EA9" w:rsidRPr="0063731C" w:rsidRDefault="0063731C" w:rsidP="00166EA9">
      <w:pPr>
        <w:jc w:val="center"/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Dodatek č. 1 ke </w:t>
      </w:r>
      <w:r w:rsidR="00166EA9" w:rsidRPr="0063731C">
        <w:rPr>
          <w:rFonts w:ascii="Times New Roman" w:hAnsi="Times New Roman" w:cs="Times New Roman"/>
          <w:b/>
          <w:bCs/>
          <w:sz w:val="36"/>
          <w:szCs w:val="36"/>
        </w:rPr>
        <w:t>Smlouv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>ě</w:t>
      </w:r>
      <w:r w:rsidR="00166EA9"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 o dílo</w:t>
      </w:r>
      <w:r w:rsidR="004A467C">
        <w:rPr>
          <w:rFonts w:ascii="Times New Roman" w:hAnsi="Times New Roman" w:cs="Times New Roman"/>
          <w:b/>
          <w:bCs/>
          <w:sz w:val="36"/>
          <w:szCs w:val="36"/>
        </w:rPr>
        <w:t xml:space="preserve"> č. 2020-15</w:t>
      </w:r>
      <w:r w:rsidR="00166EA9"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 xml:space="preserve">ze dne </w:t>
      </w:r>
      <w:r w:rsidR="00FE3794">
        <w:rPr>
          <w:rFonts w:ascii="Times New Roman" w:hAnsi="Times New Roman" w:cs="Times New Roman"/>
          <w:b/>
          <w:bCs/>
          <w:sz w:val="36"/>
          <w:szCs w:val="36"/>
        </w:rPr>
        <w:t>3.6.</w:t>
      </w:r>
      <w:r w:rsidRPr="0063731C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71B26F93" w14:textId="77777777" w:rsidR="00166EA9" w:rsidRPr="0063731C" w:rsidRDefault="00166EA9" w:rsidP="00166EA9">
      <w:pPr>
        <w:jc w:val="center"/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  <w:sz w:val="28"/>
          <w:szCs w:val="28"/>
        </w:rPr>
        <w:t>dle obchodního zákoníku</w:t>
      </w:r>
    </w:p>
    <w:p w14:paraId="656F3D9B" w14:textId="77777777" w:rsidR="00166EA9" w:rsidRPr="0063731C" w:rsidRDefault="00166EA9" w:rsidP="00166EA9">
      <w:pPr>
        <w:jc w:val="center"/>
        <w:rPr>
          <w:rFonts w:ascii="Times New Roman" w:hAnsi="Times New Roman" w:cs="Times New Roman"/>
        </w:rPr>
      </w:pPr>
    </w:p>
    <w:p w14:paraId="779B5007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</w:rPr>
        <w:t>Společnost</w:t>
      </w:r>
      <w:r w:rsidRPr="0063731C">
        <w:rPr>
          <w:rFonts w:ascii="Times New Roman" w:hAnsi="Times New Roman" w:cs="Times New Roman"/>
        </w:rPr>
        <w:t>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Domov pro osoby se zdravotním postižením Horní Bříza,</w:t>
      </w:r>
    </w:p>
    <w:p w14:paraId="1C5A0BE4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se sídlem: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příspěvková organizace</w:t>
      </w:r>
    </w:p>
    <w:p w14:paraId="4586DA4F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U Vrbky 486, 330 12 Horní Bříza</w:t>
      </w:r>
    </w:p>
    <w:p w14:paraId="6171D02E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IČ: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00022578</w:t>
      </w:r>
    </w:p>
    <w:p w14:paraId="664C597D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zastoupená: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Mgr. Jiří Horník</w:t>
      </w:r>
    </w:p>
    <w:p w14:paraId="1A11F604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(dále jen „objednatel“)</w:t>
      </w:r>
    </w:p>
    <w:p w14:paraId="3E17B69E" w14:textId="6AC91142" w:rsidR="00166EA9" w:rsidRPr="0063731C" w:rsidRDefault="00FE3794" w:rsidP="00FE3794">
      <w:pPr>
        <w:tabs>
          <w:tab w:val="left" w:pos="56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C5A9F6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a</w:t>
      </w:r>
    </w:p>
    <w:p w14:paraId="7015FEAF" w14:textId="77777777" w:rsidR="00166EA9" w:rsidRPr="0063731C" w:rsidRDefault="00166EA9" w:rsidP="00166EA9">
      <w:pPr>
        <w:rPr>
          <w:rFonts w:ascii="Times New Roman" w:hAnsi="Times New Roman" w:cs="Times New Roman"/>
        </w:rPr>
      </w:pPr>
    </w:p>
    <w:p w14:paraId="16D861E2" w14:textId="7F61ECDF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  <w:b/>
          <w:bCs/>
        </w:rPr>
        <w:t>Společnost</w:t>
      </w:r>
      <w:r w:rsidRPr="0063731C">
        <w:rPr>
          <w:rFonts w:ascii="Times New Roman" w:hAnsi="Times New Roman" w:cs="Times New Roman"/>
        </w:rPr>
        <w:t>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="00FE3794">
        <w:rPr>
          <w:rFonts w:ascii="Times New Roman" w:hAnsi="Times New Roman" w:cs="Times New Roman"/>
        </w:rPr>
        <w:t>H</w:t>
      </w:r>
      <w:r w:rsidR="00FE3794">
        <w:rPr>
          <w:rFonts w:ascii="Arial" w:hAnsi="Arial"/>
        </w:rPr>
        <w:t>&amp;</w:t>
      </w:r>
      <w:r w:rsidR="00FE3794">
        <w:rPr>
          <w:rFonts w:ascii="Times New Roman" w:hAnsi="Times New Roman" w:cs="Times New Roman"/>
        </w:rPr>
        <w:t xml:space="preserve">B </w:t>
      </w:r>
      <w:proofErr w:type="spellStart"/>
      <w:r w:rsidR="00FE3794">
        <w:rPr>
          <w:rFonts w:ascii="Times New Roman" w:hAnsi="Times New Roman" w:cs="Times New Roman"/>
        </w:rPr>
        <w:t>Complex</w:t>
      </w:r>
      <w:proofErr w:type="spellEnd"/>
      <w:r w:rsidR="00FE3794">
        <w:rPr>
          <w:rFonts w:ascii="Times New Roman" w:hAnsi="Times New Roman" w:cs="Times New Roman"/>
        </w:rPr>
        <w:t xml:space="preserve"> s.r.o</w:t>
      </w:r>
      <w:r w:rsidR="00FE3794" w:rsidRPr="0063731C">
        <w:rPr>
          <w:rFonts w:ascii="Times New Roman" w:hAnsi="Times New Roman" w:cs="Times New Roman"/>
        </w:rPr>
        <w:t>.</w:t>
      </w:r>
    </w:p>
    <w:p w14:paraId="062FDA92" w14:textId="295BB12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se sídlem: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="00FE3794">
        <w:rPr>
          <w:rFonts w:ascii="Times New Roman" w:hAnsi="Times New Roman" w:cs="Times New Roman"/>
        </w:rPr>
        <w:t xml:space="preserve">Kurzova 2201/22, 155 00 Praha 5, </w:t>
      </w:r>
    </w:p>
    <w:p w14:paraId="74E0C0BE" w14:textId="04F20782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IČ: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="00FE3794">
        <w:rPr>
          <w:rFonts w:ascii="Times New Roman" w:hAnsi="Times New Roman" w:cs="Times New Roman"/>
        </w:rPr>
        <w:t>27602991</w:t>
      </w:r>
    </w:p>
    <w:p w14:paraId="6D4F3195" w14:textId="595E9AFD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DIČ: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>CZ</w:t>
      </w:r>
      <w:r w:rsidR="00FE3794">
        <w:rPr>
          <w:rFonts w:ascii="Times New Roman" w:hAnsi="Times New Roman" w:cs="Times New Roman"/>
        </w:rPr>
        <w:t>27602991</w:t>
      </w:r>
    </w:p>
    <w:p w14:paraId="122E0503" w14:textId="6F962F96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zastoupená:</w:t>
      </w:r>
      <w:r w:rsidRPr="0063731C">
        <w:rPr>
          <w:rFonts w:ascii="Times New Roman" w:hAnsi="Times New Roman" w:cs="Times New Roman"/>
        </w:rPr>
        <w:tab/>
      </w:r>
      <w:r w:rsidRPr="0063731C">
        <w:rPr>
          <w:rFonts w:ascii="Times New Roman" w:hAnsi="Times New Roman" w:cs="Times New Roman"/>
        </w:rPr>
        <w:tab/>
        <w:t xml:space="preserve">p. </w:t>
      </w:r>
      <w:r w:rsidR="00FE3794">
        <w:rPr>
          <w:rFonts w:ascii="Times New Roman" w:hAnsi="Times New Roman" w:cs="Times New Roman"/>
        </w:rPr>
        <w:t>Vladimír Beneš</w:t>
      </w:r>
    </w:p>
    <w:p w14:paraId="0A82FC84" w14:textId="77777777" w:rsidR="00166EA9" w:rsidRPr="0063731C" w:rsidRDefault="00166EA9" w:rsidP="00166EA9">
      <w:pPr>
        <w:rPr>
          <w:rFonts w:ascii="Times New Roman" w:hAnsi="Times New Roman" w:cs="Times New Roman"/>
        </w:rPr>
      </w:pPr>
      <w:r w:rsidRPr="0063731C">
        <w:rPr>
          <w:rFonts w:ascii="Times New Roman" w:hAnsi="Times New Roman" w:cs="Times New Roman"/>
        </w:rPr>
        <w:t>(dále jen „zhotovitel“)</w:t>
      </w:r>
    </w:p>
    <w:p w14:paraId="5E1DFED0" w14:textId="77777777" w:rsidR="00166EA9" w:rsidRPr="0063731C" w:rsidRDefault="00166EA9" w:rsidP="00166EA9">
      <w:pPr>
        <w:rPr>
          <w:rFonts w:ascii="Times New Roman" w:hAnsi="Times New Roman" w:cs="Times New Roman"/>
        </w:rPr>
      </w:pPr>
    </w:p>
    <w:p w14:paraId="3FC54781" w14:textId="77777777" w:rsidR="00166EA9" w:rsidRPr="0063731C" w:rsidRDefault="00166EA9" w:rsidP="00166EA9">
      <w:pPr>
        <w:rPr>
          <w:rFonts w:ascii="Times New Roman" w:hAnsi="Times New Roman" w:cs="Times New Roman"/>
        </w:rPr>
      </w:pPr>
    </w:p>
    <w:p w14:paraId="0E5506D1" w14:textId="73E46630" w:rsidR="00166EA9" w:rsidRPr="00BF6F36" w:rsidRDefault="0063731C" w:rsidP="00BF6F36">
      <w:pPr>
        <w:pStyle w:val="Standard"/>
        <w:jc w:val="both"/>
        <w:rPr>
          <w:rFonts w:cs="Times New Roman"/>
        </w:rPr>
      </w:pPr>
      <w:r w:rsidRPr="00BF6F36">
        <w:rPr>
          <w:rFonts w:cs="Times New Roman"/>
        </w:rPr>
        <w:t xml:space="preserve">Na základě dohody smluvních stran se tímto dodatkem mění znění smlouvy, a to čl. </w:t>
      </w:r>
      <w:r w:rsidR="00FE3794" w:rsidRPr="00BF6F36">
        <w:rPr>
          <w:rFonts w:cs="Times New Roman"/>
        </w:rPr>
        <w:t>5</w:t>
      </w:r>
      <w:r w:rsidRPr="00BF6F36">
        <w:rPr>
          <w:rFonts w:cs="Times New Roman"/>
        </w:rPr>
        <w:t xml:space="preserve">. </w:t>
      </w:r>
      <w:r w:rsidR="007D63B9" w:rsidRPr="00BF6F36">
        <w:rPr>
          <w:rFonts w:cs="Times New Roman"/>
        </w:rPr>
        <w:t>z</w:t>
      </w:r>
      <w:r w:rsidR="00FE3794" w:rsidRPr="00BF6F36">
        <w:rPr>
          <w:rFonts w:cs="Times New Roman"/>
        </w:rPr>
        <w:t xml:space="preserve"> </w:t>
      </w:r>
      <w:r w:rsidR="007D63B9" w:rsidRPr="00BF6F36">
        <w:rPr>
          <w:rFonts w:cs="Times New Roman"/>
        </w:rPr>
        <w:t xml:space="preserve">důvodu </w:t>
      </w:r>
      <w:r w:rsidR="00FE3794" w:rsidRPr="00BF6F36">
        <w:rPr>
          <w:rFonts w:cs="Times New Roman"/>
        </w:rPr>
        <w:t>nepředvídatelných technických překážek, které jsou specifikovány v technické zprávě</w:t>
      </w:r>
      <w:r w:rsidR="00BF6F36" w:rsidRPr="00BF6F36">
        <w:rPr>
          <w:rFonts w:cs="Times New Roman"/>
        </w:rPr>
        <w:t xml:space="preserve"> </w:t>
      </w:r>
      <w:r w:rsidR="00BF6F36" w:rsidRPr="00BF6F36">
        <w:t xml:space="preserve">vyjádření </w:t>
      </w:r>
      <w:r w:rsidR="00BF6F36">
        <w:t>technického dozoru investora</w:t>
      </w:r>
      <w:r w:rsidR="00BF6F36" w:rsidRPr="00BF6F36">
        <w:t xml:space="preserve"> k vyvolaným úpravám a změnám</w:t>
      </w:r>
      <w:r w:rsidR="00FE3794" w:rsidRPr="00BF6F36">
        <w:rPr>
          <w:rFonts w:cs="Times New Roman"/>
        </w:rPr>
        <w:t>, která je nedílnou přílohou dodatku č.1.</w:t>
      </w:r>
    </w:p>
    <w:p w14:paraId="41225E7C" w14:textId="77777777" w:rsidR="0063731C" w:rsidRPr="0063731C" w:rsidRDefault="0063731C" w:rsidP="00166EA9">
      <w:pPr>
        <w:rPr>
          <w:rFonts w:ascii="Times New Roman" w:hAnsi="Times New Roman" w:cs="Times New Roman"/>
        </w:rPr>
      </w:pPr>
    </w:p>
    <w:p w14:paraId="6EF3496E" w14:textId="7498FFCC" w:rsidR="00166EA9" w:rsidRPr="0063731C" w:rsidRDefault="00FE3794" w:rsidP="00166E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Termín plnění – předání staveniště, dokončení a předání díla</w:t>
      </w:r>
    </w:p>
    <w:p w14:paraId="00566F2B" w14:textId="77777777" w:rsidR="00166EA9" w:rsidRPr="0063731C" w:rsidRDefault="00166EA9" w:rsidP="00166EA9">
      <w:pPr>
        <w:jc w:val="center"/>
        <w:rPr>
          <w:rFonts w:ascii="Times New Roman" w:hAnsi="Times New Roman" w:cs="Times New Roman"/>
        </w:rPr>
      </w:pPr>
    </w:p>
    <w:p w14:paraId="0654E212" w14:textId="397E46A8" w:rsidR="00166EA9" w:rsidRPr="0063731C" w:rsidRDefault="00FE3794" w:rsidP="00166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Dokončení stavebních prací – nejpozději do 90 kalendářních dnů od předání staveniště.</w:t>
      </w:r>
    </w:p>
    <w:p w14:paraId="01718F9B" w14:textId="77777777" w:rsidR="00166EA9" w:rsidRPr="0063731C" w:rsidRDefault="00166EA9" w:rsidP="00166EA9">
      <w:pPr>
        <w:jc w:val="both"/>
        <w:rPr>
          <w:rFonts w:ascii="Times New Roman" w:hAnsi="Times New Roman" w:cs="Times New Roman"/>
        </w:rPr>
      </w:pPr>
    </w:p>
    <w:p w14:paraId="4DDD6A68" w14:textId="77777777" w:rsidR="00166EA9" w:rsidRPr="0063731C" w:rsidRDefault="00166EA9" w:rsidP="00166EA9">
      <w:pPr>
        <w:jc w:val="both"/>
        <w:rPr>
          <w:rFonts w:ascii="Times New Roman" w:hAnsi="Times New Roman" w:cs="Times New Roman"/>
        </w:rPr>
      </w:pPr>
    </w:p>
    <w:p w14:paraId="18873A61" w14:textId="737520B0" w:rsidR="0063731C" w:rsidRPr="0063731C" w:rsidRDefault="0063731C" w:rsidP="0063731C">
      <w:pPr>
        <w:suppressAutoHyphens w:val="0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Ostatní ustanovení smlouvy</w:t>
      </w:r>
      <w:r w:rsidRPr="007D63B9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o dílo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včetně jejich příloh zůstávají beze změny.  V rozsahu uvedených změn původní závazky zanikají a jsou nahrazeny novými.</w:t>
      </w:r>
    </w:p>
    <w:p w14:paraId="16D76D36" w14:textId="77777777" w:rsidR="0063731C" w:rsidRPr="0063731C" w:rsidRDefault="0063731C" w:rsidP="0063731C">
      <w:pPr>
        <w:suppressAutoHyphens w:val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</w:p>
    <w:p w14:paraId="61857F84" w14:textId="5D6EDF01" w:rsidR="0063731C" w:rsidRPr="0063731C" w:rsidRDefault="0063731C" w:rsidP="0063731C">
      <w:pPr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Dodatek č. 1 je vyhotoven ve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3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vyhotoveních, z nichž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jedno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vyhotovení obdrží Zhotovitel a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dvě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 vyhotovení obdrží Objednatel.</w:t>
      </w:r>
    </w:p>
    <w:p w14:paraId="5979CF0E" w14:textId="77777777" w:rsidR="0063731C" w:rsidRPr="0063731C" w:rsidRDefault="0063731C" w:rsidP="0063731C">
      <w:pPr>
        <w:suppressAutoHyphens w:val="0"/>
        <w:spacing w:line="240" w:lineRule="atLeast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</w:p>
    <w:p w14:paraId="31093FB4" w14:textId="6A6B1273" w:rsidR="0063731C" w:rsidRPr="0063731C" w:rsidRDefault="0063731C" w:rsidP="0063731C">
      <w:pPr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</w:pP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 xml:space="preserve">Dodatek č. 1 nabývá platnosti dnem </w:t>
      </w:r>
      <w:r w:rsidR="00FE3794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31.8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.20</w:t>
      </w:r>
      <w:r w:rsidRPr="007D63B9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20</w:t>
      </w:r>
      <w:r w:rsidRPr="0063731C">
        <w:rPr>
          <w:rFonts w:ascii="Times New Roman" w:eastAsia="Times New Roman" w:hAnsi="Times New Roman" w:cs="Times New Roman"/>
          <w:snapToGrid w:val="0"/>
          <w:color w:val="000000"/>
          <w:kern w:val="0"/>
          <w:lang w:eastAsia="cs-CZ" w:bidi="ar-SA"/>
        </w:rPr>
        <w:t>.</w:t>
      </w:r>
    </w:p>
    <w:p w14:paraId="4247ECE6" w14:textId="77777777" w:rsidR="00166EA9" w:rsidRPr="0063731C" w:rsidRDefault="00166EA9" w:rsidP="00166EA9">
      <w:pPr>
        <w:jc w:val="both"/>
        <w:rPr>
          <w:rFonts w:ascii="Times New Roman" w:hAnsi="Times New Roman" w:cs="Times New Roman"/>
        </w:rPr>
      </w:pPr>
    </w:p>
    <w:p w14:paraId="68D7313D" w14:textId="0BF45EBF" w:rsidR="000D4C35" w:rsidRPr="0063731C" w:rsidRDefault="000D4C35" w:rsidP="000D4C35">
      <w:pPr>
        <w:tabs>
          <w:tab w:val="left" w:pos="5954"/>
        </w:tabs>
        <w:suppressAutoHyphens w:val="0"/>
        <w:spacing w:before="240"/>
        <w:rPr>
          <w:rFonts w:ascii="Times New Roman" w:hAnsi="Times New Roman" w:cs="Times New Roman"/>
          <w:lang w:eastAsia="cs-CZ"/>
        </w:rPr>
      </w:pPr>
      <w:r w:rsidRPr="0063731C">
        <w:rPr>
          <w:rFonts w:ascii="Times New Roman" w:hAnsi="Times New Roman" w:cs="Times New Roman"/>
          <w:lang w:eastAsia="cs-CZ"/>
        </w:rPr>
        <w:t>V Horní Bříze </w:t>
      </w:r>
      <w:proofErr w:type="gramStart"/>
      <w:r w:rsidRPr="0063731C">
        <w:rPr>
          <w:rFonts w:ascii="Times New Roman" w:hAnsi="Times New Roman" w:cs="Times New Roman"/>
          <w:lang w:eastAsia="cs-CZ"/>
        </w:rPr>
        <w:t xml:space="preserve">dne  </w:t>
      </w:r>
      <w:r w:rsidR="00E71AAD">
        <w:rPr>
          <w:rFonts w:ascii="Times New Roman" w:hAnsi="Times New Roman" w:cs="Times New Roman"/>
          <w:lang w:eastAsia="cs-CZ"/>
        </w:rPr>
        <w:t>31.8.2020</w:t>
      </w:r>
      <w:proofErr w:type="gramEnd"/>
      <w:r w:rsidRPr="0063731C">
        <w:rPr>
          <w:rFonts w:ascii="Times New Roman" w:hAnsi="Times New Roman" w:cs="Times New Roman"/>
          <w:lang w:eastAsia="cs-CZ"/>
        </w:rPr>
        <w:t xml:space="preserve">                                                               </w:t>
      </w:r>
    </w:p>
    <w:p w14:paraId="2288CFCC" w14:textId="77777777" w:rsidR="000D4C35" w:rsidRPr="0063731C" w:rsidRDefault="000D4C35" w:rsidP="000D4C35">
      <w:pPr>
        <w:tabs>
          <w:tab w:val="left" w:pos="5954"/>
        </w:tabs>
        <w:suppressAutoHyphens w:val="0"/>
        <w:spacing w:after="200" w:line="276" w:lineRule="auto"/>
        <w:rPr>
          <w:rFonts w:ascii="Times New Roman" w:hAnsi="Times New Roman" w:cs="Times New Roman"/>
          <w:lang w:eastAsia="cs-CZ"/>
        </w:rPr>
      </w:pPr>
    </w:p>
    <w:p w14:paraId="75988864" w14:textId="77777777" w:rsidR="000D4C35" w:rsidRPr="0063731C" w:rsidRDefault="000D4C35" w:rsidP="000D4C35">
      <w:pPr>
        <w:tabs>
          <w:tab w:val="left" w:pos="5954"/>
        </w:tabs>
        <w:suppressAutoHyphens w:val="0"/>
        <w:spacing w:after="200" w:line="276" w:lineRule="auto"/>
        <w:rPr>
          <w:rFonts w:ascii="Times New Roman" w:hAnsi="Times New Roman" w:cs="Times New Roman"/>
          <w:lang w:eastAsia="cs-CZ"/>
        </w:rPr>
      </w:pPr>
      <w:r w:rsidRPr="0063731C">
        <w:rPr>
          <w:rFonts w:ascii="Times New Roman" w:hAnsi="Times New Roman" w:cs="Times New Roman"/>
          <w:lang w:eastAsia="cs-CZ"/>
        </w:rPr>
        <w:t>za objednatele:</w:t>
      </w:r>
      <w:r w:rsidRPr="0063731C">
        <w:rPr>
          <w:rFonts w:ascii="Times New Roman" w:hAnsi="Times New Roman" w:cs="Times New Roman"/>
          <w:lang w:eastAsia="cs-CZ"/>
        </w:rPr>
        <w:tab/>
        <w:t>za zhotovitele:</w:t>
      </w:r>
    </w:p>
    <w:p w14:paraId="77B568E0" w14:textId="77777777" w:rsidR="000D4C35" w:rsidRDefault="000D4C35" w:rsidP="000D4C35">
      <w:pPr>
        <w:tabs>
          <w:tab w:val="left" w:pos="5954"/>
        </w:tabs>
        <w:suppressAutoHyphens w:val="0"/>
        <w:spacing w:after="200" w:line="276" w:lineRule="auto"/>
        <w:rPr>
          <w:rFonts w:ascii="Times New Roman" w:hAnsi="Times New Roman" w:cs="Times New Roman"/>
          <w:lang w:eastAsia="cs-CZ"/>
        </w:rPr>
      </w:pPr>
    </w:p>
    <w:p w14:paraId="05853FA8" w14:textId="1FE84723" w:rsidR="000D4C35" w:rsidRDefault="000D4C35" w:rsidP="000D4C35">
      <w:pPr>
        <w:tabs>
          <w:tab w:val="left" w:pos="5954"/>
        </w:tabs>
        <w:suppressAutoHyphens w:val="0"/>
        <w:spacing w:line="276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</w:rPr>
        <w:t>Mgr. Jiří Horník</w:t>
      </w:r>
      <w:r>
        <w:rPr>
          <w:rFonts w:ascii="Times New Roman" w:hAnsi="Times New Roman" w:cs="Times New Roman"/>
          <w:lang w:eastAsia="cs-CZ"/>
        </w:rPr>
        <w:tab/>
      </w:r>
      <w:r w:rsidR="00FE3794" w:rsidRPr="00E71AAD">
        <w:rPr>
          <w:rFonts w:ascii="Times New Roman" w:hAnsi="Times New Roman" w:cs="Times New Roman"/>
          <w:b/>
          <w:bCs/>
        </w:rPr>
        <w:t>Vladimír Beneš</w:t>
      </w:r>
    </w:p>
    <w:p w14:paraId="63E7C142" w14:textId="77777777" w:rsidR="000D4C35" w:rsidRDefault="000D4C35" w:rsidP="000D4C35">
      <w:pPr>
        <w:tabs>
          <w:tab w:val="left" w:pos="5954"/>
        </w:tabs>
        <w:suppressAutoHyphens w:val="0"/>
        <w:spacing w:line="276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lang w:eastAsia="cs-CZ"/>
        </w:rPr>
        <w:t>ředitel</w:t>
      </w:r>
      <w:r>
        <w:rPr>
          <w:rFonts w:ascii="Times New Roman" w:hAnsi="Times New Roman" w:cs="Times New Roman"/>
          <w:lang w:eastAsia="cs-CZ"/>
        </w:rPr>
        <w:tab/>
        <w:t>jednatel</w:t>
      </w:r>
    </w:p>
    <w:p w14:paraId="29AF874A" w14:textId="41F7D07D" w:rsidR="00623D42" w:rsidRDefault="000D4C35" w:rsidP="000D4C35">
      <w:pPr>
        <w:tabs>
          <w:tab w:val="left" w:pos="5954"/>
        </w:tabs>
        <w:suppressAutoHyphens w:val="0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lang w:eastAsia="cs-CZ"/>
        </w:rPr>
        <w:t xml:space="preserve">DOZP Horní Bříza </w:t>
      </w:r>
      <w:r>
        <w:rPr>
          <w:rFonts w:ascii="Times New Roman" w:hAnsi="Times New Roman" w:cs="Times New Roman"/>
          <w:lang w:eastAsia="cs-CZ"/>
        </w:rPr>
        <w:tab/>
      </w:r>
      <w:r w:rsidR="00FE3794">
        <w:rPr>
          <w:rFonts w:ascii="Times New Roman" w:hAnsi="Times New Roman" w:cs="Times New Roman"/>
        </w:rPr>
        <w:t>H</w:t>
      </w:r>
      <w:r w:rsidR="00FE3794">
        <w:rPr>
          <w:rFonts w:ascii="Arial" w:hAnsi="Arial"/>
        </w:rPr>
        <w:t>&amp;</w:t>
      </w:r>
      <w:r w:rsidR="00FE3794">
        <w:rPr>
          <w:rFonts w:ascii="Times New Roman" w:hAnsi="Times New Roman" w:cs="Times New Roman"/>
        </w:rPr>
        <w:t xml:space="preserve">B </w:t>
      </w:r>
      <w:proofErr w:type="spellStart"/>
      <w:r w:rsidR="00FE3794">
        <w:rPr>
          <w:rFonts w:ascii="Times New Roman" w:hAnsi="Times New Roman" w:cs="Times New Roman"/>
        </w:rPr>
        <w:t>Complex</w:t>
      </w:r>
      <w:proofErr w:type="spellEnd"/>
      <w:r w:rsidR="00FE3794">
        <w:rPr>
          <w:rFonts w:ascii="Times New Roman" w:hAnsi="Times New Roman" w:cs="Times New Roman"/>
        </w:rPr>
        <w:t xml:space="preserve"> s.r.o</w:t>
      </w:r>
      <w:r w:rsidR="00FE3794" w:rsidRPr="0063731C">
        <w:rPr>
          <w:rFonts w:ascii="Times New Roman" w:hAnsi="Times New Roman" w:cs="Times New Roman"/>
        </w:rPr>
        <w:t>.</w:t>
      </w:r>
    </w:p>
    <w:sectPr w:rsidR="0062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A9"/>
    <w:rsid w:val="000D4C35"/>
    <w:rsid w:val="00166EA9"/>
    <w:rsid w:val="004A467C"/>
    <w:rsid w:val="00623D42"/>
    <w:rsid w:val="0063731C"/>
    <w:rsid w:val="006A6565"/>
    <w:rsid w:val="00734EC5"/>
    <w:rsid w:val="007C51D2"/>
    <w:rsid w:val="007D63B9"/>
    <w:rsid w:val="009D59CD"/>
    <w:rsid w:val="00BF6F36"/>
    <w:rsid w:val="00E36BB4"/>
    <w:rsid w:val="00E71AAD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CF9C"/>
  <w15:chartTrackingRefBased/>
  <w15:docId w15:val="{29C4F29B-F663-4E64-B51B-5FC4F04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EA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6A6565"/>
    <w:pPr>
      <w:keepNext/>
      <w:keepLines/>
      <w:suppressAutoHyphens w:val="0"/>
      <w:spacing w:before="240" w:line="259" w:lineRule="auto"/>
      <w:outlineLvl w:val="0"/>
    </w:pPr>
    <w:rPr>
      <w:rFonts w:ascii="Times New Roman" w:eastAsiaTheme="majorEastAsia" w:hAnsi="Times New Roman" w:cstheme="majorBidi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565"/>
    <w:pPr>
      <w:keepNext/>
      <w:keepLines/>
      <w:suppressAutoHyphens w:val="0"/>
      <w:spacing w:before="40" w:line="259" w:lineRule="auto"/>
      <w:outlineLvl w:val="1"/>
    </w:pPr>
    <w:rPr>
      <w:rFonts w:ascii="Times New Roman" w:eastAsiaTheme="majorEastAsia" w:hAnsi="Times New Roman" w:cstheme="majorBidi"/>
      <w:kern w:val="0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56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6565"/>
    <w:rPr>
      <w:rFonts w:ascii="Times New Roman" w:eastAsiaTheme="majorEastAsia" w:hAnsi="Times New Roman" w:cstheme="majorBidi"/>
      <w:sz w:val="24"/>
      <w:szCs w:val="26"/>
    </w:rPr>
  </w:style>
  <w:style w:type="paragraph" w:customStyle="1" w:styleId="Standard">
    <w:name w:val="Standard"/>
    <w:rsid w:val="00BF6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cp:lastPrinted>2020-08-31T07:52:00Z</cp:lastPrinted>
  <dcterms:created xsi:type="dcterms:W3CDTF">2020-09-03T05:59:00Z</dcterms:created>
  <dcterms:modified xsi:type="dcterms:W3CDTF">2020-09-03T05:59:00Z</dcterms:modified>
</cp:coreProperties>
</file>