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25122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sz w:val="40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40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Smlouva o předvedení pořadu / projektu</w:t>
      </w:r>
    </w:p>
    <w:p w14:paraId="55FF4244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C9E1E65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8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CE222B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  <w:t>Spolek pro zachování kulturní</w:t>
      </w:r>
      <w:r>
        <w:rPr>
          <w:rFonts w:ascii="Arial" w:hAnsi="Arial" w:cs="Arial Unicode MS"/>
          <w:b/>
          <w:bCs/>
          <w:color w:val="CE222B"/>
          <w:sz w:val="22"/>
          <w:szCs w:val="22"/>
          <w:u w:color="000080"/>
          <w:lang w:val="pt-PT"/>
          <w14:textOutline w14:w="0" w14:cap="flat" w14:cmpd="sng" w14:algn="ctr">
            <w14:noFill/>
            <w14:prstDash w14:val="solid"/>
            <w14:bevel/>
          </w14:textOutline>
        </w:rPr>
        <w:t>ho d</w:t>
      </w:r>
      <w:r>
        <w:rPr>
          <w:rFonts w:ascii="Arial" w:hAnsi="Arial" w:cs="Arial Unicode MS"/>
          <w:b/>
          <w:bCs/>
          <w:color w:val="CE222B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  <w:t>ědictví historie a romantiky</w:t>
      </w:r>
      <w:r>
        <w:rPr>
          <w:rFonts w:ascii="Arial" w:eastAsia="Arial" w:hAnsi="Arial" w:cs="Arial"/>
          <w:b/>
          <w:bCs/>
          <w:noProof/>
          <w:color w:val="CE222B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  <w:drawing>
          <wp:anchor distT="0" distB="0" distL="0" distR="0" simplePos="0" relativeHeight="251659264" behindDoc="0" locked="0" layoutInCell="1" allowOverlap="1" wp14:anchorId="204550F1" wp14:editId="1E3EE90C">
            <wp:simplePos x="0" y="0"/>
            <wp:positionH relativeFrom="margin">
              <wp:posOffset>474152</wp:posOffset>
            </wp:positionH>
            <wp:positionV relativeFrom="line">
              <wp:posOffset>272019</wp:posOffset>
            </wp:positionV>
            <wp:extent cx="1257300" cy="11525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900CD8E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Slezskoostravský hrad, ul. Hradní, </w:t>
      </w:r>
    </w:p>
    <w:p w14:paraId="4EDA714A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>710 00 Slezská Ostrava</w:t>
      </w:r>
    </w:p>
    <w:p w14:paraId="2D390045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>IČ: 27030261</w:t>
      </w:r>
    </w:p>
    <w:p w14:paraId="7ECC2F7A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zastoupená ředitelem spolku:Ing. Markem Tichým</w:t>
      </w:r>
    </w:p>
    <w:p w14:paraId="7A466868" w14:textId="77777777" w:rsidR="006C3AA7" w:rsidRDefault="00087F08">
      <w:pPr>
        <w:pStyle w:val="Vchoz"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osoba pov</w:t>
      </w:r>
      <w:r>
        <w:rPr>
          <w:rFonts w:ascii="Arial" w:hAnsi="Arial"/>
          <w:sz w:val="22"/>
          <w:szCs w:val="22"/>
        </w:rPr>
        <w:t>ěřená řízením:Ing. Marek</w:t>
      </w:r>
      <w:r>
        <w:rPr>
          <w:rFonts w:ascii="Arial" w:hAnsi="Arial"/>
          <w:sz w:val="22"/>
          <w:szCs w:val="22"/>
          <w:lang w:val="de-DE"/>
        </w:rPr>
        <w:t xml:space="preserve"> Tich</w:t>
      </w:r>
      <w:r>
        <w:rPr>
          <w:rFonts w:ascii="Arial" w:hAnsi="Arial"/>
          <w:sz w:val="22"/>
          <w:szCs w:val="22"/>
        </w:rPr>
        <w:t>ý</w:t>
      </w:r>
    </w:p>
    <w:p w14:paraId="7A205F2E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96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  <w:t xml:space="preserve">tel: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603 164 629</w:t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6F05C39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>číslo účtu:  210636728/0300</w:t>
      </w:r>
    </w:p>
    <w:p w14:paraId="0E0EE1EF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neplátce DPH</w:t>
      </w:r>
    </w:p>
    <w:p w14:paraId="6BFE3E86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Garamond" w:hAnsi="Garamond" w:cs="Garamond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(dále jen spolek)</w:t>
      </w:r>
    </w:p>
    <w:p w14:paraId="13B19D6F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a</w:t>
      </w:r>
    </w:p>
    <w:p w14:paraId="1FF15D74" w14:textId="77777777" w:rsidR="006C3AA7" w:rsidRDefault="00087F08">
      <w:pPr>
        <w:tabs>
          <w:tab w:val="left" w:pos="354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000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99AF27A" w14:textId="77777777" w:rsidR="006C3AA7" w:rsidRDefault="006C3AA7">
      <w:pPr>
        <w:tabs>
          <w:tab w:val="left" w:pos="354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</w:p>
    <w:p w14:paraId="1854E2CD" w14:textId="77777777" w:rsidR="003D5F6D" w:rsidRDefault="003D5F6D" w:rsidP="003D5F6D">
      <w:pPr>
        <w:jc w:val="center"/>
        <w:rPr>
          <w:rFonts w:ascii="Arial" w:hAnsi="Arial"/>
        </w:rPr>
      </w:pPr>
      <w:r>
        <w:rPr>
          <w:rFonts w:ascii="Arial" w:hAnsi="Arial"/>
        </w:rPr>
        <w:t>Kulturní a společenské středisko ,,Střelnice“</w:t>
      </w:r>
    </w:p>
    <w:p w14:paraId="0B8D99F5" w14:textId="77777777" w:rsidR="003D5F6D" w:rsidRDefault="003D5F6D" w:rsidP="003D5F6D">
      <w:pPr>
        <w:jc w:val="center"/>
        <w:rPr>
          <w:rFonts w:ascii="Arial" w:hAnsi="Arial"/>
        </w:rPr>
      </w:pPr>
      <w:r>
        <w:rPr>
          <w:rFonts w:ascii="Arial" w:hAnsi="Arial"/>
        </w:rPr>
        <w:t>zastoupené Ing. Sabinou Stiller, ředitelkou</w:t>
      </w:r>
    </w:p>
    <w:p w14:paraId="52580A6B" w14:textId="77777777" w:rsidR="003D5F6D" w:rsidRDefault="003D5F6D" w:rsidP="003D5F6D">
      <w:pPr>
        <w:jc w:val="center"/>
        <w:rPr>
          <w:rFonts w:ascii="Arial" w:hAnsi="Arial"/>
        </w:rPr>
      </w:pPr>
      <w:r>
        <w:rPr>
          <w:rFonts w:ascii="Arial" w:hAnsi="Arial"/>
        </w:rPr>
        <w:t>Střelniční 1, 737 01 Český Těšín</w:t>
      </w:r>
    </w:p>
    <w:p w14:paraId="1694907A" w14:textId="77777777" w:rsidR="003D5F6D" w:rsidRDefault="003D5F6D" w:rsidP="003D5F6D">
      <w:pPr>
        <w:jc w:val="center"/>
        <w:rPr>
          <w:rFonts w:ascii="Arial" w:hAnsi="Arial"/>
        </w:rPr>
      </w:pPr>
      <w:r>
        <w:rPr>
          <w:rFonts w:ascii="Arial" w:hAnsi="Arial"/>
        </w:rPr>
        <w:t>IČ: 00417556, DIČ: CZ00417556</w:t>
      </w:r>
    </w:p>
    <w:p w14:paraId="5C77577C" w14:textId="77777777" w:rsidR="003D5F6D" w:rsidRDefault="003D5F6D" w:rsidP="003D5F6D">
      <w:pPr>
        <w:jc w:val="center"/>
        <w:rPr>
          <w:rFonts w:ascii="Arial" w:hAnsi="Arial"/>
        </w:rPr>
      </w:pPr>
      <w:r>
        <w:rPr>
          <w:rFonts w:ascii="Arial" w:hAnsi="Arial"/>
        </w:rPr>
        <w:t>Bank. spojení: K.B., a.s. Český Těšín, č. úč. : 29234791/0100</w:t>
      </w:r>
    </w:p>
    <w:p w14:paraId="69640E9B" w14:textId="77777777" w:rsidR="003D5F6D" w:rsidRDefault="003D5F6D" w:rsidP="003D5F6D">
      <w:pPr>
        <w:jc w:val="center"/>
        <w:rPr>
          <w:rFonts w:ascii="Arial" w:hAnsi="Arial"/>
        </w:rPr>
      </w:pPr>
      <w:r>
        <w:rPr>
          <w:rFonts w:ascii="Arial" w:hAnsi="Arial"/>
        </w:rPr>
        <w:t>Není plátce DPH</w:t>
      </w:r>
    </w:p>
    <w:p w14:paraId="3E9132FD" w14:textId="77777777" w:rsidR="003D5F6D" w:rsidRDefault="003D5F6D" w:rsidP="003D5F6D">
      <w:pPr>
        <w:jc w:val="center"/>
        <w:rPr>
          <w:rFonts w:ascii="Arial" w:hAnsi="Arial"/>
        </w:rPr>
      </w:pPr>
      <w:r>
        <w:rPr>
          <w:rFonts w:ascii="Arial" w:hAnsi="Arial"/>
        </w:rPr>
        <w:t>e-mail: info@kassct.cz</w:t>
      </w:r>
    </w:p>
    <w:p w14:paraId="635DF637" w14:textId="77777777" w:rsidR="003D5F6D" w:rsidRDefault="003D5F6D" w:rsidP="003D5F6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(dále jen ,,objednatel“)</w:t>
      </w:r>
    </w:p>
    <w:p w14:paraId="26BB81CF" w14:textId="77777777" w:rsidR="006C3AA7" w:rsidRDefault="006C3AA7">
      <w:pPr>
        <w:tabs>
          <w:tab w:val="left" w:pos="354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</w:p>
    <w:p w14:paraId="026FB646" w14:textId="77777777" w:rsidR="006C3AA7" w:rsidRDefault="006C3AA7">
      <w:pPr>
        <w:tabs>
          <w:tab w:val="left" w:pos="354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</w:p>
    <w:p w14:paraId="12B04744" w14:textId="77777777" w:rsidR="006C3AA7" w:rsidRDefault="00087F08" w:rsidP="003D5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  <w:t>Uzavírají níže uveden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8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  <w:t>ho dne tuto smlouvu.</w:t>
      </w:r>
    </w:p>
    <w:p w14:paraId="0FAAB926" w14:textId="77777777" w:rsidR="006C3AA7" w:rsidRDefault="00087F08" w:rsidP="003D5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  <w:t>Na základě smlouvy se společnost zavazuje k předvedení pořadu:</w:t>
      </w:r>
    </w:p>
    <w:p w14:paraId="238DAF30" w14:textId="77777777" w:rsidR="006C3AA7" w:rsidRDefault="006C3AA7" w:rsidP="003D5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AD1915"/>
          <w:sz w:val="16"/>
          <w:szCs w:val="16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</w:p>
    <w:p w14:paraId="0D8689C0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AD1915"/>
          <w:sz w:val="28"/>
          <w:szCs w:val="28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</w:p>
    <w:p w14:paraId="7D5F3EE6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color w:val="000080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</w:p>
    <w:p w14:paraId="49FCE794" w14:textId="77777777" w:rsidR="003D5F6D" w:rsidRDefault="003D5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064CF382" w14:textId="77777777" w:rsidR="003D5F6D" w:rsidRDefault="00CB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B44B2">
        <w:rPr>
          <w:rFonts w:ascii="Arial" w:hAnsi="Arial" w:cs="Arial"/>
          <w:b/>
          <w:bCs/>
          <w:sz w:val="22"/>
          <w:szCs w:val="22"/>
        </w:rPr>
        <w:t>Předmětem smlouvy</w:t>
      </w:r>
      <w:r w:rsidR="006863CA">
        <w:rPr>
          <w:rFonts w:ascii="Arial" w:hAnsi="Arial" w:cs="Arial"/>
          <w:b/>
          <w:bCs/>
          <w:sz w:val="22"/>
          <w:szCs w:val="22"/>
        </w:rPr>
        <w:t xml:space="preserve"> je akce</w:t>
      </w:r>
      <w:r w:rsidR="003D5F6D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D5F6D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Dobový jarmark</w:t>
      </w:r>
    </w:p>
    <w:p w14:paraId="5126746E" w14:textId="77777777" w:rsidR="003D5F6D" w:rsidRDefault="003D5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4B4D6E43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Datum</w:t>
      </w:r>
      <w:r w:rsidR="003D5F6D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produkce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D5F6D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3003F4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3D5F6D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3003F4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9</w:t>
      </w:r>
      <w:r w:rsidR="003D5F6D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. 2020</w:t>
      </w:r>
    </w:p>
    <w:p w14:paraId="748BD30F" w14:textId="6F02A19C" w:rsidR="003D5F6D" w:rsidRDefault="000D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0</w:t>
      </w:r>
    </w:p>
    <w:p w14:paraId="332CD4AB" w14:textId="77777777" w:rsidR="003D5F6D" w:rsidRDefault="003D5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Místo produkce:</w:t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náměstí ČSA 1</w:t>
      </w:r>
      <w:r w:rsidR="00CB44B2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, 737 01  Český Těšín</w:t>
      </w:r>
    </w:p>
    <w:p w14:paraId="59E78574" w14:textId="77777777" w:rsidR="003D5F6D" w:rsidRDefault="003D5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21F78B1C" w14:textId="77777777" w:rsidR="003D5F6D" w:rsidRDefault="003D5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Časový harmonogram:</w:t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12:30 – 21:00 hodin</w:t>
      </w:r>
    </w:p>
    <w:p w14:paraId="30A06E17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10"/>
          <w:szCs w:val="1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5AC35AF" w14:textId="77777777" w:rsidR="006863CA" w:rsidRDefault="00686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943F70" w14:textId="77777777" w:rsidR="006863CA" w:rsidRDefault="00686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4525C63" w14:textId="2B74F1FE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Úhrada programu je stanovena ve výš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i:</w:t>
      </w:r>
      <w:r w:rsidR="006863C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6AF44B8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color w:val="000080"/>
          <w:sz w:val="10"/>
          <w:szCs w:val="10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</w:p>
    <w:p w14:paraId="5CEBF8F8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Datum a forma 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úhrady: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převodem na účet společnosti na základě vystaven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faktury se splatností 30 dnů ode dne odeslání nebo prokazateln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ho předání objednavateli</w:t>
      </w:r>
    </w:p>
    <w:p w14:paraId="63BB2FC9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F252F3A" w14:textId="77777777" w:rsidR="006863CA" w:rsidRDefault="00686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0918B8D" w14:textId="77777777" w:rsidR="006863CA" w:rsidRDefault="00686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A38501" w14:textId="77777777" w:rsidR="006C3AA7" w:rsidRDefault="00087F0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ascii="Arial" w:eastAsia="Arial" w:hAnsi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I. závazn</w:t>
      </w:r>
      <w:r>
        <w:rPr>
          <w:rFonts w:ascii="Arial" w:hAnsi="Arial" w:cs="Arial Unicode MS"/>
          <w:b/>
          <w:bCs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 podmínky</w:t>
      </w:r>
    </w:p>
    <w:p w14:paraId="0E3236AE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7687758" w14:textId="77777777" w:rsidR="006C3AA7" w:rsidRDefault="00087F08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Spolek se zavazuje dostavit na místo produkce včas, sjednaný projekt odv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 na odpovídající úrovni a ve stanoven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 rozsahu s přihl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dnutím k veškerým ujednáním t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to smlouvy.</w:t>
      </w:r>
    </w:p>
    <w:p w14:paraId="3DB74568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AEE89D6" w14:textId="77777777" w:rsidR="006C3AA7" w:rsidRDefault="00087F08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Neuskuteční-li se sjednaný projekt vinou společnosti, je tato povinována nahradit objednavateli prokázan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náklady. Toto neplatí v případě přírodní katastrofy, havárie, apod. Společnost je povinována takový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to d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ůvod řádně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dolo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žit.</w:t>
      </w:r>
    </w:p>
    <w:p w14:paraId="6C2AB586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82CD44" w14:textId="77777777" w:rsidR="006C3AA7" w:rsidRDefault="00087F08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Spolek neodpovídá za případné úrazy a hmotn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ztráty objednatele, pomocn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ho person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álu pořadatele a diváků. Objednatel je povinen zajistit pořadatelskou službu.</w:t>
      </w:r>
    </w:p>
    <w:p w14:paraId="5E097FA5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D72C3E5" w14:textId="77777777" w:rsidR="006C3AA7" w:rsidRDefault="00087F08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Objednavatel je povinen zajistit, aby pracoviště pro sjednaný projekt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bylo po bezpečnostní, technick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 hygienick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stránce odpovídajícím způsobem připraveno. Nedodržení technických podmínek, uvedených ve smlouvě, může bý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t d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ůvodem nekonání, přičemž objednavatel hradí vešker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náklady. </w:t>
      </w:r>
    </w:p>
    <w:p w14:paraId="26D1F1B3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321AC5" w14:textId="77777777" w:rsidR="006C3AA7" w:rsidRDefault="00087F08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 uskutečnění předmětu smlouvy zaplatí pořadatel domluvenou částku. Na pozdější námitky nebude brá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nl-NL"/>
          <w14:textOutline w14:w="0" w14:cap="flat" w14:cmpd="sng" w14:algn="ctr">
            <w14:noFill/>
            <w14:prstDash w14:val="solid"/>
            <w14:bevel/>
          </w14:textOutline>
        </w:rPr>
        <w:t>n z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ř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etel. Pen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ále z prodlení platby 0,5 % za každý započatý den.</w:t>
      </w:r>
    </w:p>
    <w:p w14:paraId="2039E0FE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779398D" w14:textId="77777777" w:rsidR="006C3AA7" w:rsidRDefault="00087F08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Odřekne-li objednavatel produkci, uhradí celou smluvní částku.</w:t>
      </w:r>
    </w:p>
    <w:p w14:paraId="30A1C8CA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0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9A0BCCE" w14:textId="01C6F949" w:rsidR="006C3AA7" w:rsidRPr="000D0A40" w:rsidRDefault="007D01B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D0A40">
        <w:rPr>
          <w:rFonts w:ascii="Arial" w:hAnsi="Arial" w:cs="Arial"/>
          <w:sz w:val="22"/>
          <w:szCs w:val="22"/>
        </w:rPr>
        <w:t xml:space="preserve">Pokud vytvoření uměleckého výkonu znemožní nepředvídatelné a neodvratitelné události ležící mimo smluvní strany </w:t>
      </w:r>
      <w:r w:rsidRPr="000D0A40">
        <w:rPr>
          <w:rFonts w:ascii="Arial" w:eastAsia="MS Mincho" w:hAnsi="Arial" w:cs="Arial"/>
          <w:sz w:val="22"/>
          <w:szCs w:val="22"/>
        </w:rPr>
        <w:t>majících charakter zásahu vyšší moci. Takovými událostmi jsou zejména (avšak nikoli výlučně): válka, živelná pohroma, přírodní katastrofa, epidemie, nařízení orgánů veřejné moci, na základě, kterých je zakázáno konání kulturní akce nebo významně omezena kapacita diváků kulturní akce, a to nejen v době, kdy se má akce konat, ale také v době, kdy musí začít být realizována propagace akce na veřejnosti. Tato událost musí být řádně doložena a obě dvě smluvní strany jsou oprávněny od této smlouvy odstoupit bez nároku na odškodnění. Obě smluvní strany se zavazují k vzájemné informační povinnosti, a to bez zbytečného odkladu</w:t>
      </w:r>
      <w:r w:rsidR="009179C6" w:rsidRPr="000D0A40">
        <w:rPr>
          <w:rFonts w:ascii="Arial" w:eastAsia="MS Mincho" w:hAnsi="Arial" w:cs="Arial"/>
          <w:sz w:val="22"/>
          <w:szCs w:val="22"/>
        </w:rPr>
        <w:t>.</w:t>
      </w:r>
    </w:p>
    <w:p w14:paraId="3678195B" w14:textId="77777777" w:rsidR="006C3AA7" w:rsidRPr="00CB44B2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B05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8718ED4" w14:textId="77777777" w:rsidR="006C3AA7" w:rsidRDefault="00087F08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Nepřízniv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počasí, nebo malý zájem o akci nejsou důvodem ke zrušení smlouvy. </w:t>
      </w:r>
    </w:p>
    <w:p w14:paraId="77811B87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F09F2F2" w14:textId="77777777" w:rsidR="006C3AA7" w:rsidRDefault="00087F08">
      <w:pPr>
        <w:numPr>
          <w:ilvl w:val="0"/>
          <w:numId w:val="2"/>
        </w:numP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Spolek má právo nahradit člena, či soubor jiný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m um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ělcem, nejedná-li se o hlavní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ho protagonistu.</w:t>
      </w:r>
    </w:p>
    <w:p w14:paraId="2BB9ECC8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6BD7758" w14:textId="77777777" w:rsidR="006C3AA7" w:rsidRDefault="00087F08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Spolek má právo disponovat autorskými právy vztahujícími se k dan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akci, disponovat s fotografickým a filmový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m materi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álem pořízeným z projektu.</w:t>
      </w:r>
    </w:p>
    <w:p w14:paraId="7D9837C4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CA6C85C" w14:textId="77777777" w:rsidR="006C3AA7" w:rsidRDefault="00087F08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Tato smlouva je uzavřena na základě autorsk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ho zákona.</w:t>
      </w:r>
    </w:p>
    <w:p w14:paraId="5561627D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40C3300" w14:textId="77777777" w:rsidR="006863CA" w:rsidRDefault="00686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30D3575" w14:textId="77777777" w:rsidR="006863CA" w:rsidRDefault="00686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CC894A9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II. závěrečná ujednání</w:t>
      </w:r>
    </w:p>
    <w:p w14:paraId="55FBD1FD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8B3B266" w14:textId="77777777" w:rsidR="006C3AA7" w:rsidRDefault="00087F08">
      <w:pPr>
        <w:numPr>
          <w:ilvl w:val="0"/>
          <w:numId w:val="4"/>
        </w:numPr>
        <w:ind w:right="4"/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Smlouvu lze měnit či doplňovat výhradně dodatky podepsanými osobami pověřených k jednání ve věcech smlouvy.</w:t>
      </w:r>
    </w:p>
    <w:p w14:paraId="60CFC493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right="4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DB52D39" w14:textId="77777777" w:rsidR="006C3AA7" w:rsidRDefault="00087F08">
      <w:pPr>
        <w:numPr>
          <w:ilvl w:val="0"/>
          <w:numId w:val="4"/>
        </w:numPr>
        <w:ind w:right="4"/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Tato smlouva je vyhotovena ve dvou originálech.</w:t>
      </w:r>
    </w:p>
    <w:p w14:paraId="4A9493D0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0F75D91" w14:textId="77777777" w:rsidR="006C3AA7" w:rsidRDefault="00087F08">
      <w:pPr>
        <w:numPr>
          <w:ilvl w:val="0"/>
          <w:numId w:val="4"/>
        </w:numPr>
        <w:ind w:right="4"/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Pokud ve smlouvě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nen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í uvedeno jinak, řídí se smluvní práva a povinnosti, závazky a právní poměry ze smlouvy vyplývající, vznikající a související Obč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da-DK"/>
          <w14:textOutline w14:w="0" w14:cap="flat" w14:cmpd="sng" w14:algn="ctr">
            <w14:noFill/>
            <w14:prstDash w14:val="solid"/>
            <w14:bevel/>
          </w14:textOutline>
        </w:rPr>
        <w:t>ansk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ým zákoníkem v platn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 znění.</w:t>
      </w:r>
    </w:p>
    <w:p w14:paraId="6CCD56B2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3A4A128" w14:textId="77777777" w:rsidR="008352E0" w:rsidRPr="008352E0" w:rsidRDefault="008352E0" w:rsidP="008352E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352E0">
        <w:rPr>
          <w:rFonts w:ascii="Arial" w:hAnsi="Arial" w:cs="Arial"/>
          <w:sz w:val="22"/>
          <w:szCs w:val="22"/>
        </w:rPr>
        <w:t>Kulturní a společenské středisko „Střelnice“ informovalo druhou smluvní stranu, že je povinným subjektem ve smyslu zákona č. 340/2015 Sb., o registru smluv (dále také zákon). Smluvní strany se dohodly, že v případě, kdy tato smlouva a všechny její dodatky podléhá povinnosti uveřejnění v registru smluv dle zákona, bude subjektem, který vloží smlouvu a všechny její dodatky do registru smluv, Kulturní a společenské středisko „Střelnice“, a to i v případě, kdy druhou smluvní stranou bude rovněž povinný subjekt ze zákona.</w:t>
      </w:r>
    </w:p>
    <w:p w14:paraId="2DC7262B" w14:textId="77777777" w:rsidR="008352E0" w:rsidRPr="008352E0" w:rsidRDefault="008352E0" w:rsidP="00835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CF62059" w14:textId="4D2570F3" w:rsidR="008352E0" w:rsidRDefault="008352E0" w:rsidP="008352E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352E0">
        <w:rPr>
          <w:rFonts w:ascii="Arial" w:hAnsi="Arial" w:cs="Arial"/>
          <w:sz w:val="22"/>
          <w:szCs w:val="22"/>
        </w:rPr>
        <w:t xml:space="preserve">Tato smlouva nabývá platnosti dnem podpisu obou smluvních stran a účinnosti dnem zveřejnění v registru smluv. </w:t>
      </w:r>
    </w:p>
    <w:p w14:paraId="14E15505" w14:textId="77777777" w:rsidR="008352E0" w:rsidRPr="008352E0" w:rsidRDefault="008352E0" w:rsidP="008352E0">
      <w:pPr>
        <w:pStyle w:val="Odstavecseseznamem"/>
        <w:rPr>
          <w:rFonts w:ascii="Arial" w:hAnsi="Arial" w:cs="Arial"/>
          <w:sz w:val="22"/>
          <w:szCs w:val="22"/>
        </w:rPr>
      </w:pPr>
    </w:p>
    <w:p w14:paraId="26F837CA" w14:textId="77777777" w:rsidR="008352E0" w:rsidRPr="008352E0" w:rsidRDefault="008352E0" w:rsidP="008352E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352E0">
        <w:rPr>
          <w:rFonts w:ascii="Arial" w:hAnsi="Arial" w:cs="Arial"/>
          <w:sz w:val="22"/>
          <w:szCs w:val="22"/>
        </w:rPr>
        <w:lastRenderedPageBreak/>
        <w:t xml:space="preserve">Smluvní odměna za akci Dobový jarmark ve smlouvě podléhá dle § 504 občanského zákoníku obchodnímu tajemství. </w:t>
      </w:r>
    </w:p>
    <w:p w14:paraId="694E0AB7" w14:textId="23077E11" w:rsidR="008352E0" w:rsidRDefault="008352E0" w:rsidP="008352E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right="4"/>
        <w:jc w:val="both"/>
        <w:rPr>
          <w:rFonts w:ascii="Arial" w:hAnsi="Arial" w:cs="Arial Unicode MS"/>
          <w:color w:val="00B05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17C1A41" w14:textId="77777777" w:rsidR="008352E0" w:rsidRDefault="008352E0" w:rsidP="008352E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right="4"/>
        <w:jc w:val="both"/>
        <w:rPr>
          <w:rFonts w:ascii="Arial" w:hAnsi="Arial" w:cs="Arial Unicode MS"/>
          <w:color w:val="00B05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008C4DB" w14:textId="657F26BB" w:rsidR="008352E0" w:rsidRDefault="008352E0" w:rsidP="008352E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352E0">
        <w:rPr>
          <w:rFonts w:ascii="Arial" w:hAnsi="Arial" w:cs="Arial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  <w:t>Spolek pro zachování kulturní</w:t>
      </w:r>
      <w:r w:rsidRPr="008352E0">
        <w:rPr>
          <w:rFonts w:ascii="Arial" w:hAnsi="Arial" w:cs="Arial"/>
          <w:sz w:val="22"/>
          <w:szCs w:val="22"/>
          <w:u w:color="000080"/>
          <w:lang w:val="pt-PT"/>
          <w14:textOutline w14:w="0" w14:cap="flat" w14:cmpd="sng" w14:algn="ctr">
            <w14:noFill/>
            <w14:prstDash w14:val="solid"/>
            <w14:bevel/>
          </w14:textOutline>
        </w:rPr>
        <w:t>ho d</w:t>
      </w:r>
      <w:r w:rsidRPr="008352E0">
        <w:rPr>
          <w:rFonts w:ascii="Arial" w:hAnsi="Arial" w:cs="Arial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  <w:t>ědictví historie a romantiky</w:t>
      </w:r>
      <w:r w:rsidRPr="008352E0">
        <w:rPr>
          <w:rFonts w:ascii="Arial" w:hAnsi="Arial" w:cs="Arial"/>
          <w:sz w:val="22"/>
          <w:szCs w:val="22"/>
        </w:rPr>
        <w:t xml:space="preserve"> byl seznámen s veškerými předpisy BOZP a PO, které si přečetl na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8352E0">
          <w:rPr>
            <w:rStyle w:val="Hypertextovodkaz"/>
            <w:rFonts w:ascii="Arial" w:hAnsi="Arial" w:cs="Arial"/>
            <w:sz w:val="22"/>
            <w:szCs w:val="22"/>
          </w:rPr>
          <w:t>http://www.kassct.cz/o-nas/bozp-a-po/</w:t>
        </w:r>
      </w:hyperlink>
      <w:r w:rsidRPr="008352E0">
        <w:rPr>
          <w:rFonts w:ascii="Arial" w:hAnsi="Arial" w:cs="Arial"/>
          <w:sz w:val="22"/>
          <w:szCs w:val="22"/>
        </w:rPr>
        <w:t xml:space="preserve">  </w:t>
      </w:r>
    </w:p>
    <w:p w14:paraId="284E9EB5" w14:textId="2FF15529" w:rsidR="006863CA" w:rsidRPr="008352E0" w:rsidRDefault="008352E0" w:rsidP="008352E0">
      <w:pPr>
        <w:pStyle w:val="Odstavecseseznamem"/>
        <w:rPr>
          <w:rFonts w:ascii="Arial" w:hAnsi="Arial" w:cs="Arial"/>
          <w:sz w:val="22"/>
          <w:szCs w:val="22"/>
        </w:rPr>
      </w:pPr>
      <w:r w:rsidRPr="008352E0">
        <w:rPr>
          <w:rFonts w:ascii="Arial" w:hAnsi="Arial" w:cs="Arial"/>
          <w:sz w:val="22"/>
          <w:szCs w:val="22"/>
        </w:rPr>
        <w:t xml:space="preserve">Veškeré předpisy Pořadatele si </w:t>
      </w:r>
      <w:r w:rsidRPr="008352E0">
        <w:rPr>
          <w:rFonts w:ascii="Arial" w:hAnsi="Arial" w:cs="Arial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  <w:t>Spolek pro zachování kulturní</w:t>
      </w:r>
      <w:r w:rsidRPr="008352E0">
        <w:rPr>
          <w:rFonts w:ascii="Arial" w:hAnsi="Arial" w:cs="Arial"/>
          <w:sz w:val="22"/>
          <w:szCs w:val="22"/>
          <w:u w:color="000080"/>
          <w:lang w:val="pt-PT"/>
          <w14:textOutline w14:w="0" w14:cap="flat" w14:cmpd="sng" w14:algn="ctr">
            <w14:noFill/>
            <w14:prstDash w14:val="solid"/>
            <w14:bevel/>
          </w14:textOutline>
        </w:rPr>
        <w:t>ho d</w:t>
      </w:r>
      <w:r w:rsidRPr="008352E0">
        <w:rPr>
          <w:rFonts w:ascii="Arial" w:hAnsi="Arial" w:cs="Arial"/>
          <w:sz w:val="22"/>
          <w:szCs w:val="22"/>
          <w:u w:color="000080"/>
          <w14:textOutline w14:w="0" w14:cap="flat" w14:cmpd="sng" w14:algn="ctr">
            <w14:noFill/>
            <w14:prstDash w14:val="solid"/>
            <w14:bevel/>
          </w14:textOutline>
        </w:rPr>
        <w:t>ědictví historie a romantiky</w:t>
      </w:r>
      <w:r w:rsidRPr="008352E0">
        <w:rPr>
          <w:rFonts w:ascii="Arial" w:hAnsi="Arial" w:cs="Arial"/>
          <w:sz w:val="22"/>
          <w:szCs w:val="22"/>
        </w:rPr>
        <w:t xml:space="preserve"> přečetl a bude je dodržovat.</w:t>
      </w:r>
      <w:bookmarkStart w:id="0" w:name="_Hlk12360675"/>
      <w:bookmarkStart w:id="1" w:name="_Hlk25243148"/>
      <w:bookmarkStart w:id="2" w:name="_Hlk25243046"/>
      <w:r w:rsidR="006863CA" w:rsidRPr="008352E0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6B2B4C69" w14:textId="77777777" w:rsidR="006863CA" w:rsidRPr="00454742" w:rsidRDefault="006863CA" w:rsidP="006863CA">
      <w:pPr>
        <w:jc w:val="both"/>
        <w:rPr>
          <w:rFonts w:cstheme="minorHAnsi"/>
          <w:sz w:val="28"/>
          <w:szCs w:val="28"/>
        </w:rPr>
      </w:pPr>
    </w:p>
    <w:bookmarkEnd w:id="2"/>
    <w:p w14:paraId="771F3CFF" w14:textId="77777777" w:rsidR="006863CA" w:rsidRDefault="00686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473EF5D" w14:textId="77777777" w:rsidR="003D5F6D" w:rsidRDefault="003D5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EB26579" w14:textId="77777777" w:rsidR="003D5F6D" w:rsidRDefault="003D5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CEBD6FB" w14:textId="210FBA60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 Ostravě, dne</w:t>
      </w:r>
      <w:r w:rsidR="00034CD4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28.8.2020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>V</w:t>
      </w:r>
      <w:r w:rsidR="006863CA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Českém Těšíně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dne </w:t>
      </w:r>
      <w:r w:rsidR="00034CD4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02.09.2020</w:t>
      </w:r>
    </w:p>
    <w:p w14:paraId="0EA33720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686753B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F4C3187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914BA64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B3F90EE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0A7C504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3DFA06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7ADB4A4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DF79FD1" w14:textId="77777777" w:rsidR="006C3AA7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p w14:paraId="0FBADD29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EC32545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F798475" w14:textId="77777777" w:rsidR="006C3AA7" w:rsidRDefault="006C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eastAsia="Garamond" w:hAnsi="Garamond" w:cs="Garamond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3DB65C8" w14:textId="77777777" w:rsidR="006863CA" w:rsidRDefault="0008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Ing. Marek Tichý, ředitel společnosti</w:t>
      </w:r>
      <w:r w:rsidR="006863CA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863CA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Ing. Sabina Stiler, </w:t>
      </w:r>
    </w:p>
    <w:p w14:paraId="32DC6513" w14:textId="77777777" w:rsidR="006863CA" w:rsidRDefault="00686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>ředitelka KaSS “Střelnice”</w:t>
      </w:r>
      <w:r w:rsidR="00087F08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p w14:paraId="4C1E6550" w14:textId="77777777" w:rsidR="006863CA" w:rsidRDefault="00686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5219EFB" w14:textId="77777777" w:rsidR="006863CA" w:rsidRDefault="00686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136D991" w14:textId="317E173D" w:rsidR="006C3AA7" w:rsidRDefault="006863CA" w:rsidP="00835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87F08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sectPr w:rsidR="006C3AA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8C099" w14:textId="77777777" w:rsidR="008A0FCE" w:rsidRDefault="008A0FCE">
      <w:r>
        <w:separator/>
      </w:r>
    </w:p>
  </w:endnote>
  <w:endnote w:type="continuationSeparator" w:id="0">
    <w:p w14:paraId="607A23C2" w14:textId="77777777" w:rsidR="008A0FCE" w:rsidRDefault="008A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18F0" w14:textId="77777777" w:rsidR="006C3AA7" w:rsidRDefault="006C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32E5A" w14:textId="77777777" w:rsidR="008A0FCE" w:rsidRDefault="008A0FCE">
      <w:r>
        <w:separator/>
      </w:r>
    </w:p>
  </w:footnote>
  <w:footnote w:type="continuationSeparator" w:id="0">
    <w:p w14:paraId="1B6B7521" w14:textId="77777777" w:rsidR="008A0FCE" w:rsidRDefault="008A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E2B50" w14:textId="77777777" w:rsidR="006C3AA7" w:rsidRDefault="006C3A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E49C9"/>
    <w:multiLevelType w:val="hybridMultilevel"/>
    <w:tmpl w:val="494200FC"/>
    <w:numStyleLink w:val="Importovanstyl1"/>
  </w:abstractNum>
  <w:abstractNum w:abstractNumId="1" w15:restartNumberingAfterBreak="0">
    <w:nsid w:val="5ACE6CDA"/>
    <w:multiLevelType w:val="multilevel"/>
    <w:tmpl w:val="B5D645CC"/>
    <w:numStyleLink w:val="Importovanstyl2"/>
  </w:abstractNum>
  <w:abstractNum w:abstractNumId="2" w15:restartNumberingAfterBreak="0">
    <w:nsid w:val="755D3C11"/>
    <w:multiLevelType w:val="hybridMultilevel"/>
    <w:tmpl w:val="494200FC"/>
    <w:styleLink w:val="Importovanstyl1"/>
    <w:lvl w:ilvl="0" w:tplc="462EB64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708F9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8CB41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A6A8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C53D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3CBCC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C369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5AD8E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2085F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274B9D"/>
    <w:multiLevelType w:val="multilevel"/>
    <w:tmpl w:val="B5D645CC"/>
    <w:styleLink w:val="Importovanstyl2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8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8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9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0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A7"/>
    <w:rsid w:val="00034CD4"/>
    <w:rsid w:val="00087F08"/>
    <w:rsid w:val="000D0A40"/>
    <w:rsid w:val="003003F4"/>
    <w:rsid w:val="00325D15"/>
    <w:rsid w:val="003D5F6D"/>
    <w:rsid w:val="004C5F13"/>
    <w:rsid w:val="006863CA"/>
    <w:rsid w:val="006C3AA7"/>
    <w:rsid w:val="007D01B4"/>
    <w:rsid w:val="008352E0"/>
    <w:rsid w:val="008A0FCE"/>
    <w:rsid w:val="009179C6"/>
    <w:rsid w:val="00B61CD4"/>
    <w:rsid w:val="00CB44B2"/>
    <w:rsid w:val="00D2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350C"/>
  <w15:docId w15:val="{2A4785D1-E981-4BFF-AB2F-78318546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3D5F6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0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sct.cz/o-nas/bozp-a-p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Stiller</dc:creator>
  <cp:lastModifiedBy>Sabina Stiller</cp:lastModifiedBy>
  <cp:revision>3</cp:revision>
  <cp:lastPrinted>2020-09-02T09:33:00Z</cp:lastPrinted>
  <dcterms:created xsi:type="dcterms:W3CDTF">2020-09-02T11:54:00Z</dcterms:created>
  <dcterms:modified xsi:type="dcterms:W3CDTF">2020-09-02T11:56:00Z</dcterms:modified>
</cp:coreProperties>
</file>