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F76A" w14:textId="7CBC634D" w:rsidR="00160DC7" w:rsidRDefault="001C46D6" w:rsidP="001C46D6">
      <w:pPr>
        <w:pStyle w:val="Nadpis1"/>
      </w:pPr>
      <w:r>
        <w:t>Změna modelu monitoru</w:t>
      </w:r>
    </w:p>
    <w:p w14:paraId="59F6611C" w14:textId="5BF85A51" w:rsidR="001C46D6" w:rsidRDefault="001C46D6" w:rsidP="001C46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1C46D6" w:rsidRPr="00BC5BE7" w14:paraId="006A7564" w14:textId="77777777" w:rsidTr="000E5514">
        <w:tc>
          <w:tcPr>
            <w:tcW w:w="2518" w:type="dxa"/>
            <w:vAlign w:val="center"/>
          </w:tcPr>
          <w:p w14:paraId="6373A3F8" w14:textId="77777777" w:rsidR="001C46D6" w:rsidRPr="001704BA" w:rsidRDefault="001C46D6" w:rsidP="000E5514">
            <w:pPr>
              <w:spacing w:line="270" w:lineRule="exact"/>
              <w:jc w:val="both"/>
              <w:rPr>
                <w:rFonts w:cs="Calibri"/>
                <w:b/>
              </w:rPr>
            </w:pPr>
            <w:r w:rsidRPr="001704BA">
              <w:rPr>
                <w:rFonts w:cs="Calibri"/>
                <w:b/>
              </w:rPr>
              <w:t xml:space="preserve">Název veřejné zakázky: </w:t>
            </w:r>
          </w:p>
        </w:tc>
        <w:tc>
          <w:tcPr>
            <w:tcW w:w="6694" w:type="dxa"/>
            <w:vAlign w:val="center"/>
          </w:tcPr>
          <w:p w14:paraId="66665F7F" w14:textId="77777777" w:rsidR="001C46D6" w:rsidRPr="00AF0C00" w:rsidRDefault="001C46D6" w:rsidP="000E551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</w:rPr>
              <w:t>Nákup výpočetní techniky pro SPŠ strojnickou a SOŠ prof. Švejcara Plzeň</w:t>
            </w:r>
          </w:p>
        </w:tc>
      </w:tr>
      <w:tr w:rsidR="001C46D6" w:rsidRPr="00BC5BE7" w14:paraId="3B7B2C64" w14:textId="77777777" w:rsidTr="000E5514">
        <w:trPr>
          <w:trHeight w:val="500"/>
        </w:trPr>
        <w:tc>
          <w:tcPr>
            <w:tcW w:w="2518" w:type="dxa"/>
            <w:vAlign w:val="center"/>
          </w:tcPr>
          <w:p w14:paraId="0F26202C" w14:textId="77777777" w:rsidR="001C46D6" w:rsidRPr="00AC59C3" w:rsidRDefault="001C46D6" w:rsidP="000E5514">
            <w:pPr>
              <w:spacing w:line="270" w:lineRule="exact"/>
              <w:jc w:val="both"/>
              <w:rPr>
                <w:rFonts w:cs="Calibri"/>
              </w:rPr>
            </w:pPr>
            <w:r w:rsidRPr="00AC59C3">
              <w:rPr>
                <w:rFonts w:cs="Calibri"/>
              </w:rPr>
              <w:t>Zadavatel:</w:t>
            </w:r>
          </w:p>
        </w:tc>
        <w:tc>
          <w:tcPr>
            <w:tcW w:w="6694" w:type="dxa"/>
            <w:vAlign w:val="center"/>
          </w:tcPr>
          <w:p w14:paraId="44ACFD38" w14:textId="77777777" w:rsidR="001C46D6" w:rsidRPr="00BF1D0E" w:rsidRDefault="001C46D6" w:rsidP="000E5514">
            <w:pPr>
              <w:rPr>
                <w:rFonts w:cstheme="minorHAnsi"/>
                <w:color w:val="000000" w:themeColor="text1"/>
              </w:rPr>
            </w:pPr>
            <w:r w:rsidRPr="00BF1D0E">
              <w:rPr>
                <w:color w:val="000000"/>
              </w:rPr>
              <w:t>Střední průmyslová škola strojnická a střední odborná škola profesora Švejcara, Plzeň</w:t>
            </w:r>
          </w:p>
        </w:tc>
      </w:tr>
      <w:tr w:rsidR="001C46D6" w:rsidRPr="00BC5BE7" w14:paraId="1249B2A2" w14:textId="77777777" w:rsidTr="000E5514">
        <w:tc>
          <w:tcPr>
            <w:tcW w:w="2518" w:type="dxa"/>
            <w:vAlign w:val="center"/>
          </w:tcPr>
          <w:p w14:paraId="7F62CECB" w14:textId="4743408D" w:rsidR="001C46D6" w:rsidRPr="00BC5BE7" w:rsidRDefault="001C46D6" w:rsidP="000E5514">
            <w:pPr>
              <w:spacing w:line="27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Dodavatel</w:t>
            </w:r>
            <w:r w:rsidRPr="00BC5BE7">
              <w:rPr>
                <w:rFonts w:cs="Calibri"/>
              </w:rPr>
              <w:t xml:space="preserve">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  <w:vAlign w:val="center"/>
          </w:tcPr>
          <w:p w14:paraId="0CA4331E" w14:textId="77777777" w:rsidR="001C46D6" w:rsidRPr="00373578" w:rsidRDefault="001C46D6" w:rsidP="000E5514">
            <w:pPr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proofErr w:type="spellStart"/>
            <w:r w:rsidRPr="00373578">
              <w:rPr>
                <w:rFonts w:cs="Calibri"/>
                <w:color w:val="000000" w:themeColor="text1"/>
              </w:rPr>
              <w:t>Axes</w:t>
            </w:r>
            <w:proofErr w:type="spellEnd"/>
            <w:r w:rsidRPr="00373578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373578">
              <w:rPr>
                <w:rFonts w:cs="Calibri"/>
                <w:color w:val="000000" w:themeColor="text1"/>
              </w:rPr>
              <w:t>Computers</w:t>
            </w:r>
            <w:proofErr w:type="spellEnd"/>
            <w:r w:rsidRPr="00373578">
              <w:rPr>
                <w:rFonts w:cs="Calibri"/>
                <w:color w:val="000000" w:themeColor="text1"/>
              </w:rPr>
              <w:t xml:space="preserve"> s.r.o.</w:t>
            </w:r>
          </w:p>
        </w:tc>
      </w:tr>
      <w:tr w:rsidR="001C46D6" w:rsidRPr="00BC5BE7" w14:paraId="6BBCA839" w14:textId="77777777" w:rsidTr="000E5514">
        <w:trPr>
          <w:trHeight w:val="241"/>
        </w:trPr>
        <w:tc>
          <w:tcPr>
            <w:tcW w:w="2518" w:type="dxa"/>
            <w:vAlign w:val="center"/>
          </w:tcPr>
          <w:p w14:paraId="3056B530" w14:textId="77777777" w:rsidR="001C46D6" w:rsidRPr="00BC5BE7" w:rsidRDefault="001C46D6" w:rsidP="000E5514">
            <w:pPr>
              <w:spacing w:line="270" w:lineRule="exact"/>
              <w:jc w:val="both"/>
              <w:rPr>
                <w:rFonts w:cs="Calibri"/>
              </w:rPr>
            </w:pPr>
            <w:r w:rsidRPr="00BC5BE7">
              <w:rPr>
                <w:rFonts w:cs="Calibri"/>
              </w:rPr>
              <w:t xml:space="preserve">IČO/DIČ: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  <w:vAlign w:val="center"/>
          </w:tcPr>
          <w:p w14:paraId="0971BF18" w14:textId="77777777" w:rsidR="001C46D6" w:rsidRPr="00373578" w:rsidRDefault="001C46D6" w:rsidP="000E5514">
            <w:pPr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373578">
              <w:rPr>
                <w:rFonts w:cs="Calibri"/>
                <w:color w:val="000000" w:themeColor="text1"/>
              </w:rPr>
              <w:t>IČ: 25232312 / CZ25232312</w:t>
            </w:r>
          </w:p>
        </w:tc>
      </w:tr>
      <w:tr w:rsidR="001C46D6" w:rsidRPr="00BC5BE7" w14:paraId="653B7497" w14:textId="77777777" w:rsidTr="000E5514">
        <w:tc>
          <w:tcPr>
            <w:tcW w:w="2518" w:type="dxa"/>
            <w:vAlign w:val="center"/>
          </w:tcPr>
          <w:p w14:paraId="3F8E8EDD" w14:textId="77777777" w:rsidR="001C46D6" w:rsidRPr="00BC5BE7" w:rsidRDefault="001C46D6" w:rsidP="000E5514">
            <w:pPr>
              <w:spacing w:line="27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Sídlo:</w:t>
            </w:r>
          </w:p>
        </w:tc>
        <w:tc>
          <w:tcPr>
            <w:tcW w:w="6694" w:type="dxa"/>
            <w:vAlign w:val="center"/>
          </w:tcPr>
          <w:p w14:paraId="5B0B8D60" w14:textId="77777777" w:rsidR="001C46D6" w:rsidRPr="00373578" w:rsidRDefault="001C46D6" w:rsidP="000E5514">
            <w:pPr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373578">
              <w:rPr>
                <w:rFonts w:cs="Calibri"/>
                <w:color w:val="000000" w:themeColor="text1"/>
              </w:rPr>
              <w:t>Kollárova 1, 301 00 Plzeň</w:t>
            </w:r>
          </w:p>
        </w:tc>
      </w:tr>
      <w:tr w:rsidR="001C46D6" w:rsidRPr="00BC5BE7" w14:paraId="2CA9CD22" w14:textId="77777777" w:rsidTr="000E5514">
        <w:tc>
          <w:tcPr>
            <w:tcW w:w="2518" w:type="dxa"/>
            <w:vAlign w:val="center"/>
          </w:tcPr>
          <w:p w14:paraId="34F4A118" w14:textId="77777777" w:rsidR="001C46D6" w:rsidRPr="00BC5BE7" w:rsidRDefault="001C46D6" w:rsidP="000E5514">
            <w:pPr>
              <w:rPr>
                <w:rFonts w:cs="Calibri"/>
              </w:rPr>
            </w:pPr>
            <w:r>
              <w:rPr>
                <w:rFonts w:cs="Calibri"/>
              </w:rPr>
              <w:t>Osoba oprávněná jednat jménem za dodavatele:</w:t>
            </w:r>
            <w:r w:rsidRPr="00BC5BE7">
              <w:rPr>
                <w:rFonts w:cs="Calibri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14:paraId="27D4E033" w14:textId="77777777" w:rsidR="001C46D6" w:rsidRPr="00373578" w:rsidRDefault="001C46D6" w:rsidP="000E551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373578">
              <w:rPr>
                <w:rFonts w:cs="Calibri"/>
                <w:color w:val="000000" w:themeColor="text1"/>
              </w:rPr>
              <w:t>Mgr. Jiří Blažek, jednatel</w:t>
            </w:r>
          </w:p>
        </w:tc>
      </w:tr>
    </w:tbl>
    <w:p w14:paraId="61ADCBE3" w14:textId="7A104DA4" w:rsidR="001C46D6" w:rsidRDefault="001C46D6" w:rsidP="001C46D6"/>
    <w:p w14:paraId="284BD406" w14:textId="4FCF4874" w:rsidR="001C46D6" w:rsidRDefault="001C46D6" w:rsidP="001C46D6">
      <w:r>
        <w:t xml:space="preserve">Z důvodu nedostupnosti monitorů </w:t>
      </w:r>
      <w:r w:rsidRPr="001C46D6">
        <w:t>Acer CB242Y</w:t>
      </w:r>
      <w:r>
        <w:t xml:space="preserve"> budou dodány monitory </w:t>
      </w:r>
      <w:r w:rsidRPr="001C46D6">
        <w:t>AOC 24P1</w:t>
      </w:r>
      <w:r>
        <w:t>. Jedná se o rovnocennou náhradu původně nabízeného modelu. Níže přikládáme srovnávací tabulku.</w:t>
      </w:r>
    </w:p>
    <w:p w14:paraId="4D2866EC" w14:textId="22013AB6" w:rsidR="001C46D6" w:rsidRDefault="001C46D6" w:rsidP="001C46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1C46D6" w:rsidRPr="00C45408" w14:paraId="22C2C4E0" w14:textId="77777777" w:rsidTr="001C46D6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6EFA612" w14:textId="43E1049B" w:rsidR="001C46D6" w:rsidRPr="00C45408" w:rsidRDefault="001C46D6" w:rsidP="000E5514">
            <w:pPr>
              <w:ind w:right="-142"/>
              <w:rPr>
                <w:b/>
              </w:rPr>
            </w:pPr>
            <w:r>
              <w:rPr>
                <w:b/>
              </w:rPr>
              <w:t xml:space="preserve">LCD monitor – 66 ks </w:t>
            </w:r>
          </w:p>
        </w:tc>
      </w:tr>
      <w:tr w:rsidR="001C46D6" w:rsidRPr="00C45408" w14:paraId="61217885" w14:textId="77777777" w:rsidTr="001C46D6">
        <w:tc>
          <w:tcPr>
            <w:tcW w:w="2547" w:type="dxa"/>
            <w:shd w:val="clear" w:color="auto" w:fill="D9D9D9" w:themeFill="background1" w:themeFillShade="D9"/>
          </w:tcPr>
          <w:p w14:paraId="30A6A892" w14:textId="77777777" w:rsidR="001C46D6" w:rsidRDefault="001C46D6" w:rsidP="000E5514">
            <w:pPr>
              <w:ind w:right="-142"/>
              <w:rPr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49DACEE" w14:textId="16DE8542" w:rsidR="001C46D6" w:rsidRDefault="001C46D6" w:rsidP="000E5514">
            <w:pPr>
              <w:ind w:right="-142"/>
              <w:rPr>
                <w:b/>
              </w:rPr>
            </w:pPr>
            <w:r w:rsidRPr="006E00C0">
              <w:rPr>
                <w:b/>
              </w:rPr>
              <w:t>Acer CB242Y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68535CF1" w14:textId="72B66016" w:rsidR="001C46D6" w:rsidRPr="001C46D6" w:rsidRDefault="001C46D6" w:rsidP="000E5514">
            <w:pPr>
              <w:ind w:right="-142"/>
              <w:rPr>
                <w:b/>
                <w:bCs/>
              </w:rPr>
            </w:pPr>
            <w:r w:rsidRPr="001C46D6">
              <w:rPr>
                <w:b/>
                <w:bCs/>
              </w:rPr>
              <w:t>AOC 24P1</w:t>
            </w:r>
          </w:p>
        </w:tc>
      </w:tr>
      <w:tr w:rsidR="001C46D6" w:rsidRPr="00C45408" w14:paraId="15FC5D4E" w14:textId="77777777" w:rsidTr="001C46D6">
        <w:tc>
          <w:tcPr>
            <w:tcW w:w="2547" w:type="dxa"/>
          </w:tcPr>
          <w:p w14:paraId="25079207" w14:textId="77777777" w:rsidR="001C46D6" w:rsidRPr="00C45408" w:rsidRDefault="001C46D6" w:rsidP="000E5514">
            <w:pPr>
              <w:ind w:right="-142"/>
            </w:pPr>
            <w:r w:rsidRPr="00C45408">
              <w:t>Úhlopříčka</w:t>
            </w:r>
          </w:p>
        </w:tc>
        <w:tc>
          <w:tcPr>
            <w:tcW w:w="3118" w:type="dxa"/>
          </w:tcPr>
          <w:p w14:paraId="511134F7" w14:textId="77777777" w:rsidR="001C46D6" w:rsidRPr="00C45408" w:rsidRDefault="001C46D6" w:rsidP="000E5514">
            <w:pPr>
              <w:ind w:right="-142"/>
            </w:pPr>
            <w:r>
              <w:t>23,8“</w:t>
            </w:r>
          </w:p>
        </w:tc>
        <w:tc>
          <w:tcPr>
            <w:tcW w:w="3397" w:type="dxa"/>
          </w:tcPr>
          <w:p w14:paraId="2E79E96A" w14:textId="5953A1F6" w:rsidR="001C46D6" w:rsidRPr="00C45408" w:rsidRDefault="001C46D6" w:rsidP="000E5514">
            <w:pPr>
              <w:ind w:right="-142"/>
            </w:pPr>
            <w:r>
              <w:t>23,8“</w:t>
            </w:r>
          </w:p>
        </w:tc>
      </w:tr>
      <w:tr w:rsidR="001C46D6" w:rsidRPr="00C45408" w14:paraId="266ABF64" w14:textId="77777777" w:rsidTr="001C46D6">
        <w:tc>
          <w:tcPr>
            <w:tcW w:w="2547" w:type="dxa"/>
          </w:tcPr>
          <w:p w14:paraId="0D942BFE" w14:textId="77777777" w:rsidR="001C46D6" w:rsidRPr="00C45408" w:rsidRDefault="001C46D6" w:rsidP="000E5514">
            <w:pPr>
              <w:ind w:right="-142"/>
            </w:pPr>
            <w:r w:rsidRPr="00C45408">
              <w:t>Rozlišení</w:t>
            </w:r>
          </w:p>
        </w:tc>
        <w:tc>
          <w:tcPr>
            <w:tcW w:w="3118" w:type="dxa"/>
          </w:tcPr>
          <w:p w14:paraId="4F59B18C" w14:textId="77777777" w:rsidR="001C46D6" w:rsidRPr="00C45408" w:rsidRDefault="001C46D6" w:rsidP="000E5514">
            <w:pPr>
              <w:ind w:right="-142"/>
            </w:pPr>
            <w:r>
              <w:t>1920x1080</w:t>
            </w:r>
          </w:p>
        </w:tc>
        <w:tc>
          <w:tcPr>
            <w:tcW w:w="3397" w:type="dxa"/>
          </w:tcPr>
          <w:p w14:paraId="08685AA9" w14:textId="6E58E597" w:rsidR="001C46D6" w:rsidRPr="00C45408" w:rsidRDefault="001C46D6" w:rsidP="000E5514">
            <w:pPr>
              <w:ind w:right="-142"/>
            </w:pPr>
            <w:r>
              <w:t>1920x1080</w:t>
            </w:r>
          </w:p>
        </w:tc>
      </w:tr>
      <w:tr w:rsidR="001C46D6" w:rsidRPr="00C45408" w14:paraId="696D5198" w14:textId="77777777" w:rsidTr="001C46D6">
        <w:tc>
          <w:tcPr>
            <w:tcW w:w="2547" w:type="dxa"/>
          </w:tcPr>
          <w:p w14:paraId="683D296E" w14:textId="77777777" w:rsidR="001C46D6" w:rsidRPr="00C45408" w:rsidRDefault="001C46D6" w:rsidP="000E5514">
            <w:pPr>
              <w:ind w:right="-142"/>
            </w:pPr>
            <w:r w:rsidRPr="00C45408">
              <w:t>Vstupy</w:t>
            </w:r>
          </w:p>
        </w:tc>
        <w:tc>
          <w:tcPr>
            <w:tcW w:w="3118" w:type="dxa"/>
          </w:tcPr>
          <w:p w14:paraId="2422CAC3" w14:textId="77777777" w:rsidR="001C46D6" w:rsidRPr="00C45408" w:rsidRDefault="001C46D6" w:rsidP="000E5514">
            <w:pPr>
              <w:ind w:right="-142"/>
            </w:pPr>
            <w:r w:rsidRPr="006E00C0">
              <w:t xml:space="preserve">HDMI 1.4; </w:t>
            </w:r>
            <w:proofErr w:type="spellStart"/>
            <w:r w:rsidRPr="006E00C0">
              <w:t>DisplayPort</w:t>
            </w:r>
            <w:proofErr w:type="spellEnd"/>
            <w:r w:rsidRPr="006E00C0">
              <w:t xml:space="preserve"> 1.2; VGA</w:t>
            </w:r>
          </w:p>
        </w:tc>
        <w:tc>
          <w:tcPr>
            <w:tcW w:w="3397" w:type="dxa"/>
          </w:tcPr>
          <w:p w14:paraId="0D6B5374" w14:textId="04C8FAD0" w:rsidR="001C46D6" w:rsidRPr="00C45408" w:rsidRDefault="001C46D6" w:rsidP="000E5514">
            <w:pPr>
              <w:ind w:right="-142"/>
            </w:pPr>
            <w:r w:rsidRPr="001C46D6">
              <w:t xml:space="preserve">HDMI, </w:t>
            </w:r>
            <w:proofErr w:type="spellStart"/>
            <w:r w:rsidRPr="001C46D6">
              <w:t>DisplayPort</w:t>
            </w:r>
            <w:proofErr w:type="spellEnd"/>
            <w:r w:rsidRPr="001C46D6">
              <w:t>, VGA, DVI</w:t>
            </w:r>
          </w:p>
        </w:tc>
      </w:tr>
      <w:tr w:rsidR="001C46D6" w:rsidRPr="00C45408" w14:paraId="365C9376" w14:textId="77777777" w:rsidTr="001C46D6">
        <w:tc>
          <w:tcPr>
            <w:tcW w:w="2547" w:type="dxa"/>
          </w:tcPr>
          <w:p w14:paraId="21E026DC" w14:textId="77777777" w:rsidR="001C46D6" w:rsidRPr="00C45408" w:rsidRDefault="001C46D6" w:rsidP="000E5514">
            <w:pPr>
              <w:ind w:right="-142"/>
            </w:pPr>
            <w:r w:rsidRPr="00C45408">
              <w:t>Povrch displeje</w:t>
            </w:r>
          </w:p>
        </w:tc>
        <w:tc>
          <w:tcPr>
            <w:tcW w:w="3118" w:type="dxa"/>
          </w:tcPr>
          <w:p w14:paraId="7D8CDE18" w14:textId="77777777" w:rsidR="001C46D6" w:rsidRPr="00C45408" w:rsidRDefault="001C46D6" w:rsidP="000E5514">
            <w:pPr>
              <w:ind w:right="-142"/>
            </w:pPr>
            <w:r w:rsidRPr="00E72A49">
              <w:t>matný</w:t>
            </w:r>
          </w:p>
        </w:tc>
        <w:tc>
          <w:tcPr>
            <w:tcW w:w="3397" w:type="dxa"/>
          </w:tcPr>
          <w:p w14:paraId="2F3F9C51" w14:textId="23B74BCA" w:rsidR="001C46D6" w:rsidRPr="00C45408" w:rsidRDefault="001C46D6" w:rsidP="000E5514">
            <w:pPr>
              <w:ind w:right="-142"/>
            </w:pPr>
            <w:r>
              <w:t>matný</w:t>
            </w:r>
          </w:p>
        </w:tc>
      </w:tr>
      <w:tr w:rsidR="001C46D6" w:rsidRPr="00C45408" w14:paraId="313E4915" w14:textId="77777777" w:rsidTr="001C46D6">
        <w:tc>
          <w:tcPr>
            <w:tcW w:w="2547" w:type="dxa"/>
          </w:tcPr>
          <w:p w14:paraId="63081123" w14:textId="77777777" w:rsidR="001C46D6" w:rsidRPr="00C45408" w:rsidRDefault="001C46D6" w:rsidP="000E5514">
            <w:pPr>
              <w:ind w:right="-142"/>
            </w:pPr>
            <w:r>
              <w:t>Výškově nastavitelný, PIVOT</w:t>
            </w:r>
          </w:p>
        </w:tc>
        <w:tc>
          <w:tcPr>
            <w:tcW w:w="3118" w:type="dxa"/>
          </w:tcPr>
          <w:p w14:paraId="4786560A" w14:textId="12014314" w:rsidR="001C46D6" w:rsidRPr="00C45408" w:rsidRDefault="001C46D6" w:rsidP="000E5514">
            <w:pPr>
              <w:ind w:right="-142"/>
            </w:pPr>
            <w:r>
              <w:t>ANO</w:t>
            </w:r>
          </w:p>
        </w:tc>
        <w:tc>
          <w:tcPr>
            <w:tcW w:w="3397" w:type="dxa"/>
          </w:tcPr>
          <w:p w14:paraId="1891ED03" w14:textId="5F172C45" w:rsidR="001C46D6" w:rsidRPr="00C45408" w:rsidRDefault="001C46D6" w:rsidP="000E5514">
            <w:pPr>
              <w:ind w:right="-142"/>
            </w:pPr>
            <w:r>
              <w:t>ANO</w:t>
            </w:r>
          </w:p>
        </w:tc>
      </w:tr>
      <w:tr w:rsidR="001C46D6" w:rsidRPr="00C45408" w14:paraId="416C8B2F" w14:textId="77777777" w:rsidTr="001C46D6">
        <w:tc>
          <w:tcPr>
            <w:tcW w:w="2547" w:type="dxa"/>
          </w:tcPr>
          <w:p w14:paraId="3D867EEC" w14:textId="77777777" w:rsidR="001C46D6" w:rsidRPr="00C45408" w:rsidRDefault="001C46D6" w:rsidP="000E5514">
            <w:pPr>
              <w:ind w:right="-142"/>
            </w:pPr>
            <w:r w:rsidRPr="00C45408">
              <w:t>Záruka</w:t>
            </w:r>
          </w:p>
        </w:tc>
        <w:tc>
          <w:tcPr>
            <w:tcW w:w="3118" w:type="dxa"/>
          </w:tcPr>
          <w:p w14:paraId="53093486" w14:textId="77777777" w:rsidR="001C46D6" w:rsidRPr="00C45408" w:rsidRDefault="001C46D6" w:rsidP="000E5514">
            <w:pPr>
              <w:ind w:right="-142"/>
            </w:pPr>
            <w:r>
              <w:t>24 měsíců</w:t>
            </w:r>
          </w:p>
        </w:tc>
        <w:tc>
          <w:tcPr>
            <w:tcW w:w="3397" w:type="dxa"/>
          </w:tcPr>
          <w:p w14:paraId="6BC00AD5" w14:textId="4E619F47" w:rsidR="001C46D6" w:rsidRPr="00C45408" w:rsidRDefault="001C46D6" w:rsidP="000E5514">
            <w:pPr>
              <w:ind w:right="-142"/>
            </w:pPr>
            <w:r>
              <w:t>36 měsíců</w:t>
            </w:r>
          </w:p>
        </w:tc>
      </w:tr>
    </w:tbl>
    <w:p w14:paraId="24361CD4" w14:textId="3CDF853A" w:rsidR="001C46D6" w:rsidRDefault="001C46D6" w:rsidP="001C46D6"/>
    <w:p w14:paraId="6606C97A" w14:textId="2D6C2B22" w:rsidR="001C46D6" w:rsidRDefault="001C46D6" w:rsidP="001C46D6"/>
    <w:p w14:paraId="29BF7AB7" w14:textId="31D37D46" w:rsidR="001C46D6" w:rsidRDefault="001C46D6" w:rsidP="001C46D6"/>
    <w:p w14:paraId="1979A226" w14:textId="6A4E5CBA" w:rsidR="001C46D6" w:rsidRDefault="001C46D6" w:rsidP="001C46D6"/>
    <w:p w14:paraId="7ACCF36F" w14:textId="6A713E7B" w:rsidR="001C46D6" w:rsidRDefault="001C46D6" w:rsidP="001C46D6">
      <w:pPr>
        <w:pStyle w:val="Textkomente1"/>
        <w:spacing w:line="27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Plzni dne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. 2020</w:t>
      </w:r>
    </w:p>
    <w:p w14:paraId="23A3D7B2" w14:textId="77777777" w:rsidR="001C46D6" w:rsidRDefault="001C46D6" w:rsidP="001C46D6">
      <w:pPr>
        <w:pStyle w:val="Textkomente1"/>
        <w:spacing w:line="270" w:lineRule="exact"/>
        <w:rPr>
          <w:rFonts w:ascii="Calibri" w:hAnsi="Calibri" w:cs="Calibri"/>
        </w:rPr>
      </w:pPr>
    </w:p>
    <w:p w14:paraId="5F969091" w14:textId="77777777" w:rsidR="001C46D6" w:rsidRDefault="001C46D6" w:rsidP="001C46D6">
      <w:pPr>
        <w:pStyle w:val="Textkomente1"/>
        <w:spacing w:line="270" w:lineRule="exact"/>
        <w:rPr>
          <w:rFonts w:ascii="Calibri" w:hAnsi="Calibri" w:cs="Calibri"/>
        </w:rPr>
      </w:pPr>
    </w:p>
    <w:p w14:paraId="2E3500C4" w14:textId="77777777" w:rsidR="001C46D6" w:rsidRDefault="001C46D6" w:rsidP="001C46D6">
      <w:pPr>
        <w:pStyle w:val="Textkomente1"/>
        <w:spacing w:line="270" w:lineRule="exact"/>
        <w:rPr>
          <w:rFonts w:ascii="Calibri" w:hAnsi="Calibri" w:cs="Calibri"/>
        </w:rPr>
      </w:pPr>
    </w:p>
    <w:p w14:paraId="426B1CDF" w14:textId="77777777" w:rsidR="001C46D6" w:rsidRDefault="001C46D6" w:rsidP="001C46D6">
      <w:pPr>
        <w:pStyle w:val="Textkomente1"/>
        <w:spacing w:line="270" w:lineRule="exact"/>
        <w:rPr>
          <w:rFonts w:ascii="Calibri" w:hAnsi="Calibri" w:cs="Calibri"/>
        </w:rPr>
      </w:pPr>
    </w:p>
    <w:p w14:paraId="223F5D4C" w14:textId="77777777" w:rsidR="001C46D6" w:rsidRDefault="001C46D6" w:rsidP="001C46D6">
      <w:pPr>
        <w:pStyle w:val="Textkomente1"/>
        <w:spacing w:line="270" w:lineRule="exact"/>
        <w:rPr>
          <w:rFonts w:ascii="Calibri" w:hAnsi="Calibri" w:cs="Calibri"/>
        </w:rPr>
      </w:pPr>
    </w:p>
    <w:p w14:paraId="73EAEE9E" w14:textId="77777777" w:rsidR="001C46D6" w:rsidRDefault="001C46D6" w:rsidP="001C46D6">
      <w:pPr>
        <w:pStyle w:val="Textkomente1"/>
        <w:spacing w:line="270" w:lineRule="exact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Axes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Computers</w:t>
      </w:r>
      <w:proofErr w:type="spellEnd"/>
      <w:r>
        <w:rPr>
          <w:rFonts w:ascii="Calibri" w:hAnsi="Calibri" w:cs="Calibri"/>
        </w:rPr>
        <w:t xml:space="preserve"> s.r.o., Mgr. Jiří Blažek, jednatel</w:t>
      </w:r>
    </w:p>
    <w:p w14:paraId="5B482C00" w14:textId="77777777" w:rsidR="001C46D6" w:rsidRPr="001C46D6" w:rsidRDefault="001C46D6" w:rsidP="001C46D6"/>
    <w:sectPr w:rsidR="001C46D6" w:rsidRPr="001C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6"/>
    <w:rsid w:val="00052612"/>
    <w:rsid w:val="001C46D6"/>
    <w:rsid w:val="006D31EA"/>
    <w:rsid w:val="00C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640A"/>
  <w15:chartTrackingRefBased/>
  <w15:docId w15:val="{B9190403-AD32-4864-A7E0-C255E794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4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1C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rsid w:val="001C46D6"/>
    <w:pPr>
      <w:spacing w:after="0" w:line="264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Palivoda</dc:creator>
  <cp:keywords/>
  <dc:description/>
  <cp:lastModifiedBy>Jan Palivoda</cp:lastModifiedBy>
  <cp:revision>1</cp:revision>
  <cp:lastPrinted>2020-09-01T12:52:00Z</cp:lastPrinted>
  <dcterms:created xsi:type="dcterms:W3CDTF">2020-09-01T12:41:00Z</dcterms:created>
  <dcterms:modified xsi:type="dcterms:W3CDTF">2020-09-01T12:52:00Z</dcterms:modified>
</cp:coreProperties>
</file>