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F8" w:rsidRDefault="00F557F8" w:rsidP="00F557F8">
      <w:pPr>
        <w:rPr>
          <w:b/>
          <w:sz w:val="36"/>
          <w:szCs w:val="36"/>
        </w:rPr>
      </w:pPr>
      <w:r w:rsidRPr="00705026">
        <w:rPr>
          <w:b/>
          <w:sz w:val="36"/>
          <w:szCs w:val="36"/>
        </w:rPr>
        <w:t xml:space="preserve">Smlouva o </w:t>
      </w:r>
      <w:r>
        <w:rPr>
          <w:b/>
          <w:sz w:val="36"/>
          <w:szCs w:val="36"/>
        </w:rPr>
        <w:t>nákladech na stravování a jejich úhradě</w:t>
      </w:r>
    </w:p>
    <w:p w:rsidR="00F557F8" w:rsidRPr="00F557F8" w:rsidRDefault="00F557F8" w:rsidP="00F557F8">
      <w:pPr>
        <w:rPr>
          <w:sz w:val="18"/>
          <w:szCs w:val="18"/>
        </w:rPr>
      </w:pPr>
      <w:r w:rsidRPr="00F557F8">
        <w:rPr>
          <w:sz w:val="18"/>
          <w:szCs w:val="18"/>
        </w:rPr>
        <w:t>Uzavřena podle</w:t>
      </w:r>
      <w:r>
        <w:rPr>
          <w:sz w:val="18"/>
          <w:szCs w:val="18"/>
        </w:rPr>
        <w:t xml:space="preserve"> vyhlášky  č. 84/2005 Sb. O nákladech na závodní stravování a jejich úhradě v příspěvkových organizacích zřízených územními samosprávnými celky</w:t>
      </w:r>
      <w:r w:rsidR="00BE410A">
        <w:rPr>
          <w:sz w:val="18"/>
          <w:szCs w:val="18"/>
        </w:rPr>
        <w:t xml:space="preserve"> na základě § 33b zákona č. 250/200 Sb., o rozpočtových pravidlech územních rozpočtů, ve znění zákona č. 557/2004 Sb.</w:t>
      </w:r>
    </w:p>
    <w:p w:rsidR="00F557F8" w:rsidRDefault="00F557F8" w:rsidP="00F557F8">
      <w:r>
        <w:t xml:space="preserve">Článek 1 – </w:t>
      </w:r>
      <w:r w:rsidRPr="00705026">
        <w:rPr>
          <w:b/>
          <w:sz w:val="28"/>
          <w:szCs w:val="28"/>
        </w:rPr>
        <w:t>Smluvní strany</w:t>
      </w:r>
    </w:p>
    <w:p w:rsidR="00F557F8" w:rsidRDefault="00F557F8" w:rsidP="00F557F8">
      <w:r>
        <w:t>Název organizace: Ústřední školní jídelna Holešov</w:t>
      </w:r>
    </w:p>
    <w:p w:rsidR="00F557F8" w:rsidRDefault="00F557F8" w:rsidP="00F557F8">
      <w:r>
        <w:t>Adresa: nám. Dr. E. Beneše 58, 769 01 Holešov</w:t>
      </w:r>
    </w:p>
    <w:p w:rsidR="00F557F8" w:rsidRDefault="00F557F8" w:rsidP="00F557F8">
      <w:r>
        <w:t>IČO: 708 76 789</w:t>
      </w:r>
    </w:p>
    <w:p w:rsidR="00F557F8" w:rsidRDefault="00F557F8" w:rsidP="00F557F8">
      <w:r>
        <w:t>Zastoupená: ředitel Karel Kotouček</w:t>
      </w:r>
    </w:p>
    <w:p w:rsidR="00F557F8" w:rsidRPr="00805AB3" w:rsidRDefault="00F557F8" w:rsidP="00F557F8">
      <w:pPr>
        <w:rPr>
          <w:sz w:val="18"/>
          <w:szCs w:val="18"/>
        </w:rPr>
      </w:pPr>
      <w:r w:rsidRPr="00805AB3">
        <w:rPr>
          <w:sz w:val="18"/>
          <w:szCs w:val="18"/>
        </w:rPr>
        <w:t>(dále jako dodavatel)</w:t>
      </w:r>
    </w:p>
    <w:p w:rsidR="00F557F8" w:rsidRDefault="00F557F8" w:rsidP="00F557F8">
      <w:r>
        <w:t>a</w:t>
      </w:r>
    </w:p>
    <w:p w:rsidR="00F557F8" w:rsidRDefault="00F557F8" w:rsidP="00F557F8">
      <w:r>
        <w:t>Název organizace: Gymnázium Ladislava Jaroše Holešov</w:t>
      </w:r>
    </w:p>
    <w:p w:rsidR="00F557F8" w:rsidRDefault="00F557F8" w:rsidP="00F557F8">
      <w:r>
        <w:t>Adresa: ul. Palackého č. 524</w:t>
      </w:r>
    </w:p>
    <w:p w:rsidR="00F557F8" w:rsidRDefault="00F557F8" w:rsidP="00F557F8">
      <w:r>
        <w:t>IČO: 479 35 774</w:t>
      </w:r>
    </w:p>
    <w:p w:rsidR="00F557F8" w:rsidRDefault="00F557F8" w:rsidP="00F557F8">
      <w:r>
        <w:t xml:space="preserve">Zastoupené: ředitelem PaedDr. Zdeňkem </w:t>
      </w:r>
      <w:proofErr w:type="spellStart"/>
      <w:r>
        <w:t>Janalíkem</w:t>
      </w:r>
      <w:proofErr w:type="spellEnd"/>
    </w:p>
    <w:p w:rsidR="00F557F8" w:rsidRPr="00805AB3" w:rsidRDefault="00F557F8" w:rsidP="00F557F8">
      <w:pPr>
        <w:rPr>
          <w:sz w:val="18"/>
          <w:szCs w:val="18"/>
        </w:rPr>
      </w:pPr>
      <w:r w:rsidRPr="00805AB3">
        <w:rPr>
          <w:sz w:val="18"/>
          <w:szCs w:val="18"/>
        </w:rPr>
        <w:t>(dále jako odběratel)</w:t>
      </w:r>
    </w:p>
    <w:p w:rsidR="00F557F8" w:rsidRDefault="00F557F8" w:rsidP="00F557F8">
      <w:r>
        <w:t xml:space="preserve">Článek 2 – </w:t>
      </w:r>
      <w:r w:rsidRPr="00705026">
        <w:rPr>
          <w:b/>
          <w:sz w:val="28"/>
          <w:szCs w:val="28"/>
        </w:rPr>
        <w:t>Předmět smlouvy</w:t>
      </w:r>
    </w:p>
    <w:p w:rsidR="00F557F8" w:rsidRDefault="00F557F8" w:rsidP="00F557F8">
      <w:r>
        <w:t xml:space="preserve">(1) Dodavatel se zavazuje poskytovat </w:t>
      </w:r>
      <w:r w:rsidR="00BE410A">
        <w:t>závodní</w:t>
      </w:r>
      <w:r>
        <w:t xml:space="preserve"> stravování (obědy) </w:t>
      </w:r>
      <w:r w:rsidR="00BE410A">
        <w:t>zaměstnancům</w:t>
      </w:r>
      <w:r>
        <w:t xml:space="preserve"> odběratele v době jejich pobytu ve škole ve formě dodávky do výdejny odběratele  v dohodnutém časovém pásmu. § 119 zák. č. 561/2004 Sb., školský zákon</w:t>
      </w:r>
    </w:p>
    <w:p w:rsidR="00BE410A" w:rsidRDefault="00F557F8" w:rsidP="00F557F8">
      <w:r>
        <w:t xml:space="preserve">(2) Dodavatel se zavazuje umožnit stravování </w:t>
      </w:r>
      <w:r w:rsidR="00BE410A">
        <w:t>zaměstnancům</w:t>
      </w:r>
      <w:r>
        <w:t xml:space="preserve"> odběratele v jídelně dodavatele za podmínek provozního řádu dodavatele. </w:t>
      </w:r>
      <w:r w:rsidR="00BE410A">
        <w:t xml:space="preserve"> </w:t>
      </w:r>
    </w:p>
    <w:p w:rsidR="00F557F8" w:rsidRDefault="00F557F8" w:rsidP="00F557F8">
      <w:r>
        <w:t xml:space="preserve">Článek 3 – </w:t>
      </w:r>
      <w:r w:rsidRPr="00705026">
        <w:rPr>
          <w:b/>
          <w:sz w:val="28"/>
          <w:szCs w:val="28"/>
        </w:rPr>
        <w:t>Rozsah a podmínky poskytování školního stravování</w:t>
      </w:r>
    </w:p>
    <w:p w:rsidR="00F557F8" w:rsidRDefault="00F557F8" w:rsidP="00F557F8">
      <w:r>
        <w:t xml:space="preserve">(1) Dodavatel poskytuje </w:t>
      </w:r>
      <w:r w:rsidR="00BE410A">
        <w:t>zaměstnancům</w:t>
      </w:r>
      <w:r>
        <w:t xml:space="preserve"> odběratele v průběhu školního vyučování stravování v souladu s § 4, odst. 1-5 a odst. 9 vyhlášky</w:t>
      </w:r>
    </w:p>
    <w:p w:rsidR="00F557F8" w:rsidRDefault="00F557F8" w:rsidP="00F557F8">
      <w:r>
        <w:t>(2) Objednaná jídla doručí dodavatel odběrateli v předem domluvený čas, aby byla časová možnost na regeneraci stravy. Pracovníci výdejny odběratele odpovídají za správnou expedici a to včetně množství, teploty a estetiky úpravy.</w:t>
      </w:r>
    </w:p>
    <w:p w:rsidR="00F557F8" w:rsidRDefault="00F557F8" w:rsidP="00F557F8">
      <w:r>
        <w:t>(3) Odběratel má právo vyslat pověřeného pracovníka na kontrolu průběhu výdeje ve výdejně odběratele.</w:t>
      </w:r>
    </w:p>
    <w:p w:rsidR="00F557F8" w:rsidRDefault="00F557F8" w:rsidP="00F557F8">
      <w:r>
        <w:t>(4) Odběratel je povinen nahlásit počet požadovaných jídel do 14 hodin předchozího dne. Předběžné stavy  odběratel nahlásí neprodleně po jejich zjištění. Jiný způsob je možný pouze po vzájemné dohodě.</w:t>
      </w:r>
    </w:p>
    <w:p w:rsidR="00F557F8" w:rsidRDefault="00F557F8" w:rsidP="00F557F8">
      <w:r>
        <w:lastRenderedPageBreak/>
        <w:t>(5) Pracovníci odběratele jsou povinni převzít od dodavatele objednaná jídla a provést kontrolu jak množství, tak</w:t>
      </w:r>
      <w:r w:rsidR="00177E69">
        <w:t xml:space="preserve"> kvalitu a </w:t>
      </w:r>
      <w:r>
        <w:t>teplot</w:t>
      </w:r>
      <w:r w:rsidR="00177E69">
        <w:t>u</w:t>
      </w:r>
      <w:r>
        <w:t xml:space="preserve"> jídla. Případný nedostatek musí ihned nahlásit dodavateli a ten je povinen na vlastní náklady provést nápravu. </w:t>
      </w:r>
    </w:p>
    <w:p w:rsidR="00F557F8" w:rsidRDefault="00F557F8" w:rsidP="00F557F8">
      <w:r>
        <w:t>(6) Odběratel má právo výběru ze dvou jídel.</w:t>
      </w:r>
    </w:p>
    <w:p w:rsidR="00F557F8" w:rsidRDefault="00F557F8" w:rsidP="00F557F8">
      <w:r>
        <w:t xml:space="preserve">(7) Dodavatel připravuje stravu pro </w:t>
      </w:r>
      <w:r w:rsidR="00BE410A">
        <w:t>zaměstnance</w:t>
      </w:r>
      <w:r>
        <w:t xml:space="preserve"> odběratele v souladu s přílohou č. 1 vyhlášky ž. 107/2005 Sb. O školním stravování</w:t>
      </w:r>
    </w:p>
    <w:p w:rsidR="00F557F8" w:rsidRDefault="00F557F8" w:rsidP="00F557F8">
      <w:r>
        <w:t xml:space="preserve">(8) Dodavatel neposkytuje </w:t>
      </w:r>
      <w:r w:rsidR="00BE410A">
        <w:t>zaměstnancům odběratele</w:t>
      </w:r>
      <w:r>
        <w:t xml:space="preserve"> stravu a ani nezajišťuje náhradní stravování, pokud neprobíhá školní vyučování.</w:t>
      </w:r>
    </w:p>
    <w:p w:rsidR="00F557F8" w:rsidRDefault="00F557F8" w:rsidP="00F557F8">
      <w:r>
        <w:t xml:space="preserve">Článek 4 – </w:t>
      </w:r>
      <w:r w:rsidRPr="00705026">
        <w:rPr>
          <w:b/>
          <w:sz w:val="28"/>
          <w:szCs w:val="28"/>
        </w:rPr>
        <w:t>Rozsah a podmínky úhrady školního stravování</w:t>
      </w:r>
    </w:p>
    <w:p w:rsidR="00F557F8" w:rsidRDefault="00F557F8" w:rsidP="00F557F8">
      <w:r>
        <w:t>(1) Úhradu nákladů za školní stravování provede odběratel v termínu stanoveném na příslušné faktuře za jednotlivý měsíc</w:t>
      </w:r>
    </w:p>
    <w:p w:rsidR="00F557F8" w:rsidRDefault="00F557F8" w:rsidP="00F557F8">
      <w:r>
        <w:t>(2) Zástupce dodavatele vystaví fakturu na konci měsíce až po konzultaci a porovnání jednotlivých položek s pracovníkem, který bude pověřen odběratelem</w:t>
      </w:r>
    </w:p>
    <w:p w:rsidR="00F557F8" w:rsidRDefault="00F557F8" w:rsidP="00F557F8">
      <w:r>
        <w:t>(3) Faktura bude obsahovat  aktuální částku za potraviny</w:t>
      </w:r>
      <w:r w:rsidR="00BE410A">
        <w:t>, osobní</w:t>
      </w:r>
      <w:r>
        <w:t xml:space="preserve"> a věcné náklady za odebranou stravu</w:t>
      </w:r>
    </w:p>
    <w:p w:rsidR="00BE410A" w:rsidRDefault="00F557F8" w:rsidP="00F557F8">
      <w:r>
        <w:t>(4) Dodavatel určuje výši finančního</w:t>
      </w:r>
      <w:r w:rsidR="00BE410A">
        <w:t xml:space="preserve"> doplňkového </w:t>
      </w:r>
      <w:r>
        <w:t xml:space="preserve"> normativu</w:t>
      </w:r>
      <w:r w:rsidR="00BE410A">
        <w:t>. Ke dni uzavření smlouvy jsou stanoveny tyto náklady: náklady na potraviny – 31,- Kč, osobní (mzdové) 28,- Kč, věcné 10,- Kč. Celková částka za jeden oběd činí 69,- Kč</w:t>
      </w:r>
    </w:p>
    <w:p w:rsidR="00177E69" w:rsidRDefault="00177E69" w:rsidP="00F557F8">
      <w:r>
        <w:t>(5) Finanční limit na potraviny se může měnit i v průběhu školního roku a to vždy číslovaným dodatkem k této smlouvě. Osobní a věcné</w:t>
      </w:r>
      <w:bookmarkStart w:id="0" w:name="_GoBack"/>
      <w:bookmarkEnd w:id="0"/>
      <w:r>
        <w:t xml:space="preserve"> náklady se vždy znovu stanovují k 1. 2. aktuálního roku z výpočtu nákladů roku předcházejícího.</w:t>
      </w:r>
    </w:p>
    <w:p w:rsidR="00F557F8" w:rsidRDefault="00F557F8" w:rsidP="00F557F8">
      <w:r>
        <w:t xml:space="preserve">Článek 5 – </w:t>
      </w:r>
      <w:r w:rsidRPr="00805AB3">
        <w:rPr>
          <w:b/>
          <w:sz w:val="28"/>
          <w:szCs w:val="28"/>
        </w:rPr>
        <w:t>Další a závěrečná ustanovení</w:t>
      </w:r>
    </w:p>
    <w:p w:rsidR="00F557F8" w:rsidRDefault="00F557F8" w:rsidP="00F557F8">
      <w:r>
        <w:t>(1) Smlouva se uzavírá na dobu neurčitou a oboustranně vypověditelnou. Smlouva může být ukončena dohodou obou stran, nebo výpovědí se lhůtou dvou měsíců.</w:t>
      </w:r>
    </w:p>
    <w:p w:rsidR="00F557F8" w:rsidRDefault="00F557F8" w:rsidP="00F557F8">
      <w:r>
        <w:t>(2) Jakákoli změna této smlouvy musí být provedena písemně, jako číslovaný dodatek této smlouvy.</w:t>
      </w:r>
    </w:p>
    <w:p w:rsidR="00F557F8" w:rsidRDefault="00F557F8" w:rsidP="00F557F8">
      <w:r>
        <w:t>(3) Smlouva je zhotovena ve dvou vyhotoveních, každá smluvní strana obdrží po jednom výtisku-</w:t>
      </w:r>
    </w:p>
    <w:p w:rsidR="00F557F8" w:rsidRDefault="00F557F8" w:rsidP="00F557F8">
      <w:r>
        <w:t>(4) Smluvní strany po řádném přečtení prohlašují, že se zněním souhlasí a na důkaz toho připojují své podpisy.</w:t>
      </w:r>
    </w:p>
    <w:p w:rsidR="00F557F8" w:rsidRDefault="00F557F8" w:rsidP="00F557F8">
      <w:r>
        <w:t>V Holešově 26. 8. 2020</w:t>
      </w:r>
    </w:p>
    <w:p w:rsidR="00F557F8" w:rsidRDefault="00F557F8" w:rsidP="00F557F8"/>
    <w:p w:rsidR="00F557F8" w:rsidRDefault="00F557F8" w:rsidP="00F557F8">
      <w:r>
        <w:t xml:space="preserve"> za Ústřední školní jídelnu Holešov</w:t>
      </w:r>
      <w:r>
        <w:tab/>
      </w:r>
      <w:r>
        <w:tab/>
      </w:r>
      <w:r>
        <w:tab/>
        <w:t>za Gymnázium Ladislava Jaroše v Holešově</w:t>
      </w:r>
    </w:p>
    <w:p w:rsidR="00F557F8" w:rsidRPr="00805AB3" w:rsidRDefault="00F557F8" w:rsidP="00F557F8">
      <w:pPr>
        <w:rPr>
          <w:b/>
          <w:sz w:val="28"/>
          <w:szCs w:val="28"/>
        </w:rPr>
      </w:pPr>
      <w:r w:rsidRPr="00805AB3">
        <w:rPr>
          <w:b/>
          <w:sz w:val="28"/>
          <w:szCs w:val="28"/>
        </w:rPr>
        <w:t>Karel Kotouček</w:t>
      </w:r>
      <w:r w:rsidRPr="00805AB3">
        <w:rPr>
          <w:b/>
          <w:sz w:val="28"/>
          <w:szCs w:val="28"/>
        </w:rPr>
        <w:tab/>
      </w:r>
      <w:r w:rsidRPr="00805AB3">
        <w:rPr>
          <w:b/>
          <w:sz w:val="28"/>
          <w:szCs w:val="28"/>
        </w:rPr>
        <w:tab/>
      </w:r>
      <w:r w:rsidRPr="00805AB3">
        <w:rPr>
          <w:b/>
          <w:sz w:val="28"/>
          <w:szCs w:val="28"/>
        </w:rPr>
        <w:tab/>
      </w:r>
      <w:r w:rsidRPr="00805AB3">
        <w:rPr>
          <w:b/>
          <w:sz w:val="28"/>
          <w:szCs w:val="28"/>
        </w:rPr>
        <w:tab/>
      </w:r>
      <w:r w:rsidRPr="00805AB3">
        <w:rPr>
          <w:b/>
          <w:sz w:val="28"/>
          <w:szCs w:val="28"/>
        </w:rPr>
        <w:tab/>
      </w:r>
      <w:r w:rsidRPr="00805AB3">
        <w:rPr>
          <w:b/>
          <w:sz w:val="28"/>
          <w:szCs w:val="28"/>
        </w:rPr>
        <w:tab/>
        <w:t xml:space="preserve">PaedDr. Zdeněk </w:t>
      </w:r>
      <w:proofErr w:type="spellStart"/>
      <w:r w:rsidRPr="00805AB3">
        <w:rPr>
          <w:b/>
          <w:sz w:val="28"/>
          <w:szCs w:val="28"/>
        </w:rPr>
        <w:t>Janalík</w:t>
      </w:r>
      <w:proofErr w:type="spellEnd"/>
    </w:p>
    <w:p w:rsidR="00F557F8" w:rsidRDefault="00F557F8" w:rsidP="00F557F8">
      <w:r>
        <w:t>ředitel organizace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 školy</w:t>
      </w:r>
    </w:p>
    <w:p w:rsidR="00F557F8" w:rsidRDefault="00F557F8" w:rsidP="00F557F8"/>
    <w:p w:rsidR="00575FE9" w:rsidRDefault="00575FE9"/>
    <w:sectPr w:rsidR="0057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F8"/>
    <w:rsid w:val="00177E69"/>
    <w:rsid w:val="00575FE9"/>
    <w:rsid w:val="00BE410A"/>
    <w:rsid w:val="00F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D918"/>
  <w15:chartTrackingRefBased/>
  <w15:docId w15:val="{A5603693-0160-4D7E-8998-B905BD3C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7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USJ</cp:lastModifiedBy>
  <cp:revision>2</cp:revision>
  <dcterms:created xsi:type="dcterms:W3CDTF">2020-08-25T13:15:00Z</dcterms:created>
  <dcterms:modified xsi:type="dcterms:W3CDTF">2020-08-25T13:45:00Z</dcterms:modified>
</cp:coreProperties>
</file>