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1012EF" w:rsidRDefault="001012EF" w:rsidP="00D421F7">
      <w:pPr>
        <w:rPr>
          <w:rFonts w:ascii="Arial" w:hAnsi="Arial" w:cs="Arial"/>
          <w:smallCaps/>
          <w:sz w:val="22"/>
          <w:szCs w:val="22"/>
        </w:rPr>
      </w:pP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r>
        <w:rPr>
          <w:rFonts w:ascii="Arial" w:hAnsi="Arial" w:cs="Arial"/>
          <w:b/>
          <w:smallCaps/>
          <w:sz w:val="22"/>
          <w:szCs w:val="22"/>
        </w:rPr>
        <w:tab/>
      </w:r>
      <w:proofErr w:type="gramStart"/>
      <w:r w:rsidRPr="001012EF">
        <w:rPr>
          <w:rFonts w:ascii="Arial" w:hAnsi="Arial" w:cs="Arial"/>
          <w:smallCaps/>
          <w:sz w:val="22"/>
          <w:szCs w:val="22"/>
        </w:rPr>
        <w:t>č.j.</w:t>
      </w:r>
      <w:proofErr w:type="gramEnd"/>
      <w:r w:rsidRPr="001012EF">
        <w:rPr>
          <w:rFonts w:ascii="Arial" w:hAnsi="Arial" w:cs="Arial"/>
          <w:smallCaps/>
          <w:sz w:val="22"/>
          <w:szCs w:val="22"/>
        </w:rPr>
        <w:t>2987/2020</w:t>
      </w:r>
    </w:p>
    <w:p w:rsidR="00D50EE3" w:rsidRPr="00D42B3D" w:rsidRDefault="00D0433B"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Pr="00D42B3D" w:rsidRDefault="00D50EE3" w:rsidP="00D421F7">
      <w:pPr>
        <w:rPr>
          <w:rFonts w:ascii="Arial" w:hAnsi="Arial" w:cs="Arial"/>
          <w:b/>
          <w:smallCaps/>
          <w:sz w:val="22"/>
          <w:szCs w:val="22"/>
        </w:rPr>
      </w:pP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E45DAD" w:rsidP="00D421F7">
      <w:pPr>
        <w:rPr>
          <w:rFonts w:ascii="Arial" w:hAnsi="Arial" w:cs="Arial"/>
          <w:b/>
          <w:sz w:val="22"/>
          <w:szCs w:val="22"/>
        </w:rPr>
      </w:pPr>
      <w:r>
        <w:rPr>
          <w:rFonts w:ascii="Arial" w:hAnsi="Arial" w:cs="Arial"/>
          <w:b/>
          <w:sz w:val="22"/>
          <w:szCs w:val="22"/>
        </w:rPr>
        <w:t>Kupující</w:t>
      </w: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rsidR="00D50EE3" w:rsidRPr="00D42B3D" w:rsidRDefault="00D50EE3" w:rsidP="00D421F7">
      <w:pPr>
        <w:rPr>
          <w:rFonts w:ascii="Arial" w:hAnsi="Arial" w:cs="Arial"/>
          <w:sz w:val="22"/>
          <w:szCs w:val="22"/>
        </w:rPr>
      </w:pP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IČ: 00023337</w:t>
      </w:r>
    </w:p>
    <w:p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rsidR="00D50EE3" w:rsidRPr="00D42B3D" w:rsidRDefault="00364BFE" w:rsidP="00D421F7">
      <w:pPr>
        <w:rPr>
          <w:rFonts w:ascii="Arial" w:hAnsi="Arial" w:cs="Arial"/>
          <w:sz w:val="22"/>
          <w:szCs w:val="22"/>
        </w:rPr>
      </w:pPr>
      <w:r w:rsidRPr="00D42B3D">
        <w:rPr>
          <w:rFonts w:ascii="Arial" w:hAnsi="Arial" w:cs="Arial"/>
          <w:sz w:val="22"/>
          <w:szCs w:val="22"/>
        </w:rPr>
        <w:t>Z</w:t>
      </w:r>
      <w:r w:rsidR="00D50EE3" w:rsidRPr="00D42B3D">
        <w:rPr>
          <w:rFonts w:ascii="Arial" w:hAnsi="Arial" w:cs="Arial"/>
          <w:sz w:val="22"/>
          <w:szCs w:val="22"/>
        </w:rPr>
        <w:t>astoupené</w:t>
      </w:r>
      <w:r>
        <w:rPr>
          <w:rFonts w:ascii="Arial" w:hAnsi="Arial" w:cs="Arial"/>
          <w:sz w:val="22"/>
          <w:szCs w:val="22"/>
        </w:rPr>
        <w:t xml:space="preserve">: </w:t>
      </w:r>
      <w:r w:rsidR="006400E8">
        <w:rPr>
          <w:rFonts w:ascii="Arial" w:hAnsi="Arial" w:cs="Arial"/>
          <w:sz w:val="22"/>
          <w:szCs w:val="22"/>
        </w:rPr>
        <w:t>Ing. Václavem Pelouchem, ředitelem TPS ND</w:t>
      </w:r>
      <w:r w:rsidR="00D50EE3" w:rsidRPr="00D42B3D">
        <w:rPr>
          <w:rFonts w:ascii="Arial" w:hAnsi="Arial" w:cs="Arial"/>
          <w:sz w:val="22"/>
          <w:szCs w:val="22"/>
        </w:rPr>
        <w:t xml:space="preserve"> </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E45DAD" w:rsidRPr="006400E8" w:rsidRDefault="00E45DAD" w:rsidP="00D421F7">
      <w:pPr>
        <w:rPr>
          <w:rFonts w:ascii="Arial" w:hAnsi="Arial" w:cs="Arial"/>
          <w:b/>
          <w:bCs/>
          <w:sz w:val="22"/>
          <w:szCs w:val="22"/>
        </w:rPr>
      </w:pPr>
      <w:r w:rsidRPr="006400E8">
        <w:rPr>
          <w:rFonts w:ascii="Arial" w:hAnsi="Arial" w:cs="Arial"/>
          <w:b/>
          <w:bCs/>
          <w:sz w:val="22"/>
          <w:szCs w:val="22"/>
        </w:rPr>
        <w:t>Prodávající</w:t>
      </w:r>
    </w:p>
    <w:p w:rsidR="00605769" w:rsidRPr="006400E8" w:rsidRDefault="00605769" w:rsidP="00D421F7">
      <w:pPr>
        <w:rPr>
          <w:rFonts w:ascii="Arial" w:hAnsi="Arial" w:cs="Arial"/>
          <w:b/>
          <w:sz w:val="22"/>
          <w:szCs w:val="22"/>
        </w:rPr>
      </w:pPr>
      <w:r w:rsidRPr="006400E8">
        <w:rPr>
          <w:rFonts w:ascii="Arial" w:hAnsi="Arial" w:cs="Arial"/>
          <w:b/>
          <w:sz w:val="22"/>
          <w:szCs w:val="22"/>
        </w:rPr>
        <w:t>Firma</w:t>
      </w:r>
    </w:p>
    <w:p w:rsidR="00574BEF" w:rsidRPr="006400E8" w:rsidRDefault="006400E8" w:rsidP="00574BEF">
      <w:pPr>
        <w:rPr>
          <w:rFonts w:ascii="Arial" w:hAnsi="Arial" w:cs="Arial"/>
          <w:b/>
          <w:sz w:val="22"/>
          <w:szCs w:val="22"/>
        </w:rPr>
      </w:pPr>
      <w:proofErr w:type="spellStart"/>
      <w:r w:rsidRPr="006400E8">
        <w:rPr>
          <w:rFonts w:ascii="Arial" w:hAnsi="Arial" w:cs="Arial"/>
          <w:b/>
          <w:sz w:val="22"/>
          <w:szCs w:val="22"/>
        </w:rPr>
        <w:t>Chára</w:t>
      </w:r>
      <w:proofErr w:type="spellEnd"/>
      <w:r w:rsidRPr="006400E8">
        <w:rPr>
          <w:rFonts w:ascii="Arial" w:hAnsi="Arial" w:cs="Arial"/>
          <w:b/>
          <w:sz w:val="22"/>
          <w:szCs w:val="22"/>
        </w:rPr>
        <w:t xml:space="preserve"> Sport. </w:t>
      </w:r>
      <w:proofErr w:type="gramStart"/>
      <w:r w:rsidRPr="006400E8">
        <w:rPr>
          <w:rFonts w:ascii="Arial" w:hAnsi="Arial" w:cs="Arial"/>
          <w:b/>
          <w:sz w:val="22"/>
          <w:szCs w:val="22"/>
        </w:rPr>
        <w:t>a.</w:t>
      </w:r>
      <w:proofErr w:type="gramEnd"/>
      <w:r w:rsidRPr="006400E8">
        <w:rPr>
          <w:rFonts w:ascii="Arial" w:hAnsi="Arial" w:cs="Arial"/>
          <w:b/>
          <w:sz w:val="22"/>
          <w:szCs w:val="22"/>
        </w:rPr>
        <w:t>s.</w:t>
      </w:r>
    </w:p>
    <w:p w:rsidR="00574BEF" w:rsidRPr="006400E8" w:rsidRDefault="00574BEF" w:rsidP="00574BEF">
      <w:pPr>
        <w:rPr>
          <w:rFonts w:ascii="Arial" w:hAnsi="Arial" w:cs="Arial"/>
          <w:sz w:val="22"/>
          <w:szCs w:val="22"/>
        </w:rPr>
      </w:pPr>
      <w:r w:rsidRPr="006400E8">
        <w:rPr>
          <w:rFonts w:ascii="Arial" w:hAnsi="Arial" w:cs="Arial"/>
          <w:sz w:val="22"/>
          <w:szCs w:val="22"/>
        </w:rPr>
        <w:t xml:space="preserve">se sídlem: </w:t>
      </w:r>
      <w:r w:rsidR="006400E8" w:rsidRPr="006400E8">
        <w:rPr>
          <w:rFonts w:ascii="Arial" w:hAnsi="Arial" w:cs="Arial"/>
          <w:sz w:val="22"/>
          <w:szCs w:val="22"/>
        </w:rPr>
        <w:t>Bělohorská 161/279, Praha 6 - Břevnov</w:t>
      </w:r>
    </w:p>
    <w:p w:rsidR="00574BEF" w:rsidRPr="006400E8" w:rsidRDefault="00574BEF" w:rsidP="00574BEF">
      <w:pPr>
        <w:rPr>
          <w:rFonts w:ascii="Arial" w:hAnsi="Arial" w:cs="Arial"/>
          <w:sz w:val="22"/>
          <w:szCs w:val="22"/>
        </w:rPr>
      </w:pPr>
      <w:r w:rsidRPr="006400E8">
        <w:rPr>
          <w:rFonts w:ascii="Arial" w:hAnsi="Arial" w:cs="Arial"/>
          <w:sz w:val="22"/>
          <w:szCs w:val="22"/>
        </w:rPr>
        <w:t xml:space="preserve">IČ: </w:t>
      </w:r>
      <w:r w:rsidR="006400E8" w:rsidRPr="006400E8">
        <w:rPr>
          <w:rFonts w:ascii="Arial" w:hAnsi="Arial" w:cs="Arial"/>
          <w:sz w:val="22"/>
          <w:szCs w:val="22"/>
        </w:rPr>
        <w:t>264 21 470</w:t>
      </w:r>
    </w:p>
    <w:p w:rsidR="00574BEF" w:rsidRPr="006400E8" w:rsidRDefault="00574BEF" w:rsidP="00574BEF">
      <w:pPr>
        <w:rPr>
          <w:rFonts w:ascii="Arial" w:hAnsi="Arial" w:cs="Arial"/>
          <w:sz w:val="22"/>
          <w:szCs w:val="22"/>
        </w:rPr>
      </w:pPr>
      <w:r w:rsidRPr="006400E8">
        <w:rPr>
          <w:rFonts w:ascii="Arial" w:hAnsi="Arial" w:cs="Arial"/>
          <w:sz w:val="22"/>
          <w:szCs w:val="22"/>
        </w:rPr>
        <w:t>DIČ:</w:t>
      </w:r>
      <w:r w:rsidR="006400E8" w:rsidRPr="006400E8">
        <w:rPr>
          <w:rFonts w:ascii="Arial" w:hAnsi="Arial" w:cs="Arial"/>
          <w:sz w:val="22"/>
          <w:szCs w:val="22"/>
        </w:rPr>
        <w:t xml:space="preserve"> CZ 264 21 470</w:t>
      </w:r>
    </w:p>
    <w:p w:rsidR="00574BEF" w:rsidRPr="006400E8" w:rsidRDefault="00574BEF" w:rsidP="00574BEF">
      <w:pPr>
        <w:rPr>
          <w:rFonts w:ascii="Arial" w:hAnsi="Arial" w:cs="Arial"/>
          <w:sz w:val="22"/>
          <w:szCs w:val="22"/>
        </w:rPr>
      </w:pPr>
      <w:r w:rsidRPr="006400E8">
        <w:rPr>
          <w:rFonts w:ascii="Arial" w:hAnsi="Arial" w:cs="Arial"/>
          <w:sz w:val="22"/>
          <w:szCs w:val="22"/>
        </w:rPr>
        <w:t xml:space="preserve">Zastoupená: </w:t>
      </w:r>
      <w:r w:rsidR="006400E8" w:rsidRPr="006400E8">
        <w:rPr>
          <w:rFonts w:ascii="Arial" w:hAnsi="Arial" w:cs="Arial"/>
          <w:sz w:val="22"/>
          <w:szCs w:val="22"/>
        </w:rPr>
        <w:t xml:space="preserve">Josefem </w:t>
      </w:r>
      <w:proofErr w:type="spellStart"/>
      <w:r w:rsidR="006400E8" w:rsidRPr="006400E8">
        <w:rPr>
          <w:rFonts w:ascii="Arial" w:hAnsi="Arial" w:cs="Arial"/>
          <w:sz w:val="22"/>
          <w:szCs w:val="22"/>
        </w:rPr>
        <w:t>Chárou</w:t>
      </w:r>
      <w:proofErr w:type="spellEnd"/>
      <w:r w:rsidR="006400E8" w:rsidRPr="006400E8">
        <w:rPr>
          <w:rFonts w:ascii="Arial" w:hAnsi="Arial" w:cs="Arial"/>
          <w:sz w:val="22"/>
          <w:szCs w:val="22"/>
        </w:rPr>
        <w:t>, předsedou představenstva</w:t>
      </w:r>
    </w:p>
    <w:p w:rsidR="00574BEF" w:rsidRPr="00D42B3D" w:rsidRDefault="00574BEF" w:rsidP="00574BEF">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r w:rsidRPr="00D42B3D">
        <w:rPr>
          <w:rFonts w:ascii="Arial" w:hAnsi="Arial" w:cs="Arial"/>
          <w:sz w:val="22"/>
          <w:szCs w:val="22"/>
        </w:rPr>
        <w:t>“)</w:t>
      </w:r>
    </w:p>
    <w:p w:rsidR="00574BEF" w:rsidRPr="00D42B3D" w:rsidRDefault="00574BEF" w:rsidP="00574BEF">
      <w:pPr>
        <w:rPr>
          <w:rFonts w:ascii="Arial" w:hAnsi="Arial" w:cs="Arial"/>
          <w:sz w:val="22"/>
          <w:szCs w:val="22"/>
        </w:rPr>
      </w:pPr>
    </w:p>
    <w:p w:rsidR="00574BEF" w:rsidRPr="00D42B3D" w:rsidRDefault="00574BEF" w:rsidP="00574BEF">
      <w:pPr>
        <w:rPr>
          <w:rFonts w:ascii="Arial" w:hAnsi="Arial" w:cs="Arial"/>
          <w:sz w:val="22"/>
          <w:szCs w:val="22"/>
        </w:rPr>
      </w:pPr>
      <w:r w:rsidRPr="00D42B3D">
        <w:rPr>
          <w:rFonts w:ascii="Arial" w:hAnsi="Arial" w:cs="Arial"/>
          <w:sz w:val="22"/>
          <w:szCs w:val="22"/>
        </w:rPr>
        <w:t>uzavírají dnešního dne ve vzájemném konsenzu tuto</w:t>
      </w:r>
    </w:p>
    <w:p w:rsidR="00574BEF" w:rsidRPr="00D42B3D" w:rsidRDefault="00574BEF" w:rsidP="00574BEF">
      <w:pPr>
        <w:rPr>
          <w:rFonts w:ascii="Arial" w:hAnsi="Arial" w:cs="Arial"/>
          <w:b/>
          <w:smallCaps/>
          <w:sz w:val="22"/>
          <w:szCs w:val="22"/>
        </w:rPr>
      </w:pPr>
    </w:p>
    <w:p w:rsidR="00574BEF" w:rsidRPr="00D421F7" w:rsidRDefault="00574BEF" w:rsidP="00574BEF">
      <w:pPr>
        <w:jc w:val="center"/>
        <w:rPr>
          <w:rFonts w:ascii="Arial" w:hAnsi="Arial" w:cs="Arial"/>
          <w:b/>
          <w:sz w:val="26"/>
          <w:szCs w:val="26"/>
        </w:rPr>
      </w:pPr>
      <w:r w:rsidRPr="00D421F7">
        <w:rPr>
          <w:rFonts w:ascii="Arial" w:hAnsi="Arial" w:cs="Arial"/>
          <w:b/>
          <w:sz w:val="26"/>
          <w:szCs w:val="26"/>
        </w:rPr>
        <w:t>KUPNÍ SMLOUVU</w:t>
      </w:r>
      <w:r>
        <w:rPr>
          <w:rFonts w:ascii="Arial" w:hAnsi="Arial" w:cs="Arial"/>
          <w:b/>
          <w:sz w:val="26"/>
          <w:szCs w:val="26"/>
        </w:rPr>
        <w:t xml:space="preserve"> </w:t>
      </w:r>
      <w:r w:rsidRPr="008937CE">
        <w:rPr>
          <w:rFonts w:ascii="Arial" w:hAnsi="Arial" w:cs="Arial"/>
          <w:sz w:val="26"/>
          <w:szCs w:val="26"/>
        </w:rPr>
        <w:t xml:space="preserve">č. </w:t>
      </w:r>
      <w:r w:rsidR="006400E8">
        <w:rPr>
          <w:rFonts w:ascii="Arial" w:hAnsi="Arial" w:cs="Arial"/>
          <w:sz w:val="26"/>
          <w:szCs w:val="26"/>
        </w:rPr>
        <w:t>10/AP/2020</w:t>
      </w:r>
    </w:p>
    <w:p w:rsidR="00574BEF" w:rsidRPr="00D421F7" w:rsidRDefault="00574BEF" w:rsidP="00574BEF">
      <w:pPr>
        <w:jc w:val="center"/>
        <w:rPr>
          <w:rFonts w:ascii="Arial" w:hAnsi="Arial" w:cs="Arial"/>
          <w:sz w:val="22"/>
          <w:szCs w:val="22"/>
        </w:rPr>
      </w:pPr>
      <w:r w:rsidRPr="00D421F7">
        <w:rPr>
          <w:rFonts w:ascii="Arial" w:hAnsi="Arial" w:cs="Arial"/>
          <w:sz w:val="22"/>
          <w:szCs w:val="22"/>
        </w:rPr>
        <w:t xml:space="preserve">uzavřenou podle § </w:t>
      </w:r>
      <w:smartTag w:uri="urn:schemas-microsoft-com:office:smarttags" w:element="metricconverter">
        <w:smartTagPr>
          <w:attr w:name="ProductID" w:val="2079 a"/>
        </w:smartTagPr>
        <w:r w:rsidRPr="00D421F7">
          <w:rPr>
            <w:rFonts w:ascii="Arial" w:hAnsi="Arial" w:cs="Arial"/>
            <w:sz w:val="22"/>
            <w:szCs w:val="22"/>
          </w:rPr>
          <w:t>2079 a</w:t>
        </w:r>
      </w:smartTag>
      <w:r w:rsidRPr="00D421F7">
        <w:rPr>
          <w:rFonts w:ascii="Arial" w:hAnsi="Arial" w:cs="Arial"/>
          <w:sz w:val="22"/>
          <w:szCs w:val="22"/>
        </w:rPr>
        <w:t xml:space="preserve"> násl. </w:t>
      </w:r>
      <w:r w:rsidRPr="005A584D">
        <w:rPr>
          <w:rFonts w:ascii="Arial" w:hAnsi="Arial" w:cs="Arial"/>
          <w:sz w:val="22"/>
          <w:szCs w:val="22"/>
        </w:rPr>
        <w:t>zákona č. 89/2012 Sb</w:t>
      </w:r>
      <w:r>
        <w:rPr>
          <w:rFonts w:ascii="Arial" w:hAnsi="Arial" w:cs="Arial"/>
          <w:sz w:val="22"/>
          <w:szCs w:val="22"/>
        </w:rPr>
        <w:t xml:space="preserve">., </w:t>
      </w:r>
      <w:r w:rsidRPr="005A584D">
        <w:rPr>
          <w:rFonts w:ascii="Arial" w:hAnsi="Arial" w:cs="Arial"/>
          <w:sz w:val="22"/>
          <w:szCs w:val="22"/>
        </w:rPr>
        <w:t xml:space="preserve">občanského </w:t>
      </w:r>
      <w:r>
        <w:rPr>
          <w:rFonts w:ascii="Arial" w:hAnsi="Arial" w:cs="Arial"/>
          <w:sz w:val="22"/>
          <w:szCs w:val="22"/>
        </w:rPr>
        <w:t>zákoníku, ve znění pozdějších předpisů, (dále jen „občanský zákoník“)</w:t>
      </w:r>
      <w:r w:rsidRPr="00D421F7">
        <w:rPr>
          <w:rFonts w:ascii="Arial" w:hAnsi="Arial" w:cs="Arial"/>
          <w:sz w:val="22"/>
          <w:szCs w:val="22"/>
        </w:rPr>
        <w:t>.</w:t>
      </w: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D421F7" w:rsidRPr="00D421F7" w:rsidRDefault="00D421F7" w:rsidP="00D421F7">
      <w:pPr>
        <w:rPr>
          <w:rFonts w:ascii="Arial" w:hAnsi="Arial" w:cs="Arial"/>
          <w:b/>
          <w:sz w:val="22"/>
          <w:szCs w:val="22"/>
        </w:rPr>
      </w:pPr>
    </w:p>
    <w:p w:rsidR="00D50EE3" w:rsidRPr="00D42B3D" w:rsidRDefault="00D50EE3" w:rsidP="00D421F7">
      <w:pPr>
        <w:jc w:val="both"/>
        <w:rPr>
          <w:rFonts w:ascii="Arial" w:hAnsi="Arial" w:cs="Arial"/>
          <w:sz w:val="22"/>
          <w:szCs w:val="22"/>
        </w:rPr>
      </w:pPr>
      <w:r w:rsidRPr="00D42B3D">
        <w:rPr>
          <w:rFonts w:ascii="Arial" w:hAnsi="Arial" w:cs="Arial"/>
          <w:sz w:val="22"/>
          <w:szCs w:val="22"/>
        </w:rPr>
        <w:t xml:space="preserve">Prodávající se zavazuje dodat kupujícímu </w:t>
      </w:r>
      <w:r w:rsidR="008E33F3">
        <w:rPr>
          <w:rFonts w:ascii="Arial" w:hAnsi="Arial" w:cs="Arial"/>
          <w:sz w:val="22"/>
          <w:szCs w:val="22"/>
        </w:rPr>
        <w:t xml:space="preserve">do místa </w:t>
      </w:r>
      <w:r w:rsidR="00C439A1">
        <w:rPr>
          <w:rFonts w:ascii="Arial" w:hAnsi="Arial" w:cs="Arial"/>
          <w:sz w:val="22"/>
          <w:szCs w:val="22"/>
        </w:rPr>
        <w:t>plnění</w:t>
      </w:r>
      <w:r w:rsidR="008E33F3">
        <w:rPr>
          <w:rFonts w:ascii="Arial" w:hAnsi="Arial" w:cs="Arial"/>
          <w:sz w:val="22"/>
          <w:szCs w:val="22"/>
        </w:rPr>
        <w:t xml:space="preserve"> </w:t>
      </w:r>
      <w:r w:rsidR="006400E8" w:rsidRPr="00652BCA">
        <w:rPr>
          <w:rFonts w:ascii="Arial" w:hAnsi="Arial" w:cs="Arial"/>
          <w:b/>
          <w:sz w:val="22"/>
          <w:szCs w:val="22"/>
        </w:rPr>
        <w:t>6 ks pneumatik</w:t>
      </w:r>
      <w:r w:rsidR="006400E8">
        <w:rPr>
          <w:rFonts w:ascii="Arial" w:hAnsi="Arial" w:cs="Arial"/>
          <w:sz w:val="22"/>
          <w:szCs w:val="22"/>
        </w:rPr>
        <w:t xml:space="preserve"> pro nákladní vozidlo tahač návěsů </w:t>
      </w:r>
      <w:r w:rsidR="003D34E6">
        <w:rPr>
          <w:rFonts w:ascii="Arial" w:hAnsi="Arial" w:cs="Arial"/>
          <w:sz w:val="22"/>
          <w:szCs w:val="22"/>
        </w:rPr>
        <w:t xml:space="preserve">Renault Premium RZ 6C1 4306 </w:t>
      </w:r>
      <w:r w:rsidR="006400E8">
        <w:rPr>
          <w:rFonts w:ascii="Arial" w:hAnsi="Arial" w:cs="Arial"/>
          <w:sz w:val="22"/>
          <w:szCs w:val="22"/>
        </w:rPr>
        <w:t xml:space="preserve">včetně přezutí </w:t>
      </w:r>
      <w:r w:rsidRPr="00D42B3D">
        <w:rPr>
          <w:rFonts w:ascii="Arial" w:hAnsi="Arial" w:cs="Arial"/>
          <w:sz w:val="22"/>
          <w:szCs w:val="22"/>
        </w:rPr>
        <w:t>(dále jen předmět koupě či zboží), a převést na kupujícího vlastnické právo k předmětu koupě</w:t>
      </w:r>
      <w:r w:rsidR="006400E8">
        <w:rPr>
          <w:rFonts w:ascii="Arial" w:hAnsi="Arial" w:cs="Arial"/>
          <w:sz w:val="22"/>
          <w:szCs w:val="22"/>
        </w:rPr>
        <w:t>.</w:t>
      </w:r>
      <w:r w:rsidRPr="00D42B3D">
        <w:rPr>
          <w:rFonts w:ascii="Arial" w:hAnsi="Arial" w:cs="Arial"/>
          <w:sz w:val="22"/>
          <w:szCs w:val="22"/>
        </w:rPr>
        <w:t xml:space="preserve"> Kupující se zavazuje uhradit prodávajícímu za předmět koupě sjednanou cenu.</w:t>
      </w:r>
    </w:p>
    <w:p w:rsidR="00D50EE3" w:rsidRPr="00D42B3D" w:rsidRDefault="00D50EE3" w:rsidP="00D421F7">
      <w:pPr>
        <w:jc w:val="both"/>
        <w:rPr>
          <w:rFonts w:ascii="Arial" w:hAnsi="Arial" w:cs="Arial"/>
          <w:sz w:val="22"/>
          <w:szCs w:val="22"/>
        </w:rPr>
      </w:pPr>
    </w:p>
    <w:p w:rsidR="00652BCA" w:rsidRDefault="00D50EE3" w:rsidP="00D421F7">
      <w:pPr>
        <w:suppressAutoHyphens w:val="0"/>
        <w:autoSpaceDE w:val="0"/>
        <w:autoSpaceDN w:val="0"/>
        <w:adjustRightInd w:val="0"/>
        <w:rPr>
          <w:rFonts w:ascii="Arial" w:hAnsi="Arial" w:cs="Arial"/>
          <w:b/>
          <w:i/>
          <w:kern w:val="0"/>
          <w:sz w:val="22"/>
          <w:szCs w:val="22"/>
          <w:lang w:eastAsia="cs-CZ"/>
        </w:rPr>
      </w:pPr>
      <w:r w:rsidRPr="00D42B3D">
        <w:rPr>
          <w:rFonts w:ascii="Arial" w:hAnsi="Arial" w:cs="Arial"/>
          <w:b/>
          <w:i/>
          <w:kern w:val="0"/>
          <w:sz w:val="22"/>
          <w:szCs w:val="22"/>
          <w:lang w:eastAsia="cs-CZ"/>
        </w:rPr>
        <w:t>Specifikace předmětu koupě:</w:t>
      </w:r>
      <w:r w:rsidR="008E33F3">
        <w:rPr>
          <w:rFonts w:ascii="Arial" w:hAnsi="Arial" w:cs="Arial"/>
          <w:b/>
          <w:i/>
          <w:kern w:val="0"/>
          <w:sz w:val="22"/>
          <w:szCs w:val="22"/>
          <w:lang w:eastAsia="cs-CZ"/>
        </w:rPr>
        <w:t xml:space="preserve"> </w:t>
      </w:r>
    </w:p>
    <w:p w:rsidR="00652BCA" w:rsidRDefault="00652BCA" w:rsidP="00D421F7">
      <w:pPr>
        <w:suppressAutoHyphens w:val="0"/>
        <w:autoSpaceDE w:val="0"/>
        <w:autoSpaceDN w:val="0"/>
        <w:adjustRightInd w:val="0"/>
        <w:rPr>
          <w:rFonts w:ascii="Arial" w:hAnsi="Arial" w:cs="Arial"/>
          <w:kern w:val="0"/>
          <w:sz w:val="22"/>
          <w:szCs w:val="22"/>
          <w:lang w:eastAsia="cs-CZ"/>
        </w:rPr>
      </w:pPr>
      <w:r w:rsidRPr="00652BCA">
        <w:rPr>
          <w:rFonts w:ascii="Arial" w:hAnsi="Arial" w:cs="Arial"/>
          <w:kern w:val="0"/>
          <w:sz w:val="22"/>
          <w:szCs w:val="22"/>
          <w:lang w:eastAsia="cs-CZ"/>
        </w:rPr>
        <w:t>2 ks pneumatika 315/70 R 22,5 MULTI Z 156/150L /</w:t>
      </w:r>
      <w:r>
        <w:rPr>
          <w:rFonts w:ascii="Arial" w:hAnsi="Arial" w:cs="Arial"/>
          <w:kern w:val="0"/>
          <w:sz w:val="22"/>
          <w:szCs w:val="22"/>
          <w:lang w:eastAsia="cs-CZ"/>
        </w:rPr>
        <w:t xml:space="preserve"> </w:t>
      </w:r>
      <w:r w:rsidRPr="00652BCA">
        <w:rPr>
          <w:rFonts w:ascii="Arial" w:hAnsi="Arial" w:cs="Arial"/>
          <w:kern w:val="0"/>
          <w:sz w:val="22"/>
          <w:szCs w:val="22"/>
          <w:lang w:eastAsia="cs-CZ"/>
        </w:rPr>
        <w:t>MICH</w:t>
      </w:r>
    </w:p>
    <w:p w:rsidR="00D50EE3" w:rsidRPr="00652BCA" w:rsidRDefault="00652BCA" w:rsidP="00D421F7">
      <w:pPr>
        <w:suppressAutoHyphens w:val="0"/>
        <w:autoSpaceDE w:val="0"/>
        <w:autoSpaceDN w:val="0"/>
        <w:adjustRightInd w:val="0"/>
        <w:rPr>
          <w:rFonts w:ascii="Arial" w:hAnsi="Arial" w:cs="Arial"/>
          <w:color w:val="FF0000"/>
          <w:kern w:val="0"/>
          <w:sz w:val="22"/>
          <w:szCs w:val="22"/>
          <w:lang w:eastAsia="cs-CZ"/>
        </w:rPr>
      </w:pPr>
      <w:r w:rsidRPr="00652BCA">
        <w:rPr>
          <w:rFonts w:ascii="Arial" w:hAnsi="Arial" w:cs="Arial"/>
          <w:kern w:val="0"/>
          <w:sz w:val="22"/>
          <w:szCs w:val="22"/>
          <w:lang w:eastAsia="cs-CZ"/>
        </w:rPr>
        <w:t>4 ks pneumatika 315/70 R 22,5 MULTI D 154/150L</w:t>
      </w:r>
      <w:r>
        <w:rPr>
          <w:rFonts w:ascii="Arial" w:hAnsi="Arial" w:cs="Arial"/>
          <w:kern w:val="0"/>
          <w:sz w:val="22"/>
          <w:szCs w:val="22"/>
          <w:lang w:eastAsia="cs-CZ"/>
        </w:rPr>
        <w:t xml:space="preserve"> </w:t>
      </w:r>
      <w:r w:rsidRPr="00652BCA">
        <w:rPr>
          <w:rFonts w:ascii="Arial" w:hAnsi="Arial" w:cs="Arial"/>
          <w:kern w:val="0"/>
          <w:sz w:val="22"/>
          <w:szCs w:val="22"/>
          <w:lang w:eastAsia="cs-CZ"/>
        </w:rPr>
        <w:t>/</w:t>
      </w:r>
      <w:r>
        <w:rPr>
          <w:rFonts w:ascii="Arial" w:hAnsi="Arial" w:cs="Arial"/>
          <w:kern w:val="0"/>
          <w:sz w:val="22"/>
          <w:szCs w:val="22"/>
          <w:lang w:eastAsia="cs-CZ"/>
        </w:rPr>
        <w:t xml:space="preserve"> </w:t>
      </w:r>
      <w:r w:rsidRPr="00652BCA">
        <w:rPr>
          <w:rFonts w:ascii="Arial" w:hAnsi="Arial" w:cs="Arial"/>
          <w:kern w:val="0"/>
          <w:sz w:val="22"/>
          <w:szCs w:val="22"/>
          <w:lang w:eastAsia="cs-CZ"/>
        </w:rPr>
        <w:t>MICH</w:t>
      </w:r>
    </w:p>
    <w:p w:rsidR="0075680C" w:rsidRDefault="0075680C" w:rsidP="00D421F7">
      <w:pPr>
        <w:suppressAutoHyphens w:val="0"/>
        <w:autoSpaceDE w:val="0"/>
        <w:autoSpaceDN w:val="0"/>
        <w:adjustRightInd w:val="0"/>
        <w:rPr>
          <w:rFonts w:ascii="Arial" w:hAnsi="Arial" w:cs="Arial"/>
          <w:kern w:val="0"/>
          <w:sz w:val="22"/>
          <w:szCs w:val="22"/>
          <w:lang w:eastAsia="cs-CZ"/>
        </w:rPr>
      </w:pPr>
    </w:p>
    <w:p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rsidR="00D50EE3" w:rsidRPr="00D421F7" w:rsidRDefault="00D50EE3" w:rsidP="00D421F7">
      <w:pPr>
        <w:suppressAutoHyphens w:val="0"/>
        <w:autoSpaceDE w:val="0"/>
        <w:autoSpaceDN w:val="0"/>
        <w:adjustRightInd w:val="0"/>
        <w:rPr>
          <w:rFonts w:ascii="Arial" w:hAnsi="Arial" w:cs="Arial"/>
          <w:b/>
          <w:sz w:val="22"/>
          <w:szCs w:val="22"/>
        </w:rPr>
      </w:pPr>
    </w:p>
    <w:p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Smluvní strany si sjednávají, že kupní cena činí</w:t>
      </w:r>
      <w:r w:rsidR="00574BEF">
        <w:rPr>
          <w:rFonts w:ascii="Arial" w:hAnsi="Arial" w:cs="Arial"/>
          <w:sz w:val="22"/>
          <w:szCs w:val="22"/>
        </w:rPr>
        <w:t xml:space="preserve"> </w:t>
      </w:r>
      <w:r w:rsidR="00652BCA">
        <w:rPr>
          <w:rFonts w:ascii="Arial" w:hAnsi="Arial" w:cs="Arial"/>
          <w:sz w:val="22"/>
          <w:szCs w:val="22"/>
        </w:rPr>
        <w:t xml:space="preserve">max. </w:t>
      </w:r>
      <w:r w:rsidR="00652BCA" w:rsidRPr="00C8133D">
        <w:rPr>
          <w:rFonts w:ascii="Arial" w:hAnsi="Arial" w:cs="Arial"/>
          <w:b/>
          <w:sz w:val="22"/>
          <w:szCs w:val="22"/>
        </w:rPr>
        <w:t>70</w:t>
      </w:r>
      <w:r w:rsidR="00C8133D" w:rsidRPr="00C8133D">
        <w:rPr>
          <w:rFonts w:ascii="Arial" w:hAnsi="Arial" w:cs="Arial"/>
          <w:b/>
          <w:sz w:val="22"/>
          <w:szCs w:val="22"/>
        </w:rPr>
        <w:t>.</w:t>
      </w:r>
      <w:r w:rsidR="00652BCA" w:rsidRPr="00C8133D">
        <w:rPr>
          <w:rFonts w:ascii="Arial" w:hAnsi="Arial" w:cs="Arial"/>
          <w:b/>
          <w:sz w:val="22"/>
          <w:szCs w:val="22"/>
        </w:rPr>
        <w:t>874</w:t>
      </w:r>
      <w:r w:rsidR="00574BEF" w:rsidRPr="00C8133D">
        <w:rPr>
          <w:rFonts w:ascii="Arial" w:hAnsi="Arial" w:cs="Arial"/>
          <w:b/>
          <w:sz w:val="22"/>
          <w:szCs w:val="22"/>
        </w:rPr>
        <w:t>,00</w:t>
      </w:r>
      <w:r w:rsidRPr="00D42B3D">
        <w:rPr>
          <w:rFonts w:ascii="Arial" w:hAnsi="Arial" w:cs="Arial"/>
          <w:sz w:val="22"/>
          <w:szCs w:val="22"/>
        </w:rPr>
        <w:t xml:space="preserve"> Kč (slovy: </w:t>
      </w:r>
      <w:r w:rsidR="00BE7720">
        <w:rPr>
          <w:rFonts w:ascii="Arial" w:hAnsi="Arial" w:cs="Arial"/>
          <w:sz w:val="22"/>
          <w:szCs w:val="22"/>
        </w:rPr>
        <w:t xml:space="preserve">Sedmdesát tisíc osm set sedmdesát čtyři </w:t>
      </w:r>
      <w:r w:rsidRPr="00D42B3D">
        <w:rPr>
          <w:rFonts w:ascii="Arial" w:hAnsi="Arial" w:cs="Arial"/>
          <w:sz w:val="22"/>
          <w:szCs w:val="22"/>
        </w:rPr>
        <w:t>korun českých) bez DPH.</w:t>
      </w:r>
      <w:r w:rsidR="00574BEF">
        <w:rPr>
          <w:rFonts w:ascii="Arial" w:hAnsi="Arial" w:cs="Arial"/>
          <w:sz w:val="22"/>
          <w:szCs w:val="22"/>
        </w:rPr>
        <w:t xml:space="preserve"> </w:t>
      </w:r>
      <w:r w:rsidRPr="00574BEF">
        <w:rPr>
          <w:rFonts w:ascii="Arial" w:hAnsi="Arial" w:cs="Arial"/>
          <w:sz w:val="22"/>
          <w:szCs w:val="22"/>
        </w:rPr>
        <w:t>K takto stanovené ceně bude připočtena DPH ve výši stanovené platnými a účinnými právními předpisy</w:t>
      </w:r>
      <w:r w:rsidR="00574BEF" w:rsidRPr="00574BEF">
        <w:rPr>
          <w:rFonts w:ascii="Arial" w:hAnsi="Arial" w:cs="Arial"/>
          <w:sz w:val="22"/>
          <w:szCs w:val="22"/>
        </w:rPr>
        <w:t>.</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Faktura bude předána kupujícímu při předání zboží a bude mít všechny náležitosti účetního a daňového dokladu dle platných českých zákonných norem.</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lastRenderedPageBreak/>
        <w:t xml:space="preserve">Kupní cenu kupující uhradí bankovním převodem do 15 dnů po obdržení faktury, a to na účet prodávajícího uvedený na příslušné faktuře. Prodávající není oprávněn požadovat uhrazení kupní ceny dříve. </w:t>
      </w:r>
    </w:p>
    <w:p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Předmět koupě přechází do vlastnictví kupujícího dnem předání kupujícímu</w:t>
      </w:r>
      <w:r w:rsidR="00364BFE">
        <w:rPr>
          <w:rFonts w:ascii="Arial" w:hAnsi="Arial" w:cs="Arial"/>
          <w:sz w:val="22"/>
          <w:szCs w:val="22"/>
        </w:rPr>
        <w:t>.</w:t>
      </w:r>
      <w:r w:rsidRPr="00D42B3D">
        <w:rPr>
          <w:rFonts w:ascii="Arial" w:hAnsi="Arial" w:cs="Arial"/>
          <w:sz w:val="22"/>
          <w:szCs w:val="22"/>
        </w:rPr>
        <w:t xml:space="preserve"> </w:t>
      </w:r>
      <w:r w:rsidRPr="00364BFE">
        <w:rPr>
          <w:rFonts w:ascii="Arial" w:hAnsi="Arial" w:cs="Arial"/>
          <w:sz w:val="22"/>
          <w:szCs w:val="22"/>
        </w:rPr>
        <w:t xml:space="preserve">Převzetím předmětu koupě na základě předávacího protokolu přechází na kupujícího nebezpečí škody na předmětu koupě. </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Za okamžik uhrazení faktury se považuje datum, kdy byla předmětná částka odepsána z účtu kupujícího.</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rsidR="00D421F7" w:rsidRPr="00D421F7" w:rsidRDefault="00D421F7" w:rsidP="00D421F7">
      <w:pPr>
        <w:rPr>
          <w:rFonts w:ascii="Arial" w:hAnsi="Arial" w:cs="Arial"/>
          <w:b/>
          <w:sz w:val="22"/>
          <w:szCs w:val="22"/>
        </w:rPr>
      </w:pPr>
    </w:p>
    <w:p w:rsidR="00D50EE3" w:rsidRPr="00D42B3D"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do</w:t>
      </w:r>
      <w:r w:rsidR="00574BEF">
        <w:rPr>
          <w:rFonts w:ascii="Arial" w:hAnsi="Arial" w:cs="Arial"/>
          <w:b/>
          <w:sz w:val="22"/>
          <w:szCs w:val="22"/>
        </w:rPr>
        <w:t xml:space="preserve"> </w:t>
      </w:r>
      <w:r w:rsidR="00BE7720">
        <w:rPr>
          <w:rFonts w:ascii="Arial" w:hAnsi="Arial" w:cs="Arial"/>
          <w:b/>
          <w:sz w:val="22"/>
          <w:szCs w:val="22"/>
        </w:rPr>
        <w:t>1</w:t>
      </w:r>
      <w:r w:rsidR="003D34E6">
        <w:rPr>
          <w:rFonts w:ascii="Arial" w:hAnsi="Arial" w:cs="Arial"/>
          <w:b/>
          <w:sz w:val="22"/>
          <w:szCs w:val="22"/>
        </w:rPr>
        <w:t>7</w:t>
      </w:r>
      <w:r w:rsidR="00BE59A0">
        <w:rPr>
          <w:rFonts w:ascii="Arial" w:hAnsi="Arial" w:cs="Arial"/>
          <w:b/>
          <w:sz w:val="22"/>
          <w:szCs w:val="22"/>
        </w:rPr>
        <w:t xml:space="preserve">. </w:t>
      </w:r>
      <w:r w:rsidR="006400E8">
        <w:rPr>
          <w:rFonts w:ascii="Arial" w:hAnsi="Arial" w:cs="Arial"/>
          <w:b/>
          <w:sz w:val="22"/>
          <w:szCs w:val="22"/>
        </w:rPr>
        <w:t>9</w:t>
      </w:r>
      <w:r w:rsidR="00BE59A0">
        <w:rPr>
          <w:rFonts w:ascii="Arial" w:hAnsi="Arial" w:cs="Arial"/>
          <w:b/>
          <w:sz w:val="22"/>
          <w:szCs w:val="22"/>
        </w:rPr>
        <w:t>. 20</w:t>
      </w:r>
      <w:r w:rsidR="006400E8">
        <w:rPr>
          <w:rFonts w:ascii="Arial" w:hAnsi="Arial" w:cs="Arial"/>
          <w:b/>
          <w:sz w:val="22"/>
          <w:szCs w:val="22"/>
        </w:rPr>
        <w:t>20</w:t>
      </w:r>
      <w:r w:rsidRPr="00D42B3D">
        <w:rPr>
          <w:rFonts w:ascii="Arial" w:hAnsi="Arial" w:cs="Arial"/>
          <w:b/>
          <w:sz w:val="22"/>
          <w:szCs w:val="22"/>
        </w:rPr>
        <w:t>.</w:t>
      </w:r>
    </w:p>
    <w:p w:rsidR="006400E8" w:rsidRDefault="00574BEF" w:rsidP="006400E8">
      <w:pPr>
        <w:numPr>
          <w:ilvl w:val="0"/>
          <w:numId w:val="3"/>
        </w:numPr>
        <w:tabs>
          <w:tab w:val="clear" w:pos="502"/>
        </w:tabs>
        <w:ind w:left="0" w:firstLine="0"/>
        <w:rPr>
          <w:rFonts w:ascii="Arial" w:hAnsi="Arial" w:cs="Arial"/>
          <w:color w:val="000000"/>
          <w:sz w:val="22"/>
          <w:szCs w:val="22"/>
        </w:rPr>
      </w:pPr>
      <w:r>
        <w:rPr>
          <w:rFonts w:ascii="Arial" w:hAnsi="Arial" w:cs="Arial"/>
          <w:sz w:val="22"/>
          <w:szCs w:val="22"/>
        </w:rPr>
        <w:t xml:space="preserve">Místo plnění: </w:t>
      </w:r>
      <w:r w:rsidR="006400E8">
        <w:rPr>
          <w:rFonts w:ascii="Arial" w:hAnsi="Arial" w:cs="Arial"/>
          <w:sz w:val="22"/>
          <w:szCs w:val="22"/>
        </w:rPr>
        <w:t>Provozovna dodavatele Jeremiášova 947, Praha 5.</w:t>
      </w:r>
    </w:p>
    <w:p w:rsidR="001012EF" w:rsidRPr="001012EF" w:rsidRDefault="00D50EE3" w:rsidP="006400E8">
      <w:pPr>
        <w:numPr>
          <w:ilvl w:val="0"/>
          <w:numId w:val="3"/>
        </w:numPr>
        <w:tabs>
          <w:tab w:val="clear" w:pos="502"/>
        </w:tabs>
        <w:ind w:left="0" w:firstLine="0"/>
        <w:rPr>
          <w:rFonts w:ascii="Arial" w:hAnsi="Arial" w:cs="Arial"/>
          <w:color w:val="000000"/>
          <w:sz w:val="22"/>
          <w:szCs w:val="22"/>
        </w:rPr>
      </w:pPr>
      <w:r w:rsidRPr="006400E8">
        <w:rPr>
          <w:rFonts w:ascii="Arial" w:hAnsi="Arial" w:cs="Arial"/>
          <w:sz w:val="22"/>
          <w:szCs w:val="22"/>
        </w:rPr>
        <w:t xml:space="preserve">Předmět koupě je oprávněn převzít za ND </w:t>
      </w:r>
      <w:r w:rsidR="008E33F3" w:rsidRPr="006400E8">
        <w:rPr>
          <w:rFonts w:ascii="Arial" w:hAnsi="Arial" w:cs="Arial"/>
          <w:sz w:val="22"/>
          <w:szCs w:val="22"/>
        </w:rPr>
        <w:t>pan Petr Tollar</w:t>
      </w:r>
      <w:r w:rsidRPr="006400E8">
        <w:rPr>
          <w:rFonts w:ascii="Arial" w:hAnsi="Arial" w:cs="Arial"/>
          <w:sz w:val="22"/>
          <w:szCs w:val="22"/>
        </w:rPr>
        <w:t xml:space="preserve">, tel. </w:t>
      </w:r>
      <w:proofErr w:type="spellStart"/>
      <w:r w:rsidR="001012EF">
        <w:rPr>
          <w:rFonts w:ascii="Arial" w:hAnsi="Arial" w:cs="Arial"/>
          <w:sz w:val="22"/>
          <w:szCs w:val="22"/>
        </w:rPr>
        <w:t>xxxxxx</w:t>
      </w:r>
      <w:proofErr w:type="spellEnd"/>
    </w:p>
    <w:p w:rsidR="00D421F7" w:rsidRPr="001012EF" w:rsidRDefault="00D50EE3" w:rsidP="001012EF">
      <w:pPr>
        <w:numPr>
          <w:ilvl w:val="0"/>
          <w:numId w:val="3"/>
        </w:numPr>
        <w:tabs>
          <w:tab w:val="clear" w:pos="502"/>
        </w:tabs>
        <w:ind w:left="0" w:firstLine="0"/>
        <w:rPr>
          <w:rFonts w:ascii="Arial" w:hAnsi="Arial" w:cs="Arial"/>
          <w:color w:val="000000"/>
          <w:sz w:val="22"/>
          <w:szCs w:val="22"/>
        </w:rPr>
      </w:pPr>
      <w:r w:rsidRPr="006400E8">
        <w:rPr>
          <w:rFonts w:ascii="Arial" w:hAnsi="Arial" w:cs="Arial"/>
          <w:sz w:val="22"/>
          <w:szCs w:val="22"/>
        </w:rPr>
        <w:t xml:space="preserve"> zodpovědná osob</w:t>
      </w:r>
      <w:r w:rsidR="00574BEF" w:rsidRPr="006400E8">
        <w:rPr>
          <w:rFonts w:ascii="Arial" w:hAnsi="Arial" w:cs="Arial"/>
          <w:sz w:val="22"/>
          <w:szCs w:val="22"/>
        </w:rPr>
        <w:t xml:space="preserve">a za stranu prodávajícího: pan </w:t>
      </w:r>
      <w:r w:rsidR="006400E8" w:rsidRPr="006400E8">
        <w:rPr>
          <w:rFonts w:ascii="Arial" w:hAnsi="Arial" w:cs="Arial"/>
          <w:sz w:val="22"/>
          <w:szCs w:val="22"/>
        </w:rPr>
        <w:t>Adam Švorčík</w:t>
      </w:r>
      <w:r w:rsidR="00574BEF" w:rsidRPr="006400E8">
        <w:rPr>
          <w:rFonts w:ascii="Arial" w:hAnsi="Arial" w:cs="Arial"/>
          <w:sz w:val="22"/>
          <w:szCs w:val="22"/>
        </w:rPr>
        <w:t xml:space="preserve">, tel. </w:t>
      </w:r>
      <w:proofErr w:type="spellStart"/>
      <w:proofErr w:type="gramStart"/>
      <w:r w:rsidR="001012EF">
        <w:rPr>
          <w:rFonts w:ascii="Arial" w:hAnsi="Arial" w:cs="Arial"/>
          <w:sz w:val="22"/>
          <w:szCs w:val="22"/>
        </w:rPr>
        <w:t>xxxx</w:t>
      </w:r>
      <w:proofErr w:type="spellEnd"/>
      <w:r w:rsidR="001012EF">
        <w:rPr>
          <w:rFonts w:ascii="Arial" w:hAnsi="Arial" w:cs="Arial"/>
          <w:color w:val="000000"/>
          <w:sz w:val="22"/>
          <w:szCs w:val="22"/>
        </w:rPr>
        <w:t xml:space="preserve"> </w:t>
      </w:r>
      <w:r w:rsidR="00BE7720" w:rsidRPr="001012EF">
        <w:rPr>
          <w:rFonts w:ascii="Arial" w:hAnsi="Arial" w:cs="Arial"/>
          <w:sz w:val="22"/>
          <w:szCs w:val="22"/>
        </w:rPr>
        <w:t xml:space="preserve">, </w:t>
      </w:r>
      <w:r w:rsidR="001012EF">
        <w:rPr>
          <w:rFonts w:ascii="Arial" w:hAnsi="Arial" w:cs="Arial"/>
          <w:sz w:val="22"/>
          <w:szCs w:val="22"/>
        </w:rPr>
        <w:t xml:space="preserve">                   </w:t>
      </w:r>
      <w:r w:rsidR="00BE7720" w:rsidRPr="001012EF">
        <w:rPr>
          <w:rFonts w:ascii="Arial" w:hAnsi="Arial" w:cs="Arial"/>
          <w:sz w:val="22"/>
          <w:szCs w:val="22"/>
        </w:rPr>
        <w:t>paní</w:t>
      </w:r>
      <w:proofErr w:type="gramEnd"/>
      <w:r w:rsidR="00BE7720" w:rsidRPr="001012EF">
        <w:rPr>
          <w:rFonts w:ascii="Arial" w:hAnsi="Arial" w:cs="Arial"/>
          <w:sz w:val="22"/>
          <w:szCs w:val="22"/>
        </w:rPr>
        <w:t xml:space="preserve"> Marta Havlíčková, tel. </w:t>
      </w:r>
      <w:r w:rsidR="001012EF">
        <w:rPr>
          <w:rFonts w:ascii="Arial" w:hAnsi="Arial" w:cs="Arial"/>
          <w:sz w:val="22"/>
          <w:szCs w:val="22"/>
        </w:rPr>
        <w:t>xxxxxx.</w:t>
      </w:r>
      <w:bookmarkStart w:id="0" w:name="_GoBack"/>
      <w:bookmarkEnd w:id="0"/>
    </w:p>
    <w:p w:rsidR="006400E8" w:rsidRPr="006400E8" w:rsidRDefault="006400E8" w:rsidP="006400E8">
      <w:pPr>
        <w:rPr>
          <w:rFonts w:ascii="Arial" w:hAnsi="Arial" w:cs="Arial"/>
          <w:b/>
          <w:sz w:val="22"/>
          <w:szCs w:val="22"/>
        </w:rPr>
      </w:pPr>
    </w:p>
    <w:p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rsidR="00D421F7" w:rsidRPr="00D421F7" w:rsidRDefault="00D421F7" w:rsidP="00D421F7">
      <w:pPr>
        <w:tabs>
          <w:tab w:val="left" w:pos="357"/>
          <w:tab w:val="center" w:pos="4536"/>
          <w:tab w:val="right" w:pos="9072"/>
        </w:tabs>
        <w:rPr>
          <w:rFonts w:ascii="Arial" w:hAnsi="Arial" w:cs="Arial"/>
          <w:b/>
          <w:sz w:val="22"/>
          <w:szCs w:val="22"/>
        </w:rPr>
      </w:pP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 xml:space="preserve">Prodávající poskytuje záruku za jakost zboží v trvání </w:t>
      </w:r>
      <w:r w:rsidR="006400E8">
        <w:rPr>
          <w:rFonts w:ascii="Arial" w:hAnsi="Arial" w:cs="Arial"/>
          <w:color w:val="000000"/>
          <w:sz w:val="22"/>
          <w:szCs w:val="22"/>
        </w:rPr>
        <w:t xml:space="preserve">24 </w:t>
      </w:r>
      <w:r w:rsidRPr="00D42B3D">
        <w:rPr>
          <w:rFonts w:ascii="Arial" w:hAnsi="Arial" w:cs="Arial"/>
          <w:sz w:val="22"/>
          <w:szCs w:val="22"/>
        </w:rPr>
        <w:t>měsíců</w:t>
      </w:r>
      <w:r w:rsidRPr="00D42B3D">
        <w:rPr>
          <w:rFonts w:ascii="Arial" w:hAnsi="Arial" w:cs="Arial"/>
          <w:color w:val="000000"/>
          <w:sz w:val="22"/>
          <w:szCs w:val="22"/>
        </w:rPr>
        <w:t>, počínaje dnem následujícím po dni předání zboží kupujícímu.</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 Smluvní pokuty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B04B07">
        <w:rPr>
          <w:rFonts w:ascii="Arial" w:hAnsi="Arial"/>
        </w:rPr>
        <w:t>občanského zákoníku</w:t>
      </w:r>
      <w:r w:rsidRPr="00D42B3D">
        <w:rPr>
          <w:rFonts w:ascii="Arial" w:hAnsi="Arial"/>
        </w:rPr>
        <w:t>.</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lastRenderedPageBreak/>
        <w:t>V případě odstoupení od smlouvy (s výjimkou čl. VII., odst. 1) má odstupující strana povinnost uhradit náklady vynaložené druhou smluvní stranou na plnění této smlouvy. Odstoupení je účinné dnem jeho doručení druhé smluvní straně.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rsidR="00D421F7" w:rsidRPr="00D421F7" w:rsidRDefault="00D421F7" w:rsidP="00D421F7">
      <w:pPr>
        <w:rPr>
          <w:rFonts w:ascii="Arial" w:hAnsi="Arial" w:cs="Arial"/>
          <w:b/>
          <w:sz w:val="22"/>
          <w:szCs w:val="22"/>
        </w:rPr>
      </w:pPr>
    </w:p>
    <w:p w:rsidR="002027D6" w:rsidRPr="00D42B3D" w:rsidRDefault="002027D6" w:rsidP="002027D6">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rsidR="002027D6" w:rsidRPr="00D42B3D" w:rsidRDefault="002027D6" w:rsidP="002027D6">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2027D6" w:rsidRPr="00D42B3D" w:rsidRDefault="002027D6" w:rsidP="002027D6">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Pr>
          <w:rFonts w:ascii="Arial" w:hAnsi="Arial" w:cs="Arial"/>
          <w:sz w:val="22"/>
          <w:szCs w:val="22"/>
        </w:rPr>
        <w:t>ež je touto smlouvou ujednáno.</w:t>
      </w:r>
    </w:p>
    <w:p w:rsidR="002027D6" w:rsidRPr="00D42B3D" w:rsidRDefault="002027D6" w:rsidP="002027D6">
      <w:pPr>
        <w:numPr>
          <w:ilvl w:val="1"/>
          <w:numId w:val="4"/>
        </w:numPr>
        <w:ind w:left="0" w:firstLine="0"/>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Pr>
          <w:rFonts w:ascii="Arial" w:hAnsi="Arial" w:cs="Arial"/>
          <w:sz w:val="22"/>
          <w:szCs w:val="22"/>
        </w:rPr>
        <w:t>,</w:t>
      </w:r>
      <w:r w:rsidRPr="005A584D">
        <w:rPr>
          <w:rFonts w:ascii="Arial" w:hAnsi="Arial" w:cs="Arial"/>
          <w:sz w:val="22"/>
          <w:szCs w:val="22"/>
        </w:rPr>
        <w:t xml:space="preserve"> není-li v této smlouvě stanoveno jinak.</w:t>
      </w:r>
    </w:p>
    <w:p w:rsidR="002027D6" w:rsidRPr="00D42B3D" w:rsidRDefault="002027D6" w:rsidP="002027D6">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w:t>
      </w:r>
    </w:p>
    <w:p w:rsidR="002027D6" w:rsidRDefault="002027D6" w:rsidP="002027D6">
      <w:pPr>
        <w:numPr>
          <w:ilvl w:val="1"/>
          <w:numId w:val="4"/>
        </w:numPr>
        <w:ind w:left="0" w:firstLine="0"/>
        <w:jc w:val="both"/>
        <w:rPr>
          <w:rFonts w:ascii="Arial" w:hAnsi="Arial" w:cs="Arial"/>
          <w:sz w:val="22"/>
          <w:szCs w:val="22"/>
        </w:rPr>
      </w:pPr>
      <w:r w:rsidRPr="00D42B3D">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jejího uveřejnění v registru smluv dle zákona č. 340/2015 Sb..</w:t>
      </w:r>
    </w:p>
    <w:p w:rsidR="002027D6" w:rsidRDefault="002027D6" w:rsidP="002027D6">
      <w:pPr>
        <w:numPr>
          <w:ilvl w:val="1"/>
          <w:numId w:val="4"/>
        </w:numPr>
        <w:ind w:left="0" w:firstLine="0"/>
        <w:jc w:val="both"/>
        <w:rPr>
          <w:rFonts w:ascii="Arial" w:hAnsi="Arial" w:cs="Arial"/>
          <w:sz w:val="22"/>
          <w:szCs w:val="22"/>
        </w:rPr>
      </w:pPr>
      <w:r>
        <w:rPr>
          <w:rFonts w:ascii="Arial" w:hAnsi="Arial" w:cs="Arial"/>
          <w:sz w:val="22"/>
          <w:szCs w:val="22"/>
        </w:rPr>
        <w:t>Nedílnou součástí této smlouvy j</w:t>
      </w:r>
      <w:r w:rsidR="007261E8">
        <w:rPr>
          <w:rFonts w:ascii="Arial" w:hAnsi="Arial" w:cs="Arial"/>
          <w:sz w:val="22"/>
          <w:szCs w:val="22"/>
        </w:rPr>
        <w:t>e</w:t>
      </w:r>
      <w:r>
        <w:rPr>
          <w:rFonts w:ascii="Arial" w:hAnsi="Arial" w:cs="Arial"/>
          <w:sz w:val="22"/>
          <w:szCs w:val="22"/>
        </w:rPr>
        <w:t xml:space="preserve"> Příloha č. 1.</w:t>
      </w:r>
    </w:p>
    <w:p w:rsidR="002027D6" w:rsidRPr="00D42B3D" w:rsidRDefault="002027D6" w:rsidP="002027D6">
      <w:pPr>
        <w:numPr>
          <w:ilvl w:val="1"/>
          <w:numId w:val="4"/>
        </w:numPr>
        <w:ind w:left="0" w:firstLine="0"/>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D50EE3" w:rsidRPr="00D42B3D" w:rsidRDefault="00D50EE3" w:rsidP="002027D6">
      <w:pPr>
        <w:jc w:val="both"/>
        <w:rPr>
          <w:rFonts w:ascii="Arial" w:hAnsi="Arial" w:cs="Arial"/>
          <w:sz w:val="22"/>
          <w:szCs w:val="22"/>
        </w:rPr>
      </w:pPr>
    </w:p>
    <w:p w:rsidR="00D50EE3" w:rsidRPr="00D42B3D" w:rsidRDefault="00D50EE3" w:rsidP="00D421F7">
      <w:pPr>
        <w:jc w:val="both"/>
        <w:rPr>
          <w:rFonts w:ascii="Arial" w:hAnsi="Arial" w:cs="Arial"/>
          <w:sz w:val="22"/>
          <w:szCs w:val="22"/>
        </w:rPr>
      </w:pPr>
    </w:p>
    <w:p w:rsidR="00D50EE3" w:rsidRPr="00D42B3D" w:rsidRDefault="00D50EE3" w:rsidP="00D421F7">
      <w:pPr>
        <w:tabs>
          <w:tab w:val="left" w:pos="4680"/>
        </w:tabs>
        <w:jc w:val="both"/>
        <w:rPr>
          <w:rFonts w:ascii="Arial" w:hAnsi="Arial" w:cs="Arial"/>
          <w:sz w:val="22"/>
          <w:szCs w:val="22"/>
        </w:rPr>
      </w:pPr>
    </w:p>
    <w:p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 Praze dne</w:t>
      </w:r>
      <w:r w:rsidR="00D421F7">
        <w:rPr>
          <w:rFonts w:ascii="Arial" w:hAnsi="Arial" w:cs="Arial"/>
          <w:sz w:val="22"/>
          <w:szCs w:val="22"/>
        </w:rPr>
        <w:tab/>
      </w:r>
      <w:r w:rsidRPr="00D42B3D">
        <w:rPr>
          <w:rFonts w:ascii="Arial" w:hAnsi="Arial" w:cs="Arial"/>
          <w:sz w:val="22"/>
          <w:szCs w:val="22"/>
        </w:rPr>
        <w:t>V Praze dne</w:t>
      </w:r>
    </w:p>
    <w:p w:rsidR="00D50EE3" w:rsidRPr="00D42B3D" w:rsidRDefault="00D50EE3" w:rsidP="00D421F7">
      <w:pPr>
        <w:jc w:val="both"/>
        <w:rPr>
          <w:rFonts w:ascii="Arial" w:hAnsi="Arial" w:cs="Arial"/>
          <w:sz w:val="22"/>
          <w:szCs w:val="22"/>
        </w:rPr>
      </w:pP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p>
    <w:p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D421F7" w:rsidRPr="00D42B3D" w:rsidRDefault="00BE7720" w:rsidP="00D421F7">
      <w:pPr>
        <w:tabs>
          <w:tab w:val="left" w:pos="4962"/>
        </w:tabs>
        <w:jc w:val="both"/>
        <w:rPr>
          <w:rFonts w:ascii="Arial" w:hAnsi="Arial" w:cs="Arial"/>
          <w:sz w:val="22"/>
          <w:szCs w:val="22"/>
        </w:rPr>
      </w:pPr>
      <w:proofErr w:type="spellStart"/>
      <w:r>
        <w:rPr>
          <w:rFonts w:ascii="Arial" w:hAnsi="Arial" w:cs="Arial"/>
          <w:sz w:val="22"/>
          <w:szCs w:val="22"/>
        </w:rPr>
        <w:t>Chára</w:t>
      </w:r>
      <w:proofErr w:type="spellEnd"/>
      <w:r>
        <w:rPr>
          <w:rFonts w:ascii="Arial" w:hAnsi="Arial" w:cs="Arial"/>
          <w:sz w:val="22"/>
          <w:szCs w:val="22"/>
        </w:rPr>
        <w:t xml:space="preserve"> Sport a.s.</w:t>
      </w:r>
      <w:r w:rsidR="00D421F7">
        <w:rPr>
          <w:rFonts w:ascii="Arial" w:hAnsi="Arial" w:cs="Arial"/>
          <w:sz w:val="22"/>
          <w:szCs w:val="22"/>
        </w:rPr>
        <w:tab/>
        <w:t>Národní divadlo</w:t>
      </w:r>
    </w:p>
    <w:p w:rsidR="00D50EE3" w:rsidRDefault="00BE7720" w:rsidP="00D421F7">
      <w:pPr>
        <w:tabs>
          <w:tab w:val="left" w:pos="4962"/>
        </w:tabs>
        <w:rPr>
          <w:rFonts w:ascii="Arial" w:hAnsi="Arial" w:cs="Arial"/>
          <w:sz w:val="22"/>
          <w:szCs w:val="22"/>
        </w:rPr>
      </w:pPr>
      <w:r>
        <w:rPr>
          <w:rFonts w:ascii="Arial" w:hAnsi="Arial" w:cs="Arial"/>
          <w:sz w:val="22"/>
          <w:szCs w:val="22"/>
        </w:rPr>
        <w:t xml:space="preserve">Josef </w:t>
      </w:r>
      <w:proofErr w:type="spellStart"/>
      <w:r>
        <w:rPr>
          <w:rFonts w:ascii="Arial" w:hAnsi="Arial" w:cs="Arial"/>
          <w:sz w:val="22"/>
          <w:szCs w:val="22"/>
        </w:rPr>
        <w:t>Chára</w:t>
      </w:r>
      <w:proofErr w:type="spellEnd"/>
      <w:r w:rsidR="00D421F7">
        <w:rPr>
          <w:rFonts w:ascii="Arial" w:hAnsi="Arial" w:cs="Arial"/>
          <w:sz w:val="22"/>
          <w:szCs w:val="22"/>
        </w:rPr>
        <w:tab/>
      </w:r>
      <w:r w:rsidR="006400E8">
        <w:rPr>
          <w:rFonts w:ascii="Arial" w:hAnsi="Arial" w:cs="Arial"/>
          <w:sz w:val="22"/>
          <w:szCs w:val="22"/>
        </w:rPr>
        <w:t>Ing. Václav Pelouch</w:t>
      </w:r>
    </w:p>
    <w:p w:rsidR="00364BFE" w:rsidRPr="00D42B3D" w:rsidRDefault="00BE7720" w:rsidP="00D421F7">
      <w:pPr>
        <w:tabs>
          <w:tab w:val="left" w:pos="4962"/>
        </w:tabs>
        <w:rPr>
          <w:sz w:val="22"/>
          <w:szCs w:val="22"/>
        </w:rPr>
      </w:pPr>
      <w:r>
        <w:rPr>
          <w:rFonts w:ascii="Arial" w:hAnsi="Arial" w:cs="Arial"/>
          <w:sz w:val="22"/>
          <w:szCs w:val="22"/>
        </w:rPr>
        <w:t>předseda představenstva</w:t>
      </w:r>
      <w:r w:rsidR="00364BFE">
        <w:rPr>
          <w:rFonts w:ascii="Arial" w:hAnsi="Arial" w:cs="Arial"/>
          <w:sz w:val="22"/>
          <w:szCs w:val="22"/>
        </w:rPr>
        <w:tab/>
        <w:t xml:space="preserve">ředitel </w:t>
      </w:r>
      <w:r w:rsidR="006400E8">
        <w:rPr>
          <w:rFonts w:ascii="Arial" w:hAnsi="Arial" w:cs="Arial"/>
          <w:sz w:val="22"/>
          <w:szCs w:val="22"/>
        </w:rPr>
        <w:t xml:space="preserve">TPS </w:t>
      </w:r>
      <w:r w:rsidR="00364BFE">
        <w:rPr>
          <w:rFonts w:ascii="Arial" w:hAnsi="Arial" w:cs="Arial"/>
          <w:sz w:val="22"/>
          <w:szCs w:val="22"/>
        </w:rPr>
        <w:t>ND</w:t>
      </w:r>
    </w:p>
    <w:sectPr w:rsidR="00364BFE" w:rsidRPr="00D42B3D" w:rsidSect="00714CEF">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2DD" w:rsidRDefault="000872DD" w:rsidP="005B1606">
      <w:r>
        <w:separator/>
      </w:r>
    </w:p>
  </w:endnote>
  <w:endnote w:type="continuationSeparator" w:id="0">
    <w:p w:rsidR="000872DD" w:rsidRDefault="000872DD"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1012EF">
      <w:rPr>
        <w:rFonts w:ascii="Arial" w:hAnsi="Arial" w:cs="Arial"/>
        <w:noProof/>
        <w:sz w:val="18"/>
        <w:szCs w:val="18"/>
      </w:rPr>
      <w:t>3</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2DD" w:rsidRDefault="000872DD" w:rsidP="005B1606">
      <w:r>
        <w:separator/>
      </w:r>
    </w:p>
  </w:footnote>
  <w:footnote w:type="continuationSeparator" w:id="0">
    <w:p w:rsidR="000872DD" w:rsidRDefault="000872DD"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224CC"/>
    <w:rsid w:val="00061AC5"/>
    <w:rsid w:val="000646BF"/>
    <w:rsid w:val="0008264C"/>
    <w:rsid w:val="000872DD"/>
    <w:rsid w:val="000A47FC"/>
    <w:rsid w:val="000B3014"/>
    <w:rsid w:val="000D7DCD"/>
    <w:rsid w:val="000E227A"/>
    <w:rsid w:val="001012EF"/>
    <w:rsid w:val="00131C58"/>
    <w:rsid w:val="001731F3"/>
    <w:rsid w:val="00173B24"/>
    <w:rsid w:val="001B1BD2"/>
    <w:rsid w:val="001C26CE"/>
    <w:rsid w:val="00201FDF"/>
    <w:rsid w:val="002027D6"/>
    <w:rsid w:val="00230D2B"/>
    <w:rsid w:val="00280227"/>
    <w:rsid w:val="002E0DA7"/>
    <w:rsid w:val="002E6FA1"/>
    <w:rsid w:val="002F3CCA"/>
    <w:rsid w:val="00303793"/>
    <w:rsid w:val="00306D81"/>
    <w:rsid w:val="0031190D"/>
    <w:rsid w:val="00332623"/>
    <w:rsid w:val="00364BFE"/>
    <w:rsid w:val="00382DA2"/>
    <w:rsid w:val="003A6A00"/>
    <w:rsid w:val="003B3634"/>
    <w:rsid w:val="003C7561"/>
    <w:rsid w:val="003D34E6"/>
    <w:rsid w:val="00412E8E"/>
    <w:rsid w:val="0044748D"/>
    <w:rsid w:val="00452A92"/>
    <w:rsid w:val="00473F2E"/>
    <w:rsid w:val="00475662"/>
    <w:rsid w:val="0047796E"/>
    <w:rsid w:val="004B4B11"/>
    <w:rsid w:val="004E05CF"/>
    <w:rsid w:val="004E7E5C"/>
    <w:rsid w:val="00561C62"/>
    <w:rsid w:val="005670A2"/>
    <w:rsid w:val="00574BEF"/>
    <w:rsid w:val="00591D54"/>
    <w:rsid w:val="005A294D"/>
    <w:rsid w:val="005A6D60"/>
    <w:rsid w:val="005B1606"/>
    <w:rsid w:val="005B4713"/>
    <w:rsid w:val="005B55F3"/>
    <w:rsid w:val="005D36AB"/>
    <w:rsid w:val="00605769"/>
    <w:rsid w:val="006400E8"/>
    <w:rsid w:val="00652BCA"/>
    <w:rsid w:val="006B1600"/>
    <w:rsid w:val="006C16A7"/>
    <w:rsid w:val="006C26BF"/>
    <w:rsid w:val="00704A31"/>
    <w:rsid w:val="00714CEF"/>
    <w:rsid w:val="0072008A"/>
    <w:rsid w:val="007261E8"/>
    <w:rsid w:val="00745175"/>
    <w:rsid w:val="0075680C"/>
    <w:rsid w:val="007620E1"/>
    <w:rsid w:val="00783E7B"/>
    <w:rsid w:val="00794361"/>
    <w:rsid w:val="007A200A"/>
    <w:rsid w:val="007D3BC0"/>
    <w:rsid w:val="00854EF8"/>
    <w:rsid w:val="00866A70"/>
    <w:rsid w:val="008937CE"/>
    <w:rsid w:val="008A3CD3"/>
    <w:rsid w:val="008A77B5"/>
    <w:rsid w:val="008C4138"/>
    <w:rsid w:val="008C4D53"/>
    <w:rsid w:val="008D02A7"/>
    <w:rsid w:val="008E33F3"/>
    <w:rsid w:val="00933BCE"/>
    <w:rsid w:val="00936221"/>
    <w:rsid w:val="00936AF5"/>
    <w:rsid w:val="00940B40"/>
    <w:rsid w:val="00940BFD"/>
    <w:rsid w:val="009808B8"/>
    <w:rsid w:val="009A3ECC"/>
    <w:rsid w:val="009C30E6"/>
    <w:rsid w:val="00A40B40"/>
    <w:rsid w:val="00A44B26"/>
    <w:rsid w:val="00A87F06"/>
    <w:rsid w:val="00AA2E98"/>
    <w:rsid w:val="00AA5CCC"/>
    <w:rsid w:val="00AA63A7"/>
    <w:rsid w:val="00AB725B"/>
    <w:rsid w:val="00B03A08"/>
    <w:rsid w:val="00B04B07"/>
    <w:rsid w:val="00B04C2A"/>
    <w:rsid w:val="00B1020C"/>
    <w:rsid w:val="00B263D9"/>
    <w:rsid w:val="00B3039C"/>
    <w:rsid w:val="00B32A9B"/>
    <w:rsid w:val="00B3604F"/>
    <w:rsid w:val="00B43535"/>
    <w:rsid w:val="00B644BE"/>
    <w:rsid w:val="00B7543F"/>
    <w:rsid w:val="00B80249"/>
    <w:rsid w:val="00B819D2"/>
    <w:rsid w:val="00B95FFB"/>
    <w:rsid w:val="00BA1659"/>
    <w:rsid w:val="00BD4E39"/>
    <w:rsid w:val="00BE59A0"/>
    <w:rsid w:val="00BE7720"/>
    <w:rsid w:val="00C15929"/>
    <w:rsid w:val="00C23D55"/>
    <w:rsid w:val="00C36E77"/>
    <w:rsid w:val="00C439A1"/>
    <w:rsid w:val="00C62D60"/>
    <w:rsid w:val="00C638CA"/>
    <w:rsid w:val="00C71470"/>
    <w:rsid w:val="00C8133D"/>
    <w:rsid w:val="00C862B9"/>
    <w:rsid w:val="00C91120"/>
    <w:rsid w:val="00C97D5C"/>
    <w:rsid w:val="00CA0C32"/>
    <w:rsid w:val="00CA218E"/>
    <w:rsid w:val="00CD78AB"/>
    <w:rsid w:val="00D0433B"/>
    <w:rsid w:val="00D10286"/>
    <w:rsid w:val="00D1107E"/>
    <w:rsid w:val="00D21BE4"/>
    <w:rsid w:val="00D421F7"/>
    <w:rsid w:val="00D42B3D"/>
    <w:rsid w:val="00D50EE3"/>
    <w:rsid w:val="00D52DF6"/>
    <w:rsid w:val="00D60EB5"/>
    <w:rsid w:val="00D62E70"/>
    <w:rsid w:val="00D76CE7"/>
    <w:rsid w:val="00D77646"/>
    <w:rsid w:val="00D80274"/>
    <w:rsid w:val="00D8145C"/>
    <w:rsid w:val="00D94C78"/>
    <w:rsid w:val="00DA42E2"/>
    <w:rsid w:val="00DA5618"/>
    <w:rsid w:val="00DA739E"/>
    <w:rsid w:val="00DD1BD7"/>
    <w:rsid w:val="00DD469F"/>
    <w:rsid w:val="00E112EC"/>
    <w:rsid w:val="00E401F7"/>
    <w:rsid w:val="00E45DAD"/>
    <w:rsid w:val="00E5592C"/>
    <w:rsid w:val="00E56005"/>
    <w:rsid w:val="00E85A45"/>
    <w:rsid w:val="00E91ADA"/>
    <w:rsid w:val="00EA12CB"/>
    <w:rsid w:val="00EB475F"/>
    <w:rsid w:val="00EC4A5F"/>
    <w:rsid w:val="00EF229E"/>
    <w:rsid w:val="00F04967"/>
    <w:rsid w:val="00F457A7"/>
    <w:rsid w:val="00F5147F"/>
    <w:rsid w:val="00F60595"/>
    <w:rsid w:val="00F61F22"/>
    <w:rsid w:val="00F75F6D"/>
    <w:rsid w:val="00FA4041"/>
    <w:rsid w:val="00FB69A9"/>
    <w:rsid w:val="00FB6ACE"/>
    <w:rsid w:val="00FC3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1C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5616</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2020-09-02T07:50:00Z</dcterms:created>
  <dcterms:modified xsi:type="dcterms:W3CDTF">2020-09-02T07:55:00Z</dcterms:modified>
</cp:coreProperties>
</file>