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68818" w14:textId="0977EBF0" w:rsidR="00FE0B9A" w:rsidRDefault="00095222">
      <w:pPr>
        <w:spacing w:before="120" w:line="240" w:lineRule="atLeast"/>
        <w:jc w:val="center"/>
        <w:outlineLvl w:val="0"/>
        <w:rPr>
          <w:b/>
          <w:i/>
          <w:sz w:val="32"/>
        </w:rPr>
      </w:pPr>
      <w:r>
        <w:rPr>
          <w:b/>
          <w:i/>
          <w:sz w:val="32"/>
        </w:rPr>
        <w:t>Dodatek</w:t>
      </w:r>
      <w:r w:rsidR="00936B03">
        <w:rPr>
          <w:b/>
          <w:i/>
          <w:sz w:val="32"/>
        </w:rPr>
        <w:t>č.1</w:t>
      </w:r>
      <w:r>
        <w:rPr>
          <w:b/>
          <w:i/>
          <w:sz w:val="32"/>
        </w:rPr>
        <w:t xml:space="preserve"> ke s</w:t>
      </w:r>
      <w:r w:rsidR="00FE0B9A">
        <w:rPr>
          <w:b/>
          <w:i/>
          <w:sz w:val="32"/>
        </w:rPr>
        <w:t>mlouv</w:t>
      </w:r>
      <w:r>
        <w:rPr>
          <w:b/>
          <w:i/>
          <w:sz w:val="32"/>
        </w:rPr>
        <w:t>ě</w:t>
      </w:r>
      <w:r w:rsidR="00FE0B9A">
        <w:rPr>
          <w:b/>
          <w:i/>
          <w:sz w:val="32"/>
        </w:rPr>
        <w:t xml:space="preserve"> o dílo</w:t>
      </w:r>
      <w:r w:rsidR="00EA105F">
        <w:rPr>
          <w:b/>
          <w:i/>
          <w:sz w:val="32"/>
        </w:rPr>
        <w:t xml:space="preserve"> č.</w:t>
      </w:r>
      <w:r w:rsidR="00936B03">
        <w:rPr>
          <w:b/>
          <w:i/>
          <w:sz w:val="32"/>
        </w:rPr>
        <w:t>191620</w:t>
      </w:r>
    </w:p>
    <w:p w14:paraId="04FF3EB4" w14:textId="77777777" w:rsidR="00FE0B9A" w:rsidRDefault="00FE0B9A">
      <w:pPr>
        <w:spacing w:line="240" w:lineRule="atLeast"/>
      </w:pPr>
    </w:p>
    <w:p w14:paraId="4F153377" w14:textId="77777777" w:rsidR="008F7320" w:rsidRPr="008F7320" w:rsidRDefault="008F7320">
      <w:pPr>
        <w:spacing w:line="240" w:lineRule="atLeast"/>
      </w:pPr>
    </w:p>
    <w:p w14:paraId="7B643F48" w14:textId="77777777" w:rsidR="00FE0B9A" w:rsidRPr="00A46FB8" w:rsidRDefault="00FE0B9A">
      <w:pPr>
        <w:spacing w:line="240" w:lineRule="atLeast"/>
        <w:jc w:val="center"/>
        <w:outlineLvl w:val="0"/>
        <w:rPr>
          <w:b/>
        </w:rPr>
      </w:pPr>
      <w:r w:rsidRPr="00A46FB8">
        <w:rPr>
          <w:b/>
        </w:rPr>
        <w:t>Článek I.</w:t>
      </w:r>
    </w:p>
    <w:p w14:paraId="4FDCB24E" w14:textId="77777777" w:rsidR="00FE0B9A" w:rsidRDefault="008F7320">
      <w:pPr>
        <w:spacing w:line="240" w:lineRule="atLeast"/>
        <w:jc w:val="center"/>
        <w:outlineLvl w:val="0"/>
        <w:rPr>
          <w:b/>
        </w:rPr>
      </w:pPr>
      <w:r w:rsidRPr="00A46FB8">
        <w:rPr>
          <w:b/>
        </w:rPr>
        <w:t>Smluvní strany</w:t>
      </w:r>
    </w:p>
    <w:p w14:paraId="07E3C2C4" w14:textId="77777777" w:rsidR="008F7320" w:rsidRPr="00EB69B4" w:rsidRDefault="008F7320" w:rsidP="00300821">
      <w:pPr>
        <w:spacing w:line="240" w:lineRule="atLeast"/>
      </w:pPr>
      <w:r w:rsidRPr="00EB69B4">
        <w:rPr>
          <w:b/>
        </w:rPr>
        <w:t>NÁRODNÍ MUZEUM</w:t>
      </w:r>
      <w:r w:rsidRPr="00EB69B4">
        <w:t xml:space="preserve">, </w:t>
      </w:r>
      <w:r w:rsidRPr="00EB69B4">
        <w:rPr>
          <w:b/>
          <w:bCs/>
        </w:rPr>
        <w:t>příspěvková organizace</w:t>
      </w:r>
    </w:p>
    <w:p w14:paraId="47B395AC" w14:textId="77777777" w:rsidR="008F7320" w:rsidRPr="00EB69B4" w:rsidRDefault="008F7320" w:rsidP="008F7320">
      <w:pPr>
        <w:spacing w:line="240" w:lineRule="atLeast"/>
      </w:pPr>
      <w:r w:rsidRPr="00EB69B4">
        <w:t>Sídlo: Praha 1</w:t>
      </w:r>
      <w:r>
        <w:t xml:space="preserve">, </w:t>
      </w:r>
      <w:r w:rsidRPr="00EB69B4">
        <w:t xml:space="preserve">Václavské nám. 68, </w:t>
      </w:r>
      <w:r>
        <w:t>PSČ: 115 79</w:t>
      </w:r>
    </w:p>
    <w:p w14:paraId="4F81B15D" w14:textId="77777777" w:rsidR="008F7320" w:rsidRPr="00EB69B4" w:rsidRDefault="00300821" w:rsidP="00300821">
      <w:r>
        <w:t>z</w:t>
      </w:r>
      <w:r w:rsidR="0065577A">
        <w:t>astoupené:</w:t>
      </w:r>
      <w:r w:rsidR="0065577A">
        <w:tab/>
        <w:t>Ing. Martin Souček, Ph.D.</w:t>
      </w:r>
    </w:p>
    <w:p w14:paraId="3D7E1A5F" w14:textId="77777777" w:rsidR="008F7320" w:rsidRPr="00EB69B4" w:rsidRDefault="008F7320" w:rsidP="008F7320">
      <w:pPr>
        <w:spacing w:line="240" w:lineRule="atLeast"/>
      </w:pPr>
      <w:r w:rsidRPr="00EB69B4">
        <w:t>IČ: 00023272</w:t>
      </w:r>
    </w:p>
    <w:p w14:paraId="29C68355" w14:textId="77777777" w:rsidR="008F7320" w:rsidRPr="00EB69B4" w:rsidRDefault="008F7320" w:rsidP="008F7320">
      <w:pPr>
        <w:spacing w:line="240" w:lineRule="atLeast"/>
      </w:pPr>
      <w:r w:rsidRPr="00EB69B4">
        <w:t>DIČ: CZ 00023272</w:t>
      </w:r>
    </w:p>
    <w:p w14:paraId="3FA91F08" w14:textId="77777777" w:rsidR="008F7320" w:rsidRPr="00EB69B4" w:rsidRDefault="008F7320" w:rsidP="008F7320">
      <w:pPr>
        <w:spacing w:line="240" w:lineRule="atLeast"/>
      </w:pPr>
      <w:r w:rsidRPr="00EB69B4">
        <w:t>(dále jen objednatel)</w:t>
      </w:r>
    </w:p>
    <w:p w14:paraId="561856DD" w14:textId="77777777" w:rsidR="008F7320" w:rsidRDefault="008F7320" w:rsidP="008F7320">
      <w:pPr>
        <w:jc w:val="both"/>
      </w:pPr>
    </w:p>
    <w:p w14:paraId="7EC937C5" w14:textId="77777777" w:rsidR="00300821" w:rsidRDefault="00300821" w:rsidP="008F7320">
      <w:pPr>
        <w:jc w:val="both"/>
      </w:pPr>
      <w:r>
        <w:t>a</w:t>
      </w:r>
    </w:p>
    <w:p w14:paraId="086D7875" w14:textId="77777777" w:rsidR="00300821" w:rsidRPr="00EB69B4" w:rsidRDefault="00300821" w:rsidP="008F7320">
      <w:pPr>
        <w:jc w:val="both"/>
      </w:pPr>
    </w:p>
    <w:p w14:paraId="6AB2C597" w14:textId="77777777" w:rsidR="00EA105F" w:rsidRPr="00BC7443" w:rsidRDefault="00EA105F" w:rsidP="00EA105F">
      <w:pPr>
        <w:rPr>
          <w:b/>
        </w:rPr>
      </w:pPr>
      <w:r w:rsidRPr="00BC7443">
        <w:rPr>
          <w:b/>
        </w:rPr>
        <w:t>Petr Ott</w:t>
      </w:r>
    </w:p>
    <w:p w14:paraId="67532EAF" w14:textId="77777777" w:rsidR="00EA105F" w:rsidRPr="00BC7443" w:rsidRDefault="00EA105F" w:rsidP="00EA105F">
      <w:pPr>
        <w:jc w:val="both"/>
      </w:pPr>
      <w:r w:rsidRPr="00BC7443">
        <w:t>s místem podnikání Praha 5 – Jinonice, U kříže 633/28, PSČ: 158 00</w:t>
      </w:r>
    </w:p>
    <w:p w14:paraId="7D32E0F0" w14:textId="77777777" w:rsidR="00EA105F" w:rsidRPr="00BC7443" w:rsidRDefault="00EA105F" w:rsidP="00EA105F">
      <w:pPr>
        <w:pStyle w:val="Zkladntextodsazen2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BC7443">
        <w:rPr>
          <w:rFonts w:ascii="Times New Roman" w:hAnsi="Times New Roman"/>
          <w:sz w:val="24"/>
        </w:rPr>
        <w:t xml:space="preserve">IČ: 08418829, DIČ: </w:t>
      </w:r>
      <w:r w:rsidRPr="004A2B46">
        <w:rPr>
          <w:rFonts w:ascii="Times New Roman" w:hAnsi="Times New Roman"/>
          <w:sz w:val="24"/>
        </w:rPr>
        <w:t>CZ6906184373</w:t>
      </w:r>
    </w:p>
    <w:p w14:paraId="23EC5093" w14:textId="37597DE4" w:rsidR="00EA105F" w:rsidRPr="00BC7443" w:rsidRDefault="00EA105F" w:rsidP="00EA105F">
      <w:pPr>
        <w:jc w:val="both"/>
      </w:pPr>
      <w:r w:rsidRPr="00BC7443">
        <w:t xml:space="preserve">číslo účtu: </w:t>
      </w:r>
      <w:r w:rsidR="00D342E6">
        <w:t>xxxxxxxxxxxxxxxx</w:t>
      </w:r>
    </w:p>
    <w:p w14:paraId="3BDBD4C5" w14:textId="77777777" w:rsidR="00EA105F" w:rsidRPr="00BC7443" w:rsidRDefault="00EA105F" w:rsidP="00EA105F">
      <w:r w:rsidRPr="00BC7443">
        <w:t>(dále jen „zhotovitel“)</w:t>
      </w:r>
    </w:p>
    <w:p w14:paraId="7B7E5A56" w14:textId="77777777" w:rsidR="00FE0B9A" w:rsidRPr="008F7320" w:rsidRDefault="00FE0B9A">
      <w:pPr>
        <w:spacing w:line="240" w:lineRule="atLeast"/>
      </w:pPr>
    </w:p>
    <w:p w14:paraId="395C8E1A" w14:textId="1748CBA1" w:rsidR="008F7320" w:rsidRDefault="004C09AE" w:rsidP="004C09AE">
      <w:pPr>
        <w:jc w:val="center"/>
      </w:pPr>
      <w:r>
        <w:t>u</w:t>
      </w:r>
      <w:r w:rsidR="00095222">
        <w:t xml:space="preserve">zavírají tento </w:t>
      </w:r>
      <w:r>
        <w:t>dodatek ke smlouvě, uzavřené</w:t>
      </w:r>
      <w:r w:rsidR="00936B03">
        <w:t xml:space="preserve"> 22.10.2019</w:t>
      </w:r>
    </w:p>
    <w:p w14:paraId="2EC454D6" w14:textId="383B3ECF" w:rsidR="004C09AE" w:rsidRDefault="004C09AE"/>
    <w:p w14:paraId="53E55527" w14:textId="77777777" w:rsidR="009A28B2" w:rsidRPr="00095222" w:rsidRDefault="009A28B2"/>
    <w:p w14:paraId="3CF763F8" w14:textId="77777777" w:rsidR="00FE0B9A" w:rsidRPr="00A52B64" w:rsidRDefault="00FE0B9A">
      <w:pPr>
        <w:pStyle w:val="Nadpis1"/>
        <w:rPr>
          <w:b/>
          <w:sz w:val="24"/>
          <w:szCs w:val="24"/>
        </w:rPr>
      </w:pPr>
      <w:r w:rsidRPr="00A52B64">
        <w:rPr>
          <w:b/>
          <w:sz w:val="24"/>
          <w:szCs w:val="24"/>
        </w:rPr>
        <w:t>Článek II.</w:t>
      </w:r>
    </w:p>
    <w:p w14:paraId="79C2ECD8" w14:textId="77777777" w:rsidR="00FE0B9A" w:rsidRPr="00A52B64" w:rsidRDefault="00FE0B9A">
      <w:pPr>
        <w:jc w:val="center"/>
        <w:rPr>
          <w:b/>
        </w:rPr>
      </w:pPr>
      <w:r w:rsidRPr="00A52B64">
        <w:rPr>
          <w:b/>
        </w:rPr>
        <w:t xml:space="preserve">Předmět </w:t>
      </w:r>
      <w:r w:rsidR="004C09AE">
        <w:rPr>
          <w:b/>
        </w:rPr>
        <w:t>dodatku</w:t>
      </w:r>
    </w:p>
    <w:p w14:paraId="46050CCF" w14:textId="531CDF82" w:rsidR="00FE0B9A" w:rsidRDefault="004C09AE" w:rsidP="00956433">
      <w:pPr>
        <w:pStyle w:val="Bezmezer"/>
        <w:numPr>
          <w:ilvl w:val="0"/>
          <w:numId w:val="25"/>
        </w:numPr>
        <w:ind w:left="426" w:hanging="426"/>
        <w:jc w:val="both"/>
        <w:rPr>
          <w:i/>
        </w:rPr>
      </w:pPr>
      <w:r>
        <w:t>Předmětem tohoto dodatku je prodloužení doby plnění do 30.</w:t>
      </w:r>
      <w:r w:rsidR="00EA105F">
        <w:t>6</w:t>
      </w:r>
      <w:r>
        <w:t>.202</w:t>
      </w:r>
      <w:r w:rsidR="00EA105F">
        <w:t>1</w:t>
      </w:r>
      <w:r w:rsidR="00FE0B9A" w:rsidRPr="00A52B64">
        <w:t>.</w:t>
      </w:r>
    </w:p>
    <w:p w14:paraId="4AC9423B" w14:textId="5C276072" w:rsidR="004C09AE" w:rsidRDefault="000B1792" w:rsidP="00956433">
      <w:pPr>
        <w:pStyle w:val="Bezmezer"/>
        <w:numPr>
          <w:ilvl w:val="0"/>
          <w:numId w:val="25"/>
        </w:numPr>
        <w:ind w:left="426" w:hanging="426"/>
        <w:jc w:val="both"/>
        <w:rPr>
          <w:i/>
        </w:rPr>
      </w:pPr>
      <w:r>
        <w:t xml:space="preserve">Vzhledem k tomu, že </w:t>
      </w:r>
      <w:r w:rsidR="00BA0AC4">
        <w:t xml:space="preserve">se ukázala výrazná potřeba pokračování podpory uživatelů a </w:t>
      </w:r>
      <w:r w:rsidR="002B19A4">
        <w:t>nastavení</w:t>
      </w:r>
      <w:r w:rsidR="00DA25EB">
        <w:t xml:space="preserve"> </w:t>
      </w:r>
      <w:r w:rsidR="002B19A4">
        <w:t>implementovaných nástrojů, dohodl</w:t>
      </w:r>
      <w:r w:rsidR="00E13B67">
        <w:t>y</w:t>
      </w:r>
      <w:r w:rsidR="002B19A4">
        <w:t xml:space="preserve"> se </w:t>
      </w:r>
      <w:r w:rsidR="004C09AE">
        <w:t xml:space="preserve">smluvní strany na navýšení celkové částky o </w:t>
      </w:r>
      <w:r w:rsidR="00B61BD6">
        <w:t>40</w:t>
      </w:r>
      <w:r w:rsidR="00EA105F">
        <w:t>0</w:t>
      </w:r>
      <w:r w:rsidR="004C09AE">
        <w:t>.000 Kč</w:t>
      </w:r>
      <w:r w:rsidR="00126C66">
        <w:t xml:space="preserve"> bez DPH.</w:t>
      </w:r>
    </w:p>
    <w:p w14:paraId="25FEB3E4" w14:textId="19D4E503" w:rsidR="004C09AE" w:rsidRDefault="004C09AE" w:rsidP="00956433">
      <w:pPr>
        <w:pStyle w:val="Bezmezer"/>
        <w:numPr>
          <w:ilvl w:val="0"/>
          <w:numId w:val="25"/>
        </w:numPr>
        <w:ind w:left="426" w:hanging="426"/>
        <w:jc w:val="both"/>
        <w:rPr>
          <w:i/>
        </w:rPr>
      </w:pPr>
      <w:r>
        <w:t>Všechna ostatní ustanovení zůstávají v platnosti tak, jak byla podepsána v dříve uzavřené smlouvě.</w:t>
      </w:r>
    </w:p>
    <w:p w14:paraId="343616CC" w14:textId="2C74C834" w:rsidR="009A28B2" w:rsidRPr="009A28B2" w:rsidRDefault="009A28B2" w:rsidP="00956433">
      <w:pPr>
        <w:pStyle w:val="Bezmezer"/>
        <w:numPr>
          <w:ilvl w:val="0"/>
          <w:numId w:val="25"/>
        </w:numPr>
        <w:ind w:left="426" w:hanging="426"/>
        <w:jc w:val="both"/>
      </w:pPr>
      <w:r w:rsidRPr="009A28B2">
        <w:t xml:space="preserve">Tento dodatek je vyhotoven ve třech exemplářích s platností originálu, z nichž </w:t>
      </w:r>
      <w:r w:rsidR="00E13B67">
        <w:t>o</w:t>
      </w:r>
      <w:r w:rsidRPr="009A28B2">
        <w:t xml:space="preserve">bjednatel obdrží dva a </w:t>
      </w:r>
      <w:r w:rsidR="00E13B67">
        <w:t>z</w:t>
      </w:r>
      <w:r w:rsidRPr="009A28B2">
        <w:t>hotovitel jeden podepsaný výtisk.</w:t>
      </w:r>
    </w:p>
    <w:p w14:paraId="1A154CBB" w14:textId="77777777" w:rsidR="009A28B2" w:rsidRPr="009A28B2" w:rsidRDefault="009A28B2" w:rsidP="00956433">
      <w:pPr>
        <w:pStyle w:val="Bezmezer"/>
        <w:numPr>
          <w:ilvl w:val="0"/>
          <w:numId w:val="25"/>
        </w:numPr>
        <w:ind w:left="426" w:hanging="426"/>
        <w:jc w:val="both"/>
      </w:pPr>
      <w:r w:rsidRPr="009A28B2">
        <w:t>Tento dodatek nabývá platnosti a účinnosti dnem jeho podpisu oběma smluvními stranami.</w:t>
      </w:r>
    </w:p>
    <w:p w14:paraId="60174642" w14:textId="4DCF1037" w:rsidR="004C09AE" w:rsidRDefault="009A28B2" w:rsidP="00956433">
      <w:pPr>
        <w:pStyle w:val="Bezmezer"/>
        <w:numPr>
          <w:ilvl w:val="0"/>
          <w:numId w:val="25"/>
        </w:numPr>
        <w:ind w:left="426" w:hanging="426"/>
        <w:jc w:val="both"/>
        <w:rPr>
          <w:color w:val="000000"/>
        </w:rPr>
      </w:pPr>
      <w:r w:rsidRPr="009A28B2">
        <w:t xml:space="preserve">Smluvní strany prohlašují, že tento dodatek ke smlouvě byl sepsán podle jejich pravé a svobodné vůle, nikoli v tísni nebo za jinak jednostranně nevýhodných podmínek. Dodatek </w:t>
      </w:r>
    </w:p>
    <w:p w14:paraId="77EF4B48" w14:textId="1BADEEA4" w:rsidR="0041686D" w:rsidRDefault="0041686D" w:rsidP="005F24C1">
      <w:pPr>
        <w:spacing w:line="240" w:lineRule="atLeast"/>
        <w:rPr>
          <w:color w:val="000000"/>
        </w:rPr>
      </w:pPr>
    </w:p>
    <w:p w14:paraId="7AA8C930" w14:textId="77777777" w:rsidR="009A28B2" w:rsidRPr="00A52B64" w:rsidRDefault="009A28B2" w:rsidP="005F24C1">
      <w:pPr>
        <w:spacing w:line="240" w:lineRule="atLeast"/>
        <w:rPr>
          <w:color w:val="000000"/>
        </w:rPr>
      </w:pPr>
    </w:p>
    <w:p w14:paraId="32280C48" w14:textId="09CD5B45" w:rsidR="005F24C1" w:rsidRPr="00A52B64" w:rsidRDefault="005F24C1" w:rsidP="005F24C1">
      <w:pPr>
        <w:spacing w:line="240" w:lineRule="atLeast"/>
        <w:rPr>
          <w:color w:val="000000"/>
        </w:rPr>
      </w:pPr>
      <w:r w:rsidRPr="00A52B64">
        <w:rPr>
          <w:color w:val="000000"/>
        </w:rPr>
        <w:t xml:space="preserve">V Praze dne </w:t>
      </w:r>
      <w:r w:rsidR="005E12C7">
        <w:rPr>
          <w:color w:val="000000"/>
        </w:rPr>
        <w:t xml:space="preserve"> </w:t>
      </w:r>
      <w:r w:rsidR="00D342E6">
        <w:rPr>
          <w:color w:val="000000"/>
        </w:rPr>
        <w:t>xxxxxxxxxxxxxxxx</w:t>
      </w:r>
      <w:bookmarkStart w:id="0" w:name="_GoBack"/>
      <w:bookmarkEnd w:id="0"/>
    </w:p>
    <w:p w14:paraId="456BFB33" w14:textId="77777777" w:rsidR="0041686D" w:rsidRDefault="0041686D" w:rsidP="005F24C1">
      <w:pPr>
        <w:jc w:val="both"/>
      </w:pPr>
    </w:p>
    <w:p w14:paraId="5A90B396" w14:textId="77777777" w:rsidR="0041686D" w:rsidRDefault="0041686D" w:rsidP="005F24C1">
      <w:pPr>
        <w:jc w:val="both"/>
      </w:pPr>
    </w:p>
    <w:p w14:paraId="7C465615" w14:textId="77777777" w:rsidR="004C09AE" w:rsidRDefault="004C09AE" w:rsidP="005F24C1">
      <w:pPr>
        <w:jc w:val="both"/>
      </w:pPr>
    </w:p>
    <w:p w14:paraId="3161669B" w14:textId="77777777" w:rsidR="005F24C1" w:rsidRPr="00A52B64" w:rsidRDefault="005F24C1" w:rsidP="005F24C1">
      <w:pPr>
        <w:jc w:val="both"/>
      </w:pPr>
      <w:r w:rsidRPr="00A52B64">
        <w:t>____________________</w:t>
      </w:r>
      <w:r w:rsidRPr="00A52B64">
        <w:tab/>
      </w:r>
      <w:r w:rsidRPr="00A52B64">
        <w:tab/>
      </w:r>
      <w:r w:rsidRPr="00A52B64">
        <w:tab/>
      </w:r>
      <w:r w:rsidRPr="00A52B64">
        <w:tab/>
      </w:r>
      <w:r w:rsidRPr="00A52B64">
        <w:tab/>
        <w:t>_______________________</w:t>
      </w:r>
    </w:p>
    <w:p w14:paraId="17187E12" w14:textId="72ECDCF6" w:rsidR="0029048F" w:rsidRDefault="0029048F" w:rsidP="005F24C1">
      <w:pPr>
        <w:rPr>
          <w:color w:val="000000"/>
        </w:rPr>
      </w:pPr>
      <w:r>
        <w:rPr>
          <w:color w:val="000000"/>
        </w:rPr>
        <w:t>Ing. Martin Souček, Ph.D.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D05B3">
        <w:rPr>
          <w:color w:val="000000"/>
        </w:rPr>
        <w:t>Ing. Petr Ott</w:t>
      </w:r>
    </w:p>
    <w:p w14:paraId="21A92E44" w14:textId="77777777" w:rsidR="0029048F" w:rsidRDefault="0029048F" w:rsidP="005F24C1">
      <w:pPr>
        <w:rPr>
          <w:color w:val="000000"/>
        </w:rPr>
      </w:pPr>
      <w:r>
        <w:rPr>
          <w:color w:val="000000"/>
        </w:rPr>
        <w:t>ředitel ODIS</w:t>
      </w:r>
    </w:p>
    <w:p w14:paraId="7260AEBE" w14:textId="77777777" w:rsidR="0029048F" w:rsidRDefault="005F24C1" w:rsidP="004C09AE">
      <w:pPr>
        <w:rPr>
          <w:color w:val="000000"/>
        </w:rPr>
      </w:pPr>
      <w:r w:rsidRPr="00A52B64">
        <w:rPr>
          <w:color w:val="000000"/>
        </w:rPr>
        <w:t>Národní muzeum</w:t>
      </w:r>
      <w:r w:rsidR="0029048F">
        <w:rPr>
          <w:color w:val="000000"/>
        </w:rPr>
        <w:tab/>
      </w:r>
    </w:p>
    <w:sectPr w:rsidR="0029048F" w:rsidSect="00FE0B9A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B8CEC" w14:textId="77777777" w:rsidR="00234CC8" w:rsidRDefault="00234CC8">
      <w:r>
        <w:separator/>
      </w:r>
    </w:p>
  </w:endnote>
  <w:endnote w:type="continuationSeparator" w:id="0">
    <w:p w14:paraId="207ACB67" w14:textId="77777777" w:rsidR="00234CC8" w:rsidRDefault="0023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81133" w14:textId="77777777" w:rsidR="00315A65" w:rsidRDefault="00315A6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98B781" w14:textId="77777777" w:rsidR="00315A65" w:rsidRDefault="00315A6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B61D7" w14:textId="77777777" w:rsidR="00315A65" w:rsidRDefault="00315A6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B0C15">
      <w:rPr>
        <w:rStyle w:val="slostrnky"/>
        <w:noProof/>
      </w:rPr>
      <w:t>5</w:t>
    </w:r>
    <w:r>
      <w:rPr>
        <w:rStyle w:val="slostrnky"/>
      </w:rPr>
      <w:fldChar w:fldCharType="end"/>
    </w:r>
  </w:p>
  <w:p w14:paraId="48152F2D" w14:textId="77777777" w:rsidR="00315A65" w:rsidRDefault="00315A65">
    <w:pPr>
      <w:pStyle w:val="Zpat"/>
      <w:framePr w:wrap="around" w:vAnchor="text" w:hAnchor="page" w:x="10513" w:y="82"/>
      <w:ind w:right="360"/>
      <w:rPr>
        <w:rStyle w:val="slostrnky"/>
      </w:rPr>
    </w:pPr>
  </w:p>
  <w:p w14:paraId="6FBFA26B" w14:textId="77777777" w:rsidR="00315A65" w:rsidRDefault="00315A65" w:rsidP="008654D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E1741" w14:textId="77777777" w:rsidR="00234CC8" w:rsidRDefault="00234CC8">
      <w:r>
        <w:separator/>
      </w:r>
    </w:p>
  </w:footnote>
  <w:footnote w:type="continuationSeparator" w:id="0">
    <w:p w14:paraId="44429E89" w14:textId="77777777" w:rsidR="00234CC8" w:rsidRDefault="00234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64114" w14:textId="77777777" w:rsidR="00315A65" w:rsidRDefault="00315A65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72B5F1B" w14:textId="77777777" w:rsidR="00315A65" w:rsidRDefault="00315A65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A3AA5" w14:textId="77777777" w:rsidR="00315A65" w:rsidRPr="008654D9" w:rsidRDefault="00315A65">
    <w:pPr>
      <w:pStyle w:val="Zhlav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757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3C562E7"/>
    <w:multiLevelType w:val="hybridMultilevel"/>
    <w:tmpl w:val="B53A0C72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746EDD"/>
    <w:multiLevelType w:val="multilevel"/>
    <w:tmpl w:val="96FE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9916ADC"/>
    <w:multiLevelType w:val="singleLevel"/>
    <w:tmpl w:val="B70A6E70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2CDF154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EC3C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3FA3E6A"/>
    <w:multiLevelType w:val="hybridMultilevel"/>
    <w:tmpl w:val="6F1C0A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8C40630"/>
    <w:multiLevelType w:val="hybridMultilevel"/>
    <w:tmpl w:val="000C1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9A6E6E"/>
    <w:multiLevelType w:val="hybridMultilevel"/>
    <w:tmpl w:val="5896D6A2"/>
    <w:lvl w:ilvl="0" w:tplc="AE429B2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80F00"/>
    <w:multiLevelType w:val="hybridMultilevel"/>
    <w:tmpl w:val="5486F970"/>
    <w:lvl w:ilvl="0" w:tplc="B628CE14">
      <w:start w:val="1"/>
      <w:numFmt w:val="decimal"/>
      <w:pStyle w:val="Odstavecseseznamem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980" w:hanging="360"/>
      </w:pPr>
      <w:rPr>
        <w:rFonts w:hint="default"/>
      </w:rPr>
    </w:lvl>
    <w:lvl w:ilvl="3" w:tplc="8008450A"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AB103B"/>
    <w:multiLevelType w:val="hybridMultilevel"/>
    <w:tmpl w:val="71A659F8"/>
    <w:lvl w:ilvl="0" w:tplc="4970B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8766AC"/>
    <w:multiLevelType w:val="multilevel"/>
    <w:tmpl w:val="ECD2C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3816795"/>
    <w:multiLevelType w:val="singleLevel"/>
    <w:tmpl w:val="3278AA7C"/>
    <w:lvl w:ilvl="0">
      <w:start w:val="1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abstractNum w:abstractNumId="14" w15:restartNumberingAfterBreak="0">
    <w:nsid w:val="473E4B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5450C76"/>
    <w:multiLevelType w:val="hybridMultilevel"/>
    <w:tmpl w:val="61C8B9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5C04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B534DFF"/>
    <w:multiLevelType w:val="hybridMultilevel"/>
    <w:tmpl w:val="3B86095C"/>
    <w:lvl w:ilvl="0" w:tplc="858A5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6F2D632C"/>
    <w:multiLevelType w:val="hybridMultilevel"/>
    <w:tmpl w:val="B9E039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E0D4C"/>
    <w:multiLevelType w:val="hybridMultilevel"/>
    <w:tmpl w:val="E73A28E8"/>
    <w:lvl w:ilvl="0" w:tplc="23C6D474">
      <w:numFmt w:val="bullet"/>
      <w:lvlText w:val="-"/>
      <w:lvlJc w:val="left"/>
      <w:pPr>
        <w:tabs>
          <w:tab w:val="num" w:pos="4920"/>
        </w:tabs>
        <w:ind w:left="49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2F7086"/>
    <w:multiLevelType w:val="hybridMultilevel"/>
    <w:tmpl w:val="1AD24F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12F25"/>
    <w:multiLevelType w:val="hybridMultilevel"/>
    <w:tmpl w:val="B694E5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E6376F"/>
    <w:multiLevelType w:val="hybridMultilevel"/>
    <w:tmpl w:val="47BC8CD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FD15B7"/>
    <w:multiLevelType w:val="hybridMultilevel"/>
    <w:tmpl w:val="742AEC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16"/>
  </w:num>
  <w:num w:numId="5">
    <w:abstractNumId w:val="0"/>
  </w:num>
  <w:num w:numId="6">
    <w:abstractNumId w:val="12"/>
  </w:num>
  <w:num w:numId="7">
    <w:abstractNumId w:val="5"/>
  </w:num>
  <w:num w:numId="8">
    <w:abstractNumId w:val="7"/>
  </w:num>
  <w:num w:numId="9">
    <w:abstractNumId w:val="13"/>
  </w:num>
  <w:num w:numId="10">
    <w:abstractNumId w:val="17"/>
  </w:num>
  <w:num w:numId="11">
    <w:abstractNumId w:val="11"/>
  </w:num>
  <w:num w:numId="12">
    <w:abstractNumId w:val="4"/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2"/>
  </w:num>
  <w:num w:numId="16">
    <w:abstractNumId w:val="19"/>
  </w:num>
  <w:num w:numId="17">
    <w:abstractNumId w:val="21"/>
  </w:num>
  <w:num w:numId="18">
    <w:abstractNumId w:val="6"/>
  </w:num>
  <w:num w:numId="19">
    <w:abstractNumId w:val="23"/>
  </w:num>
  <w:num w:numId="20">
    <w:abstractNumId w:val="8"/>
  </w:num>
  <w:num w:numId="21">
    <w:abstractNumId w:val="20"/>
  </w:num>
  <w:num w:numId="22">
    <w:abstractNumId w:val="18"/>
  </w:num>
  <w:num w:numId="23">
    <w:abstractNumId w:val="10"/>
  </w:num>
  <w:num w:numId="24">
    <w:abstractNumId w:val="1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9A"/>
    <w:rsid w:val="00012E4C"/>
    <w:rsid w:val="0004168A"/>
    <w:rsid w:val="00051EF2"/>
    <w:rsid w:val="00095222"/>
    <w:rsid w:val="000970D2"/>
    <w:rsid w:val="000B0A7D"/>
    <w:rsid w:val="000B0C15"/>
    <w:rsid w:val="000B1792"/>
    <w:rsid w:val="000C3709"/>
    <w:rsid w:val="00124B38"/>
    <w:rsid w:val="00126C66"/>
    <w:rsid w:val="00134625"/>
    <w:rsid w:val="00164B09"/>
    <w:rsid w:val="00177BB9"/>
    <w:rsid w:val="001A1961"/>
    <w:rsid w:val="001D41A6"/>
    <w:rsid w:val="001E25D5"/>
    <w:rsid w:val="001F59B2"/>
    <w:rsid w:val="00202C0F"/>
    <w:rsid w:val="00205C95"/>
    <w:rsid w:val="00211EA9"/>
    <w:rsid w:val="0022253B"/>
    <w:rsid w:val="0022643A"/>
    <w:rsid w:val="00234CC8"/>
    <w:rsid w:val="00255EAC"/>
    <w:rsid w:val="00260F40"/>
    <w:rsid w:val="00275613"/>
    <w:rsid w:val="00277064"/>
    <w:rsid w:val="0029048F"/>
    <w:rsid w:val="00294E3C"/>
    <w:rsid w:val="0029708E"/>
    <w:rsid w:val="002B19A4"/>
    <w:rsid w:val="002B646F"/>
    <w:rsid w:val="002E4198"/>
    <w:rsid w:val="00300821"/>
    <w:rsid w:val="00315A65"/>
    <w:rsid w:val="00317911"/>
    <w:rsid w:val="0032772C"/>
    <w:rsid w:val="00327C28"/>
    <w:rsid w:val="003736C1"/>
    <w:rsid w:val="003D0990"/>
    <w:rsid w:val="003D277E"/>
    <w:rsid w:val="003E4AE4"/>
    <w:rsid w:val="00407FC0"/>
    <w:rsid w:val="00411907"/>
    <w:rsid w:val="0041686D"/>
    <w:rsid w:val="00460187"/>
    <w:rsid w:val="00473EA0"/>
    <w:rsid w:val="00480294"/>
    <w:rsid w:val="00486464"/>
    <w:rsid w:val="004C09AE"/>
    <w:rsid w:val="004E1790"/>
    <w:rsid w:val="004F1B37"/>
    <w:rsid w:val="005047BA"/>
    <w:rsid w:val="00530A33"/>
    <w:rsid w:val="00575931"/>
    <w:rsid w:val="0058577C"/>
    <w:rsid w:val="005E0398"/>
    <w:rsid w:val="005E12C7"/>
    <w:rsid w:val="005F24C1"/>
    <w:rsid w:val="005F33BB"/>
    <w:rsid w:val="00640C42"/>
    <w:rsid w:val="0065119F"/>
    <w:rsid w:val="0065577A"/>
    <w:rsid w:val="00656978"/>
    <w:rsid w:val="006D2BEC"/>
    <w:rsid w:val="006D53EF"/>
    <w:rsid w:val="006F06CC"/>
    <w:rsid w:val="00712534"/>
    <w:rsid w:val="00714BF2"/>
    <w:rsid w:val="007207FD"/>
    <w:rsid w:val="0073147C"/>
    <w:rsid w:val="0077041F"/>
    <w:rsid w:val="0078082E"/>
    <w:rsid w:val="00793C84"/>
    <w:rsid w:val="007A159E"/>
    <w:rsid w:val="007B297A"/>
    <w:rsid w:val="007B7203"/>
    <w:rsid w:val="007D067E"/>
    <w:rsid w:val="0086206D"/>
    <w:rsid w:val="008654D9"/>
    <w:rsid w:val="0089246D"/>
    <w:rsid w:val="00895053"/>
    <w:rsid w:val="00896632"/>
    <w:rsid w:val="008A2251"/>
    <w:rsid w:val="008D05B3"/>
    <w:rsid w:val="008E6678"/>
    <w:rsid w:val="008F7320"/>
    <w:rsid w:val="008F7F69"/>
    <w:rsid w:val="00900ECB"/>
    <w:rsid w:val="00923C2B"/>
    <w:rsid w:val="00936B03"/>
    <w:rsid w:val="0094758C"/>
    <w:rsid w:val="00947B61"/>
    <w:rsid w:val="00956433"/>
    <w:rsid w:val="009A28B2"/>
    <w:rsid w:val="009F209A"/>
    <w:rsid w:val="00A46FB8"/>
    <w:rsid w:val="00A52B64"/>
    <w:rsid w:val="00A61DBA"/>
    <w:rsid w:val="00A73926"/>
    <w:rsid w:val="00A87179"/>
    <w:rsid w:val="00AC6986"/>
    <w:rsid w:val="00AE0DC3"/>
    <w:rsid w:val="00AE4429"/>
    <w:rsid w:val="00AF4C50"/>
    <w:rsid w:val="00B0574D"/>
    <w:rsid w:val="00B20CDE"/>
    <w:rsid w:val="00B547A2"/>
    <w:rsid w:val="00B61BD6"/>
    <w:rsid w:val="00B81A55"/>
    <w:rsid w:val="00B93532"/>
    <w:rsid w:val="00BA0AC4"/>
    <w:rsid w:val="00BA3C67"/>
    <w:rsid w:val="00BB3399"/>
    <w:rsid w:val="00BC63C9"/>
    <w:rsid w:val="00BF7DA6"/>
    <w:rsid w:val="00C202B7"/>
    <w:rsid w:val="00C24323"/>
    <w:rsid w:val="00C5518B"/>
    <w:rsid w:val="00C556F6"/>
    <w:rsid w:val="00C87901"/>
    <w:rsid w:val="00CD1E40"/>
    <w:rsid w:val="00CD2992"/>
    <w:rsid w:val="00CE3DCF"/>
    <w:rsid w:val="00CE5459"/>
    <w:rsid w:val="00D05FB4"/>
    <w:rsid w:val="00D342E6"/>
    <w:rsid w:val="00D44E35"/>
    <w:rsid w:val="00D52BEA"/>
    <w:rsid w:val="00D74008"/>
    <w:rsid w:val="00DA25EB"/>
    <w:rsid w:val="00DF2BF6"/>
    <w:rsid w:val="00E01483"/>
    <w:rsid w:val="00E13B67"/>
    <w:rsid w:val="00E4469D"/>
    <w:rsid w:val="00E7103E"/>
    <w:rsid w:val="00E7319F"/>
    <w:rsid w:val="00E777D2"/>
    <w:rsid w:val="00E8105D"/>
    <w:rsid w:val="00EA105F"/>
    <w:rsid w:val="00EA32D8"/>
    <w:rsid w:val="00F02CC3"/>
    <w:rsid w:val="00F1774C"/>
    <w:rsid w:val="00F27483"/>
    <w:rsid w:val="00F33ECE"/>
    <w:rsid w:val="00F43668"/>
    <w:rsid w:val="00F47D9B"/>
    <w:rsid w:val="00F5341F"/>
    <w:rsid w:val="00F64634"/>
    <w:rsid w:val="00F65A1A"/>
    <w:rsid w:val="00F73F06"/>
    <w:rsid w:val="00FE0B9A"/>
    <w:rsid w:val="00FE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735C9A"/>
  <w15:chartTrackingRefBased/>
  <w15:docId w15:val="{9C481304-3F39-40CD-998D-3D4E0ECB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FE0B9A"/>
    <w:pPr>
      <w:keepNext/>
      <w:jc w:val="center"/>
      <w:outlineLvl w:val="0"/>
    </w:pPr>
    <w:rPr>
      <w:sz w:val="32"/>
      <w:szCs w:val="20"/>
    </w:rPr>
  </w:style>
  <w:style w:type="paragraph" w:styleId="Nadpis2">
    <w:name w:val="heading 2"/>
    <w:basedOn w:val="Normln"/>
    <w:next w:val="Normln"/>
    <w:qFormat/>
    <w:rsid w:val="00FE0B9A"/>
    <w:pPr>
      <w:keepNext/>
      <w:jc w:val="center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FE0B9A"/>
    <w:pPr>
      <w:keepNext/>
      <w:spacing w:line="240" w:lineRule="atLeast"/>
      <w:jc w:val="center"/>
      <w:outlineLvl w:val="2"/>
    </w:pPr>
    <w:rPr>
      <w:b/>
      <w:color w:val="000000"/>
      <w:sz w:val="32"/>
      <w:szCs w:val="20"/>
    </w:rPr>
  </w:style>
  <w:style w:type="paragraph" w:styleId="Nadpis6">
    <w:name w:val="heading 6"/>
    <w:basedOn w:val="Normln"/>
    <w:next w:val="Normln"/>
    <w:qFormat/>
    <w:rsid w:val="00FE0B9A"/>
    <w:pPr>
      <w:keepNext/>
      <w:spacing w:line="240" w:lineRule="atLeast"/>
      <w:ind w:firstLine="360"/>
      <w:jc w:val="both"/>
      <w:outlineLvl w:val="5"/>
    </w:pPr>
    <w:rPr>
      <w:color w:val="000000"/>
      <w:szCs w:val="20"/>
    </w:rPr>
  </w:style>
  <w:style w:type="paragraph" w:styleId="Nadpis7">
    <w:name w:val="heading 7"/>
    <w:basedOn w:val="Normln"/>
    <w:next w:val="Normln"/>
    <w:qFormat/>
    <w:rsid w:val="00FE0B9A"/>
    <w:pPr>
      <w:keepNext/>
      <w:numPr>
        <w:numId w:val="2"/>
      </w:numPr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rsid w:val="00FE0B9A"/>
    <w:pPr>
      <w:keepNext/>
      <w:spacing w:line="240" w:lineRule="atLeast"/>
      <w:ind w:left="1440"/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E0B9A"/>
    <w:pPr>
      <w:jc w:val="center"/>
    </w:pPr>
    <w:rPr>
      <w:b/>
      <w:szCs w:val="20"/>
    </w:rPr>
  </w:style>
  <w:style w:type="paragraph" w:styleId="Zkladntext2">
    <w:name w:val="Body Text 2"/>
    <w:basedOn w:val="Normln"/>
    <w:rsid w:val="00FE0B9A"/>
    <w:rPr>
      <w:szCs w:val="20"/>
    </w:rPr>
  </w:style>
  <w:style w:type="paragraph" w:styleId="Zhlav">
    <w:name w:val="header"/>
    <w:basedOn w:val="Normln"/>
    <w:rsid w:val="00FE0B9A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Zkladntext3">
    <w:name w:val="Body Text 3"/>
    <w:basedOn w:val="Normln"/>
    <w:rsid w:val="00FE0B9A"/>
    <w:pPr>
      <w:spacing w:line="240" w:lineRule="atLeast"/>
      <w:jc w:val="both"/>
    </w:pPr>
    <w:rPr>
      <w:szCs w:val="20"/>
    </w:rPr>
  </w:style>
  <w:style w:type="paragraph" w:styleId="Zkladntextodsazen">
    <w:name w:val="Body Text Indent"/>
    <w:basedOn w:val="Normln"/>
    <w:rsid w:val="00FE0B9A"/>
    <w:pPr>
      <w:spacing w:line="240" w:lineRule="atLeast"/>
      <w:jc w:val="both"/>
    </w:pPr>
    <w:rPr>
      <w:i/>
      <w:color w:val="000000"/>
      <w:szCs w:val="20"/>
    </w:rPr>
  </w:style>
  <w:style w:type="paragraph" w:customStyle="1" w:styleId="Znaka1">
    <w:name w:val="Značka 1"/>
    <w:rsid w:val="00FE0B9A"/>
    <w:pPr>
      <w:widowControl w:val="0"/>
      <w:ind w:left="576"/>
    </w:pPr>
    <w:rPr>
      <w:color w:val="000000"/>
      <w:sz w:val="24"/>
    </w:rPr>
  </w:style>
  <w:style w:type="paragraph" w:styleId="Zpat">
    <w:name w:val="footer"/>
    <w:basedOn w:val="Normln"/>
    <w:rsid w:val="00FE0B9A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  <w:rsid w:val="00FE0B9A"/>
  </w:style>
  <w:style w:type="paragraph" w:styleId="Textbubliny">
    <w:name w:val="Balloon Text"/>
    <w:basedOn w:val="Normln"/>
    <w:semiHidden/>
    <w:rsid w:val="00CD1E40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EA105F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Zkladntextodsazen2Char">
    <w:name w:val="Základní text odsazený 2 Char"/>
    <w:link w:val="Zkladntextodsazen2"/>
    <w:uiPriority w:val="99"/>
    <w:rsid w:val="00EA105F"/>
    <w:rPr>
      <w:rFonts w:ascii="Calibri" w:hAnsi="Calibri"/>
      <w:sz w:val="2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9A28B2"/>
    <w:pPr>
      <w:numPr>
        <w:numId w:val="23"/>
      </w:numPr>
      <w:spacing w:before="120" w:after="120" w:line="276" w:lineRule="auto"/>
      <w:jc w:val="both"/>
    </w:pPr>
    <w:rPr>
      <w:rFonts w:ascii="Calibri" w:hAnsi="Calibri"/>
      <w:sz w:val="22"/>
      <w:szCs w:val="22"/>
      <w:lang w:eastAsia="en-US" w:bidi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9A28B2"/>
    <w:rPr>
      <w:rFonts w:ascii="Calibri" w:hAnsi="Calibri"/>
      <w:sz w:val="22"/>
      <w:szCs w:val="22"/>
      <w:lang w:eastAsia="en-US" w:bidi="en-US"/>
    </w:rPr>
  </w:style>
  <w:style w:type="paragraph" w:styleId="Bezmezer">
    <w:name w:val="No Spacing"/>
    <w:uiPriority w:val="1"/>
    <w:qFormat/>
    <w:rsid w:val="009564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9" ma:contentTypeDescription="Vytvoří nový dokument" ma:contentTypeScope="" ma:versionID="623da2af7d0dd3de9ccc2a4bbfecb405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ab1ee1d7fd4bb39b1599b9abe2bce76b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1E7D7E-BE46-4E4C-A0C7-D46307C061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8E6C83-0963-4CCF-B714-455967717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B0C248-8FE4-4572-AC97-6C49B5365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dle ob. zákoníku</vt:lpstr>
    </vt:vector>
  </TitlesOfParts>
  <Company>JUDr. Petr Nipl a spol.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dle ob. zákoníku</dc:title>
  <dc:subject/>
  <dc:creator>Karel Ksandr</dc:creator>
  <cp:keywords/>
  <dc:description/>
  <cp:lastModifiedBy>Jolana Tousson</cp:lastModifiedBy>
  <cp:revision>5</cp:revision>
  <cp:lastPrinted>2020-08-28T12:48:00Z</cp:lastPrinted>
  <dcterms:created xsi:type="dcterms:W3CDTF">2020-08-28T12:09:00Z</dcterms:created>
  <dcterms:modified xsi:type="dcterms:W3CDTF">2020-09-01T10:04:00Z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</Properties>
</file>