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C" w:rsidRDefault="00994C1C" w:rsidP="00994C1C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1</w:t>
      </w:r>
    </w:p>
    <w:p w:rsidR="00994C1C" w:rsidRDefault="00994C1C" w:rsidP="00994C1C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NdB č: </w:t>
      </w:r>
      <w:r>
        <w:rPr>
          <w:rFonts w:cs="Arial"/>
          <w:bCs w:val="0"/>
          <w:caps/>
          <w:color w:val="auto"/>
        </w:rPr>
        <w:t xml:space="preserve">19SMSVY0596 </w:t>
      </w:r>
      <w:r>
        <w:rPr>
          <w:color w:val="auto"/>
        </w:rPr>
        <w:t xml:space="preserve">na realizaci časopisu Diva ze dne 6. 8. 2019 </w:t>
      </w:r>
    </w:p>
    <w:p w:rsidR="00994C1C" w:rsidRDefault="00994C1C" w:rsidP="00994C1C"/>
    <w:p w:rsidR="00994C1C" w:rsidRDefault="00994C1C" w:rsidP="00994C1C"/>
    <w:p w:rsidR="00994C1C" w:rsidRDefault="00994C1C" w:rsidP="00994C1C">
      <w:pPr>
        <w:pStyle w:val="Nadpis1"/>
        <w:spacing w:before="0"/>
        <w:jc w:val="center"/>
        <w:rPr>
          <w:sz w:val="22"/>
          <w:szCs w:val="22"/>
        </w:rPr>
      </w:pPr>
    </w:p>
    <w:p w:rsidR="00994C1C" w:rsidRDefault="00994C1C" w:rsidP="00994C1C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4C1C" w:rsidRDefault="00994C1C" w:rsidP="00994C1C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994C1C" w:rsidRDefault="00994C1C" w:rsidP="00994C1C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994C1C" w:rsidRDefault="00994C1C" w:rsidP="00994C1C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994C1C" w:rsidRDefault="00994C1C" w:rsidP="00994C1C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994C1C" w:rsidRDefault="00994C1C" w:rsidP="00994C1C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994C1C" w:rsidRDefault="00994C1C" w:rsidP="00994C1C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994C1C" w:rsidRDefault="00994C1C" w:rsidP="00994C1C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994C1C" w:rsidRDefault="00994C1C" w:rsidP="00994C1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matt bělený, gramáž 60 g/m2, celobarevné, rozsah 48 stran - v nákladu 20.000 ks DSB 2020 1x  (březen) 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15.000 ks. LIDOVÉ NOVINY s vloženými speciálními novinami Národního divadla Brno budou realizátorem distribuovány standardní distribuční cestou – 1x (březen) 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5 000 ks DSB 2020 – 1x  (březen) na adresu sídla Zadavatele</w:t>
      </w:r>
    </w:p>
    <w:p w:rsidR="00994C1C" w:rsidRDefault="00994C1C" w:rsidP="00994C1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994C1C" w:rsidRDefault="00994C1C" w:rsidP="00994C1C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jedenkrát v následujícím termínu: 20. 3. 2020. Účelem této smlouvy je bezvadné vyhotovení díla a pravidelná a včasná realizace tisku a vkladu speciálních novin DIVA.</w:t>
      </w:r>
    </w:p>
    <w:p w:rsidR="00994C1C" w:rsidRDefault="00994C1C" w:rsidP="00994C1C">
      <w:pPr>
        <w:jc w:val="both"/>
        <w:rPr>
          <w:rFonts w:cs="Arial"/>
          <w:sz w:val="22"/>
          <w:szCs w:val="22"/>
        </w:rPr>
      </w:pPr>
    </w:p>
    <w:p w:rsidR="00994C1C" w:rsidRDefault="00994C1C" w:rsidP="00994C1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994C1C" w:rsidRDefault="00994C1C" w:rsidP="00994C1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994C1C" w:rsidRDefault="00994C1C" w:rsidP="00994C1C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2 je stanovena dohodou smluvních stran na konečnou částku 100 000,- Kč včetně DPH.</w:t>
      </w:r>
    </w:p>
    <w:p w:rsidR="00994C1C" w:rsidRDefault="00994C1C" w:rsidP="00994C1C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94C1C" w:rsidRDefault="00994C1C" w:rsidP="00994C1C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994C1C" w:rsidRDefault="00994C1C" w:rsidP="00994C1C"/>
    <w:p w:rsidR="00994C1C" w:rsidRDefault="00994C1C" w:rsidP="00994C1C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994C1C" w:rsidRDefault="00994C1C" w:rsidP="00994C1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994C1C" w:rsidRDefault="00994C1C" w:rsidP="00994C1C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994C1C" w:rsidRDefault="00994C1C" w:rsidP="00994C1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994C1C" w:rsidRDefault="00994C1C" w:rsidP="00994C1C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994C1C" w:rsidRDefault="00994C1C" w:rsidP="00994C1C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94C1C" w:rsidRDefault="00994C1C" w:rsidP="00994C1C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994C1C" w:rsidRDefault="00994C1C" w:rsidP="00994C1C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994C1C" w:rsidRDefault="00994C1C" w:rsidP="00994C1C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a.s.  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994C1C" w:rsidRDefault="00994C1C" w:rsidP="00994C1C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994C1C" w:rsidRDefault="00994C1C" w:rsidP="00994C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994C1C" w:rsidRDefault="00994C1C" w:rsidP="00994C1C"/>
    <w:p w:rsidR="00E877CD" w:rsidRDefault="00E877CD"/>
    <w:sectPr w:rsidR="00E877CD" w:rsidSect="00E8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hyphenationZone w:val="425"/>
  <w:characterSpacingControl w:val="doNotCompress"/>
  <w:compat/>
  <w:rsids>
    <w:rsidRoot w:val="00994C1C"/>
    <w:rsid w:val="006D6E87"/>
    <w:rsid w:val="00994C1C"/>
    <w:rsid w:val="009F6200"/>
    <w:rsid w:val="00E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C1C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94C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94C1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94C1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94C1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94C1C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94C1C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94C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94C1C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vavrova</cp:lastModifiedBy>
  <cp:revision>2</cp:revision>
  <dcterms:created xsi:type="dcterms:W3CDTF">2020-09-02T07:35:00Z</dcterms:created>
  <dcterms:modified xsi:type="dcterms:W3CDTF">2020-09-02T07:35:00Z</dcterms:modified>
</cp:coreProperties>
</file>