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70878854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škola Jihlava,Křížová 33, příspěvková organizace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Křížová 1367/33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01  Jihlava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61736031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CZ7308184356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Vladimír Mert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Mlýnská 586/4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1466077389/0800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Batelov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588 51  Batelov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0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Objednáváme:</w:t>
            </w:r>
          </w:p>
        </w:tc>
        <w:tc>
          <w:tcPr>
            <w:gridSpan w:val="1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DVVP_Seminář pedagog.pracovníků</w:t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6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Ojednáváme ubytováíní včetně občerstvení a pronájem školících prostor na akci konané</w:t>
              <w:br/>
              <w:t xml:space="preserve">ve dnech 27.8. - 28. 8. 2020 - seminář pedagogických pracovníků </w:t>
              <w:br/>
              <w:br/>
              <w:t>Číslo programu: D41-03-24-201</w:t>
              <w:br/>
              <w:t>Název programu: Hudební činnosti při osvojování češtiny jako druhého jazyka</w:t>
              <w:br/>
              <w:br/>
              <w:t>Cena bez DPH:   51.281,65 Kč</w:t>
              <w:br/>
              <w:t>DPH              5.694,35 Kč</w:t>
              <w:br/>
              <w:t>Celkem k úhradě 56.976,00 Kč</w:t>
              <w:br/>
              <w:t>===============================</w:t>
              <w:br/>
              <w:br/>
              <w:t>Dodavatel i objednatel (smluvní strany) berou na vědomí, že příspěvková organizace je povinným</w:t>
              <w:br/>
              <w:t>subjektem podle §2 zákona č. 340/2015 Sb., v platném znění.</w:t>
              <w:br/>
              <w:br/>
              <w:t>Objednávka nabývá účinnosti dnem uveřejnění v registru smluv, pokud není stanoveno datum pozdější.</w:t>
              <w:br/>
              <w:br/>
              <w:t>Datum uzavření a potvrzení objednávky: 27.8.2020</w:t>
              <w:br/>
              <w:br/>
              <w:br/>
              <w:br/>
              <w:t>Za odběratele: ...................      Za dodavatele: ....................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6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6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02.09.2020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Jana Nováková Hotařová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565 598 200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15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ekonomka.skoly@zskrizova.cz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  <w:headerReference w:type="default" r:id="header1"/>
    </w:sectPr>
  </w:body>
</w:document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969"/>
      <w:gridCol w:w="324"/>
      <w:gridCol w:w="323"/>
      <w:gridCol w:w="323"/>
      <w:gridCol w:w="215"/>
      <w:gridCol w:w="1185"/>
      <w:gridCol w:w="539"/>
      <w:gridCol w:w="646"/>
      <w:gridCol w:w="539"/>
      <w:gridCol w:w="215"/>
      <w:gridCol w:w="431"/>
      <w:gridCol w:w="754"/>
      <w:gridCol w:w="539"/>
      <w:gridCol w:w="1292"/>
      <w:gridCol w:w="539"/>
      <w:gridCol w:w="1724"/>
    </w:tblGrid>
    <w:tr>
      <w:trPr>
        <w:cantSplit/>
      </w:trPr>
      <w:tc>
        <w:tcPr>
          <w:gridSpan w:val="17"/>
          <w:vAlign w:val="center"/>
        </w:tcPr>
        <w:p>
          <w:pPr>
            <w:spacing w:after="0" w:line="24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  <w:tr>
      <w:trPr>
        <w:cantSplit/>
      </w:trPr>
      <w:tc>
        <w:tcPr>
          <w:gridSpan w:val="12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32"/>
            </w:rPr>
          </w:pPr>
          <w:r>
            <w:rPr>
              <w:b/>
              <w:rFonts w:ascii="Arial" w:hAnsi="Arial"/>
              <w:sz w:val="32"/>
            </w:rPr>
            <w:t>O B J E D N Á V K A</w:t>
          </w:r>
        </w:p>
      </w:tc>
      <w:tc>
        <w:tcPr>
          <w:gridSpan w:val="5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OBJ/812000102/2020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img1' Type='http://schemas.openxmlformats.org/officeDocument/2006/relationships/image' Target='media/img1.png'/>
</Relationships>

</file>

<file path=word/_rels/header1.xml.rels><?xml version='1.0' encoding='windows-1250'?>
<Relationships xmlns='http://schemas.openxmlformats.org/package/2006/relationships'>
</Relationships>

</file>