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67" w:rsidRPr="001C6F67" w:rsidRDefault="001C6F67" w:rsidP="001C6F67">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C6F67">
        <w:rPr>
          <w:rFonts w:ascii="Times New Roman" w:eastAsia="Times New Roman" w:hAnsi="Times New Roman" w:cs="Times New Roman"/>
          <w:noProof/>
          <w:sz w:val="24"/>
          <w:szCs w:val="24"/>
          <w:lang w:eastAsia="cs-CZ"/>
        </w:rPr>
        <w:drawing>
          <wp:anchor distT="0" distB="0" distL="0" distR="0" simplePos="0" relativeHeight="251658240" behindDoc="1" locked="0" layoutInCell="1" allowOverlap="0">
            <wp:simplePos x="0" y="0"/>
            <wp:positionH relativeFrom="column">
              <wp:posOffset>-242570</wp:posOffset>
            </wp:positionH>
            <wp:positionV relativeFrom="page">
              <wp:posOffset>590550</wp:posOffset>
            </wp:positionV>
            <wp:extent cx="1876425" cy="914400"/>
            <wp:effectExtent l="0" t="0" r="9525" b="0"/>
            <wp:wrapNone/>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F67">
        <w:rPr>
          <w:rFonts w:ascii="Times New Roman" w:eastAsia="Times New Roman" w:hAnsi="Times New Roman" w:cs="Times New Roman"/>
          <w:color w:val="000000"/>
          <w:lang w:eastAsia="cs-CZ"/>
        </w:rPr>
        <w:t> </w:t>
      </w:r>
    </w:p>
    <w:p w:rsidR="001C6F67" w:rsidRPr="001C6F67" w:rsidRDefault="001C6F67" w:rsidP="001C6F67">
      <w:pPr>
        <w:spacing w:before="100" w:beforeAutospacing="1" w:after="270" w:line="240" w:lineRule="auto"/>
        <w:rPr>
          <w:rFonts w:ascii="Times New Roman" w:eastAsia="Times New Roman" w:hAnsi="Times New Roman" w:cs="Times New Roman"/>
          <w:color w:val="000000"/>
          <w:sz w:val="27"/>
          <w:szCs w:val="27"/>
          <w:lang w:eastAsia="cs-CZ"/>
        </w:rPr>
      </w:pPr>
      <w:r w:rsidRPr="001C6F67">
        <w:rPr>
          <w:rFonts w:ascii="Times New Roman" w:eastAsia="Times New Roman" w:hAnsi="Times New Roman" w:cs="Times New Roman"/>
          <w:color w:val="000000"/>
          <w:sz w:val="27"/>
          <w:szCs w:val="27"/>
          <w:lang w:eastAsia="cs-CZ"/>
        </w:rPr>
        <w:br/>
      </w:r>
    </w:p>
    <w:p w:rsidR="001C6F67" w:rsidRPr="001C6F67" w:rsidRDefault="001C6F67" w:rsidP="001C6F67">
      <w:pPr>
        <w:spacing w:after="0" w:line="240" w:lineRule="auto"/>
        <w:jc w:val="right"/>
        <w:rPr>
          <w:rFonts w:ascii="Arial" w:eastAsia="Times New Roman" w:hAnsi="Arial" w:cs="Arial"/>
          <w:color w:val="000000"/>
          <w:lang w:eastAsia="cs-CZ"/>
        </w:rPr>
      </w:pPr>
      <w:r w:rsidRPr="001C6F67">
        <w:rPr>
          <w:rFonts w:ascii="Arial" w:eastAsia="Times New Roman" w:hAnsi="Arial" w:cs="Arial"/>
          <w:color w:val="000000"/>
          <w:lang w:eastAsia="cs-CZ"/>
        </w:rPr>
        <w:t>Číslo smlouvy: PPK-659a/31/20</w:t>
      </w:r>
    </w:p>
    <w:p w:rsidR="001C6F67" w:rsidRDefault="001C6F67" w:rsidP="001C6F67">
      <w:pPr>
        <w:spacing w:after="0" w:line="240" w:lineRule="auto"/>
        <w:jc w:val="right"/>
        <w:rPr>
          <w:rFonts w:ascii="Arial" w:eastAsia="Times New Roman" w:hAnsi="Arial" w:cs="Arial"/>
          <w:color w:val="000000"/>
          <w:lang w:eastAsia="cs-CZ"/>
        </w:rPr>
      </w:pPr>
      <w:r w:rsidRPr="001C6F67">
        <w:rPr>
          <w:rFonts w:ascii="Arial" w:eastAsia="Times New Roman" w:hAnsi="Arial" w:cs="Arial"/>
          <w:color w:val="000000"/>
          <w:lang w:eastAsia="cs-CZ"/>
        </w:rPr>
        <w:t>Dotační titul: A2</w:t>
      </w:r>
    </w:p>
    <w:p w:rsidR="001C6F67" w:rsidRPr="001C6F67" w:rsidRDefault="001C6F67" w:rsidP="001C6F67">
      <w:pPr>
        <w:spacing w:after="0" w:line="240" w:lineRule="auto"/>
        <w:jc w:val="right"/>
        <w:rPr>
          <w:rFonts w:ascii="Arial" w:eastAsia="Times New Roman" w:hAnsi="Arial" w:cs="Arial"/>
          <w:color w:val="000000"/>
          <w:lang w:eastAsia="cs-CZ"/>
        </w:rPr>
      </w:pP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 </w:t>
      </w:r>
    </w:p>
    <w:p w:rsidR="001C6F67" w:rsidRDefault="001C6F67" w:rsidP="001C6F67">
      <w:pPr>
        <w:spacing w:after="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SMLOUVA O DÍLO</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Default="001C6F67" w:rsidP="001C6F67">
      <w:pPr>
        <w:spacing w:after="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UZAVŘENÁ DLE USTANOVENÍ § 2586 A NÁSL. ZÁK. Č. 89/2012 SB., OBČANSKÉHO ZÁKONÍKU, VE ZNĚNÍ POZDĚJŠÍCH PŘEDPISŮ</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Default="001C6F67" w:rsidP="001C6F67">
      <w:pPr>
        <w:spacing w:after="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I. Smluvní strany</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1.1</w:t>
      </w:r>
      <w:r w:rsidRPr="001C6F67">
        <w:rPr>
          <w:rFonts w:ascii="Arial" w:eastAsia="Times New Roman" w:hAnsi="Arial" w:cs="Arial"/>
          <w:b/>
          <w:bCs/>
          <w:color w:val="000000"/>
          <w:lang w:eastAsia="cs-CZ"/>
        </w:rPr>
        <w:t> Objednatel</w:t>
      </w: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b/>
          <w:bCs/>
          <w:color w:val="000000"/>
          <w:lang w:eastAsia="cs-CZ"/>
        </w:rPr>
        <w:t>Česká republika - Agentura ochrany přírody a krajiny ČR</w:t>
      </w: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Sídlo: Kaplanova 1931/1, 148 00 Praha 11 - Chodov</w:t>
      </w:r>
    </w:p>
    <w:p w:rsidR="001C6F67" w:rsidRPr="001C6F67" w:rsidRDefault="001C6F67" w:rsidP="001C6F67">
      <w:pPr>
        <w:spacing w:after="0" w:line="240" w:lineRule="auto"/>
        <w:ind w:left="1410" w:hanging="1410"/>
        <w:rPr>
          <w:rFonts w:ascii="Arial" w:eastAsia="Times New Roman" w:hAnsi="Arial" w:cs="Arial"/>
          <w:color w:val="000000"/>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1C6F67">
        <w:rPr>
          <w:rFonts w:ascii="Arial" w:eastAsia="Times New Roman" w:hAnsi="Arial" w:cs="Arial"/>
          <w:color w:val="000000"/>
          <w:lang w:eastAsia="cs-CZ"/>
        </w:rPr>
        <w:t>RNDr. Miroslav Hátle</w:t>
      </w:r>
      <w:r>
        <w:rPr>
          <w:rFonts w:ascii="Arial" w:eastAsia="Times New Roman" w:hAnsi="Arial" w:cs="Arial"/>
          <w:color w:val="000000"/>
          <w:lang w:eastAsia="cs-CZ"/>
        </w:rPr>
        <w:t>,</w:t>
      </w:r>
      <w:r w:rsidRPr="001C6F67">
        <w:rPr>
          <w:rFonts w:ascii="Arial" w:eastAsia="Times New Roman" w:hAnsi="Arial" w:cs="Arial"/>
          <w:color w:val="000000"/>
          <w:lang w:eastAsia="cs-CZ"/>
        </w:rPr>
        <w:t xml:space="preserve"> CSc.</w:t>
      </w:r>
      <w:r>
        <w:rPr>
          <w:rFonts w:ascii="Arial" w:eastAsia="Times New Roman" w:hAnsi="Arial" w:cs="Arial"/>
          <w:color w:val="000000"/>
          <w:lang w:eastAsia="cs-CZ"/>
        </w:rPr>
        <w:t>,</w:t>
      </w:r>
      <w:r w:rsidRPr="001C6F67">
        <w:rPr>
          <w:rFonts w:ascii="Arial" w:eastAsia="Times New Roman" w:hAnsi="Arial" w:cs="Arial"/>
          <w:color w:val="000000"/>
          <w:lang w:eastAsia="cs-CZ"/>
        </w:rPr>
        <w:br/>
        <w:t>vedoucí oddělení SCHKO Třeboňsko - RP Jižní Čechy</w:t>
      </w: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 xml:space="preserve">Bankovní spojení: ČNB Praha, </w:t>
      </w:r>
      <w:r>
        <w:rPr>
          <w:rFonts w:ascii="Arial" w:eastAsia="Times New Roman" w:hAnsi="Arial" w:cs="Arial"/>
          <w:color w:val="000000"/>
          <w:lang w:eastAsia="cs-CZ"/>
        </w:rPr>
        <w:t>č</w:t>
      </w:r>
      <w:r w:rsidRPr="001C6F67">
        <w:rPr>
          <w:rFonts w:ascii="Arial" w:eastAsia="Times New Roman" w:hAnsi="Arial" w:cs="Arial"/>
          <w:color w:val="000000"/>
          <w:lang w:eastAsia="cs-CZ"/>
        </w:rPr>
        <w:t>íslo účtu: 18228011/0710</w:t>
      </w: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IČO: 629 335 91</w:t>
      </w: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DIČ: neplátce DPH</w:t>
      </w: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 xml:space="preserve">Telefon: </w:t>
      </w:r>
      <w:proofErr w:type="spellStart"/>
      <w:r w:rsidR="00244B26">
        <w:rPr>
          <w:rFonts w:ascii="Arial" w:eastAsia="Times New Roman" w:hAnsi="Arial" w:cs="Arial"/>
          <w:color w:val="000000"/>
          <w:lang w:eastAsia="cs-CZ"/>
        </w:rPr>
        <w:t>xxxxxxxxxxxxxxxxxxxxxxxx</w:t>
      </w:r>
      <w:proofErr w:type="spellEnd"/>
      <w:r w:rsidRPr="001C6F67">
        <w:rPr>
          <w:rFonts w:ascii="Arial" w:eastAsia="Times New Roman" w:hAnsi="Arial" w:cs="Arial"/>
          <w:color w:val="000000"/>
          <w:lang w:eastAsia="cs-CZ"/>
        </w:rPr>
        <w:t> </w:t>
      </w:r>
    </w:p>
    <w:p w:rsidR="001C6F67" w:rsidRDefault="001C6F67" w:rsidP="001C6F67">
      <w:pPr>
        <w:spacing w:after="0" w:line="240" w:lineRule="auto"/>
        <w:rPr>
          <w:rFonts w:ascii="Arial" w:eastAsia="Times New Roman" w:hAnsi="Arial" w:cs="Arial"/>
          <w:b/>
          <w:color w:val="000000"/>
          <w:lang w:eastAsia="cs-CZ"/>
        </w:rPr>
      </w:pPr>
      <w:r w:rsidRPr="001C6F67">
        <w:rPr>
          <w:rFonts w:ascii="Arial" w:eastAsia="Times New Roman" w:hAnsi="Arial" w:cs="Arial"/>
          <w:color w:val="000000"/>
          <w:lang w:eastAsia="cs-CZ"/>
        </w:rPr>
        <w:t xml:space="preserve">V rozsahu této smlouvy osoba zmocněná k jednání se zhotovitelem, k věcným úkonům a k převzetí díla: </w:t>
      </w:r>
      <w:proofErr w:type="spellStart"/>
      <w:r w:rsidR="00244B26" w:rsidRPr="00244B26">
        <w:rPr>
          <w:rFonts w:ascii="Arial" w:eastAsia="Times New Roman" w:hAnsi="Arial" w:cs="Arial"/>
          <w:color w:val="000000"/>
          <w:lang w:eastAsia="cs-CZ"/>
        </w:rPr>
        <w:t>xxxxxxxxxxxxxxxxxxxxxxxxxxxxxxxx</w:t>
      </w:r>
      <w:proofErr w:type="spellEnd"/>
    </w:p>
    <w:p w:rsid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(dále jen „objednatel”)</w:t>
      </w:r>
    </w:p>
    <w:p w:rsidR="001C6F67" w:rsidRPr="001C6F67" w:rsidRDefault="001C6F67" w:rsidP="001C6F67">
      <w:pPr>
        <w:spacing w:after="0" w:line="240" w:lineRule="auto"/>
        <w:rPr>
          <w:rFonts w:ascii="Arial" w:eastAsia="Times New Roman" w:hAnsi="Arial" w:cs="Arial"/>
          <w:color w:val="000000"/>
          <w:lang w:eastAsia="cs-CZ"/>
        </w:rPr>
      </w:pPr>
    </w:p>
    <w:p w:rsidR="001C6F67" w:rsidRDefault="001C6F67" w:rsidP="001C6F67">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w:t>
      </w:r>
    </w:p>
    <w:p w:rsidR="001C6F67" w:rsidRPr="001C6F67" w:rsidRDefault="001C6F67" w:rsidP="001C6F67">
      <w:pPr>
        <w:spacing w:after="0" w:line="240" w:lineRule="auto"/>
        <w:rPr>
          <w:rFonts w:ascii="Arial" w:eastAsia="Times New Roman" w:hAnsi="Arial" w:cs="Arial"/>
          <w:color w:val="000000"/>
          <w:lang w:eastAsia="cs-CZ"/>
        </w:rPr>
      </w:pP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1.2</w:t>
      </w:r>
      <w:r w:rsidRPr="001C6F67">
        <w:rPr>
          <w:rFonts w:ascii="Arial" w:eastAsia="Times New Roman" w:hAnsi="Arial" w:cs="Arial"/>
          <w:b/>
          <w:bCs/>
          <w:color w:val="000000"/>
          <w:lang w:eastAsia="cs-CZ"/>
        </w:rPr>
        <w:t> Zhotovitel</w:t>
      </w:r>
    </w:p>
    <w:p w:rsidR="001C6F67" w:rsidRPr="001C6F67" w:rsidRDefault="001C6F67" w:rsidP="001C6F67">
      <w:pPr>
        <w:spacing w:after="0" w:line="240" w:lineRule="auto"/>
        <w:rPr>
          <w:rFonts w:ascii="Arial" w:eastAsia="Times New Roman" w:hAnsi="Arial" w:cs="Arial"/>
          <w:color w:val="000000"/>
          <w:lang w:eastAsia="cs-CZ"/>
        </w:rPr>
      </w:pPr>
      <w:proofErr w:type="spellStart"/>
      <w:r w:rsidRPr="001C6F67">
        <w:rPr>
          <w:rFonts w:ascii="Arial" w:eastAsia="Times New Roman" w:hAnsi="Arial" w:cs="Arial"/>
          <w:b/>
          <w:bCs/>
          <w:color w:val="000000"/>
          <w:lang w:eastAsia="cs-CZ"/>
        </w:rPr>
        <w:t>SilvaMed</w:t>
      </w:r>
      <w:proofErr w:type="spellEnd"/>
      <w:r w:rsidRPr="001C6F67">
        <w:rPr>
          <w:rFonts w:ascii="Arial" w:eastAsia="Times New Roman" w:hAnsi="Arial" w:cs="Arial"/>
          <w:b/>
          <w:bCs/>
          <w:color w:val="000000"/>
          <w:lang w:eastAsia="cs-CZ"/>
        </w:rPr>
        <w:t xml:space="preserve"> s.r.o.</w:t>
      </w:r>
    </w:p>
    <w:p w:rsidR="00244B26"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 xml:space="preserve">Sídlo: </w:t>
      </w:r>
      <w:proofErr w:type="spellStart"/>
      <w:r w:rsidRPr="001C6F67">
        <w:rPr>
          <w:rFonts w:ascii="Arial" w:eastAsia="Times New Roman" w:hAnsi="Arial" w:cs="Arial"/>
          <w:color w:val="000000"/>
          <w:lang w:eastAsia="cs-CZ"/>
        </w:rPr>
        <w:t>Klikov</w:t>
      </w:r>
      <w:proofErr w:type="spellEnd"/>
      <w:r w:rsidRPr="001C6F67">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1C6F67">
        <w:rPr>
          <w:rFonts w:ascii="Arial" w:eastAsia="Times New Roman" w:hAnsi="Arial" w:cs="Arial"/>
          <w:color w:val="000000"/>
          <w:lang w:eastAsia="cs-CZ"/>
        </w:rPr>
        <w:t>06 Suchdol nad Lužnicí</w:t>
      </w:r>
      <w:r w:rsidRPr="001C6F67">
        <w:rPr>
          <w:rFonts w:ascii="Arial" w:eastAsia="Times New Roman" w:hAnsi="Arial" w:cs="Arial"/>
          <w:color w:val="000000"/>
          <w:lang w:eastAsia="cs-CZ"/>
        </w:rPr>
        <w:br/>
        <w:t xml:space="preserve">Zastoupený: </w:t>
      </w:r>
      <w:proofErr w:type="spellStart"/>
      <w:r w:rsidR="00244B26">
        <w:rPr>
          <w:rFonts w:ascii="Arial" w:eastAsia="Times New Roman" w:hAnsi="Arial" w:cs="Arial"/>
          <w:color w:val="000000"/>
          <w:lang w:eastAsia="cs-CZ"/>
        </w:rPr>
        <w:t>xxxxxxxxxxxxxxxxxxx</w:t>
      </w:r>
      <w:proofErr w:type="spellEnd"/>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 xml:space="preserve">Bankovní spojení: </w:t>
      </w:r>
      <w:proofErr w:type="spellStart"/>
      <w:r w:rsidR="00244B26">
        <w:rPr>
          <w:rFonts w:ascii="Arial" w:eastAsia="Times New Roman" w:hAnsi="Arial" w:cs="Arial"/>
          <w:color w:val="000000"/>
          <w:lang w:eastAsia="cs-CZ"/>
        </w:rPr>
        <w:t>xxxxxxxxxxxxxxxxxxxxxxxxxxxxxxxxxxx</w:t>
      </w:r>
      <w:proofErr w:type="spellEnd"/>
      <w:r w:rsidRPr="001C6F67">
        <w:rPr>
          <w:rFonts w:ascii="Arial" w:eastAsia="Times New Roman" w:hAnsi="Arial" w:cs="Arial"/>
          <w:color w:val="000000"/>
          <w:lang w:eastAsia="cs-CZ"/>
        </w:rPr>
        <w:br/>
        <w:t>IČO: 08631051</w:t>
      </w:r>
      <w:bookmarkStart w:id="0" w:name="_GoBack"/>
      <w:bookmarkEnd w:id="0"/>
      <w:r w:rsidRPr="001C6F67">
        <w:rPr>
          <w:rFonts w:ascii="Arial" w:eastAsia="Times New Roman" w:hAnsi="Arial" w:cs="Arial"/>
          <w:color w:val="000000"/>
          <w:lang w:eastAsia="cs-CZ"/>
        </w:rPr>
        <w:br/>
        <w:t xml:space="preserve">DIČ: </w:t>
      </w:r>
      <w:proofErr w:type="spellStart"/>
      <w:r w:rsidR="00244B26">
        <w:rPr>
          <w:rFonts w:ascii="Arial" w:eastAsia="Times New Roman" w:hAnsi="Arial" w:cs="Arial"/>
          <w:color w:val="000000"/>
          <w:lang w:eastAsia="cs-CZ"/>
        </w:rPr>
        <w:t>xxxxxxxxxxxxxxxxxxxxxxxx</w:t>
      </w:r>
      <w:proofErr w:type="spellEnd"/>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(dále jen „zhotovitel”)</w:t>
      </w:r>
      <w:r w:rsidRPr="001C6F67">
        <w:rPr>
          <w:rFonts w:ascii="Arial" w:eastAsia="Times New Roman" w:hAnsi="Arial" w:cs="Arial"/>
          <w:b/>
          <w:bCs/>
          <w:i/>
          <w:iCs/>
          <w:color w:val="000000"/>
          <w:lang w:eastAsia="cs-CZ"/>
        </w:rPr>
        <w:br w:type="textWrapping" w:clear="all"/>
      </w:r>
    </w:p>
    <w:p w:rsidR="001C6F67" w:rsidRDefault="001C6F67" w:rsidP="001C6F67">
      <w:pPr>
        <w:spacing w:before="120" w:after="12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II. Předmět smlouvy</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2.2 Dílem se rozumí: </w:t>
      </w:r>
      <w:r w:rsidR="00F919C7" w:rsidRPr="00F919C7">
        <w:rPr>
          <w:rFonts w:ascii="Arial" w:eastAsia="Times New Roman" w:hAnsi="Arial" w:cs="Arial"/>
          <w:color w:val="000000"/>
          <w:lang w:eastAsia="cs-CZ"/>
        </w:rPr>
        <w:t>Bezpečnostně-zdravotní ořez 90 ks dubů letních a lip srdčitých významného stromořadí. Ošetření stromů bude provedeno v souladu s projektem "Dendrologické posouzení stavu silničního stromořadí včetně návrhu pěstebního opatření podél silnice II/154 (</w:t>
      </w:r>
      <w:proofErr w:type="spellStart"/>
      <w:proofErr w:type="gramStart"/>
      <w:r w:rsidR="00F919C7" w:rsidRPr="00F919C7">
        <w:rPr>
          <w:rFonts w:ascii="Arial" w:eastAsia="Times New Roman" w:hAnsi="Arial" w:cs="Arial"/>
          <w:color w:val="000000"/>
          <w:lang w:eastAsia="cs-CZ"/>
        </w:rPr>
        <w:t>p.č</w:t>
      </w:r>
      <w:proofErr w:type="spellEnd"/>
      <w:r w:rsidR="00F919C7" w:rsidRPr="00F919C7">
        <w:rPr>
          <w:rFonts w:ascii="Arial" w:eastAsia="Times New Roman" w:hAnsi="Arial" w:cs="Arial"/>
          <w:color w:val="000000"/>
          <w:lang w:eastAsia="cs-CZ"/>
        </w:rPr>
        <w:t>.</w:t>
      </w:r>
      <w:proofErr w:type="gramEnd"/>
      <w:r w:rsidR="00F919C7" w:rsidRPr="00F919C7">
        <w:rPr>
          <w:rFonts w:ascii="Arial" w:eastAsia="Times New Roman" w:hAnsi="Arial" w:cs="Arial"/>
          <w:color w:val="000000"/>
          <w:lang w:eastAsia="cs-CZ"/>
        </w:rPr>
        <w:t xml:space="preserve"> 4017 a </w:t>
      </w:r>
      <w:r w:rsidR="00F919C7">
        <w:rPr>
          <w:rFonts w:ascii="Arial" w:eastAsia="Times New Roman" w:hAnsi="Arial" w:cs="Arial"/>
          <w:color w:val="000000"/>
          <w:lang w:eastAsia="cs-CZ"/>
        </w:rPr>
        <w:t xml:space="preserve">4015 </w:t>
      </w:r>
      <w:proofErr w:type="spellStart"/>
      <w:r w:rsidR="00F919C7">
        <w:rPr>
          <w:rFonts w:ascii="Arial" w:eastAsia="Times New Roman" w:hAnsi="Arial" w:cs="Arial"/>
          <w:color w:val="000000"/>
          <w:lang w:eastAsia="cs-CZ"/>
        </w:rPr>
        <w:t>k.ú</w:t>
      </w:r>
      <w:proofErr w:type="spellEnd"/>
      <w:r w:rsidR="00F919C7">
        <w:rPr>
          <w:rFonts w:ascii="Arial" w:eastAsia="Times New Roman" w:hAnsi="Arial" w:cs="Arial"/>
          <w:color w:val="000000"/>
          <w:lang w:eastAsia="cs-CZ"/>
        </w:rPr>
        <w:t xml:space="preserve">. Třeboň), červen 2020". </w:t>
      </w:r>
      <w:r w:rsidRPr="001C6F67">
        <w:rPr>
          <w:rFonts w:ascii="Arial" w:eastAsia="Times New Roman" w:hAnsi="Arial" w:cs="Arial"/>
          <w:color w:val="000000"/>
          <w:lang w:eastAsia="cs-CZ"/>
        </w:rPr>
        <w:t>Opatření bude provedeno v souladu se standardem AOPK: 02 002 Řez stromů.</w:t>
      </w:r>
    </w:p>
    <w:p w:rsid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(dále jen „dílo“)</w:t>
      </w:r>
    </w:p>
    <w:p w:rsidR="001C6F67" w:rsidRPr="001C6F67" w:rsidRDefault="001C6F67" w:rsidP="001C6F67">
      <w:pPr>
        <w:spacing w:after="0" w:line="240" w:lineRule="auto"/>
        <w:ind w:left="340"/>
        <w:jc w:val="both"/>
        <w:rPr>
          <w:rFonts w:ascii="Arial" w:eastAsia="Times New Roman" w:hAnsi="Arial" w:cs="Arial"/>
          <w:color w:val="000000"/>
          <w:lang w:eastAsia="cs-CZ"/>
        </w:rPr>
      </w:pP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lastRenderedPageBreak/>
        <w:t>2.3 Při provádění díla je zhotovitel vázán pokyny objednatele.</w:t>
      </w: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before="120" w:after="12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III. Cena díla a platební podmínky</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Pr="001C6F67" w:rsidRDefault="001C6F67" w:rsidP="001C6F67">
      <w:pPr>
        <w:spacing w:after="0" w:line="240" w:lineRule="auto"/>
        <w:rPr>
          <w:rFonts w:ascii="Arial" w:eastAsia="Times New Roman" w:hAnsi="Arial" w:cs="Arial"/>
          <w:color w:val="000000"/>
          <w:lang w:eastAsia="cs-CZ"/>
        </w:rPr>
      </w:pPr>
      <w:r w:rsidRPr="001C6F67">
        <w:rPr>
          <w:rFonts w:ascii="Arial" w:eastAsia="Times New Roman" w:hAnsi="Arial" w:cs="Arial"/>
          <w:color w:val="000000"/>
          <w:lang w:eastAsia="cs-CZ"/>
        </w:rPr>
        <w:t>3.1 Cena díla je stanovena v souladu s právními předpisy:</w:t>
      </w:r>
    </w:p>
    <w:p w:rsidR="001C6F67" w:rsidRP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Cena bez DPH: 250 000,-</w:t>
      </w:r>
      <w:r>
        <w:rPr>
          <w:rFonts w:ascii="Arial" w:eastAsia="Times New Roman" w:hAnsi="Arial" w:cs="Arial"/>
          <w:color w:val="000000"/>
          <w:lang w:eastAsia="cs-CZ"/>
        </w:rPr>
        <w:t xml:space="preserve"> </w:t>
      </w:r>
      <w:r w:rsidRPr="001C6F67">
        <w:rPr>
          <w:rFonts w:ascii="Arial" w:eastAsia="Times New Roman" w:hAnsi="Arial" w:cs="Arial"/>
          <w:color w:val="000000"/>
          <w:lang w:eastAsia="cs-CZ"/>
        </w:rPr>
        <w:t>Kč</w:t>
      </w:r>
    </w:p>
    <w:p w:rsidR="001C6F67" w:rsidRP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DPH 21%: 52 500,-</w:t>
      </w:r>
      <w:r>
        <w:rPr>
          <w:rFonts w:ascii="Arial" w:eastAsia="Times New Roman" w:hAnsi="Arial" w:cs="Arial"/>
          <w:color w:val="000000"/>
          <w:lang w:eastAsia="cs-CZ"/>
        </w:rPr>
        <w:t xml:space="preserve"> </w:t>
      </w:r>
      <w:r w:rsidRPr="001C6F67">
        <w:rPr>
          <w:rFonts w:ascii="Arial" w:eastAsia="Times New Roman" w:hAnsi="Arial" w:cs="Arial"/>
          <w:color w:val="000000"/>
          <w:lang w:eastAsia="cs-CZ"/>
        </w:rPr>
        <w:t>Kč</w:t>
      </w:r>
    </w:p>
    <w:p w:rsidR="001C6F67" w:rsidRP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Cena včetně DPH:</w:t>
      </w:r>
      <w:r>
        <w:rPr>
          <w:rFonts w:ascii="Arial" w:eastAsia="Times New Roman" w:hAnsi="Arial" w:cs="Arial"/>
          <w:color w:val="000000"/>
          <w:lang w:eastAsia="cs-CZ"/>
        </w:rPr>
        <w:t xml:space="preserve"> </w:t>
      </w:r>
      <w:r w:rsidR="00227140">
        <w:rPr>
          <w:rFonts w:ascii="Arial" w:eastAsia="Times New Roman" w:hAnsi="Arial" w:cs="Arial"/>
          <w:color w:val="000000"/>
          <w:lang w:eastAsia="cs-CZ"/>
        </w:rPr>
        <w:t xml:space="preserve">302 500,- Kč </w:t>
      </w:r>
      <w:r w:rsidRPr="001C6F67">
        <w:rPr>
          <w:rFonts w:ascii="Arial" w:eastAsia="Times New Roman" w:hAnsi="Arial" w:cs="Arial"/>
          <w:color w:val="000000"/>
          <w:lang w:eastAsia="cs-CZ"/>
        </w:rPr>
        <w:t xml:space="preserve">(slovy </w:t>
      </w:r>
      <w:proofErr w:type="spellStart"/>
      <w:r w:rsidRPr="001C6F67">
        <w:rPr>
          <w:rFonts w:ascii="Arial" w:eastAsia="Times New Roman" w:hAnsi="Arial" w:cs="Arial"/>
          <w:color w:val="000000"/>
          <w:lang w:eastAsia="cs-CZ"/>
        </w:rPr>
        <w:t>třistadvatisícepětset</w:t>
      </w:r>
      <w:proofErr w:type="spellEnd"/>
      <w:r w:rsidRPr="001C6F67">
        <w:rPr>
          <w:rFonts w:ascii="Arial" w:eastAsia="Times New Roman" w:hAnsi="Arial" w:cs="Arial"/>
          <w:color w:val="000000"/>
          <w:lang w:eastAsia="cs-CZ"/>
        </w:rPr>
        <w:t xml:space="preserve"> korun českých).</w:t>
      </w:r>
    </w:p>
    <w:p w:rsid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Zhotovitel je plátce DPH.</w:t>
      </w:r>
    </w:p>
    <w:p w:rsidR="001C6F67" w:rsidRPr="001C6F67" w:rsidRDefault="001C6F67" w:rsidP="001C6F67">
      <w:pPr>
        <w:spacing w:after="0" w:line="240" w:lineRule="auto"/>
        <w:ind w:left="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3.2 Dohodnutá cena je stanovena jako nejvýše přípustná. Ke změně může dojít pouze při změně zákonných sazeb DPH.</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3.3 Veškeré náklady vzniklé zhotoviteli v souvislosti s prováděním díla jsou zahrnuty v ceně díla.</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1C6F67">
        <w:rPr>
          <w:rFonts w:ascii="Arial" w:eastAsia="Times New Roman" w:hAnsi="Arial" w:cs="Arial"/>
          <w:color w:val="000000"/>
          <w:lang w:eastAsia="cs-CZ"/>
        </w:rPr>
        <w:t>11.11. kalendářního</w:t>
      </w:r>
      <w:proofErr w:type="gramEnd"/>
      <w:r w:rsidRPr="001C6F67">
        <w:rPr>
          <w:rFonts w:ascii="Arial" w:eastAsia="Times New Roman" w:hAnsi="Arial" w:cs="Arial"/>
          <w:color w:val="000000"/>
          <w:lang w:eastAsia="cs-CZ"/>
        </w:rPr>
        <w:t xml:space="preserve"> roku) na základě předávacího protokolu na adresu: Regionální pracoviště Jižní Čechy, Správa CHKO Třeboňsko, Valy 121, 379 01 Třeboň.</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 </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3.7 Smluvní strany se dohodly, že objednatel nebude poskytovat zálohové platby.</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before="120" w:after="12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IV.</w:t>
      </w:r>
      <w:r w:rsidRPr="001C6F67">
        <w:rPr>
          <w:rFonts w:ascii="Arial" w:eastAsia="Times New Roman" w:hAnsi="Arial" w:cs="Arial"/>
          <w:color w:val="000000"/>
          <w:lang w:eastAsia="cs-CZ"/>
        </w:rPr>
        <w:t> </w:t>
      </w:r>
      <w:r w:rsidRPr="001C6F67">
        <w:rPr>
          <w:rFonts w:ascii="Arial" w:eastAsia="Times New Roman" w:hAnsi="Arial" w:cs="Arial"/>
          <w:b/>
          <w:bCs/>
          <w:color w:val="000000"/>
          <w:lang w:eastAsia="cs-CZ"/>
        </w:rPr>
        <w:t>Doba a místo plnění</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 xml:space="preserve">4.1 Zhotovitel se zavazuje provést dílo a předat jej objednateli nejpozději do: </w:t>
      </w:r>
      <w:proofErr w:type="gramStart"/>
      <w:r w:rsidRPr="001C6F67">
        <w:rPr>
          <w:rFonts w:ascii="Arial" w:eastAsia="Times New Roman" w:hAnsi="Arial" w:cs="Arial"/>
          <w:color w:val="000000"/>
          <w:lang w:eastAsia="cs-CZ"/>
        </w:rPr>
        <w:t>30.10.2020</w:t>
      </w:r>
      <w:proofErr w:type="gramEnd"/>
      <w:r w:rsidRPr="001C6F67">
        <w:rPr>
          <w:rFonts w:ascii="Arial" w:eastAsia="Times New Roman" w:hAnsi="Arial" w:cs="Arial"/>
          <w:color w:val="000000"/>
          <w:lang w:eastAsia="cs-CZ"/>
        </w:rPr>
        <w:t>.</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 xml:space="preserve">4.3 Místem plnění je </w:t>
      </w:r>
      <w:proofErr w:type="spellStart"/>
      <w:proofErr w:type="gramStart"/>
      <w:r w:rsidRPr="001C6F67">
        <w:rPr>
          <w:rFonts w:ascii="Arial" w:eastAsia="Times New Roman" w:hAnsi="Arial" w:cs="Arial"/>
          <w:color w:val="000000"/>
          <w:lang w:eastAsia="cs-CZ"/>
        </w:rPr>
        <w:t>p.č</w:t>
      </w:r>
      <w:proofErr w:type="spellEnd"/>
      <w:r w:rsidRPr="001C6F67">
        <w:rPr>
          <w:rFonts w:ascii="Arial" w:eastAsia="Times New Roman" w:hAnsi="Arial" w:cs="Arial"/>
          <w:color w:val="000000"/>
          <w:lang w:eastAsia="cs-CZ"/>
        </w:rPr>
        <w:t>.</w:t>
      </w:r>
      <w:proofErr w:type="gramEnd"/>
      <w:r w:rsidRPr="001C6F67">
        <w:rPr>
          <w:rFonts w:ascii="Arial" w:eastAsia="Times New Roman" w:hAnsi="Arial" w:cs="Arial"/>
          <w:color w:val="000000"/>
          <w:lang w:eastAsia="cs-CZ"/>
        </w:rPr>
        <w:t xml:space="preserve"> 4015 a 4017 v </w:t>
      </w:r>
      <w:proofErr w:type="spellStart"/>
      <w:r w:rsidRPr="001C6F67">
        <w:rPr>
          <w:rFonts w:ascii="Arial" w:eastAsia="Times New Roman" w:hAnsi="Arial" w:cs="Arial"/>
          <w:color w:val="000000"/>
          <w:lang w:eastAsia="cs-CZ"/>
        </w:rPr>
        <w:t>k.ú</w:t>
      </w:r>
      <w:proofErr w:type="spellEnd"/>
      <w:r w:rsidRPr="001C6F67">
        <w:rPr>
          <w:rFonts w:ascii="Arial" w:eastAsia="Times New Roman" w:hAnsi="Arial" w:cs="Arial"/>
          <w:color w:val="000000"/>
          <w:lang w:eastAsia="cs-CZ"/>
        </w:rPr>
        <w:t>. Třeboň.</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before="120" w:after="12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V. Další ujednání</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lastRenderedPageBreak/>
        <w:t>5.1 Zhotovitel je povinen provést dílo v kvalitě, formě a obsahu, které vyžaduje tato smlouva a která je obvyklá pro díla obdobného typu. Zhotovitel je povinen po celou dobu provádění díla dbát pokynů objednatele.</w:t>
      </w: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1C6F67">
          <w:rPr>
            <w:rFonts w:ascii="Arial" w:eastAsia="Times New Roman" w:hAnsi="Arial" w:cs="Arial"/>
            <w:color w:val="0000FF"/>
            <w:u w:val="single"/>
            <w:lang w:eastAsia="cs-CZ"/>
          </w:rPr>
          <w:t>https://portal.nature.cz/publik_syst/files/oop_mngmonvyj.pdf</w:t>
        </w:r>
      </w:hyperlink>
      <w:r w:rsidRPr="001C6F67">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before="120" w:after="120" w:line="240" w:lineRule="auto"/>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VI. Předání a převzetí díla</w:t>
      </w:r>
    </w:p>
    <w:p w:rsidR="001C6F67" w:rsidRPr="001C6F67" w:rsidRDefault="001C6F67" w:rsidP="001C6F67">
      <w:pPr>
        <w:spacing w:after="0" w:line="240" w:lineRule="auto"/>
        <w:jc w:val="center"/>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before="120" w:after="120" w:line="240" w:lineRule="auto"/>
        <w:ind w:left="340" w:hanging="340"/>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VII. Odpovědnost za vady</w:t>
      </w:r>
    </w:p>
    <w:p w:rsidR="001C6F67" w:rsidRPr="001C6F67" w:rsidRDefault="001C6F67" w:rsidP="001C6F67">
      <w:pPr>
        <w:spacing w:after="0" w:line="240" w:lineRule="auto"/>
        <w:ind w:left="340" w:hanging="340"/>
        <w:jc w:val="center"/>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7.1 Zhotovitel odpovídá za vady, jež má dílo v době jeho předání objednateli, byť se vady projeví až později.</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7.4 Zhotovitel poskytuje na dílo záruku v délce 12 měsíců. V případě, že délka záruky činí 0 měsíců, ustanovení článků 7.5 až 7.7 pozbývají platnosti.</w:t>
      </w: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sidR="00227140">
        <w:rPr>
          <w:rFonts w:ascii="Arial" w:eastAsia="Times New Roman" w:hAnsi="Arial" w:cs="Arial"/>
          <w:color w:val="000000"/>
          <w:lang w:eastAsia="cs-CZ"/>
        </w:rPr>
        <w:t>.</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227140">
      <w:pPr>
        <w:spacing w:before="120" w:after="120" w:line="240" w:lineRule="auto"/>
        <w:ind w:left="340" w:hanging="340"/>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VIII. Sankce</w:t>
      </w:r>
    </w:p>
    <w:p w:rsidR="00227140" w:rsidRPr="001C6F67" w:rsidRDefault="00227140" w:rsidP="001C6F67">
      <w:pPr>
        <w:spacing w:after="0" w:line="240" w:lineRule="auto"/>
        <w:ind w:left="340" w:hanging="340"/>
        <w:jc w:val="center"/>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8.3 Ustanoveními o smluvní pokutě není dotčen nárok oprávněné smluvní strany požadovat náhradu škody v plném rozsahu.</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227140">
      <w:pPr>
        <w:spacing w:before="120" w:after="120" w:line="240" w:lineRule="auto"/>
        <w:ind w:left="340" w:hanging="340"/>
        <w:jc w:val="center"/>
        <w:rPr>
          <w:rFonts w:ascii="Arial" w:eastAsia="Times New Roman" w:hAnsi="Arial" w:cs="Arial"/>
          <w:b/>
          <w:bCs/>
          <w:color w:val="000000"/>
          <w:lang w:eastAsia="cs-CZ"/>
        </w:rPr>
      </w:pPr>
      <w:r w:rsidRPr="001C6F67">
        <w:rPr>
          <w:rFonts w:ascii="Arial" w:eastAsia="Times New Roman" w:hAnsi="Arial" w:cs="Arial"/>
          <w:b/>
          <w:bCs/>
          <w:color w:val="000000"/>
          <w:lang w:eastAsia="cs-CZ"/>
        </w:rPr>
        <w:t>IX. Závěrečná ustanovení</w:t>
      </w:r>
    </w:p>
    <w:p w:rsidR="00227140" w:rsidRPr="001C6F67" w:rsidRDefault="00227140" w:rsidP="001C6F67">
      <w:pPr>
        <w:spacing w:after="0" w:line="240" w:lineRule="auto"/>
        <w:ind w:left="340" w:hanging="340"/>
        <w:jc w:val="center"/>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227140" w:rsidRDefault="00227140" w:rsidP="001C6F67">
      <w:pPr>
        <w:spacing w:after="0" w:line="240" w:lineRule="auto"/>
        <w:ind w:left="340" w:hanging="340"/>
        <w:jc w:val="both"/>
        <w:rPr>
          <w:rFonts w:ascii="Arial" w:eastAsia="Times New Roman" w:hAnsi="Arial" w:cs="Arial"/>
          <w:color w:val="000000"/>
          <w:lang w:eastAsia="cs-CZ"/>
        </w:rPr>
      </w:pPr>
    </w:p>
    <w:p w:rsidR="00227140" w:rsidRPr="001C6F67" w:rsidRDefault="00227140" w:rsidP="001C6F67">
      <w:pPr>
        <w:spacing w:after="0" w:line="240" w:lineRule="auto"/>
        <w:ind w:left="340" w:hanging="340"/>
        <w:jc w:val="both"/>
        <w:rPr>
          <w:rFonts w:ascii="Arial" w:eastAsia="Times New Roman" w:hAnsi="Arial" w:cs="Arial"/>
          <w:color w:val="000000"/>
          <w:lang w:eastAsia="cs-CZ"/>
        </w:rPr>
      </w:pPr>
    </w:p>
    <w:p w:rsidR="001C6F67" w:rsidRPr="001C6F67" w:rsidRDefault="001C6F67" w:rsidP="001C6F67">
      <w:pPr>
        <w:spacing w:after="0" w:line="240" w:lineRule="auto"/>
        <w:ind w:left="340" w:hanging="340"/>
        <w:jc w:val="both"/>
        <w:rPr>
          <w:rFonts w:ascii="Arial" w:eastAsia="Times New Roman" w:hAnsi="Arial" w:cs="Arial"/>
          <w:color w:val="000000"/>
          <w:lang w:eastAsia="cs-CZ"/>
        </w:rPr>
      </w:pPr>
      <w:r w:rsidRPr="001C6F67">
        <w:rPr>
          <w:rFonts w:ascii="Arial" w:eastAsia="Times New Roman" w:hAnsi="Arial" w:cs="Arial"/>
          <w:color w:val="000000"/>
          <w:lang w:eastAsia="cs-CZ"/>
        </w:rPr>
        <w:t>9.7 Nedílnou součástí smlouvy jsou tyto přílohy:</w:t>
      </w:r>
    </w:p>
    <w:p w:rsidR="001C6F67" w:rsidRP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Příloha č. 1 – položkový rozpočet</w:t>
      </w:r>
    </w:p>
    <w:p w:rsidR="001C6F67" w:rsidRPr="001C6F67" w:rsidRDefault="001C6F67" w:rsidP="001C6F67">
      <w:pPr>
        <w:spacing w:after="0" w:line="240" w:lineRule="auto"/>
        <w:ind w:left="340"/>
        <w:jc w:val="both"/>
        <w:rPr>
          <w:rFonts w:ascii="Arial" w:eastAsia="Times New Roman" w:hAnsi="Arial" w:cs="Arial"/>
          <w:color w:val="000000"/>
          <w:lang w:eastAsia="cs-CZ"/>
        </w:rPr>
      </w:pPr>
      <w:r w:rsidRPr="001C6F67">
        <w:rPr>
          <w:rFonts w:ascii="Arial" w:eastAsia="Times New Roman" w:hAnsi="Arial" w:cs="Arial"/>
          <w:color w:val="000000"/>
          <w:lang w:eastAsia="cs-CZ"/>
        </w:rPr>
        <w:t>Příloha č. 2 – mapový zákres</w:t>
      </w:r>
    </w:p>
    <w:p w:rsidR="001C6F67" w:rsidRPr="001C6F67" w:rsidRDefault="001C6F67" w:rsidP="001C6F67">
      <w:pPr>
        <w:spacing w:after="0" w:line="240" w:lineRule="auto"/>
        <w:jc w:val="both"/>
        <w:rPr>
          <w:rFonts w:ascii="Times New Roman" w:eastAsia="Times New Roman" w:hAnsi="Times New Roman" w:cs="Times New Roman"/>
          <w:color w:val="000000"/>
          <w:sz w:val="27"/>
          <w:szCs w:val="27"/>
          <w:lang w:eastAsia="cs-CZ"/>
        </w:rPr>
      </w:pPr>
      <w:r w:rsidRPr="001C6F67">
        <w:rPr>
          <w:rFonts w:ascii="Times New Roman" w:eastAsia="Times New Roman" w:hAnsi="Times New Roman" w:cs="Times New Roman"/>
          <w:color w:val="000000"/>
          <w:sz w:val="27"/>
          <w:szCs w:val="27"/>
          <w:lang w:eastAsia="cs-CZ"/>
        </w:rPr>
        <w:t> </w:t>
      </w:r>
    </w:p>
    <w:p w:rsidR="001C6F67" w:rsidRPr="001C6F67" w:rsidRDefault="001C6F67" w:rsidP="001C6F67">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C6F67">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4"/>
        <w:gridCol w:w="788"/>
        <w:gridCol w:w="387"/>
        <w:gridCol w:w="60"/>
        <w:gridCol w:w="1964"/>
        <w:gridCol w:w="128"/>
        <w:gridCol w:w="767"/>
        <w:gridCol w:w="1621"/>
        <w:gridCol w:w="386"/>
        <w:gridCol w:w="60"/>
        <w:gridCol w:w="428"/>
        <w:gridCol w:w="1450"/>
        <w:gridCol w:w="189"/>
        <w:gridCol w:w="60"/>
      </w:tblGrid>
      <w:tr w:rsidR="001C6F67" w:rsidRPr="001C6F67" w:rsidTr="00227140">
        <w:trPr>
          <w:trHeight w:val="915"/>
          <w:jc w:val="center"/>
        </w:trPr>
        <w:tc>
          <w:tcPr>
            <w:tcW w:w="15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lang w:eastAsia="cs-CZ"/>
              </w:rPr>
              <w:t>V Třeboni</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202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proofErr w:type="gramStart"/>
            <w:r w:rsidRPr="001C6F67">
              <w:rPr>
                <w:rFonts w:ascii="Arial" w:eastAsia="Times New Roman" w:hAnsi="Arial" w:cs="Arial"/>
                <w:lang w:eastAsia="cs-CZ"/>
              </w:rPr>
              <w:t>dne ...................</w:t>
            </w:r>
            <w:proofErr w:type="gramEnd"/>
          </w:p>
        </w:tc>
        <w:tc>
          <w:tcPr>
            <w:tcW w:w="89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lang w:eastAsia="cs-CZ"/>
              </w:rPr>
              <w:t>V Třeboni</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93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proofErr w:type="gramStart"/>
            <w:r w:rsidRPr="001C6F67">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r w:rsidR="001C6F67" w:rsidRPr="001C6F67" w:rsidTr="00227140">
        <w:trPr>
          <w:trHeight w:val="186"/>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r w:rsidR="001C6F67" w:rsidRPr="001C6F67" w:rsidTr="00227140">
        <w:trPr>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227140">
            <w:pPr>
              <w:spacing w:after="0"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lang w:eastAsia="cs-CZ"/>
              </w:rPr>
              <w:t>Objednatel</w:t>
            </w:r>
          </w:p>
        </w:tc>
        <w:tc>
          <w:tcPr>
            <w:tcW w:w="767" w:type="dxa"/>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227140">
            <w:pPr>
              <w:spacing w:after="0" w:line="240" w:lineRule="auto"/>
              <w:jc w:val="center"/>
              <w:rPr>
                <w:rFonts w:ascii="Times New Roman" w:eastAsia="Times New Roman" w:hAnsi="Times New Roman" w:cs="Times New Roman"/>
                <w:sz w:val="24"/>
                <w:szCs w:val="24"/>
                <w:lang w:eastAsia="cs-CZ"/>
              </w:rPr>
            </w:pP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227140">
            <w:pPr>
              <w:spacing w:after="0"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227140">
            <w:pPr>
              <w:spacing w:after="0" w:line="240" w:lineRule="auto"/>
              <w:jc w:val="center"/>
              <w:rPr>
                <w:rFonts w:ascii="Times New Roman" w:eastAsia="Times New Roman" w:hAnsi="Times New Roman" w:cs="Times New Roman"/>
                <w:sz w:val="24"/>
                <w:szCs w:val="24"/>
                <w:lang w:eastAsia="cs-CZ"/>
              </w:rPr>
            </w:pPr>
          </w:p>
        </w:tc>
      </w:tr>
      <w:tr w:rsidR="001C6F67" w:rsidRPr="001C6F67" w:rsidTr="00227140">
        <w:trPr>
          <w:trHeight w:val="388"/>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17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450" w:type="dxa"/>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r w:rsidR="001C6F67" w:rsidRPr="001C6F67" w:rsidTr="00227140">
        <w:trPr>
          <w:trHeight w:val="1268"/>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17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450" w:type="dxa"/>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r w:rsidR="001C6F67" w:rsidRPr="001C6F67" w:rsidTr="00227140">
        <w:trPr>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b/>
                <w:bCs/>
                <w:lang w:eastAsia="cs-CZ"/>
              </w:rPr>
              <w:t>RNDr. Miroslav Hátle CSc.</w:t>
            </w:r>
            <w:r w:rsidRPr="001C6F67">
              <w:rPr>
                <w:rFonts w:ascii="Arial" w:eastAsia="Times New Roman" w:hAnsi="Arial" w:cs="Arial"/>
                <w:b/>
                <w:bCs/>
                <w:lang w:eastAsia="cs-CZ"/>
              </w:rPr>
              <w:br/>
              <w:t>vedoucí oddělení SCHKO Třeboňsko - RP Jižní Čechy</w:t>
            </w:r>
          </w:p>
        </w:tc>
        <w:tc>
          <w:tcPr>
            <w:tcW w:w="767" w:type="dxa"/>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6F67" w:rsidRPr="001C6F67" w:rsidRDefault="001C6F67" w:rsidP="001C6F67">
            <w:pPr>
              <w:spacing w:after="0" w:line="240" w:lineRule="auto"/>
              <w:jc w:val="center"/>
              <w:rPr>
                <w:rFonts w:ascii="Times New Roman" w:eastAsia="Times New Roman" w:hAnsi="Times New Roman" w:cs="Times New Roman"/>
                <w:sz w:val="24"/>
                <w:szCs w:val="24"/>
                <w:lang w:eastAsia="cs-CZ"/>
              </w:rPr>
            </w:pPr>
            <w:proofErr w:type="spellStart"/>
            <w:r w:rsidRPr="001C6F67">
              <w:rPr>
                <w:rFonts w:ascii="Arial" w:eastAsia="Times New Roman" w:hAnsi="Arial" w:cs="Arial"/>
                <w:b/>
                <w:bCs/>
                <w:lang w:eastAsia="cs-CZ"/>
              </w:rPr>
              <w:t>SilvaMed</w:t>
            </w:r>
            <w:proofErr w:type="spellEnd"/>
            <w:r w:rsidRPr="001C6F67">
              <w:rPr>
                <w:rFonts w:ascii="Arial" w:eastAsia="Times New Roman" w:hAnsi="Arial" w:cs="Arial"/>
                <w:b/>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r w:rsidR="001C6F67" w:rsidRPr="001C6F67" w:rsidTr="00227140">
        <w:trPr>
          <w:jc w:val="center"/>
        </w:trPr>
        <w:tc>
          <w:tcPr>
            <w:tcW w:w="784"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788"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767"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621"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2067"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bl>
    <w:p w:rsidR="001C6F67" w:rsidRDefault="001C6F67" w:rsidP="001C6F67">
      <w:pPr>
        <w:spacing w:before="100" w:beforeAutospacing="1" w:after="270" w:line="240" w:lineRule="auto"/>
        <w:rPr>
          <w:rFonts w:ascii="Times New Roman" w:eastAsia="Times New Roman" w:hAnsi="Times New Roman" w:cs="Times New Roman"/>
          <w:color w:val="000000"/>
          <w:sz w:val="27"/>
          <w:szCs w:val="27"/>
          <w:lang w:eastAsia="cs-CZ"/>
        </w:rPr>
      </w:pPr>
    </w:p>
    <w:p w:rsidR="00227140" w:rsidRDefault="00227140" w:rsidP="001C6F67">
      <w:pPr>
        <w:spacing w:before="100" w:beforeAutospacing="1" w:after="270" w:line="240" w:lineRule="auto"/>
        <w:rPr>
          <w:rFonts w:ascii="Times New Roman" w:eastAsia="Times New Roman" w:hAnsi="Times New Roman" w:cs="Times New Roman"/>
          <w:color w:val="000000"/>
          <w:sz w:val="27"/>
          <w:szCs w:val="27"/>
          <w:lang w:eastAsia="cs-CZ"/>
        </w:rPr>
      </w:pPr>
    </w:p>
    <w:p w:rsidR="00227140" w:rsidRDefault="00227140" w:rsidP="001C6F67">
      <w:pPr>
        <w:spacing w:before="100" w:beforeAutospacing="1" w:after="270" w:line="240" w:lineRule="auto"/>
        <w:rPr>
          <w:rFonts w:ascii="Times New Roman" w:eastAsia="Times New Roman" w:hAnsi="Times New Roman" w:cs="Times New Roman"/>
          <w:color w:val="000000"/>
          <w:sz w:val="27"/>
          <w:szCs w:val="27"/>
          <w:lang w:eastAsia="cs-CZ"/>
        </w:rPr>
      </w:pPr>
    </w:p>
    <w:p w:rsidR="00227140" w:rsidRDefault="00227140" w:rsidP="001C6F67">
      <w:pPr>
        <w:spacing w:before="100" w:beforeAutospacing="1" w:after="270" w:line="240" w:lineRule="auto"/>
        <w:rPr>
          <w:rFonts w:ascii="Times New Roman" w:eastAsia="Times New Roman" w:hAnsi="Times New Roman" w:cs="Times New Roman"/>
          <w:color w:val="000000"/>
          <w:sz w:val="27"/>
          <w:szCs w:val="27"/>
          <w:lang w:eastAsia="cs-CZ"/>
        </w:rPr>
      </w:pPr>
    </w:p>
    <w:p w:rsidR="00227140" w:rsidRPr="001C6F67" w:rsidRDefault="00227140" w:rsidP="001C6F67">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1C6F67" w:rsidRPr="001C6F67" w:rsidTr="002D6557">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C6F67" w:rsidRPr="001C6F67" w:rsidRDefault="001C6F67" w:rsidP="001C6F67">
            <w:pPr>
              <w:spacing w:before="120" w:after="100" w:afterAutospacing="1" w:line="240" w:lineRule="atLeast"/>
              <w:rPr>
                <w:rFonts w:ascii="Times New Roman" w:eastAsia="Times New Roman" w:hAnsi="Times New Roman" w:cs="Times New Roman"/>
                <w:sz w:val="24"/>
                <w:szCs w:val="24"/>
                <w:lang w:eastAsia="cs-CZ"/>
              </w:rPr>
            </w:pPr>
            <w:r w:rsidRPr="001C6F67">
              <w:rPr>
                <w:rFonts w:ascii="Arial" w:eastAsia="Times New Roman" w:hAnsi="Arial" w:cs="Arial"/>
                <w:lang w:eastAsia="cs-CZ"/>
              </w:rPr>
              <w:t>Předběžná kontrola před vznikem závazku dle zák. č. 320/01 Sb.</w:t>
            </w:r>
          </w:p>
        </w:tc>
      </w:tr>
      <w:tr w:rsidR="001C6F67" w:rsidRPr="001C6F67" w:rsidTr="002D6557">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1C6F67" w:rsidRPr="001C6F67" w:rsidRDefault="001C6F67" w:rsidP="001C6F67">
            <w:pPr>
              <w:spacing w:before="120" w:after="100" w:afterAutospacing="1" w:line="240" w:lineRule="atLeast"/>
              <w:rPr>
                <w:rFonts w:ascii="Times New Roman" w:eastAsia="Times New Roman" w:hAnsi="Times New Roman" w:cs="Times New Roman"/>
                <w:sz w:val="18"/>
                <w:szCs w:val="18"/>
                <w:lang w:eastAsia="cs-CZ"/>
              </w:rPr>
            </w:pPr>
            <w:r w:rsidRPr="001C6F67">
              <w:rPr>
                <w:rFonts w:ascii="Arial" w:eastAsia="Times New Roman" w:hAnsi="Arial" w:cs="Arial"/>
                <w:sz w:val="18"/>
                <w:szCs w:val="18"/>
                <w:lang w:eastAsia="cs-CZ"/>
              </w:rPr>
              <w:t xml:space="preserve">Příkazce operace: </w:t>
            </w:r>
            <w:proofErr w:type="gramStart"/>
            <w:r w:rsidRPr="001C6F67">
              <w:rPr>
                <w:rFonts w:ascii="Arial" w:eastAsia="Times New Roman" w:hAnsi="Arial" w:cs="Arial"/>
                <w:sz w:val="18"/>
                <w:szCs w:val="18"/>
                <w:lang w:eastAsia="cs-CZ"/>
              </w:rPr>
              <w:t>20.7.2020</w:t>
            </w:r>
            <w:proofErr w:type="gramEnd"/>
            <w:r w:rsidRPr="001C6F67">
              <w:rPr>
                <w:rFonts w:ascii="Arial" w:eastAsia="Times New Roman" w:hAnsi="Arial" w:cs="Arial"/>
                <w:sz w:val="18"/>
                <w:szCs w:val="18"/>
                <w:lang w:eastAsia="cs-CZ"/>
              </w:rPr>
              <w:t>, RNDr. Miroslav Hátle, CSc.</w:t>
            </w:r>
          </w:p>
        </w:tc>
      </w:tr>
      <w:tr w:rsidR="001C6F67" w:rsidRPr="001C6F67" w:rsidTr="002D6557">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1C6F67" w:rsidRPr="001C6F67" w:rsidRDefault="001C6F67" w:rsidP="001C6F67">
            <w:pPr>
              <w:spacing w:before="120" w:after="0" w:line="240" w:lineRule="atLeast"/>
              <w:ind w:right="2901"/>
              <w:rPr>
                <w:rFonts w:ascii="Times New Roman" w:eastAsia="Times New Roman" w:hAnsi="Times New Roman" w:cs="Times New Roman"/>
                <w:sz w:val="18"/>
                <w:szCs w:val="18"/>
                <w:lang w:eastAsia="cs-CZ"/>
              </w:rPr>
            </w:pPr>
            <w:r w:rsidRPr="001C6F67">
              <w:rPr>
                <w:rFonts w:ascii="Arial" w:eastAsia="Times New Roman" w:hAnsi="Arial" w:cs="Arial"/>
                <w:sz w:val="18"/>
                <w:szCs w:val="18"/>
                <w:lang w:eastAsia="cs-CZ"/>
              </w:rPr>
              <w:t xml:space="preserve">Správce rozpočtu: </w:t>
            </w:r>
            <w:proofErr w:type="gramStart"/>
            <w:r w:rsidRPr="001C6F67">
              <w:rPr>
                <w:rFonts w:ascii="Arial" w:eastAsia="Times New Roman" w:hAnsi="Arial" w:cs="Arial"/>
                <w:sz w:val="18"/>
                <w:szCs w:val="18"/>
                <w:lang w:eastAsia="cs-CZ"/>
              </w:rPr>
              <w:t>20.7.2020</w:t>
            </w:r>
            <w:proofErr w:type="gramEnd"/>
            <w:r w:rsidRPr="001C6F67">
              <w:rPr>
                <w:rFonts w:ascii="Arial" w:eastAsia="Times New Roman" w:hAnsi="Arial" w:cs="Arial"/>
                <w:sz w:val="18"/>
                <w:szCs w:val="18"/>
                <w:lang w:eastAsia="cs-CZ"/>
              </w:rPr>
              <w:t>, Lenka Dvořáčková</w:t>
            </w:r>
          </w:p>
        </w:tc>
      </w:tr>
      <w:tr w:rsidR="001C6F67" w:rsidRPr="001C6F67" w:rsidTr="002D655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1C6F67" w:rsidRPr="001C6F67" w:rsidRDefault="001C6F67" w:rsidP="001C6F67">
            <w:pPr>
              <w:spacing w:before="120" w:after="100" w:afterAutospacing="1"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C6F67" w:rsidRPr="001C6F67" w:rsidRDefault="001C6F67" w:rsidP="001C6F67">
            <w:pPr>
              <w:spacing w:before="120" w:after="100" w:afterAutospacing="1"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C6F67" w:rsidRPr="001C6F67" w:rsidRDefault="001C6F67" w:rsidP="001C6F67">
            <w:pPr>
              <w:spacing w:before="120" w:after="100" w:afterAutospacing="1"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1C6F67" w:rsidRPr="001C6F67" w:rsidRDefault="001C6F67" w:rsidP="001C6F67">
            <w:pPr>
              <w:spacing w:before="120" w:after="100" w:afterAutospacing="1"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color w:val="000000"/>
                <w:sz w:val="18"/>
                <w:szCs w:val="18"/>
                <w:lang w:eastAsia="cs-CZ"/>
              </w:rPr>
              <w:t>Kč</w:t>
            </w:r>
          </w:p>
        </w:tc>
      </w:tr>
      <w:tr w:rsidR="001C6F67" w:rsidRPr="001C6F67" w:rsidTr="002D655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1C6F67" w:rsidRPr="001C6F67" w:rsidRDefault="001C6F67" w:rsidP="001C6F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C6F67" w:rsidRPr="001C6F67" w:rsidRDefault="001C6F67" w:rsidP="001C6F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6F67">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C6F67" w:rsidRPr="001C6F67" w:rsidRDefault="001C6F67" w:rsidP="001C6F67">
            <w:pPr>
              <w:spacing w:after="0" w:line="240" w:lineRule="auto"/>
              <w:jc w:val="center"/>
              <w:rPr>
                <w:rFonts w:ascii="Arial" w:eastAsia="Times New Roman" w:hAnsi="Arial" w:cs="Arial"/>
                <w:sz w:val="18"/>
                <w:szCs w:val="18"/>
                <w:lang w:eastAsia="cs-CZ"/>
              </w:rPr>
            </w:pPr>
            <w:r w:rsidRPr="001C6F67">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1C6F67" w:rsidRPr="001C6F67" w:rsidRDefault="001C6F67" w:rsidP="001C6F67">
            <w:pPr>
              <w:spacing w:after="0" w:line="240" w:lineRule="auto"/>
              <w:rPr>
                <w:rFonts w:ascii="Arial" w:eastAsia="Times New Roman" w:hAnsi="Arial" w:cs="Arial"/>
                <w:sz w:val="18"/>
                <w:szCs w:val="18"/>
                <w:lang w:eastAsia="cs-CZ"/>
              </w:rPr>
            </w:pPr>
            <w:r w:rsidRPr="001C6F67">
              <w:rPr>
                <w:rFonts w:ascii="Arial" w:eastAsia="Times New Roman" w:hAnsi="Arial" w:cs="Arial"/>
                <w:sz w:val="18"/>
                <w:szCs w:val="18"/>
                <w:lang w:eastAsia="cs-CZ"/>
              </w:rPr>
              <w:t> </w:t>
            </w:r>
            <w:r>
              <w:rPr>
                <w:rFonts w:ascii="Arial" w:eastAsia="Times New Roman" w:hAnsi="Arial" w:cs="Arial"/>
                <w:sz w:val="18"/>
                <w:szCs w:val="18"/>
                <w:lang w:eastAsia="cs-CZ"/>
              </w:rPr>
              <w:t>302 500,-</w:t>
            </w:r>
          </w:p>
        </w:tc>
      </w:tr>
      <w:tr w:rsidR="001C6F67" w:rsidRPr="001C6F67" w:rsidTr="002D6557">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C6F67" w:rsidRPr="001C6F67" w:rsidRDefault="001C6F67" w:rsidP="001C6F67">
            <w:pPr>
              <w:spacing w:after="0" w:line="240" w:lineRule="auto"/>
              <w:rPr>
                <w:rFonts w:ascii="Times New Roman" w:eastAsia="Times New Roman" w:hAnsi="Times New Roman" w:cs="Times New Roman"/>
                <w:sz w:val="24"/>
                <w:szCs w:val="24"/>
                <w:lang w:eastAsia="cs-CZ"/>
              </w:rPr>
            </w:pPr>
            <w:r w:rsidRPr="001C6F67">
              <w:rPr>
                <w:rFonts w:ascii="Times New Roman" w:eastAsia="Times New Roman" w:hAnsi="Times New Roman" w:cs="Times New Roman"/>
                <w:sz w:val="24"/>
                <w:szCs w:val="24"/>
                <w:lang w:eastAsia="cs-CZ"/>
              </w:rPr>
              <w:t> </w:t>
            </w:r>
          </w:p>
        </w:tc>
      </w:tr>
    </w:tbl>
    <w:p w:rsidR="008043DB" w:rsidRPr="001C6F67" w:rsidRDefault="008043DB" w:rsidP="001C6F67"/>
    <w:sectPr w:rsidR="008043DB" w:rsidRPr="001C6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67"/>
    <w:rsid w:val="001C6F67"/>
    <w:rsid w:val="00227140"/>
    <w:rsid w:val="00244B26"/>
    <w:rsid w:val="008043DB"/>
    <w:rsid w:val="00F91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9BA6-080C-42ED-9BE9-7C96080A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C6F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6F67"/>
    <w:rPr>
      <w:b/>
      <w:bCs/>
    </w:rPr>
  </w:style>
  <w:style w:type="character" w:styleId="Hypertextovodkaz">
    <w:name w:val="Hyperlink"/>
    <w:basedOn w:val="Standardnpsmoodstavce"/>
    <w:uiPriority w:val="99"/>
    <w:semiHidden/>
    <w:unhideWhenUsed/>
    <w:rsid w:val="001C6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1620</Words>
  <Characters>9559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3</cp:revision>
  <dcterms:created xsi:type="dcterms:W3CDTF">2020-08-25T12:17:00Z</dcterms:created>
  <dcterms:modified xsi:type="dcterms:W3CDTF">2020-08-28T08:56:00Z</dcterms:modified>
</cp:coreProperties>
</file>