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C9879" w14:textId="7419CE2C" w:rsidR="00701BE5" w:rsidRPr="00EB01A0" w:rsidRDefault="00701BE5" w:rsidP="00701BE5">
      <w:pPr>
        <w:pStyle w:val="Nadpis1"/>
        <w:tabs>
          <w:tab w:val="left" w:pos="284"/>
        </w:tabs>
        <w:jc w:val="center"/>
        <w:rPr>
          <w:b w:val="0"/>
          <w:sz w:val="28"/>
        </w:rPr>
      </w:pPr>
      <w:r>
        <w:rPr>
          <w:b w:val="0"/>
          <w:sz w:val="28"/>
        </w:rPr>
        <w:t>S</w:t>
      </w:r>
      <w:r w:rsidRPr="00E265AD">
        <w:rPr>
          <w:b w:val="0"/>
          <w:sz w:val="28"/>
        </w:rPr>
        <w:t xml:space="preserve">mlouva </w:t>
      </w:r>
      <w:r>
        <w:rPr>
          <w:b w:val="0"/>
          <w:sz w:val="28"/>
        </w:rPr>
        <w:t xml:space="preserve">o </w:t>
      </w:r>
      <w:r w:rsidR="00E1693F">
        <w:rPr>
          <w:b w:val="0"/>
          <w:sz w:val="28"/>
        </w:rPr>
        <w:t>poskytování poradenských a konzultačních služeb</w:t>
      </w:r>
    </w:p>
    <w:p w14:paraId="1D07674C" w14:textId="77777777" w:rsidR="00E1693F" w:rsidRDefault="00E1693F" w:rsidP="00701BE5">
      <w:pPr>
        <w:spacing w:before="120" w:line="240" w:lineRule="atLeast"/>
        <w:rPr>
          <w:rFonts w:ascii="Arial" w:hAnsi="Arial"/>
          <w:sz w:val="22"/>
        </w:rPr>
      </w:pPr>
    </w:p>
    <w:p w14:paraId="50397E24" w14:textId="307BE198" w:rsidR="00E1693F" w:rsidRPr="009D74D4" w:rsidRDefault="00E1693F" w:rsidP="00E1693F">
      <w:pPr>
        <w:spacing w:before="120" w:line="240" w:lineRule="atLeas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Reg</w:t>
      </w:r>
      <w:proofErr w:type="spellEnd"/>
      <w:r>
        <w:rPr>
          <w:rFonts w:ascii="Arial" w:hAnsi="Arial"/>
          <w:sz w:val="22"/>
        </w:rPr>
        <w:t xml:space="preserve">. č. Objednatele: </w:t>
      </w:r>
      <w:r w:rsidR="00051C6B">
        <w:rPr>
          <w:rFonts w:ascii="Arial" w:hAnsi="Arial"/>
          <w:sz w:val="22"/>
        </w:rPr>
        <w:t>2020/0143/1010</w:t>
      </w:r>
    </w:p>
    <w:p w14:paraId="4C1D0CDE" w14:textId="49559A7D" w:rsidR="00701BE5" w:rsidRDefault="00701BE5" w:rsidP="00701BE5">
      <w:pPr>
        <w:spacing w:before="120" w:line="240" w:lineRule="atLeas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Reg</w:t>
      </w:r>
      <w:proofErr w:type="spellEnd"/>
      <w:r>
        <w:rPr>
          <w:rFonts w:ascii="Arial" w:hAnsi="Arial"/>
          <w:sz w:val="22"/>
        </w:rPr>
        <w:t xml:space="preserve">. č. </w:t>
      </w:r>
      <w:r w:rsidR="00E1693F">
        <w:rPr>
          <w:rFonts w:ascii="Arial" w:hAnsi="Arial"/>
          <w:sz w:val="22"/>
        </w:rPr>
        <w:t>Poskytovatele</w:t>
      </w:r>
      <w:r>
        <w:rPr>
          <w:rFonts w:ascii="Arial" w:hAnsi="Arial"/>
          <w:sz w:val="22"/>
        </w:rPr>
        <w:t>:</w:t>
      </w:r>
      <w:r w:rsidR="00B27B97">
        <w:rPr>
          <w:rFonts w:ascii="Arial" w:hAnsi="Arial"/>
          <w:sz w:val="22"/>
        </w:rPr>
        <w:t xml:space="preserve"> 21/2020</w:t>
      </w:r>
      <w:r>
        <w:rPr>
          <w:rFonts w:ascii="Arial" w:hAnsi="Arial"/>
          <w:sz w:val="22"/>
        </w:rPr>
        <w:tab/>
      </w:r>
    </w:p>
    <w:p w14:paraId="7B4F86F8" w14:textId="77777777" w:rsidR="00701BE5" w:rsidRDefault="00701BE5" w:rsidP="00701BE5">
      <w:pPr>
        <w:spacing w:before="120" w:line="240" w:lineRule="atLeast"/>
        <w:jc w:val="center"/>
        <w:rPr>
          <w:rFonts w:ascii="Arial" w:hAnsi="Arial"/>
          <w:sz w:val="22"/>
        </w:rPr>
      </w:pPr>
      <w:r w:rsidRPr="00E265AD">
        <w:rPr>
          <w:rFonts w:ascii="Arial" w:hAnsi="Arial"/>
          <w:sz w:val="22"/>
        </w:rPr>
        <w:t>_________________________________________________________________________</w:t>
      </w:r>
    </w:p>
    <w:p w14:paraId="34F9C6B0" w14:textId="77777777" w:rsidR="008E5948" w:rsidRPr="00E265AD" w:rsidRDefault="008E5948" w:rsidP="00701BE5">
      <w:pPr>
        <w:spacing w:before="120" w:line="240" w:lineRule="atLeast"/>
        <w:jc w:val="center"/>
        <w:rPr>
          <w:rFonts w:ascii="Arial" w:hAnsi="Arial"/>
          <w:sz w:val="22"/>
        </w:rPr>
      </w:pPr>
    </w:p>
    <w:p w14:paraId="6D482BAC" w14:textId="77777777" w:rsidR="00701BE5" w:rsidRPr="00E265AD" w:rsidRDefault="00701BE5" w:rsidP="00701BE5">
      <w:pPr>
        <w:pStyle w:val="Nadpis2"/>
        <w:spacing w:after="0"/>
      </w:pPr>
      <w:r w:rsidRPr="00E265AD">
        <w:t>Smluvní strany</w:t>
      </w:r>
    </w:p>
    <w:p w14:paraId="04C0483E" w14:textId="32FB2B07" w:rsidR="009F5D94" w:rsidRPr="000505D1" w:rsidRDefault="00E1693F" w:rsidP="00D65092">
      <w:pPr>
        <w:tabs>
          <w:tab w:val="left" w:pos="2127"/>
        </w:tabs>
        <w:spacing w:before="240"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r w:rsidR="009F5D94" w:rsidRPr="000505D1">
        <w:rPr>
          <w:rFonts w:ascii="Arial" w:hAnsi="Arial" w:cs="Arial"/>
          <w:b/>
          <w:sz w:val="22"/>
          <w:szCs w:val="22"/>
        </w:rPr>
        <w:t>:</w:t>
      </w:r>
      <w:r w:rsidR="009F5D94" w:rsidRPr="000505D1">
        <w:rPr>
          <w:rFonts w:ascii="Arial" w:hAnsi="Arial" w:cs="Arial"/>
          <w:b/>
          <w:sz w:val="22"/>
          <w:szCs w:val="22"/>
        </w:rPr>
        <w:tab/>
      </w:r>
      <w:r w:rsidR="00B27B97" w:rsidRPr="00B27B97">
        <w:rPr>
          <w:rFonts w:ascii="Arial" w:hAnsi="Arial" w:cs="Arial"/>
          <w:b/>
          <w:sz w:val="22"/>
          <w:szCs w:val="22"/>
        </w:rPr>
        <w:t>I3 Consultants s.r.o.</w:t>
      </w:r>
      <w:r w:rsidR="007242F1">
        <w:rPr>
          <w:rFonts w:ascii="Arial" w:hAnsi="Arial" w:cs="Arial"/>
          <w:b/>
          <w:bCs/>
          <w:sz w:val="22"/>
          <w:szCs w:val="22"/>
        </w:rPr>
        <w:tab/>
      </w:r>
    </w:p>
    <w:p w14:paraId="5FA03595" w14:textId="18DB6958" w:rsidR="009D4069" w:rsidRPr="000505D1" w:rsidRDefault="009F5D94" w:rsidP="00D65092">
      <w:pPr>
        <w:spacing w:line="240" w:lineRule="atLeast"/>
        <w:rPr>
          <w:rFonts w:ascii="Arial" w:hAnsi="Arial" w:cs="Arial"/>
          <w:sz w:val="22"/>
          <w:szCs w:val="22"/>
        </w:rPr>
      </w:pPr>
      <w:r w:rsidRPr="000505D1">
        <w:rPr>
          <w:rFonts w:ascii="Arial" w:hAnsi="Arial"/>
          <w:sz w:val="22"/>
        </w:rPr>
        <w:t>Sídl</w:t>
      </w:r>
      <w:r w:rsidR="00343BCE" w:rsidRPr="000505D1">
        <w:rPr>
          <w:rFonts w:ascii="Arial" w:hAnsi="Arial"/>
          <w:sz w:val="22"/>
        </w:rPr>
        <w:t>o:</w:t>
      </w:r>
      <w:r w:rsidRPr="000505D1">
        <w:rPr>
          <w:rFonts w:ascii="Arial" w:hAnsi="Arial"/>
          <w:sz w:val="22"/>
        </w:rPr>
        <w:tab/>
      </w:r>
      <w:r w:rsidR="00343BCE" w:rsidRPr="000505D1">
        <w:rPr>
          <w:rFonts w:ascii="Arial" w:hAnsi="Arial"/>
          <w:sz w:val="22"/>
        </w:rPr>
        <w:tab/>
      </w:r>
      <w:r w:rsidR="00D65092" w:rsidRPr="000505D1">
        <w:rPr>
          <w:rFonts w:ascii="Arial" w:hAnsi="Arial"/>
          <w:sz w:val="22"/>
        </w:rPr>
        <w:tab/>
      </w:r>
      <w:r w:rsidR="00B27B97" w:rsidRPr="00B27B97">
        <w:rPr>
          <w:rFonts w:ascii="Arial" w:hAnsi="Arial"/>
          <w:sz w:val="22"/>
        </w:rPr>
        <w:t>Praha 6, Řepy, K Trninám 945/34, PSČ 163 00</w:t>
      </w:r>
      <w:r w:rsidR="007242F1">
        <w:rPr>
          <w:rFonts w:ascii="Arial" w:hAnsi="Arial" w:cs="Arial"/>
          <w:sz w:val="22"/>
          <w:szCs w:val="22"/>
        </w:rPr>
        <w:tab/>
      </w:r>
    </w:p>
    <w:p w14:paraId="203484C6" w14:textId="17533E00" w:rsidR="009F5D94" w:rsidRPr="000505D1" w:rsidRDefault="009F5D94" w:rsidP="00D65092">
      <w:pPr>
        <w:spacing w:line="240" w:lineRule="atLeast"/>
        <w:rPr>
          <w:rFonts w:ascii="Arial" w:hAnsi="Arial"/>
          <w:sz w:val="22"/>
        </w:rPr>
      </w:pPr>
      <w:r w:rsidRPr="000505D1">
        <w:rPr>
          <w:rFonts w:ascii="Arial" w:hAnsi="Arial"/>
          <w:sz w:val="22"/>
        </w:rPr>
        <w:t>IČO:</w:t>
      </w:r>
      <w:r w:rsidRPr="000505D1">
        <w:rPr>
          <w:rFonts w:ascii="Arial" w:hAnsi="Arial"/>
          <w:sz w:val="22"/>
        </w:rPr>
        <w:tab/>
      </w:r>
      <w:r w:rsidR="00D65092" w:rsidRPr="000505D1">
        <w:rPr>
          <w:rFonts w:ascii="Arial" w:hAnsi="Arial"/>
          <w:sz w:val="22"/>
        </w:rPr>
        <w:tab/>
      </w:r>
      <w:r w:rsidR="00D65092" w:rsidRPr="000505D1">
        <w:rPr>
          <w:rFonts w:ascii="Arial" w:hAnsi="Arial"/>
          <w:sz w:val="22"/>
        </w:rPr>
        <w:tab/>
      </w:r>
      <w:r w:rsidR="00B27B97">
        <w:rPr>
          <w:rFonts w:ascii="Arial" w:hAnsi="Arial"/>
          <w:sz w:val="22"/>
        </w:rPr>
        <w:t>27921344</w:t>
      </w:r>
      <w:r w:rsidR="007242F1">
        <w:rPr>
          <w:rFonts w:ascii="Arial" w:hAnsi="Arial"/>
          <w:sz w:val="22"/>
        </w:rPr>
        <w:tab/>
      </w:r>
    </w:p>
    <w:p w14:paraId="19D66C22" w14:textId="06FB38EB" w:rsidR="009F5D94" w:rsidRPr="000505D1" w:rsidRDefault="009F5D94" w:rsidP="00D65092">
      <w:pPr>
        <w:spacing w:line="240" w:lineRule="atLeast"/>
        <w:rPr>
          <w:rFonts w:ascii="Arial" w:hAnsi="Arial"/>
          <w:sz w:val="22"/>
        </w:rPr>
      </w:pPr>
      <w:r w:rsidRPr="000505D1">
        <w:rPr>
          <w:rFonts w:ascii="Arial" w:hAnsi="Arial"/>
          <w:sz w:val="22"/>
        </w:rPr>
        <w:t>DIČ:</w:t>
      </w:r>
      <w:r w:rsidRPr="000505D1">
        <w:rPr>
          <w:rFonts w:ascii="Arial" w:hAnsi="Arial"/>
          <w:sz w:val="22"/>
        </w:rPr>
        <w:tab/>
      </w:r>
      <w:r w:rsidR="00D65092" w:rsidRPr="000505D1">
        <w:rPr>
          <w:rFonts w:ascii="Arial" w:hAnsi="Arial"/>
          <w:sz w:val="22"/>
        </w:rPr>
        <w:tab/>
      </w:r>
      <w:r w:rsidR="00D65092" w:rsidRPr="000505D1">
        <w:rPr>
          <w:rFonts w:ascii="Arial" w:hAnsi="Arial"/>
          <w:sz w:val="22"/>
        </w:rPr>
        <w:tab/>
      </w:r>
      <w:r w:rsidR="00B27B97">
        <w:rPr>
          <w:rFonts w:ascii="Arial" w:hAnsi="Arial"/>
          <w:sz w:val="22"/>
        </w:rPr>
        <w:t>CZ27921344</w:t>
      </w:r>
      <w:r w:rsidR="007242F1">
        <w:rPr>
          <w:rFonts w:ascii="Arial" w:hAnsi="Arial"/>
          <w:sz w:val="22"/>
        </w:rPr>
        <w:tab/>
      </w:r>
    </w:p>
    <w:p w14:paraId="3AC64407" w14:textId="34B4E6AC" w:rsidR="00B27B97" w:rsidRPr="00B27B97" w:rsidRDefault="009F5D94" w:rsidP="00B27B97">
      <w:pPr>
        <w:spacing w:line="240" w:lineRule="atLeast"/>
        <w:rPr>
          <w:rFonts w:ascii="Arial" w:hAnsi="Arial"/>
          <w:sz w:val="22"/>
        </w:rPr>
      </w:pPr>
      <w:r w:rsidRPr="000505D1">
        <w:rPr>
          <w:rFonts w:ascii="Arial" w:hAnsi="Arial"/>
          <w:sz w:val="22"/>
        </w:rPr>
        <w:t>Za</w:t>
      </w:r>
      <w:r w:rsidR="00343BCE" w:rsidRPr="000505D1">
        <w:rPr>
          <w:rFonts w:ascii="Arial" w:hAnsi="Arial"/>
          <w:sz w:val="22"/>
        </w:rPr>
        <w:t>stoupení</w:t>
      </w:r>
      <w:r w:rsidRPr="000505D1">
        <w:rPr>
          <w:rFonts w:ascii="Arial" w:hAnsi="Arial"/>
          <w:sz w:val="22"/>
        </w:rPr>
        <w:t>:</w:t>
      </w:r>
      <w:r w:rsidRPr="000505D1">
        <w:rPr>
          <w:rFonts w:ascii="Arial" w:hAnsi="Arial"/>
          <w:sz w:val="22"/>
        </w:rPr>
        <w:tab/>
      </w:r>
      <w:r w:rsidR="00343BCE" w:rsidRPr="000505D1">
        <w:rPr>
          <w:rFonts w:ascii="Arial" w:hAnsi="Arial"/>
          <w:sz w:val="22"/>
        </w:rPr>
        <w:tab/>
      </w:r>
      <w:r w:rsidR="00B27B97" w:rsidRPr="00B27B97">
        <w:rPr>
          <w:rFonts w:ascii="Arial" w:hAnsi="Arial"/>
          <w:sz w:val="22"/>
        </w:rPr>
        <w:t>Ing. Tomáš Kubín</w:t>
      </w:r>
      <w:r w:rsidR="00B27B97">
        <w:rPr>
          <w:rFonts w:ascii="Arial" w:hAnsi="Arial"/>
          <w:sz w:val="22"/>
        </w:rPr>
        <w:t>e</w:t>
      </w:r>
      <w:r w:rsidR="00B27B97" w:rsidRPr="00B27B97">
        <w:rPr>
          <w:rFonts w:ascii="Arial" w:hAnsi="Arial"/>
          <w:sz w:val="22"/>
        </w:rPr>
        <w:t>k, jednatel;</w:t>
      </w:r>
    </w:p>
    <w:p w14:paraId="51FF23C6" w14:textId="32CB6490" w:rsidR="009F5D94" w:rsidRPr="000505D1" w:rsidRDefault="00B27B97" w:rsidP="00B27B97">
      <w:pPr>
        <w:spacing w:line="240" w:lineRule="atLeast"/>
        <w:ind w:left="2124"/>
        <w:rPr>
          <w:rFonts w:ascii="Arial" w:hAnsi="Arial"/>
          <w:sz w:val="22"/>
        </w:rPr>
      </w:pPr>
      <w:r w:rsidRPr="00B27B97">
        <w:rPr>
          <w:rFonts w:ascii="Arial" w:hAnsi="Arial"/>
          <w:sz w:val="22"/>
        </w:rPr>
        <w:t>Ing. Igor Prosecký, jednatel</w:t>
      </w:r>
      <w:r w:rsidR="007242F1">
        <w:rPr>
          <w:rFonts w:ascii="Arial" w:hAnsi="Arial"/>
          <w:sz w:val="22"/>
        </w:rPr>
        <w:tab/>
      </w:r>
    </w:p>
    <w:p w14:paraId="0B952124" w14:textId="5AA55FB4" w:rsidR="00B27B97" w:rsidRPr="00B27B97" w:rsidRDefault="009F5D94" w:rsidP="00B27B97">
      <w:pPr>
        <w:spacing w:line="240" w:lineRule="atLeast"/>
        <w:rPr>
          <w:rFonts w:ascii="Arial" w:hAnsi="Arial"/>
          <w:sz w:val="22"/>
        </w:rPr>
      </w:pPr>
      <w:r w:rsidRPr="000505D1">
        <w:rPr>
          <w:rFonts w:ascii="Arial" w:hAnsi="Arial"/>
          <w:sz w:val="22"/>
        </w:rPr>
        <w:t>K</w:t>
      </w:r>
      <w:r w:rsidR="00343BCE" w:rsidRPr="000505D1">
        <w:rPr>
          <w:rFonts w:ascii="Arial" w:hAnsi="Arial"/>
          <w:sz w:val="22"/>
        </w:rPr>
        <w:t>ontaktní osoba</w:t>
      </w:r>
      <w:r w:rsidRPr="000505D1">
        <w:rPr>
          <w:rFonts w:ascii="Arial" w:hAnsi="Arial"/>
          <w:sz w:val="22"/>
        </w:rPr>
        <w:t xml:space="preserve"> ve věcech obchodních:</w:t>
      </w:r>
      <w:r w:rsidR="00B27B97" w:rsidRPr="00B27B97">
        <w:t xml:space="preserve"> </w:t>
      </w:r>
      <w:r w:rsidR="00B27B97" w:rsidRPr="00B27B97">
        <w:rPr>
          <w:rFonts w:ascii="Arial" w:hAnsi="Arial"/>
          <w:sz w:val="22"/>
        </w:rPr>
        <w:t>Ing. Igor Prosecký, jednatel</w:t>
      </w:r>
    </w:p>
    <w:p w14:paraId="334D6060" w14:textId="1FCF4BB3" w:rsidR="000505D1" w:rsidRPr="00904236" w:rsidRDefault="009F5D94" w:rsidP="007242F1">
      <w:pPr>
        <w:spacing w:line="240" w:lineRule="atLeast"/>
        <w:rPr>
          <w:rFonts w:ascii="Arial" w:hAnsi="Arial"/>
          <w:sz w:val="22"/>
        </w:rPr>
      </w:pPr>
      <w:r w:rsidRPr="000505D1">
        <w:rPr>
          <w:rFonts w:ascii="Arial" w:hAnsi="Arial"/>
          <w:sz w:val="22"/>
        </w:rPr>
        <w:t xml:space="preserve">Bankovní spojení: </w:t>
      </w:r>
      <w:r w:rsidRPr="000505D1">
        <w:rPr>
          <w:rFonts w:ascii="Arial" w:hAnsi="Arial"/>
          <w:sz w:val="22"/>
        </w:rPr>
        <w:tab/>
      </w:r>
      <w:r w:rsidR="00B27B97" w:rsidRPr="00B27B97">
        <w:rPr>
          <w:rFonts w:ascii="Arial" w:hAnsi="Arial"/>
          <w:sz w:val="22"/>
        </w:rPr>
        <w:t>Komerční banka, a.s.</w:t>
      </w:r>
      <w:r w:rsidR="00B27B97">
        <w:rPr>
          <w:rFonts w:ascii="Arial" w:hAnsi="Arial"/>
          <w:sz w:val="22"/>
        </w:rPr>
        <w:t xml:space="preserve">, </w:t>
      </w:r>
      <w:r w:rsidR="00B27B97" w:rsidRPr="00B27B97">
        <w:rPr>
          <w:rFonts w:ascii="Arial" w:hAnsi="Arial"/>
          <w:sz w:val="22"/>
        </w:rPr>
        <w:t>43-561350297/0100</w:t>
      </w:r>
    </w:p>
    <w:p w14:paraId="031D321E" w14:textId="699C0B45" w:rsidR="007242F1" w:rsidRPr="009D4069" w:rsidRDefault="00E1693F" w:rsidP="00F474F3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9F5D94" w:rsidRPr="000505D1">
        <w:rPr>
          <w:rFonts w:ascii="Arial" w:hAnsi="Arial"/>
          <w:sz w:val="22"/>
        </w:rPr>
        <w:t xml:space="preserve"> je zapsán v obchodním rejstříku vedeném</w:t>
      </w:r>
      <w:r w:rsidR="00B27B97" w:rsidRPr="00B27B97">
        <w:rPr>
          <w:rFonts w:ascii="Arial" w:hAnsi="Arial"/>
          <w:sz w:val="22"/>
        </w:rPr>
        <w:t xml:space="preserve"> Městsk</w:t>
      </w:r>
      <w:r w:rsidR="00B27B97">
        <w:rPr>
          <w:rFonts w:ascii="Arial" w:hAnsi="Arial"/>
          <w:sz w:val="22"/>
        </w:rPr>
        <w:t>ým</w:t>
      </w:r>
      <w:r w:rsidR="00B27B97" w:rsidRPr="00B27B97">
        <w:rPr>
          <w:rFonts w:ascii="Arial" w:hAnsi="Arial"/>
          <w:sz w:val="22"/>
        </w:rPr>
        <w:t xml:space="preserve"> soud</w:t>
      </w:r>
      <w:r w:rsidR="00B27B97">
        <w:rPr>
          <w:rFonts w:ascii="Arial" w:hAnsi="Arial"/>
          <w:sz w:val="22"/>
        </w:rPr>
        <w:t>em</w:t>
      </w:r>
      <w:r w:rsidR="00B27B97" w:rsidRPr="00B27B97">
        <w:rPr>
          <w:rFonts w:ascii="Arial" w:hAnsi="Arial"/>
          <w:sz w:val="22"/>
        </w:rPr>
        <w:t xml:space="preserve"> v Praze, spisová značka C 126634</w:t>
      </w:r>
    </w:p>
    <w:p w14:paraId="12186358" w14:textId="337E12EB" w:rsidR="009F5D94" w:rsidRPr="005558D1" w:rsidRDefault="00D65092" w:rsidP="00D65092">
      <w:pPr>
        <w:spacing w:line="240" w:lineRule="atLeast"/>
        <w:rPr>
          <w:rFonts w:ascii="Arial" w:hAnsi="Arial"/>
          <w:sz w:val="22"/>
        </w:rPr>
      </w:pPr>
      <w:r w:rsidRPr="009A3FCA">
        <w:rPr>
          <w:rFonts w:ascii="Arial" w:hAnsi="Arial"/>
          <w:sz w:val="22"/>
        </w:rPr>
        <w:t>(dále jen „</w:t>
      </w:r>
      <w:r w:rsidR="00967A07">
        <w:rPr>
          <w:rFonts w:ascii="Arial" w:hAnsi="Arial"/>
          <w:b/>
          <w:sz w:val="22"/>
        </w:rPr>
        <w:t>Poskytovatel</w:t>
      </w:r>
      <w:r w:rsidR="009F5D94" w:rsidRPr="009A3FCA">
        <w:rPr>
          <w:rFonts w:ascii="Arial" w:hAnsi="Arial"/>
          <w:sz w:val="22"/>
        </w:rPr>
        <w:t>“)</w:t>
      </w:r>
    </w:p>
    <w:p w14:paraId="4CA7F485" w14:textId="77777777" w:rsidR="00701BE5" w:rsidRDefault="00701BE5" w:rsidP="007F377D">
      <w:pPr>
        <w:tabs>
          <w:tab w:val="left" w:pos="2127"/>
        </w:tabs>
        <w:spacing w:line="240" w:lineRule="atLeast"/>
        <w:rPr>
          <w:rFonts w:ascii="Arial" w:hAnsi="Arial"/>
          <w:sz w:val="22"/>
        </w:rPr>
      </w:pPr>
      <w:r w:rsidRPr="005558D1">
        <w:rPr>
          <w:rFonts w:ascii="Arial" w:hAnsi="Arial"/>
          <w:sz w:val="22"/>
        </w:rPr>
        <w:t>a</w:t>
      </w:r>
    </w:p>
    <w:p w14:paraId="625C8315" w14:textId="77777777" w:rsidR="000A566D" w:rsidRPr="00E265AD" w:rsidRDefault="000A566D" w:rsidP="000A566D">
      <w:pPr>
        <w:spacing w:before="240" w:line="240" w:lineRule="atLeast"/>
        <w:rPr>
          <w:rFonts w:ascii="Arial" w:hAnsi="Arial"/>
          <w:b/>
          <w:sz w:val="22"/>
        </w:rPr>
      </w:pPr>
      <w:r w:rsidRPr="00E265AD">
        <w:rPr>
          <w:rFonts w:ascii="Arial" w:hAnsi="Arial"/>
          <w:b/>
          <w:sz w:val="22"/>
        </w:rPr>
        <w:t>Objednatel: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55173E">
        <w:rPr>
          <w:rFonts w:ascii="Arial" w:hAnsi="Arial"/>
          <w:b/>
          <w:sz w:val="22"/>
        </w:rPr>
        <w:t>Teplárna České Budějovice</w:t>
      </w:r>
      <w:r w:rsidRPr="002F71C0">
        <w:rPr>
          <w:rFonts w:ascii="Arial" w:hAnsi="Arial"/>
          <w:b/>
          <w:sz w:val="22"/>
        </w:rPr>
        <w:t>, a.s.</w:t>
      </w:r>
      <w:r w:rsidRPr="00E265AD">
        <w:rPr>
          <w:rFonts w:ascii="Arial" w:hAnsi="Arial"/>
          <w:sz w:val="22"/>
        </w:rPr>
        <w:tab/>
      </w:r>
      <w:r w:rsidRPr="00E265AD">
        <w:rPr>
          <w:rFonts w:ascii="Arial" w:hAnsi="Arial"/>
          <w:sz w:val="22"/>
        </w:rPr>
        <w:tab/>
      </w:r>
    </w:p>
    <w:p w14:paraId="121DA4A2" w14:textId="77777777" w:rsidR="000A566D" w:rsidRPr="00AD34C9" w:rsidRDefault="000A566D" w:rsidP="000A566D">
      <w:pPr>
        <w:spacing w:line="240" w:lineRule="atLeast"/>
        <w:ind w:left="1418" w:hanging="1418"/>
        <w:rPr>
          <w:rFonts w:ascii="Arial" w:hAnsi="Arial"/>
          <w:sz w:val="22"/>
        </w:rPr>
      </w:pPr>
      <w:r w:rsidRPr="00AD34C9">
        <w:rPr>
          <w:rFonts w:ascii="Arial" w:hAnsi="Arial"/>
          <w:sz w:val="22"/>
        </w:rPr>
        <w:t xml:space="preserve">Sídlo: </w:t>
      </w:r>
      <w:r w:rsidRPr="00AD34C9">
        <w:rPr>
          <w:rFonts w:ascii="Arial" w:hAnsi="Arial"/>
          <w:sz w:val="22"/>
        </w:rPr>
        <w:tab/>
      </w:r>
      <w:r w:rsidRPr="00AD34C9">
        <w:rPr>
          <w:rFonts w:ascii="Arial" w:hAnsi="Arial"/>
          <w:sz w:val="22"/>
        </w:rPr>
        <w:tab/>
      </w:r>
      <w:r w:rsidR="0055173E">
        <w:rPr>
          <w:rFonts w:ascii="Arial" w:hAnsi="Arial"/>
          <w:sz w:val="22"/>
        </w:rPr>
        <w:t>Novohradská 398/32</w:t>
      </w:r>
      <w:r w:rsidRPr="002F71C0">
        <w:rPr>
          <w:rFonts w:ascii="Arial" w:hAnsi="Arial"/>
          <w:sz w:val="22"/>
        </w:rPr>
        <w:t xml:space="preserve">, </w:t>
      </w:r>
      <w:r w:rsidR="0055173E">
        <w:rPr>
          <w:rFonts w:ascii="Arial" w:hAnsi="Arial"/>
          <w:sz w:val="22"/>
        </w:rPr>
        <w:t>370</w:t>
      </w:r>
      <w:r w:rsidRPr="002F71C0">
        <w:rPr>
          <w:rFonts w:ascii="Arial" w:hAnsi="Arial"/>
          <w:sz w:val="22"/>
        </w:rPr>
        <w:t xml:space="preserve"> 0</w:t>
      </w:r>
      <w:r w:rsidR="0055173E">
        <w:rPr>
          <w:rFonts w:ascii="Arial" w:hAnsi="Arial"/>
          <w:sz w:val="22"/>
        </w:rPr>
        <w:t>1</w:t>
      </w:r>
      <w:r w:rsidRPr="002F71C0">
        <w:rPr>
          <w:rFonts w:ascii="Arial" w:hAnsi="Arial"/>
          <w:sz w:val="22"/>
        </w:rPr>
        <w:t xml:space="preserve"> </w:t>
      </w:r>
      <w:r w:rsidR="0055173E">
        <w:rPr>
          <w:rFonts w:ascii="Arial" w:hAnsi="Arial"/>
          <w:sz w:val="22"/>
        </w:rPr>
        <w:t>České Budějovice</w:t>
      </w:r>
    </w:p>
    <w:p w14:paraId="164192D3" w14:textId="77777777" w:rsidR="000A566D" w:rsidRPr="00AD34C9" w:rsidRDefault="000A566D" w:rsidP="000A566D">
      <w:pPr>
        <w:spacing w:line="240" w:lineRule="atLeast"/>
        <w:rPr>
          <w:rFonts w:ascii="Arial" w:hAnsi="Arial"/>
          <w:sz w:val="22"/>
        </w:rPr>
      </w:pPr>
      <w:r w:rsidRPr="00AD34C9">
        <w:rPr>
          <w:rFonts w:ascii="Arial" w:hAnsi="Arial"/>
          <w:sz w:val="22"/>
        </w:rPr>
        <w:t>IČO:</w:t>
      </w:r>
      <w:r w:rsidRPr="00AD34C9">
        <w:rPr>
          <w:rFonts w:ascii="Arial" w:hAnsi="Arial"/>
          <w:sz w:val="22"/>
        </w:rPr>
        <w:tab/>
      </w:r>
      <w:r w:rsidRPr="00AD34C9">
        <w:rPr>
          <w:rFonts w:ascii="Arial" w:hAnsi="Arial"/>
          <w:sz w:val="22"/>
        </w:rPr>
        <w:tab/>
      </w:r>
      <w:r w:rsidRPr="00AD34C9">
        <w:rPr>
          <w:rFonts w:ascii="Arial" w:hAnsi="Arial"/>
          <w:sz w:val="22"/>
        </w:rPr>
        <w:tab/>
      </w:r>
      <w:r w:rsidR="0055173E">
        <w:rPr>
          <w:rFonts w:ascii="Arial" w:hAnsi="Arial"/>
          <w:sz w:val="22"/>
        </w:rPr>
        <w:t>60826835</w:t>
      </w:r>
    </w:p>
    <w:p w14:paraId="6CAA766D" w14:textId="77777777" w:rsidR="000A566D" w:rsidRPr="00AD34C9" w:rsidRDefault="000A566D" w:rsidP="000A566D">
      <w:pPr>
        <w:spacing w:line="240" w:lineRule="atLeast"/>
        <w:rPr>
          <w:rFonts w:ascii="Arial" w:hAnsi="Arial"/>
          <w:sz w:val="22"/>
        </w:rPr>
      </w:pPr>
      <w:r w:rsidRPr="00AD34C9">
        <w:rPr>
          <w:rFonts w:ascii="Arial" w:hAnsi="Arial"/>
          <w:sz w:val="22"/>
        </w:rPr>
        <w:t>DIČ:</w:t>
      </w:r>
      <w:r w:rsidRPr="00AD34C9">
        <w:rPr>
          <w:rFonts w:ascii="Arial" w:hAnsi="Arial"/>
          <w:sz w:val="22"/>
        </w:rPr>
        <w:tab/>
      </w:r>
      <w:r w:rsidRPr="00AD34C9">
        <w:rPr>
          <w:rFonts w:ascii="Arial" w:hAnsi="Arial"/>
          <w:sz w:val="22"/>
        </w:rPr>
        <w:tab/>
      </w:r>
      <w:r w:rsidRPr="00AD34C9">
        <w:rPr>
          <w:rFonts w:ascii="Arial" w:hAnsi="Arial"/>
          <w:sz w:val="22"/>
        </w:rPr>
        <w:tab/>
        <w:t>CZ</w:t>
      </w:r>
      <w:r w:rsidR="0055173E">
        <w:rPr>
          <w:rFonts w:ascii="Arial" w:hAnsi="Arial"/>
          <w:sz w:val="22"/>
        </w:rPr>
        <w:t>608226835</w:t>
      </w:r>
    </w:p>
    <w:p w14:paraId="628E2244" w14:textId="77777777" w:rsidR="000A566D" w:rsidRDefault="000A566D" w:rsidP="000A566D">
      <w:pPr>
        <w:pStyle w:val="Zkladntext"/>
        <w:tabs>
          <w:tab w:val="clear" w:pos="7938"/>
        </w:tabs>
        <w:spacing w:after="0" w:line="240" w:lineRule="atLeast"/>
        <w:rPr>
          <w:rFonts w:ascii="Arial" w:hAnsi="Arial"/>
          <w:sz w:val="22"/>
        </w:rPr>
      </w:pPr>
      <w:r w:rsidRPr="00AD34C9">
        <w:rPr>
          <w:rFonts w:ascii="Arial" w:hAnsi="Arial"/>
          <w:sz w:val="22"/>
        </w:rPr>
        <w:t>Zastoupen</w:t>
      </w:r>
      <w:r>
        <w:rPr>
          <w:rFonts w:ascii="Arial" w:hAnsi="Arial"/>
          <w:sz w:val="22"/>
        </w:rPr>
        <w:t>í</w:t>
      </w:r>
      <w:r w:rsidRPr="00AD34C9">
        <w:rPr>
          <w:rFonts w:ascii="Arial" w:hAnsi="Arial"/>
          <w:sz w:val="22"/>
        </w:rPr>
        <w:t>:</w:t>
      </w:r>
      <w:r w:rsidRPr="00AD34C9">
        <w:rPr>
          <w:rFonts w:ascii="Arial" w:hAnsi="Arial"/>
          <w:sz w:val="22"/>
        </w:rPr>
        <w:tab/>
      </w:r>
      <w:r w:rsidRPr="00AD34C9">
        <w:rPr>
          <w:rFonts w:ascii="Arial" w:hAnsi="Arial"/>
          <w:sz w:val="22"/>
        </w:rPr>
        <w:tab/>
      </w:r>
      <w:r w:rsidR="00DB5FA9">
        <w:rPr>
          <w:rFonts w:ascii="Arial" w:hAnsi="Arial"/>
          <w:sz w:val="22"/>
        </w:rPr>
        <w:t>Ing. Václav Král, předseda představenstva a</w:t>
      </w:r>
    </w:p>
    <w:p w14:paraId="01C56F7C" w14:textId="77777777" w:rsidR="00DB5FA9" w:rsidRPr="00AD34C9" w:rsidRDefault="00DB5FA9" w:rsidP="000A566D">
      <w:pPr>
        <w:pStyle w:val="Zkladntext"/>
        <w:tabs>
          <w:tab w:val="clear" w:pos="7938"/>
        </w:tabs>
        <w:spacing w:after="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Mgr. Martin Žahourek, člen představenstva</w:t>
      </w:r>
    </w:p>
    <w:p w14:paraId="0E52A74A" w14:textId="77777777" w:rsidR="000A566D" w:rsidRPr="00AD34C9" w:rsidRDefault="000A566D" w:rsidP="000A566D">
      <w:pPr>
        <w:spacing w:line="240" w:lineRule="atLeast"/>
        <w:rPr>
          <w:rFonts w:ascii="Arial" w:hAnsi="Arial"/>
          <w:sz w:val="22"/>
        </w:rPr>
      </w:pPr>
      <w:r w:rsidRPr="00AD34C9">
        <w:rPr>
          <w:rFonts w:ascii="Arial" w:hAnsi="Arial"/>
          <w:sz w:val="22"/>
        </w:rPr>
        <w:t>Kontaktní osoba ve věcech obchodních:</w:t>
      </w:r>
    </w:p>
    <w:p w14:paraId="13E8810D" w14:textId="77777777" w:rsidR="00DB5FA9" w:rsidRDefault="000A566D" w:rsidP="00DB5FA9">
      <w:pPr>
        <w:pStyle w:val="Zkladntext"/>
        <w:tabs>
          <w:tab w:val="clear" w:pos="7938"/>
        </w:tabs>
        <w:spacing w:after="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B5FA9">
        <w:rPr>
          <w:rFonts w:ascii="Arial" w:hAnsi="Arial"/>
          <w:sz w:val="22"/>
        </w:rPr>
        <w:t>Ing. Václav Král, předseda představenstva a</w:t>
      </w:r>
    </w:p>
    <w:p w14:paraId="59AB9EEC" w14:textId="77777777" w:rsidR="000A566D" w:rsidRPr="00AD34C9" w:rsidRDefault="00DB5FA9" w:rsidP="000A566D">
      <w:pPr>
        <w:pStyle w:val="Zkladntext"/>
        <w:tabs>
          <w:tab w:val="clear" w:pos="7938"/>
        </w:tabs>
        <w:spacing w:after="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Mgr. Martin Žahourek, člen představenstva</w:t>
      </w:r>
    </w:p>
    <w:p w14:paraId="605B8E9E" w14:textId="77777777" w:rsidR="000A566D" w:rsidRPr="00AD34C9" w:rsidRDefault="000A566D" w:rsidP="00DB5FA9">
      <w:r w:rsidRPr="00AD34C9">
        <w:rPr>
          <w:rFonts w:ascii="Arial" w:hAnsi="Arial" w:cs="Arial"/>
          <w:sz w:val="22"/>
          <w:szCs w:val="22"/>
        </w:rPr>
        <w:t>Bankovní spojení:</w:t>
      </w:r>
      <w:r w:rsidRPr="00AD34C9">
        <w:rPr>
          <w:rFonts w:ascii="Arial" w:hAnsi="Arial" w:cs="Arial"/>
          <w:sz w:val="22"/>
          <w:szCs w:val="22"/>
        </w:rPr>
        <w:tab/>
      </w:r>
      <w:r w:rsidRPr="009A6E42">
        <w:rPr>
          <w:rFonts w:ascii="Arial" w:hAnsi="Arial" w:cs="Arial"/>
          <w:sz w:val="22"/>
          <w:szCs w:val="22"/>
        </w:rPr>
        <w:t>K</w:t>
      </w:r>
      <w:r w:rsidR="009628BB">
        <w:rPr>
          <w:rFonts w:ascii="Arial" w:hAnsi="Arial" w:cs="Arial"/>
          <w:sz w:val="22"/>
          <w:szCs w:val="22"/>
        </w:rPr>
        <w:t>omerční banka, a.s.</w:t>
      </w:r>
      <w:r w:rsidRPr="00AD34C9">
        <w:rPr>
          <w:rFonts w:ascii="Arial" w:hAnsi="Arial" w:cs="Arial"/>
          <w:sz w:val="22"/>
          <w:szCs w:val="22"/>
        </w:rPr>
        <w:t>, č</w:t>
      </w:r>
      <w:r w:rsidR="009628BB">
        <w:rPr>
          <w:rFonts w:ascii="Arial" w:hAnsi="Arial" w:cs="Arial"/>
          <w:sz w:val="22"/>
          <w:szCs w:val="22"/>
        </w:rPr>
        <w:t xml:space="preserve">íslo </w:t>
      </w:r>
      <w:r w:rsidRPr="00AD34C9">
        <w:rPr>
          <w:rFonts w:ascii="Arial" w:hAnsi="Arial" w:cs="Arial"/>
          <w:sz w:val="22"/>
          <w:szCs w:val="22"/>
        </w:rPr>
        <w:t xml:space="preserve">účtu </w:t>
      </w:r>
      <w:r w:rsidR="009628BB">
        <w:rPr>
          <w:rFonts w:ascii="Arial" w:hAnsi="Arial" w:cs="Arial"/>
          <w:sz w:val="22"/>
          <w:szCs w:val="22"/>
        </w:rPr>
        <w:t>91605231</w:t>
      </w:r>
      <w:r w:rsidRPr="009A6E42">
        <w:rPr>
          <w:rFonts w:ascii="Arial" w:hAnsi="Arial" w:cs="Arial"/>
          <w:sz w:val="22"/>
          <w:szCs w:val="22"/>
        </w:rPr>
        <w:t>/0100</w:t>
      </w:r>
    </w:p>
    <w:p w14:paraId="337B36DD" w14:textId="77777777" w:rsidR="000A566D" w:rsidRPr="00AD34C9" w:rsidRDefault="000A566D" w:rsidP="000A566D">
      <w:pPr>
        <w:pStyle w:val="Zkladntext2"/>
        <w:spacing w:after="0"/>
        <w:rPr>
          <w:rFonts w:ascii="Arial" w:hAnsi="Arial"/>
          <w:sz w:val="22"/>
        </w:rPr>
      </w:pPr>
      <w:r w:rsidRPr="00AD34C9">
        <w:rPr>
          <w:rFonts w:ascii="Arial" w:hAnsi="Arial"/>
          <w:sz w:val="22"/>
        </w:rPr>
        <w:t xml:space="preserve">Objednatel je zapsán </w:t>
      </w:r>
      <w:r w:rsidR="00DB5FA9">
        <w:rPr>
          <w:rFonts w:ascii="Arial" w:hAnsi="Arial"/>
          <w:sz w:val="22"/>
        </w:rPr>
        <w:t>v obchodním rejstříku vedeném Krajským soudem</w:t>
      </w:r>
      <w:r w:rsidRPr="009A6E42">
        <w:rPr>
          <w:rFonts w:ascii="Arial" w:hAnsi="Arial"/>
          <w:sz w:val="22"/>
        </w:rPr>
        <w:t xml:space="preserve"> v</w:t>
      </w:r>
      <w:r w:rsidR="009628BB">
        <w:rPr>
          <w:rFonts w:ascii="Arial" w:hAnsi="Arial"/>
          <w:sz w:val="22"/>
        </w:rPr>
        <w:t> Českých Budějovicích</w:t>
      </w:r>
      <w:r w:rsidR="00DB5FA9">
        <w:rPr>
          <w:rFonts w:ascii="Arial" w:hAnsi="Arial"/>
          <w:sz w:val="22"/>
        </w:rPr>
        <w:t>, oddíl B, vložka</w:t>
      </w:r>
      <w:r w:rsidRPr="009A6E42">
        <w:rPr>
          <w:rFonts w:ascii="Arial" w:hAnsi="Arial"/>
          <w:sz w:val="22"/>
        </w:rPr>
        <w:t xml:space="preserve"> </w:t>
      </w:r>
      <w:r w:rsidR="009628BB">
        <w:rPr>
          <w:rFonts w:ascii="Arial" w:hAnsi="Arial"/>
          <w:sz w:val="22"/>
        </w:rPr>
        <w:t>637</w:t>
      </w:r>
    </w:p>
    <w:p w14:paraId="18F4929B" w14:textId="77777777" w:rsidR="00701BE5" w:rsidRDefault="00872DB6" w:rsidP="000A566D">
      <w:pPr>
        <w:pStyle w:val="Zkladntext2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1BE5">
        <w:rPr>
          <w:rFonts w:ascii="Arial" w:hAnsi="Arial" w:cs="Arial"/>
          <w:sz w:val="22"/>
          <w:szCs w:val="22"/>
        </w:rPr>
        <w:t>d</w:t>
      </w:r>
      <w:r w:rsidR="00701BE5" w:rsidRPr="00E265AD">
        <w:rPr>
          <w:rFonts w:ascii="Arial" w:hAnsi="Arial" w:cs="Arial"/>
          <w:sz w:val="22"/>
          <w:szCs w:val="22"/>
        </w:rPr>
        <w:t>ále jen</w:t>
      </w:r>
      <w:r w:rsidR="005C4651">
        <w:rPr>
          <w:rFonts w:ascii="Arial" w:hAnsi="Arial" w:cs="Arial"/>
          <w:sz w:val="22"/>
          <w:szCs w:val="22"/>
        </w:rPr>
        <w:t xml:space="preserve"> „</w:t>
      </w:r>
      <w:r w:rsidR="005C4651" w:rsidRPr="007F377D">
        <w:rPr>
          <w:rFonts w:ascii="Arial" w:hAnsi="Arial" w:cs="Arial"/>
          <w:b/>
          <w:sz w:val="22"/>
          <w:szCs w:val="22"/>
        </w:rPr>
        <w:t>Objednatel</w:t>
      </w:r>
      <w:r w:rsidR="005C4651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79A9015F" w14:textId="77777777" w:rsidR="009C35DB" w:rsidRDefault="009C35DB" w:rsidP="00701BE5">
      <w:pPr>
        <w:pStyle w:val="Zkladntext2"/>
        <w:spacing w:after="0"/>
        <w:rPr>
          <w:rFonts w:ascii="Arial" w:hAnsi="Arial" w:cs="Arial"/>
          <w:sz w:val="22"/>
          <w:szCs w:val="22"/>
        </w:rPr>
      </w:pPr>
    </w:p>
    <w:p w14:paraId="7FEE3042" w14:textId="4F54574C" w:rsidR="00E1693F" w:rsidRDefault="00E1693F" w:rsidP="00701BE5">
      <w:pPr>
        <w:pStyle w:val="Zkladntext2"/>
        <w:spacing w:after="0"/>
        <w:rPr>
          <w:rFonts w:ascii="Arial" w:hAnsi="Arial" w:cs="Arial"/>
          <w:sz w:val="22"/>
          <w:szCs w:val="22"/>
        </w:rPr>
      </w:pPr>
      <w:r w:rsidRPr="00E1693F">
        <w:rPr>
          <w:rFonts w:ascii="Arial" w:hAnsi="Arial" w:cs="Arial"/>
          <w:sz w:val="22"/>
          <w:szCs w:val="22"/>
        </w:rPr>
        <w:t>(dále jednotlivě jako „</w:t>
      </w:r>
      <w:r w:rsidRPr="00E1693F">
        <w:rPr>
          <w:rFonts w:ascii="Arial" w:hAnsi="Arial" w:cs="Arial"/>
          <w:b/>
          <w:sz w:val="22"/>
          <w:szCs w:val="22"/>
        </w:rPr>
        <w:t>Smluvní strana</w:t>
      </w:r>
      <w:r w:rsidRPr="00E1693F">
        <w:rPr>
          <w:rFonts w:ascii="Arial" w:hAnsi="Arial" w:cs="Arial"/>
          <w:sz w:val="22"/>
          <w:szCs w:val="22"/>
        </w:rPr>
        <w:t>“ a společně jen „</w:t>
      </w:r>
      <w:r w:rsidRPr="00E1693F">
        <w:rPr>
          <w:rFonts w:ascii="Arial" w:hAnsi="Arial" w:cs="Arial"/>
          <w:b/>
          <w:sz w:val="22"/>
          <w:szCs w:val="22"/>
        </w:rPr>
        <w:t>Smluvní strany</w:t>
      </w:r>
      <w:r w:rsidRPr="00E1693F">
        <w:rPr>
          <w:rFonts w:ascii="Arial" w:hAnsi="Arial" w:cs="Arial"/>
          <w:sz w:val="22"/>
          <w:szCs w:val="22"/>
        </w:rPr>
        <w:t>“)</w:t>
      </w:r>
    </w:p>
    <w:p w14:paraId="6995059B" w14:textId="77777777" w:rsidR="00E1693F" w:rsidRDefault="00E1693F" w:rsidP="00701BE5">
      <w:pPr>
        <w:pStyle w:val="Zkladntext2"/>
        <w:spacing w:after="0"/>
        <w:rPr>
          <w:rFonts w:ascii="Arial" w:hAnsi="Arial" w:cs="Arial"/>
          <w:sz w:val="22"/>
          <w:szCs w:val="22"/>
        </w:rPr>
      </w:pPr>
    </w:p>
    <w:p w14:paraId="6A09B1D3" w14:textId="1B8A6375" w:rsidR="00E1693F" w:rsidRDefault="00E1693F" w:rsidP="00701BE5">
      <w:pPr>
        <w:pStyle w:val="Zkladntext2"/>
        <w:spacing w:after="0"/>
        <w:rPr>
          <w:rFonts w:ascii="Arial" w:hAnsi="Arial" w:cs="Arial"/>
          <w:sz w:val="22"/>
          <w:szCs w:val="22"/>
        </w:rPr>
      </w:pPr>
      <w:r w:rsidRPr="00E1693F">
        <w:rPr>
          <w:rFonts w:ascii="Arial" w:hAnsi="Arial" w:cs="Arial"/>
          <w:sz w:val="22"/>
          <w:szCs w:val="22"/>
        </w:rPr>
        <w:t>Smluvní strany se dohodly na realizaci zakázky „</w:t>
      </w:r>
      <w:r w:rsidR="001D45ED">
        <w:rPr>
          <w:rFonts w:ascii="Arial" w:hAnsi="Arial" w:cs="Arial"/>
          <w:sz w:val="22"/>
          <w:szCs w:val="22"/>
        </w:rPr>
        <w:t>Auditor</w:t>
      </w:r>
      <w:r w:rsidR="001D45ED" w:rsidRPr="00E1693F">
        <w:rPr>
          <w:rFonts w:ascii="Arial" w:hAnsi="Arial" w:cs="Arial"/>
          <w:sz w:val="22"/>
          <w:szCs w:val="22"/>
        </w:rPr>
        <w:t xml:space="preserve"> </w:t>
      </w:r>
      <w:r w:rsidRPr="00E1693F">
        <w:rPr>
          <w:rFonts w:ascii="Arial" w:hAnsi="Arial" w:cs="Arial"/>
          <w:sz w:val="22"/>
          <w:szCs w:val="22"/>
        </w:rPr>
        <w:t>kybernetické bezpečnosti“ a za tímto účelem níže uvedeného dne, měsíce a roku uzavřely tuto smlouvu o poskytování poradenských a konzultačních služeb (dále jen „Smlouva“):</w:t>
      </w:r>
    </w:p>
    <w:p w14:paraId="7F0E7546" w14:textId="77777777" w:rsidR="00E1693F" w:rsidRDefault="00E1693F" w:rsidP="00701BE5">
      <w:pPr>
        <w:pStyle w:val="Zkladntext2"/>
        <w:spacing w:after="0"/>
        <w:rPr>
          <w:rFonts w:ascii="Arial" w:hAnsi="Arial" w:cs="Arial"/>
          <w:sz w:val="22"/>
          <w:szCs w:val="22"/>
        </w:rPr>
      </w:pPr>
    </w:p>
    <w:p w14:paraId="63A69B23" w14:textId="77777777" w:rsidR="009C35DB" w:rsidRPr="00E94F4A" w:rsidRDefault="009C35DB" w:rsidP="007F377D">
      <w:pPr>
        <w:pStyle w:val="Nadpis2"/>
        <w:tabs>
          <w:tab w:val="clear" w:pos="747"/>
        </w:tabs>
        <w:spacing w:before="240" w:after="0"/>
        <w:ind w:left="567"/>
      </w:pPr>
      <w:r w:rsidRPr="00E94F4A">
        <w:t>P</w:t>
      </w:r>
      <w:r w:rsidR="00363880">
        <w:t>rohlášení</w:t>
      </w:r>
    </w:p>
    <w:p w14:paraId="099A70D9" w14:textId="26761850" w:rsidR="009C35DB" w:rsidRDefault="00E1693F" w:rsidP="00E7200A">
      <w:pPr>
        <w:numPr>
          <w:ilvl w:val="0"/>
          <w:numId w:val="15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9C35DB" w:rsidRPr="00A64874">
        <w:rPr>
          <w:rFonts w:ascii="Arial" w:hAnsi="Arial"/>
          <w:sz w:val="22"/>
        </w:rPr>
        <w:t xml:space="preserve"> prohlašuje, že proti němu nebyl podán návrh na zahájení insolvenčního řízení, na jeho majetek nebyl prohlášen konkurz, a ani nebyl zamítnut konkurz pro</w:t>
      </w:r>
      <w:r w:rsidR="00EF2322" w:rsidRPr="00A64874">
        <w:rPr>
          <w:rFonts w:ascii="Arial" w:hAnsi="Arial"/>
          <w:sz w:val="22"/>
        </w:rPr>
        <w:t> </w:t>
      </w:r>
      <w:r w:rsidR="009C35DB" w:rsidRPr="00A64874">
        <w:rPr>
          <w:rFonts w:ascii="Arial" w:hAnsi="Arial"/>
          <w:sz w:val="22"/>
        </w:rPr>
        <w:t xml:space="preserve">nedostatek majetku, není v likvidaci a nemá v evidenci daní zachyceny daňové nedoplatky. Dále </w:t>
      </w:r>
      <w:r>
        <w:rPr>
          <w:rFonts w:ascii="Arial" w:hAnsi="Arial"/>
          <w:sz w:val="22"/>
        </w:rPr>
        <w:t>Poskytovatel</w:t>
      </w:r>
      <w:r w:rsidR="009C35DB" w:rsidRPr="00A64874">
        <w:rPr>
          <w:rFonts w:ascii="Arial" w:hAnsi="Arial"/>
          <w:sz w:val="22"/>
        </w:rPr>
        <w:t xml:space="preserve"> prohlašuje, že žádný z členů jeho statutárního orgánu ani žádná osoba, která za něj jedná o uzavření této smlouvy nebo se bude podílet na jejím plnění, nebyla pravomocně odsouzena pro hospodářský trestný čin, trestný čin proti majetku, ani pro trestný čin, jehož skutková podstata souvisí s předmětem podnikání </w:t>
      </w:r>
      <w:r w:rsidR="00966779">
        <w:rPr>
          <w:rFonts w:ascii="Arial" w:hAnsi="Arial"/>
          <w:sz w:val="22"/>
        </w:rPr>
        <w:t>Poskytovatele</w:t>
      </w:r>
      <w:r w:rsidR="009C35DB" w:rsidRPr="00A64874">
        <w:rPr>
          <w:rFonts w:ascii="Arial" w:hAnsi="Arial"/>
          <w:sz w:val="22"/>
        </w:rPr>
        <w:t xml:space="preserve">. </w:t>
      </w:r>
    </w:p>
    <w:p w14:paraId="6CA04577" w14:textId="77777777" w:rsidR="00E1693F" w:rsidRPr="00A64874" w:rsidRDefault="00E1693F" w:rsidP="00E1693F">
      <w:pPr>
        <w:spacing w:before="120"/>
        <w:ind w:left="360"/>
        <w:jc w:val="both"/>
        <w:rPr>
          <w:rFonts w:ascii="Arial" w:hAnsi="Arial"/>
          <w:sz w:val="22"/>
        </w:rPr>
      </w:pPr>
    </w:p>
    <w:p w14:paraId="04E7F43A" w14:textId="77777777" w:rsidR="00701BE5" w:rsidRPr="00E265AD" w:rsidRDefault="00701BE5" w:rsidP="00FC52E4">
      <w:pPr>
        <w:pStyle w:val="Nadpis2"/>
        <w:tabs>
          <w:tab w:val="clear" w:pos="747"/>
        </w:tabs>
        <w:ind w:left="567"/>
      </w:pPr>
      <w:r w:rsidRPr="00E265AD">
        <w:t>Předmět smlouvy</w:t>
      </w:r>
    </w:p>
    <w:p w14:paraId="4BBC7FA7" w14:textId="18E841C8" w:rsidR="00E1693F" w:rsidRPr="00E1693F" w:rsidRDefault="00E1693F" w:rsidP="00E1693F">
      <w:pPr>
        <w:pStyle w:val="Odstavecseseznamem"/>
        <w:numPr>
          <w:ilvl w:val="0"/>
          <w:numId w:val="19"/>
        </w:numPr>
        <w:rPr>
          <w:szCs w:val="20"/>
        </w:rPr>
      </w:pPr>
      <w:r w:rsidRPr="00E1693F">
        <w:rPr>
          <w:szCs w:val="20"/>
        </w:rPr>
        <w:t xml:space="preserve">Předmětem této Smlouvy je závazek Poskytovatele zajistit konzultační činnosti spojené s funkcí a úkoly </w:t>
      </w:r>
      <w:r w:rsidR="001D45ED">
        <w:rPr>
          <w:szCs w:val="20"/>
        </w:rPr>
        <w:t>auditora</w:t>
      </w:r>
      <w:r w:rsidR="001D45ED" w:rsidRPr="00E1693F">
        <w:rPr>
          <w:szCs w:val="20"/>
        </w:rPr>
        <w:t xml:space="preserve"> </w:t>
      </w:r>
      <w:r w:rsidRPr="00E1693F">
        <w:rPr>
          <w:szCs w:val="20"/>
        </w:rPr>
        <w:t xml:space="preserve">kybernetické bezpečnosti (dále jen „služby“) dle vyhlášky č. 82/2018, o kybernetické bezpečnosti v platném znění (dále jen „vyhláška o kybernetické bezpečnosti“), a závazek Objednatele za řádně poskytnuté služby zaplatit Poskytovateli cenu podle článku </w:t>
      </w:r>
      <w:r w:rsidR="00316072">
        <w:rPr>
          <w:szCs w:val="20"/>
        </w:rPr>
        <w:t>IV.</w:t>
      </w:r>
      <w:r w:rsidRPr="00E1693F">
        <w:rPr>
          <w:szCs w:val="20"/>
        </w:rPr>
        <w:t xml:space="preserve"> této Smlouvy.</w:t>
      </w:r>
    </w:p>
    <w:p w14:paraId="42190A84" w14:textId="16DB361C" w:rsidR="00C517C6" w:rsidRDefault="00E1693F" w:rsidP="00C517C6">
      <w:pPr>
        <w:numPr>
          <w:ilvl w:val="0"/>
          <w:numId w:val="19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Službami se </w:t>
      </w:r>
      <w:r w:rsidR="00611D75" w:rsidRPr="00A64874">
        <w:rPr>
          <w:rFonts w:ascii="Arial" w:hAnsi="Arial"/>
          <w:sz w:val="22"/>
        </w:rPr>
        <w:t>podle této smlouvy se rozumí</w:t>
      </w:r>
      <w:r w:rsidR="00C517C6">
        <w:rPr>
          <w:rFonts w:ascii="Arial" w:hAnsi="Arial"/>
          <w:sz w:val="22"/>
        </w:rPr>
        <w:t>:</w:t>
      </w:r>
    </w:p>
    <w:p w14:paraId="0A3BBB46" w14:textId="3009D6BA" w:rsidR="00E1693F" w:rsidRPr="00E1693F" w:rsidRDefault="00E1693F" w:rsidP="00E1693F">
      <w:pPr>
        <w:spacing w:before="120"/>
        <w:jc w:val="both"/>
        <w:rPr>
          <w:rFonts w:ascii="Arial" w:hAnsi="Arial"/>
          <w:sz w:val="22"/>
        </w:rPr>
      </w:pPr>
      <w:r w:rsidRPr="00E1693F">
        <w:rPr>
          <w:rFonts w:ascii="Arial" w:hAnsi="Arial"/>
          <w:sz w:val="22"/>
        </w:rPr>
        <w:t>Poskytovatel se zavazuje poskytnout Objednateli služby, které zahrnují konzultační činnosti v následujících oblastech:</w:t>
      </w:r>
    </w:p>
    <w:p w14:paraId="46656562" w14:textId="77777777" w:rsidR="001D45ED" w:rsidRDefault="001D45ED" w:rsidP="001D45ED">
      <w:pPr>
        <w:pStyle w:val="Odstavecseseznamem"/>
        <w:numPr>
          <w:ilvl w:val="0"/>
          <w:numId w:val="22"/>
        </w:numPr>
        <w:spacing w:before="120"/>
        <w:jc w:val="both"/>
      </w:pPr>
      <w:r>
        <w:t>plánování auditu kybernetické bezpečnosti;</w:t>
      </w:r>
    </w:p>
    <w:p w14:paraId="3AEF4D06" w14:textId="77777777" w:rsidR="001D45ED" w:rsidRDefault="001D45ED" w:rsidP="001D45ED">
      <w:pPr>
        <w:pStyle w:val="Odstavecseseznamem"/>
        <w:numPr>
          <w:ilvl w:val="0"/>
          <w:numId w:val="22"/>
        </w:numPr>
        <w:spacing w:before="120"/>
        <w:jc w:val="both"/>
      </w:pPr>
      <w:r>
        <w:t>hodnocení míry souladu řízení bezpečnosti informací s požadavky definovanými zákonem č. 181/2014 Sb., o kybernetické bezpečnosti, v platném znění (dále jen „zákon o kybernetické bezpečnosti“), vyhláškou o kybernetické bezpečnosti a vhodnými bezpečnostními standardy, zejména normou ISO/IEC 27001 a metodickými pokyny NÚKIB;</w:t>
      </w:r>
    </w:p>
    <w:p w14:paraId="096AB2A7" w14:textId="77777777" w:rsidR="001D45ED" w:rsidRDefault="001D45ED" w:rsidP="001D45ED">
      <w:pPr>
        <w:pStyle w:val="Odstavecseseznamem"/>
        <w:numPr>
          <w:ilvl w:val="0"/>
          <w:numId w:val="22"/>
        </w:numPr>
        <w:spacing w:before="120"/>
        <w:jc w:val="both"/>
      </w:pPr>
      <w:r>
        <w:t>hodnocení míry souladu realizovaných opatření s požadavky definovanými zákonem o kybernetické bezpečnosti, vyhláškou o kybernetické bezpečnosti a vhodnými bezpečnostními standardy, zejména normou ISO/IEC 27001 a metodickými pokyny NÚKIB;</w:t>
      </w:r>
    </w:p>
    <w:p w14:paraId="5D54717B" w14:textId="77777777" w:rsidR="001D45ED" w:rsidRDefault="001D45ED" w:rsidP="001D45ED">
      <w:pPr>
        <w:pStyle w:val="Odstavecseseznamem"/>
        <w:numPr>
          <w:ilvl w:val="0"/>
          <w:numId w:val="22"/>
        </w:numPr>
        <w:spacing w:before="120"/>
        <w:jc w:val="both"/>
      </w:pPr>
      <w:r>
        <w:t>revize bezpečnostní politiky a dalších interních bezpečnostních dokumentů Objednatele;</w:t>
      </w:r>
    </w:p>
    <w:p w14:paraId="0B925A19" w14:textId="77777777" w:rsidR="001D45ED" w:rsidRDefault="001D45ED" w:rsidP="001D45ED">
      <w:pPr>
        <w:pStyle w:val="Odstavecseseznamem"/>
        <w:numPr>
          <w:ilvl w:val="0"/>
          <w:numId w:val="22"/>
        </w:numPr>
        <w:spacing w:before="120"/>
        <w:jc w:val="both"/>
      </w:pPr>
      <w:r>
        <w:t>poskytování nezávislé zpětné vazby o účelnosti a účinnosti systému řízení bezpečnosti informací a bezpečnostních opatření;</w:t>
      </w:r>
    </w:p>
    <w:p w14:paraId="08971F77" w14:textId="77777777" w:rsidR="001D45ED" w:rsidRDefault="001D45ED" w:rsidP="001D45ED">
      <w:pPr>
        <w:pStyle w:val="Odstavecseseznamem"/>
        <w:numPr>
          <w:ilvl w:val="0"/>
          <w:numId w:val="22"/>
        </w:numPr>
        <w:spacing w:before="120"/>
        <w:jc w:val="both"/>
      </w:pPr>
      <w:r>
        <w:t>provádění auditu kybernetické bezpečnosti;</w:t>
      </w:r>
    </w:p>
    <w:p w14:paraId="289EDC6B" w14:textId="77777777" w:rsidR="001D45ED" w:rsidRDefault="001D45ED" w:rsidP="001D45ED">
      <w:pPr>
        <w:pStyle w:val="Odstavecseseznamem"/>
        <w:numPr>
          <w:ilvl w:val="0"/>
          <w:numId w:val="22"/>
        </w:numPr>
        <w:spacing w:before="120"/>
        <w:jc w:val="both"/>
      </w:pPr>
      <w:r>
        <w:t>zpracování závěrů provedeného auditu kybernetické bezpečnosti;</w:t>
      </w:r>
    </w:p>
    <w:p w14:paraId="717AB395" w14:textId="77777777" w:rsidR="001D45ED" w:rsidRDefault="001D45ED" w:rsidP="001D45ED">
      <w:pPr>
        <w:pStyle w:val="Odstavecseseznamem"/>
        <w:numPr>
          <w:ilvl w:val="0"/>
          <w:numId w:val="22"/>
        </w:numPr>
        <w:spacing w:before="120"/>
        <w:jc w:val="both"/>
      </w:pPr>
      <w:r>
        <w:t>navrhování bezpečnostních opatření na základě auditu kybernetické bezpečnosti;</w:t>
      </w:r>
    </w:p>
    <w:p w14:paraId="72B77F00" w14:textId="6B0C23E9" w:rsidR="00E1693F" w:rsidRPr="00E1693F" w:rsidRDefault="001D45ED" w:rsidP="001D45ED">
      <w:pPr>
        <w:pStyle w:val="Odstavecseseznamem"/>
        <w:numPr>
          <w:ilvl w:val="0"/>
          <w:numId w:val="22"/>
        </w:numPr>
        <w:spacing w:before="120"/>
        <w:jc w:val="both"/>
      </w:pPr>
      <w:r>
        <w:t>provádění průběžných odborných konzultací v oblasti kybernetické bezpečnosti, zajištění zpracování posudků a stanovisek souvisejících s kybernetickou bezpečností pro potřeby Objednatele.</w:t>
      </w:r>
    </w:p>
    <w:p w14:paraId="75ACB84A" w14:textId="77777777" w:rsidR="00E1693F" w:rsidRDefault="00E1693F" w:rsidP="00E1693F">
      <w:pPr>
        <w:pStyle w:val="Odstavecseseznamem"/>
        <w:spacing w:before="120"/>
        <w:jc w:val="both"/>
      </w:pPr>
    </w:p>
    <w:p w14:paraId="23C75CDB" w14:textId="1241B981" w:rsidR="00391A16" w:rsidRDefault="00391A16" w:rsidP="00391A16">
      <w:pPr>
        <w:pStyle w:val="Odstavecseseznamem"/>
        <w:numPr>
          <w:ilvl w:val="0"/>
          <w:numId w:val="19"/>
        </w:numPr>
      </w:pPr>
      <w:r w:rsidRPr="00391A16">
        <w:t>Poskytovatel se zavazuje poskytovat služby</w:t>
      </w:r>
      <w:r>
        <w:t xml:space="preserve"> podle</w:t>
      </w:r>
      <w:r w:rsidRPr="00391A16">
        <w:t xml:space="preserve"> </w:t>
      </w:r>
      <w:r>
        <w:t>článku III, odstavce</w:t>
      </w:r>
      <w:r w:rsidRPr="00391A16">
        <w:t xml:space="preserve"> 2 této Smlouvy v</w:t>
      </w:r>
      <w:r>
        <w:t xml:space="preserve"> maximálním </w:t>
      </w:r>
      <w:r w:rsidRPr="00391A16">
        <w:t xml:space="preserve">rozsahu </w:t>
      </w:r>
      <w:r w:rsidR="001D45ED">
        <w:t xml:space="preserve">144 </w:t>
      </w:r>
      <w:r>
        <w:t>člověkodnů (</w:t>
      </w:r>
      <w:r w:rsidRPr="00391A16">
        <w:t xml:space="preserve">dále také jen „MD“). Služby budou poskytovány postupně </w:t>
      </w:r>
      <w:r w:rsidR="00EE61BF">
        <w:t xml:space="preserve">podle dohody Smluvních stran v předpokládaném maximálním </w:t>
      </w:r>
      <w:r w:rsidR="00EE61BF" w:rsidRPr="00391A16">
        <w:t xml:space="preserve">rozsahu </w:t>
      </w:r>
      <w:r w:rsidR="00EE61BF">
        <w:t>8</w:t>
      </w:r>
      <w:r w:rsidR="00EE61BF" w:rsidRPr="00391A16">
        <w:t xml:space="preserve"> MD měsíčně</w:t>
      </w:r>
      <w:r w:rsidR="00EE61BF">
        <w:t>.</w:t>
      </w:r>
    </w:p>
    <w:p w14:paraId="2A7A6D65" w14:textId="77777777" w:rsidR="00391A16" w:rsidRDefault="00391A16" w:rsidP="00391A16">
      <w:pPr>
        <w:pStyle w:val="Odstavecseseznamem"/>
        <w:ind w:left="360"/>
      </w:pPr>
    </w:p>
    <w:p w14:paraId="50E8F65B" w14:textId="77777777" w:rsidR="00391A16" w:rsidRDefault="00391A16" w:rsidP="00391A16">
      <w:pPr>
        <w:pStyle w:val="Odstavecseseznamem"/>
        <w:spacing w:before="120"/>
        <w:ind w:left="360"/>
        <w:jc w:val="both"/>
      </w:pPr>
    </w:p>
    <w:p w14:paraId="1C4CDE52" w14:textId="12005C2B" w:rsidR="00E1693F" w:rsidRDefault="00391A16" w:rsidP="00391A16">
      <w:pPr>
        <w:pStyle w:val="Odstavecseseznamem"/>
        <w:numPr>
          <w:ilvl w:val="0"/>
          <w:numId w:val="19"/>
        </w:numPr>
        <w:spacing w:before="120"/>
        <w:jc w:val="both"/>
      </w:pPr>
      <w:r w:rsidRPr="00391A16">
        <w:t>Smluvní strany sjednávají možnost rozšíření poskytovaných služeb o další konzultační služby neuvedené v</w:t>
      </w:r>
      <w:r>
        <w:t xml:space="preserve"> článku III, </w:t>
      </w:r>
      <w:r w:rsidRPr="00391A16">
        <w:t>odstavci 2</w:t>
      </w:r>
      <w:r>
        <w:t xml:space="preserve"> </w:t>
      </w:r>
      <w:r w:rsidRPr="00391A16">
        <w:t xml:space="preserve">této Smlouvy, a to na základě písemné dohody oprávněných osob. Pro rozšíření okruhu poskytovaných konzultačních služeb není nutné uzavírat dodatek této Smlouvy, ledaže by jejich poskytování bylo nad rámec rozsahu služeb dle </w:t>
      </w:r>
      <w:r w:rsidR="007979F3">
        <w:t>článku III, odstavce</w:t>
      </w:r>
      <w:r w:rsidR="007979F3" w:rsidRPr="00391A16">
        <w:t xml:space="preserve"> </w:t>
      </w:r>
      <w:r w:rsidR="007979F3">
        <w:t>3</w:t>
      </w:r>
      <w:r w:rsidRPr="00391A16">
        <w:t xml:space="preserve"> této Smlouvy. Pro odstranění pochybností smluvní strany sjednávají, že pro účely tohoto odstavce za písemnou formu považuje i dohoda sjednaná prostřednictvím e-mailu nebo systému datových schránek.</w:t>
      </w:r>
    </w:p>
    <w:p w14:paraId="193C192D" w14:textId="77777777" w:rsidR="007979F3" w:rsidRDefault="007979F3" w:rsidP="007979F3">
      <w:pPr>
        <w:pStyle w:val="Odstavecseseznamem"/>
      </w:pPr>
    </w:p>
    <w:p w14:paraId="3CD38257" w14:textId="4E10B2D8" w:rsidR="007979F3" w:rsidRPr="009D6405" w:rsidRDefault="007979F3" w:rsidP="007979F3">
      <w:pPr>
        <w:pStyle w:val="Odstavecseseznamem"/>
        <w:numPr>
          <w:ilvl w:val="0"/>
          <w:numId w:val="19"/>
        </w:numPr>
        <w:spacing w:before="120"/>
        <w:jc w:val="both"/>
      </w:pPr>
      <w:r w:rsidRPr="007979F3">
        <w:t>Poskytovatel se zavazuje poskytovat služby výhradně prostřednictvím oprávněné osoby uvedené v č</w:t>
      </w:r>
      <w:r w:rsidR="00316072">
        <w:t>l</w:t>
      </w:r>
      <w:r w:rsidRPr="007979F3">
        <w:t xml:space="preserve">. </w:t>
      </w:r>
      <w:r w:rsidR="00D22EDF">
        <w:rPr>
          <w:szCs w:val="20"/>
        </w:rPr>
        <w:t>VI</w:t>
      </w:r>
      <w:r w:rsidR="00316072">
        <w:rPr>
          <w:szCs w:val="20"/>
        </w:rPr>
        <w:t>.</w:t>
      </w:r>
      <w:r w:rsidR="00721EEC" w:rsidRPr="007979F3">
        <w:t xml:space="preserve"> </w:t>
      </w:r>
      <w:r w:rsidRPr="007979F3">
        <w:t>této Smlouvy. Případnou změnu oprávněné osoby je Poskytova</w:t>
      </w:r>
      <w:r w:rsidR="00B44B4F">
        <w:t>te</w:t>
      </w:r>
      <w:r w:rsidRPr="007979F3">
        <w:t xml:space="preserve">l oprávněn provést pouze po předchozím </w:t>
      </w:r>
      <w:r w:rsidR="00EE61BF">
        <w:t>písemném schválení</w:t>
      </w:r>
      <w:r w:rsidR="00EE61BF" w:rsidRPr="007979F3">
        <w:t xml:space="preserve"> </w:t>
      </w:r>
      <w:r w:rsidRPr="007979F3">
        <w:t>změny Objednatel</w:t>
      </w:r>
      <w:r w:rsidR="00EE61BF">
        <w:t>em</w:t>
      </w:r>
      <w:r w:rsidRPr="007979F3">
        <w:t>. Pro odstranění pochybností Smluvní strany uvádějí, že nahrazující oprávněná osoba musí splnit kvalifikační předpoklady uvedené v</w:t>
      </w:r>
      <w:r>
        <w:t>e Výzvě k podání nabídky</w:t>
      </w:r>
      <w:r w:rsidRPr="007979F3">
        <w:t xml:space="preserve"> uveřejněné Objednatelem</w:t>
      </w:r>
      <w:r>
        <w:t xml:space="preserve"> dne </w:t>
      </w:r>
      <w:r w:rsidR="00EE61BF">
        <w:t>15</w:t>
      </w:r>
      <w:r w:rsidR="00BE5B68">
        <w:t>.</w:t>
      </w:r>
      <w:r w:rsidR="00EE61BF">
        <w:t>7</w:t>
      </w:r>
      <w:r w:rsidR="00BE5B68">
        <w:t xml:space="preserve">.2020 </w:t>
      </w:r>
      <w:r w:rsidR="00D22EDF">
        <w:rPr>
          <w:rFonts w:cs="Segoe UI"/>
        </w:rPr>
        <w:t>v rámci vyhlášeného výběrového řízení</w:t>
      </w:r>
    </w:p>
    <w:p w14:paraId="6DA38F40" w14:textId="77777777" w:rsidR="009D6405" w:rsidRDefault="009D6405" w:rsidP="009D6405">
      <w:pPr>
        <w:pStyle w:val="Odstavecseseznamem"/>
      </w:pPr>
    </w:p>
    <w:p w14:paraId="50ABE601" w14:textId="219D7248" w:rsidR="009D6405" w:rsidRDefault="009D6405" w:rsidP="007979F3">
      <w:pPr>
        <w:pStyle w:val="Odstavecseseznamem"/>
        <w:numPr>
          <w:ilvl w:val="0"/>
          <w:numId w:val="19"/>
        </w:numPr>
        <w:spacing w:before="120"/>
        <w:jc w:val="both"/>
      </w:pPr>
      <w:r>
        <w:lastRenderedPageBreak/>
        <w:t xml:space="preserve">Poskytovatel se zavazuje, že oprávněná osoba musí plnit podmínky pro výkon bezpečnostní role </w:t>
      </w:r>
      <w:r w:rsidR="001D45ED">
        <w:t xml:space="preserve">Auditor </w:t>
      </w:r>
      <w:r>
        <w:t>kybernetické bezpečnosti dle §7 vyhlášky č. 82/2018 Sb.</w:t>
      </w:r>
      <w:r w:rsidR="00316072">
        <w:t>,</w:t>
      </w:r>
      <w:r>
        <w:t xml:space="preserve"> o kybernetické bezpečnosti a </w:t>
      </w:r>
      <w:r w:rsidR="00A20F34">
        <w:t>prohlašuje, že není odpovědná za provoz informačních a komunikačních systémů Objednatele.</w:t>
      </w:r>
    </w:p>
    <w:p w14:paraId="707D695A" w14:textId="77777777" w:rsidR="0086225E" w:rsidRDefault="0086225E" w:rsidP="0086225E">
      <w:pPr>
        <w:pStyle w:val="Odstavecseseznamem"/>
      </w:pPr>
    </w:p>
    <w:p w14:paraId="7667A94C" w14:textId="63C42B43" w:rsidR="00701BE5" w:rsidRPr="00E265AD" w:rsidRDefault="00701BE5" w:rsidP="007F377D">
      <w:pPr>
        <w:pStyle w:val="Nadpis2"/>
        <w:tabs>
          <w:tab w:val="clear" w:pos="747"/>
        </w:tabs>
        <w:spacing w:before="240"/>
        <w:ind w:left="567"/>
      </w:pPr>
      <w:r w:rsidRPr="00E265AD">
        <w:t xml:space="preserve">Cena </w:t>
      </w:r>
      <w:r w:rsidR="0028706D">
        <w:t>služby</w:t>
      </w:r>
    </w:p>
    <w:p w14:paraId="058BEAFE" w14:textId="7705B9B3" w:rsidR="008C6572" w:rsidRPr="00721EEC" w:rsidRDefault="007979F3" w:rsidP="00721EEC">
      <w:pPr>
        <w:pStyle w:val="Odstavecseseznamem"/>
        <w:numPr>
          <w:ilvl w:val="0"/>
          <w:numId w:val="17"/>
        </w:numPr>
        <w:rPr>
          <w:szCs w:val="20"/>
        </w:rPr>
      </w:pPr>
      <w:r w:rsidRPr="007979F3">
        <w:rPr>
          <w:szCs w:val="20"/>
        </w:rPr>
        <w:t xml:space="preserve">Jednotková cena </w:t>
      </w:r>
      <w:r w:rsidR="0028706D">
        <w:rPr>
          <w:szCs w:val="20"/>
        </w:rPr>
        <w:t xml:space="preserve">služby </w:t>
      </w:r>
      <w:r w:rsidRPr="007979F3">
        <w:rPr>
          <w:szCs w:val="20"/>
        </w:rPr>
        <w:t xml:space="preserve">činí </w:t>
      </w:r>
      <w:proofErr w:type="spellStart"/>
      <w:r w:rsidR="000857AE">
        <w:t>xxxxx</w:t>
      </w:r>
      <w:proofErr w:type="spellEnd"/>
      <w:r w:rsidRPr="007979F3">
        <w:rPr>
          <w:szCs w:val="20"/>
        </w:rPr>
        <w:t xml:space="preserve">,- Kč bez DPH (slovy: </w:t>
      </w:r>
      <w:proofErr w:type="spellStart"/>
      <w:r w:rsidR="000857AE">
        <w:t>xxxxx</w:t>
      </w:r>
      <w:proofErr w:type="spellEnd"/>
      <w:r w:rsidR="000857AE">
        <w:t xml:space="preserve"> </w:t>
      </w:r>
      <w:r w:rsidR="006B094B">
        <w:rPr>
          <w:szCs w:val="20"/>
        </w:rPr>
        <w:t xml:space="preserve"> </w:t>
      </w:r>
      <w:r w:rsidRPr="007979F3">
        <w:rPr>
          <w:szCs w:val="20"/>
        </w:rPr>
        <w:t xml:space="preserve">korun českých) za MD, tj. </w:t>
      </w:r>
      <w:proofErr w:type="spellStart"/>
      <w:r w:rsidR="000857AE">
        <w:t>xxxxx</w:t>
      </w:r>
      <w:proofErr w:type="spellEnd"/>
      <w:r w:rsidRPr="007979F3">
        <w:rPr>
          <w:szCs w:val="20"/>
        </w:rPr>
        <w:t xml:space="preserve">,- Kč s DPH (slovy: </w:t>
      </w:r>
      <w:proofErr w:type="spellStart"/>
      <w:r w:rsidR="000857AE">
        <w:t>xxxxx</w:t>
      </w:r>
      <w:proofErr w:type="spellEnd"/>
      <w:r w:rsidR="000857AE">
        <w:t xml:space="preserve"> </w:t>
      </w:r>
      <w:r w:rsidRPr="007979F3">
        <w:rPr>
          <w:szCs w:val="20"/>
        </w:rPr>
        <w:t xml:space="preserve"> korun českých) za MD. Celková cena za dodávku služeb v</w:t>
      </w:r>
      <w:r w:rsidR="00721EEC">
        <w:rPr>
          <w:szCs w:val="20"/>
        </w:rPr>
        <w:t xml:space="preserve"> maximálním </w:t>
      </w:r>
      <w:r w:rsidRPr="007979F3">
        <w:rPr>
          <w:szCs w:val="20"/>
        </w:rPr>
        <w:t xml:space="preserve">rozsahu </w:t>
      </w:r>
      <w:r w:rsidR="00E425F2">
        <w:rPr>
          <w:szCs w:val="20"/>
        </w:rPr>
        <w:t>144</w:t>
      </w:r>
      <w:r w:rsidR="00E425F2" w:rsidRPr="007979F3">
        <w:rPr>
          <w:szCs w:val="20"/>
        </w:rPr>
        <w:t xml:space="preserve"> </w:t>
      </w:r>
      <w:r w:rsidRPr="007979F3">
        <w:rPr>
          <w:szCs w:val="20"/>
        </w:rPr>
        <w:t xml:space="preserve">MD činí </w:t>
      </w:r>
      <w:proofErr w:type="spellStart"/>
      <w:r w:rsidR="000857AE">
        <w:t>xxxxx</w:t>
      </w:r>
      <w:proofErr w:type="spellEnd"/>
      <w:r w:rsidRPr="007979F3">
        <w:rPr>
          <w:szCs w:val="20"/>
        </w:rPr>
        <w:t>,- Kč bez DPH (slovy:</w:t>
      </w:r>
      <w:r w:rsidR="006B094B">
        <w:rPr>
          <w:szCs w:val="20"/>
        </w:rPr>
        <w:t xml:space="preserve"> </w:t>
      </w:r>
      <w:proofErr w:type="spellStart"/>
      <w:r w:rsidR="000857AE">
        <w:t>xxxxx</w:t>
      </w:r>
      <w:proofErr w:type="spellEnd"/>
      <w:r w:rsidR="000857AE">
        <w:t xml:space="preserve"> </w:t>
      </w:r>
      <w:r w:rsidRPr="007979F3">
        <w:rPr>
          <w:szCs w:val="20"/>
        </w:rPr>
        <w:t>korun českých)</w:t>
      </w:r>
      <w:r w:rsidR="00721EEC">
        <w:rPr>
          <w:szCs w:val="20"/>
        </w:rPr>
        <w:t>.</w:t>
      </w:r>
    </w:p>
    <w:p w14:paraId="72E91791" w14:textId="25CA1B1A" w:rsidR="005A7966" w:rsidRPr="004601CB" w:rsidRDefault="0050028F" w:rsidP="00701BE5">
      <w:pPr>
        <w:numPr>
          <w:ilvl w:val="0"/>
          <w:numId w:val="17"/>
        </w:numPr>
        <w:spacing w:before="120"/>
        <w:jc w:val="both"/>
        <w:rPr>
          <w:rFonts w:ascii="Arial" w:hAnsi="Arial"/>
          <w:sz w:val="22"/>
        </w:rPr>
      </w:pPr>
      <w:r w:rsidRPr="00A64874">
        <w:rPr>
          <w:rFonts w:ascii="Arial" w:hAnsi="Arial"/>
          <w:sz w:val="22"/>
        </w:rPr>
        <w:t>K</w:t>
      </w:r>
      <w:r w:rsidR="009A3FCA" w:rsidRPr="00A64874">
        <w:rPr>
          <w:rFonts w:ascii="Arial" w:hAnsi="Arial"/>
          <w:sz w:val="22"/>
        </w:rPr>
        <w:t xml:space="preserve"> uveden</w:t>
      </w:r>
      <w:r w:rsidR="002057DB" w:rsidRPr="00A64874">
        <w:rPr>
          <w:rFonts w:ascii="Arial" w:hAnsi="Arial"/>
          <w:sz w:val="22"/>
        </w:rPr>
        <w:t>ým</w:t>
      </w:r>
      <w:r w:rsidR="009A3FCA" w:rsidRPr="00A64874">
        <w:rPr>
          <w:rFonts w:ascii="Arial" w:hAnsi="Arial"/>
          <w:sz w:val="22"/>
        </w:rPr>
        <w:t xml:space="preserve"> cen</w:t>
      </w:r>
      <w:r w:rsidR="002057DB" w:rsidRPr="00A64874">
        <w:rPr>
          <w:rFonts w:ascii="Arial" w:hAnsi="Arial"/>
          <w:sz w:val="22"/>
        </w:rPr>
        <w:t>ám</w:t>
      </w:r>
      <w:r w:rsidR="009A3FCA" w:rsidRPr="00A64874">
        <w:rPr>
          <w:rFonts w:ascii="Arial" w:hAnsi="Arial"/>
          <w:sz w:val="22"/>
        </w:rPr>
        <w:t xml:space="preserve"> </w:t>
      </w:r>
      <w:r w:rsidRPr="00A64874">
        <w:rPr>
          <w:rFonts w:ascii="Arial" w:hAnsi="Arial"/>
          <w:sz w:val="22"/>
        </w:rPr>
        <w:t xml:space="preserve">bude </w:t>
      </w:r>
      <w:r w:rsidR="009A3FCA" w:rsidRPr="00A64874">
        <w:rPr>
          <w:rFonts w:ascii="Arial" w:hAnsi="Arial"/>
          <w:sz w:val="22"/>
        </w:rPr>
        <w:t xml:space="preserve">účtována daň z přidané hodnoty </w:t>
      </w:r>
      <w:r w:rsidRPr="00A64874">
        <w:rPr>
          <w:rFonts w:ascii="Arial" w:hAnsi="Arial"/>
          <w:sz w:val="22"/>
        </w:rPr>
        <w:t>dle platných právních předpisů</w:t>
      </w:r>
      <w:r w:rsidR="00662364" w:rsidRPr="00A64874">
        <w:rPr>
          <w:rFonts w:ascii="Arial" w:hAnsi="Arial"/>
          <w:sz w:val="22"/>
        </w:rPr>
        <w:t>.</w:t>
      </w:r>
    </w:p>
    <w:p w14:paraId="7339F7FB" w14:textId="77777777" w:rsidR="00701BE5" w:rsidRPr="00485F4B" w:rsidRDefault="00701BE5" w:rsidP="008E5948">
      <w:pPr>
        <w:pStyle w:val="Nadpis2"/>
        <w:tabs>
          <w:tab w:val="clear" w:pos="747"/>
        </w:tabs>
        <w:spacing w:before="240"/>
        <w:ind w:left="567"/>
      </w:pPr>
      <w:r w:rsidRPr="00485F4B">
        <w:t>Termín</w:t>
      </w:r>
      <w:r w:rsidR="00AF21ED">
        <w:t>y</w:t>
      </w:r>
      <w:r w:rsidRPr="00485F4B">
        <w:t xml:space="preserve"> </w:t>
      </w:r>
      <w:r w:rsidR="00E327D4">
        <w:t xml:space="preserve">a místo </w:t>
      </w:r>
      <w:r w:rsidRPr="00485F4B">
        <w:t>plnění</w:t>
      </w:r>
    </w:p>
    <w:p w14:paraId="67EC4FF6" w14:textId="24B0E509" w:rsidR="000505D1" w:rsidRPr="00721EEC" w:rsidRDefault="00721EEC" w:rsidP="00721EEC">
      <w:pPr>
        <w:pStyle w:val="Odstavecseseznamem"/>
        <w:numPr>
          <w:ilvl w:val="0"/>
          <w:numId w:val="3"/>
        </w:numPr>
        <w:spacing w:before="120"/>
        <w:jc w:val="both"/>
      </w:pPr>
      <w:r w:rsidRPr="00721EEC">
        <w:t xml:space="preserve">Poskytovatel se zavazuje poskytovat služby podle této Smlouvy od 1. </w:t>
      </w:r>
      <w:r w:rsidR="00651A03">
        <w:t>9</w:t>
      </w:r>
      <w:r w:rsidRPr="00721EEC">
        <w:t>. 20</w:t>
      </w:r>
      <w:r>
        <w:t>20</w:t>
      </w:r>
      <w:r w:rsidRPr="00721EEC">
        <w:t xml:space="preserve"> </w:t>
      </w:r>
      <w:r w:rsidR="00E425F2">
        <w:t xml:space="preserve">do 31. </w:t>
      </w:r>
      <w:r w:rsidR="00651A03">
        <w:t>8</w:t>
      </w:r>
      <w:r w:rsidR="00E425F2">
        <w:t>. 202</w:t>
      </w:r>
      <w:r w:rsidR="00B2570F">
        <w:t>3</w:t>
      </w:r>
      <w:r w:rsidRPr="00721EEC">
        <w:t>.</w:t>
      </w:r>
      <w:r w:rsidR="007242F1" w:rsidRPr="00721EEC">
        <w:tab/>
      </w:r>
    </w:p>
    <w:p w14:paraId="21C1E95A" w14:textId="1582D202" w:rsidR="004601CB" w:rsidRDefault="009F5D94" w:rsidP="004601CB">
      <w:pPr>
        <w:numPr>
          <w:ilvl w:val="0"/>
          <w:numId w:val="3"/>
        </w:numPr>
        <w:spacing w:before="120"/>
        <w:jc w:val="both"/>
        <w:rPr>
          <w:rFonts w:ascii="Arial" w:hAnsi="Arial"/>
          <w:sz w:val="22"/>
        </w:rPr>
      </w:pPr>
      <w:r w:rsidRPr="00D43E77">
        <w:rPr>
          <w:rFonts w:ascii="Arial" w:hAnsi="Arial"/>
          <w:sz w:val="22"/>
        </w:rPr>
        <w:t xml:space="preserve">Místem plnění je </w:t>
      </w:r>
      <w:r w:rsidR="00F161DE">
        <w:rPr>
          <w:rFonts w:ascii="Arial" w:hAnsi="Arial"/>
          <w:sz w:val="22"/>
        </w:rPr>
        <w:t xml:space="preserve">pracoviště </w:t>
      </w:r>
      <w:r w:rsidR="001A1F77">
        <w:rPr>
          <w:rFonts w:ascii="Arial" w:hAnsi="Arial"/>
          <w:sz w:val="22"/>
        </w:rPr>
        <w:t>v</w:t>
      </w:r>
      <w:r w:rsidR="00E32F7A">
        <w:rPr>
          <w:rFonts w:ascii="Arial" w:hAnsi="Arial"/>
          <w:sz w:val="22"/>
        </w:rPr>
        <w:t>e výrobním areálu</w:t>
      </w:r>
      <w:r w:rsidR="001A1F77">
        <w:rPr>
          <w:rFonts w:ascii="Arial" w:hAnsi="Arial"/>
          <w:sz w:val="22"/>
        </w:rPr>
        <w:t> Teplárn</w:t>
      </w:r>
      <w:r w:rsidR="00E32F7A">
        <w:rPr>
          <w:rFonts w:ascii="Arial" w:hAnsi="Arial"/>
          <w:sz w:val="22"/>
        </w:rPr>
        <w:t>y</w:t>
      </w:r>
      <w:r w:rsidR="001A1F77">
        <w:rPr>
          <w:rFonts w:ascii="Arial" w:hAnsi="Arial"/>
          <w:sz w:val="22"/>
        </w:rPr>
        <w:t xml:space="preserve"> České Budějovice</w:t>
      </w:r>
      <w:r w:rsidR="00E32F7A">
        <w:rPr>
          <w:rFonts w:ascii="Arial" w:hAnsi="Arial"/>
          <w:sz w:val="22"/>
        </w:rPr>
        <w:t>, Novohradská 32, České Budějovice</w:t>
      </w:r>
      <w:r w:rsidR="00F161DE">
        <w:rPr>
          <w:rFonts w:ascii="Arial" w:hAnsi="Arial"/>
          <w:sz w:val="22"/>
        </w:rPr>
        <w:t>.</w:t>
      </w:r>
    </w:p>
    <w:p w14:paraId="56BF597D" w14:textId="77777777" w:rsidR="004601CB" w:rsidRPr="004601CB" w:rsidRDefault="004601CB" w:rsidP="004601CB">
      <w:pPr>
        <w:spacing w:before="120"/>
        <w:jc w:val="both"/>
        <w:rPr>
          <w:rFonts w:ascii="Arial" w:hAnsi="Arial"/>
          <w:sz w:val="22"/>
        </w:rPr>
      </w:pPr>
    </w:p>
    <w:p w14:paraId="7839D079" w14:textId="6CB69565" w:rsidR="004601CB" w:rsidRDefault="004601CB" w:rsidP="004601CB">
      <w:pPr>
        <w:pStyle w:val="Nadpis2"/>
        <w:tabs>
          <w:tab w:val="clear" w:pos="747"/>
        </w:tabs>
        <w:ind w:left="567"/>
      </w:pPr>
      <w:r>
        <w:t>Oprávněné osoby</w:t>
      </w:r>
    </w:p>
    <w:p w14:paraId="1FE4BC3A" w14:textId="77777777" w:rsidR="004601CB" w:rsidRPr="004601CB" w:rsidRDefault="004601CB" w:rsidP="004601CB">
      <w:pPr>
        <w:pStyle w:val="Odstavecseseznamem"/>
        <w:numPr>
          <w:ilvl w:val="0"/>
          <w:numId w:val="18"/>
        </w:numPr>
        <w:rPr>
          <w:szCs w:val="20"/>
        </w:rPr>
      </w:pPr>
      <w:r w:rsidRPr="004601CB">
        <w:rPr>
          <w:szCs w:val="20"/>
        </w:rPr>
        <w:t>Každá ze Smluvních stran jmenuje za účelem věcného plnění této Smlouvy, plnění běžné agendy a vzájemné komunikace oprávněnou osobu.</w:t>
      </w:r>
    </w:p>
    <w:p w14:paraId="52DCED94" w14:textId="77777777" w:rsidR="00BF7987" w:rsidRPr="00BF7987" w:rsidRDefault="00BF7987" w:rsidP="00BF7987">
      <w:pPr>
        <w:numPr>
          <w:ilvl w:val="0"/>
          <w:numId w:val="18"/>
        </w:numPr>
        <w:spacing w:before="120"/>
        <w:jc w:val="both"/>
        <w:rPr>
          <w:rFonts w:ascii="Arial" w:hAnsi="Arial"/>
          <w:sz w:val="22"/>
        </w:rPr>
      </w:pPr>
      <w:r w:rsidRPr="00BF7987">
        <w:rPr>
          <w:rFonts w:ascii="Arial" w:hAnsi="Arial"/>
          <w:sz w:val="22"/>
        </w:rPr>
        <w:t>Osoby oprávněné zastupovat Smluvní strany ve věcném plnění Smlouvy, plnění běžné agendy a vzájemné komunikace jsou:</w:t>
      </w:r>
    </w:p>
    <w:p w14:paraId="00931C57" w14:textId="08EA6D41" w:rsidR="00BF7987" w:rsidRPr="00BF7987" w:rsidRDefault="00BF7987" w:rsidP="00BF7987">
      <w:pPr>
        <w:numPr>
          <w:ilvl w:val="1"/>
          <w:numId w:val="18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Poskytovatele: </w:t>
      </w:r>
    </w:p>
    <w:p w14:paraId="1DE5D1B6" w14:textId="3A6C3A3B" w:rsidR="00BF7987" w:rsidRDefault="000857AE" w:rsidP="00BF7987">
      <w:pPr>
        <w:spacing w:before="120"/>
        <w:ind w:left="720" w:firstLine="360"/>
        <w:jc w:val="both"/>
        <w:rPr>
          <w:rFonts w:ascii="Arial" w:hAnsi="Arial"/>
          <w:sz w:val="22"/>
        </w:rPr>
      </w:pPr>
      <w:proofErr w:type="spellStart"/>
      <w:r>
        <w:t>xxxxx</w:t>
      </w:r>
      <w:proofErr w:type="spellEnd"/>
      <w:r w:rsidR="00BF7987" w:rsidRPr="006B094B">
        <w:rPr>
          <w:rFonts w:ascii="Arial" w:hAnsi="Arial"/>
          <w:sz w:val="22"/>
        </w:rPr>
        <w:t xml:space="preserve">, telefon: </w:t>
      </w:r>
      <w:r w:rsidR="006B094B">
        <w:rPr>
          <w:rFonts w:ascii="Arial" w:hAnsi="Arial"/>
          <w:sz w:val="22"/>
        </w:rPr>
        <w:t>+</w:t>
      </w:r>
      <w:proofErr w:type="spellStart"/>
      <w:r>
        <w:t>xxxxx</w:t>
      </w:r>
      <w:proofErr w:type="spellEnd"/>
      <w:r w:rsidR="00BF7987" w:rsidRPr="006B094B">
        <w:rPr>
          <w:rFonts w:ascii="Arial" w:hAnsi="Arial"/>
          <w:sz w:val="22"/>
        </w:rPr>
        <w:t xml:space="preserve">, e-mail: </w:t>
      </w:r>
      <w:proofErr w:type="spellStart"/>
      <w:r>
        <w:t>xxxxx</w:t>
      </w:r>
      <w:proofErr w:type="spellEnd"/>
    </w:p>
    <w:p w14:paraId="5A58B07E" w14:textId="7E59347E" w:rsidR="006B094B" w:rsidRDefault="000857AE" w:rsidP="00BF7987">
      <w:pPr>
        <w:spacing w:before="120"/>
        <w:ind w:left="720" w:firstLine="360"/>
        <w:jc w:val="both"/>
        <w:rPr>
          <w:rFonts w:ascii="Arial" w:hAnsi="Arial"/>
          <w:sz w:val="22"/>
        </w:rPr>
      </w:pPr>
      <w:proofErr w:type="spellStart"/>
      <w:r>
        <w:t>xxxxx</w:t>
      </w:r>
      <w:proofErr w:type="spellEnd"/>
      <w:r w:rsidR="00DA28AF">
        <w:rPr>
          <w:rFonts w:ascii="Arial" w:hAnsi="Arial"/>
          <w:sz w:val="22"/>
        </w:rPr>
        <w:t>, telefon: +</w:t>
      </w:r>
      <w:proofErr w:type="spellStart"/>
      <w:r>
        <w:t>xxxxx</w:t>
      </w:r>
      <w:proofErr w:type="spellEnd"/>
      <w:r w:rsidR="00DA28AF">
        <w:rPr>
          <w:rFonts w:ascii="Arial" w:hAnsi="Arial"/>
          <w:sz w:val="22"/>
        </w:rPr>
        <w:t xml:space="preserve">, </w:t>
      </w:r>
      <w:r w:rsidR="00DA28AF" w:rsidRPr="006B094B">
        <w:rPr>
          <w:rFonts w:ascii="Arial" w:hAnsi="Arial"/>
          <w:sz w:val="22"/>
        </w:rPr>
        <w:t>e-mail:</w:t>
      </w:r>
      <w:r w:rsidR="00DA28AF">
        <w:rPr>
          <w:rFonts w:ascii="Arial" w:hAnsi="Arial"/>
          <w:sz w:val="22"/>
        </w:rPr>
        <w:t xml:space="preserve"> </w:t>
      </w:r>
      <w:proofErr w:type="spellStart"/>
      <w:r>
        <w:t>xxxxx</w:t>
      </w:r>
      <w:proofErr w:type="spellEnd"/>
    </w:p>
    <w:p w14:paraId="54155C54" w14:textId="77777777" w:rsidR="00BF7987" w:rsidRDefault="00BF7987" w:rsidP="00BF7987">
      <w:pPr>
        <w:numPr>
          <w:ilvl w:val="1"/>
          <w:numId w:val="18"/>
        </w:numPr>
        <w:spacing w:before="120"/>
        <w:jc w:val="both"/>
        <w:rPr>
          <w:rFonts w:ascii="Arial" w:hAnsi="Arial"/>
          <w:sz w:val="22"/>
        </w:rPr>
      </w:pPr>
      <w:r w:rsidRPr="00BF7987">
        <w:rPr>
          <w:rFonts w:ascii="Arial" w:hAnsi="Arial"/>
          <w:sz w:val="22"/>
        </w:rPr>
        <w:t xml:space="preserve">za Objednatele: </w:t>
      </w:r>
      <w:r w:rsidRPr="00BF7987">
        <w:rPr>
          <w:rFonts w:ascii="Arial" w:hAnsi="Arial"/>
          <w:sz w:val="22"/>
        </w:rPr>
        <w:tab/>
      </w:r>
    </w:p>
    <w:p w14:paraId="0AF4D512" w14:textId="1A66725E" w:rsidR="00BF7987" w:rsidRDefault="000857AE" w:rsidP="00BF7987">
      <w:pPr>
        <w:spacing w:before="120"/>
        <w:ind w:left="1080"/>
        <w:jc w:val="both"/>
        <w:rPr>
          <w:rFonts w:ascii="Arial" w:hAnsi="Arial"/>
          <w:sz w:val="22"/>
        </w:rPr>
      </w:pPr>
      <w:proofErr w:type="spellStart"/>
      <w:r>
        <w:t>xxxxx</w:t>
      </w:r>
      <w:proofErr w:type="spellEnd"/>
      <w:r w:rsidR="00BF7987" w:rsidRPr="00BF7987">
        <w:rPr>
          <w:rFonts w:ascii="Arial" w:hAnsi="Arial"/>
          <w:sz w:val="22"/>
        </w:rPr>
        <w:t xml:space="preserve">, telefon: </w:t>
      </w:r>
      <w:r w:rsidR="00AF5E5B">
        <w:rPr>
          <w:rFonts w:ascii="Arial" w:hAnsi="Arial"/>
          <w:sz w:val="22"/>
        </w:rPr>
        <w:t>+</w:t>
      </w:r>
      <w:proofErr w:type="spellStart"/>
      <w:r>
        <w:t>xxxxx</w:t>
      </w:r>
      <w:proofErr w:type="spellEnd"/>
      <w:r w:rsidR="00AF5E5B" w:rsidRPr="00AF5E5B">
        <w:rPr>
          <w:rFonts w:ascii="Arial" w:hAnsi="Arial"/>
          <w:sz w:val="22"/>
        </w:rPr>
        <w:t xml:space="preserve">, </w:t>
      </w:r>
      <w:r w:rsidR="00BF7987" w:rsidRPr="00BF7987">
        <w:rPr>
          <w:rFonts w:ascii="Arial" w:hAnsi="Arial"/>
          <w:sz w:val="22"/>
        </w:rPr>
        <w:t xml:space="preserve">e-mail: </w:t>
      </w:r>
      <w:r>
        <w:t>xxxxx</w:t>
      </w:r>
      <w:bookmarkStart w:id="0" w:name="_GoBack"/>
      <w:bookmarkEnd w:id="0"/>
    </w:p>
    <w:p w14:paraId="356DD753" w14:textId="5A2FAC06" w:rsidR="000964E2" w:rsidRPr="00BF7987" w:rsidRDefault="000857AE" w:rsidP="00BF7987">
      <w:pPr>
        <w:spacing w:before="120"/>
        <w:ind w:left="1080"/>
        <w:jc w:val="both"/>
        <w:rPr>
          <w:rFonts w:ascii="Arial" w:hAnsi="Arial"/>
          <w:sz w:val="22"/>
        </w:rPr>
      </w:pPr>
      <w:proofErr w:type="spellStart"/>
      <w:r>
        <w:t>xxxxx</w:t>
      </w:r>
      <w:proofErr w:type="spellEnd"/>
      <w:r w:rsidR="000964E2" w:rsidRPr="00AF5E5B">
        <w:rPr>
          <w:rFonts w:ascii="Arial" w:hAnsi="Arial"/>
          <w:sz w:val="22"/>
        </w:rPr>
        <w:t xml:space="preserve">, telefon: </w:t>
      </w:r>
      <w:r w:rsidR="00AF5E5B">
        <w:rPr>
          <w:rFonts w:ascii="Arial" w:hAnsi="Arial"/>
          <w:sz w:val="22"/>
        </w:rPr>
        <w:t>+</w:t>
      </w:r>
      <w:proofErr w:type="spellStart"/>
      <w:r>
        <w:t>xxxxx</w:t>
      </w:r>
      <w:proofErr w:type="spellEnd"/>
      <w:r w:rsidR="000964E2" w:rsidRPr="00AF5E5B">
        <w:rPr>
          <w:rFonts w:ascii="Arial" w:hAnsi="Arial"/>
          <w:sz w:val="22"/>
        </w:rPr>
        <w:t xml:space="preserve">, e-mail: </w:t>
      </w:r>
      <w:proofErr w:type="spellStart"/>
      <w:r>
        <w:t>xxxxx</w:t>
      </w:r>
      <w:proofErr w:type="spellEnd"/>
    </w:p>
    <w:p w14:paraId="678D8E7B" w14:textId="30D40AC3" w:rsidR="004601CB" w:rsidRPr="00BF7987" w:rsidRDefault="00BF7987" w:rsidP="004601CB">
      <w:pPr>
        <w:numPr>
          <w:ilvl w:val="0"/>
          <w:numId w:val="18"/>
        </w:numPr>
        <w:spacing w:before="120"/>
        <w:jc w:val="both"/>
        <w:rPr>
          <w:rFonts w:ascii="Arial" w:hAnsi="Arial"/>
          <w:sz w:val="22"/>
        </w:rPr>
      </w:pPr>
      <w:r w:rsidRPr="00BF7987">
        <w:rPr>
          <w:rFonts w:ascii="Arial" w:hAnsi="Arial"/>
          <w:sz w:val="22"/>
        </w:rPr>
        <w:t>Smluvní strany jsou oprávněny změnit výše uvedené oprávněné osoby. Tuto změnu ohlásí druhé Smluvní straně písemně na e-mailovou kontaktní adresu bez zbytečného odkladu, přičemž změna je vůči druhé Smluvní straně účinná dnem doručení písemného oznámení.</w:t>
      </w:r>
    </w:p>
    <w:p w14:paraId="7775FFDA" w14:textId="77777777" w:rsidR="004601CB" w:rsidRDefault="004601CB" w:rsidP="004601CB">
      <w:pPr>
        <w:spacing w:before="120"/>
        <w:ind w:left="360"/>
        <w:jc w:val="both"/>
        <w:rPr>
          <w:rFonts w:ascii="Arial" w:hAnsi="Arial"/>
          <w:sz w:val="22"/>
        </w:rPr>
      </w:pPr>
    </w:p>
    <w:p w14:paraId="49AB68F5" w14:textId="77777777" w:rsidR="004601CB" w:rsidRDefault="004601CB" w:rsidP="004601CB">
      <w:pPr>
        <w:pStyle w:val="Nadpis2"/>
        <w:tabs>
          <w:tab w:val="clear" w:pos="747"/>
        </w:tabs>
        <w:ind w:left="567"/>
      </w:pPr>
      <w:r>
        <w:t>Splnění závazku</w:t>
      </w:r>
    </w:p>
    <w:p w14:paraId="4FE654F2" w14:textId="77777777" w:rsidR="004601CB" w:rsidRDefault="004601CB" w:rsidP="00316072">
      <w:pPr>
        <w:numPr>
          <w:ilvl w:val="0"/>
          <w:numId w:val="24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Pr="001C7B09">
        <w:rPr>
          <w:rFonts w:ascii="Arial" w:hAnsi="Arial"/>
          <w:sz w:val="22"/>
        </w:rPr>
        <w:t xml:space="preserve"> se zavazuje </w:t>
      </w:r>
      <w:r>
        <w:rPr>
          <w:rFonts w:ascii="Arial" w:hAnsi="Arial"/>
          <w:sz w:val="22"/>
        </w:rPr>
        <w:t xml:space="preserve">poskytnout služby </w:t>
      </w:r>
      <w:r w:rsidRPr="001C7B09">
        <w:rPr>
          <w:rFonts w:ascii="Arial" w:hAnsi="Arial"/>
          <w:sz w:val="22"/>
        </w:rPr>
        <w:t xml:space="preserve">s odbornou péčí, přitom je povinen dodržet příslušné </w:t>
      </w:r>
      <w:r>
        <w:rPr>
          <w:rFonts w:ascii="Arial" w:hAnsi="Arial"/>
          <w:sz w:val="22"/>
        </w:rPr>
        <w:t xml:space="preserve">právní předpisy a </w:t>
      </w:r>
      <w:r w:rsidRPr="001C7B09">
        <w:rPr>
          <w:rFonts w:ascii="Arial" w:hAnsi="Arial"/>
          <w:sz w:val="22"/>
        </w:rPr>
        <w:t>technické normy vztahující se k</w:t>
      </w:r>
      <w:r>
        <w:rPr>
          <w:rFonts w:ascii="Arial" w:hAnsi="Arial"/>
          <w:sz w:val="22"/>
        </w:rPr>
        <w:t> předmětu služeb.</w:t>
      </w:r>
      <w:r w:rsidRPr="001C7B09">
        <w:rPr>
          <w:rFonts w:ascii="Arial" w:hAnsi="Arial"/>
          <w:sz w:val="22"/>
        </w:rPr>
        <w:t xml:space="preserve"> </w:t>
      </w:r>
    </w:p>
    <w:p w14:paraId="5255AEDD" w14:textId="77777777" w:rsidR="004601CB" w:rsidRPr="0097426C" w:rsidRDefault="004601CB" w:rsidP="00316072">
      <w:pPr>
        <w:numPr>
          <w:ilvl w:val="0"/>
          <w:numId w:val="24"/>
        </w:numPr>
        <w:spacing w:before="120"/>
        <w:jc w:val="both"/>
        <w:rPr>
          <w:rFonts w:ascii="Arial" w:hAnsi="Arial"/>
          <w:sz w:val="22"/>
        </w:rPr>
      </w:pPr>
      <w:r w:rsidRPr="001074AE">
        <w:rPr>
          <w:rFonts w:ascii="Arial" w:hAnsi="Arial"/>
          <w:sz w:val="22"/>
        </w:rPr>
        <w:t xml:space="preserve">Za plnění </w:t>
      </w:r>
      <w:r>
        <w:rPr>
          <w:rFonts w:ascii="Arial" w:hAnsi="Arial"/>
          <w:sz w:val="22"/>
        </w:rPr>
        <w:t>služeb</w:t>
      </w:r>
      <w:r w:rsidRPr="001074AE">
        <w:rPr>
          <w:rFonts w:ascii="Arial" w:hAnsi="Arial"/>
          <w:sz w:val="22"/>
        </w:rPr>
        <w:t xml:space="preserve"> odpovídá výhradně </w:t>
      </w:r>
      <w:r>
        <w:rPr>
          <w:rFonts w:ascii="Arial" w:hAnsi="Arial"/>
          <w:sz w:val="22"/>
        </w:rPr>
        <w:t>Poskytovatel</w:t>
      </w:r>
      <w:r w:rsidRPr="001074AE">
        <w:rPr>
          <w:rFonts w:ascii="Arial" w:hAnsi="Arial"/>
          <w:sz w:val="22"/>
        </w:rPr>
        <w:t>.</w:t>
      </w:r>
    </w:p>
    <w:p w14:paraId="3C224427" w14:textId="05519C03" w:rsidR="004601CB" w:rsidRDefault="004601CB" w:rsidP="00316072">
      <w:pPr>
        <w:numPr>
          <w:ilvl w:val="0"/>
          <w:numId w:val="24"/>
        </w:numPr>
        <w:spacing w:before="120"/>
        <w:jc w:val="both"/>
        <w:rPr>
          <w:rFonts w:ascii="Arial" w:hAnsi="Arial"/>
          <w:sz w:val="22"/>
        </w:rPr>
      </w:pPr>
      <w:r w:rsidRPr="00C4717D">
        <w:rPr>
          <w:rFonts w:ascii="Arial" w:hAnsi="Arial"/>
          <w:sz w:val="22"/>
        </w:rPr>
        <w:t xml:space="preserve">Splnění závazku </w:t>
      </w:r>
      <w:r>
        <w:rPr>
          <w:rFonts w:ascii="Arial" w:hAnsi="Arial"/>
          <w:sz w:val="22"/>
        </w:rPr>
        <w:t>Poskytovatele k řádnému poskytnutí služeb</w:t>
      </w:r>
      <w:r w:rsidRPr="00C4717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bez vad dle čl. III. této smlouvy bude potvrzeno protokolem o poskytnutí služeb podepsaným oběma smluvními stranami (dále též „předávací protokol“). </w:t>
      </w:r>
    </w:p>
    <w:p w14:paraId="72FA059B" w14:textId="298A4A7B" w:rsidR="00721EEC" w:rsidRPr="004601CB" w:rsidRDefault="004601CB" w:rsidP="00316072">
      <w:pPr>
        <w:numPr>
          <w:ilvl w:val="0"/>
          <w:numId w:val="24"/>
        </w:numPr>
        <w:spacing w:before="120"/>
        <w:jc w:val="both"/>
        <w:rPr>
          <w:rFonts w:ascii="Arial" w:hAnsi="Arial"/>
          <w:sz w:val="22"/>
        </w:rPr>
      </w:pPr>
      <w:r w:rsidRPr="001C7B09">
        <w:rPr>
          <w:rFonts w:ascii="Arial" w:hAnsi="Arial"/>
          <w:sz w:val="22"/>
        </w:rPr>
        <w:t xml:space="preserve">V případě, že </w:t>
      </w:r>
      <w:r>
        <w:rPr>
          <w:rFonts w:ascii="Arial" w:hAnsi="Arial"/>
          <w:sz w:val="22"/>
        </w:rPr>
        <w:t>služby budou</w:t>
      </w:r>
      <w:r w:rsidRPr="001C7B09">
        <w:rPr>
          <w:rFonts w:ascii="Arial" w:hAnsi="Arial"/>
          <w:sz w:val="22"/>
        </w:rPr>
        <w:t xml:space="preserve"> vykazovat vady, je Objednatel oprávněn převzetí </w:t>
      </w:r>
      <w:r>
        <w:rPr>
          <w:rFonts w:ascii="Arial" w:hAnsi="Arial"/>
          <w:sz w:val="22"/>
        </w:rPr>
        <w:t>služeb</w:t>
      </w:r>
      <w:r w:rsidRPr="001C7B09">
        <w:rPr>
          <w:rFonts w:ascii="Arial" w:hAnsi="Arial"/>
          <w:sz w:val="22"/>
        </w:rPr>
        <w:t xml:space="preserve"> odmítnout, anebo </w:t>
      </w:r>
      <w:r>
        <w:rPr>
          <w:rFonts w:ascii="Arial" w:hAnsi="Arial"/>
          <w:sz w:val="22"/>
        </w:rPr>
        <w:t>služby</w:t>
      </w:r>
      <w:r w:rsidRPr="001C7B09">
        <w:rPr>
          <w:rFonts w:ascii="Arial" w:hAnsi="Arial"/>
          <w:sz w:val="22"/>
        </w:rPr>
        <w:t xml:space="preserve"> převzít s</w:t>
      </w:r>
      <w:r>
        <w:rPr>
          <w:rFonts w:ascii="Arial" w:hAnsi="Arial"/>
          <w:sz w:val="22"/>
        </w:rPr>
        <w:t> výhradou, a to</w:t>
      </w:r>
      <w:r w:rsidRPr="001C7B09">
        <w:rPr>
          <w:rFonts w:ascii="Arial" w:hAnsi="Arial"/>
          <w:sz w:val="22"/>
        </w:rPr>
        <w:t xml:space="preserve"> že </w:t>
      </w:r>
      <w:r>
        <w:rPr>
          <w:rFonts w:ascii="Arial" w:hAnsi="Arial"/>
          <w:sz w:val="22"/>
        </w:rPr>
        <w:t xml:space="preserve">vady </w:t>
      </w:r>
      <w:r w:rsidRPr="001C7B09">
        <w:rPr>
          <w:rFonts w:ascii="Arial" w:hAnsi="Arial"/>
          <w:sz w:val="22"/>
        </w:rPr>
        <w:t>bud</w:t>
      </w:r>
      <w:r>
        <w:rPr>
          <w:rFonts w:ascii="Arial" w:hAnsi="Arial"/>
          <w:sz w:val="22"/>
        </w:rPr>
        <w:t>ou</w:t>
      </w:r>
      <w:r w:rsidRPr="001C7B09">
        <w:rPr>
          <w:rFonts w:ascii="Arial" w:hAnsi="Arial"/>
          <w:sz w:val="22"/>
        </w:rPr>
        <w:t xml:space="preserve"> uveden</w:t>
      </w:r>
      <w:r>
        <w:rPr>
          <w:rFonts w:ascii="Arial" w:hAnsi="Arial"/>
          <w:sz w:val="22"/>
        </w:rPr>
        <w:t>y</w:t>
      </w:r>
      <w:r w:rsidRPr="001C7B09">
        <w:rPr>
          <w:rFonts w:ascii="Arial" w:hAnsi="Arial"/>
          <w:sz w:val="22"/>
        </w:rPr>
        <w:t xml:space="preserve"> v předávacím protokolu společně se lhůtou pro jejich odstranění. O odstranění těchto vad jsou smluvní strany povinny sepsat protokol o odstranění vady.</w:t>
      </w:r>
      <w:r>
        <w:rPr>
          <w:rFonts w:ascii="Arial" w:hAnsi="Arial"/>
          <w:sz w:val="22"/>
        </w:rPr>
        <w:t xml:space="preserve"> </w:t>
      </w:r>
    </w:p>
    <w:p w14:paraId="0F52F87D" w14:textId="77777777" w:rsidR="009C6C49" w:rsidRPr="00E265AD" w:rsidRDefault="009C6C49" w:rsidP="009C6C49">
      <w:pPr>
        <w:pStyle w:val="Nadpis2"/>
        <w:tabs>
          <w:tab w:val="clear" w:pos="747"/>
        </w:tabs>
        <w:spacing w:before="240"/>
        <w:ind w:left="567"/>
      </w:pPr>
      <w:r w:rsidRPr="00E265AD">
        <w:lastRenderedPageBreak/>
        <w:t>Fakturace a placení</w:t>
      </w:r>
    </w:p>
    <w:p w14:paraId="7A562ECE" w14:textId="69FF5C64" w:rsidR="009C6C49" w:rsidRPr="009C6C49" w:rsidRDefault="009C6C49" w:rsidP="009C6C49">
      <w:pPr>
        <w:numPr>
          <w:ilvl w:val="0"/>
          <w:numId w:val="16"/>
        </w:numPr>
        <w:spacing w:before="120"/>
        <w:jc w:val="both"/>
      </w:pPr>
      <w:r w:rsidRPr="009C6C49">
        <w:rPr>
          <w:rFonts w:ascii="Arial" w:hAnsi="Arial"/>
          <w:sz w:val="22"/>
        </w:rPr>
        <w:t>Objednatel je povinen hradit cenu měsíčně podle rozsahu skutečně poskytovaných služeb na základě faktury vystavené Poskytovatelem</w:t>
      </w:r>
      <w:r>
        <w:rPr>
          <w:rFonts w:ascii="Arial" w:hAnsi="Arial"/>
          <w:sz w:val="22"/>
        </w:rPr>
        <w:t>.</w:t>
      </w:r>
    </w:p>
    <w:p w14:paraId="1E437481" w14:textId="42990B82" w:rsidR="009C6C49" w:rsidRDefault="009C6C49" w:rsidP="009C6C49">
      <w:pPr>
        <w:numPr>
          <w:ilvl w:val="0"/>
          <w:numId w:val="16"/>
        </w:numPr>
        <w:spacing w:before="120"/>
        <w:jc w:val="both"/>
        <w:rPr>
          <w:rFonts w:ascii="Arial" w:hAnsi="Arial"/>
          <w:sz w:val="22"/>
        </w:rPr>
      </w:pPr>
      <w:r w:rsidRPr="009C6C49">
        <w:rPr>
          <w:rFonts w:ascii="Arial" w:hAnsi="Arial"/>
          <w:sz w:val="22"/>
        </w:rPr>
        <w:t xml:space="preserve">Faktury vystaví </w:t>
      </w:r>
      <w:r>
        <w:rPr>
          <w:rFonts w:ascii="Arial" w:hAnsi="Arial"/>
          <w:sz w:val="22"/>
        </w:rPr>
        <w:t>Poskytovatel</w:t>
      </w:r>
      <w:r w:rsidRPr="009C6C49">
        <w:rPr>
          <w:rFonts w:ascii="Arial" w:hAnsi="Arial"/>
          <w:sz w:val="22"/>
        </w:rPr>
        <w:t xml:space="preserve"> nejpozději do 15 dnů po ukončení prací a po podpisu protokolu o předání a převzetí </w:t>
      </w:r>
      <w:r w:rsidR="0028706D">
        <w:rPr>
          <w:rFonts w:ascii="Arial" w:hAnsi="Arial"/>
          <w:sz w:val="22"/>
        </w:rPr>
        <w:t>předmětu smlouvy</w:t>
      </w:r>
      <w:r w:rsidR="0028706D" w:rsidRPr="009C6C49">
        <w:rPr>
          <w:rFonts w:ascii="Arial" w:hAnsi="Arial"/>
          <w:sz w:val="22"/>
        </w:rPr>
        <w:t xml:space="preserve"> </w:t>
      </w:r>
      <w:r w:rsidRPr="009C6C49">
        <w:rPr>
          <w:rFonts w:ascii="Arial" w:hAnsi="Arial"/>
          <w:sz w:val="22"/>
        </w:rPr>
        <w:t>oběma smluvními stranami.</w:t>
      </w:r>
    </w:p>
    <w:p w14:paraId="36276A83" w14:textId="77777777" w:rsidR="009C6C49" w:rsidRDefault="009C6C49" w:rsidP="009C6C49">
      <w:pPr>
        <w:numPr>
          <w:ilvl w:val="0"/>
          <w:numId w:val="16"/>
        </w:numPr>
        <w:spacing w:before="120"/>
        <w:jc w:val="both"/>
        <w:rPr>
          <w:rFonts w:ascii="Arial" w:hAnsi="Arial"/>
          <w:sz w:val="22"/>
        </w:rPr>
      </w:pPr>
      <w:r w:rsidRPr="009C6C49">
        <w:rPr>
          <w:rFonts w:ascii="Arial" w:hAnsi="Arial"/>
          <w:sz w:val="22"/>
        </w:rPr>
        <w:t>Splatnost faktur činí 30 dnů ode dne jejich doručení Objednateli elektronickou formou na e-mailovou adresu podatelna@teplarna-cb.cz. Faktury budou obsahovat náležitosti daňového dokladu, registrační číslo této smlouvy přidělené Objednatelem a budou k nim přiloženy kopie předávacích protokolů.</w:t>
      </w:r>
    </w:p>
    <w:p w14:paraId="7D1388FB" w14:textId="789FD84A" w:rsidR="009C6C49" w:rsidRDefault="009C6C49" w:rsidP="009C6C49">
      <w:pPr>
        <w:numPr>
          <w:ilvl w:val="0"/>
          <w:numId w:val="16"/>
        </w:numPr>
        <w:spacing w:before="120"/>
        <w:jc w:val="both"/>
        <w:rPr>
          <w:rFonts w:ascii="Arial" w:hAnsi="Arial"/>
          <w:sz w:val="22"/>
        </w:rPr>
      </w:pPr>
      <w:r w:rsidRPr="009C6C49">
        <w:rPr>
          <w:rFonts w:ascii="Arial" w:hAnsi="Arial"/>
          <w:sz w:val="22"/>
        </w:rPr>
        <w:t>Pokud nebudou mít faktury všechny sjednané náležitosti včetně registračního čísla této smlouvy Objednatele, je Objednatel oprávněn je vrátit a nedostává se tím do prodlení s platbou.</w:t>
      </w:r>
    </w:p>
    <w:p w14:paraId="0359016A" w14:textId="6CA69005" w:rsidR="009C6C49" w:rsidRDefault="009C6C49" w:rsidP="009C6C49">
      <w:pPr>
        <w:numPr>
          <w:ilvl w:val="0"/>
          <w:numId w:val="16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Pr="009C6C49">
        <w:rPr>
          <w:rFonts w:ascii="Arial" w:hAnsi="Arial"/>
          <w:sz w:val="22"/>
        </w:rPr>
        <w:t xml:space="preserve"> prohlašuje, že bankovní účet </w:t>
      </w:r>
      <w:r>
        <w:rPr>
          <w:rFonts w:ascii="Arial" w:hAnsi="Arial"/>
          <w:sz w:val="22"/>
        </w:rPr>
        <w:t>Poskytovatele</w:t>
      </w:r>
      <w:r w:rsidRPr="009C6C49">
        <w:rPr>
          <w:rFonts w:ascii="Arial" w:hAnsi="Arial"/>
          <w:sz w:val="22"/>
        </w:rPr>
        <w:t xml:space="preserve"> uvedený v této smlouvě je v souladu se zákonem č. 235/2004 Sb., v platném znění, účtem zveřejněným správcem daně v registru plátců DPH.</w:t>
      </w:r>
    </w:p>
    <w:p w14:paraId="068A84DE" w14:textId="3B17E8C2" w:rsidR="009C6C49" w:rsidRPr="009C6C49" w:rsidRDefault="009C6C49" w:rsidP="009C6C49">
      <w:pPr>
        <w:numPr>
          <w:ilvl w:val="0"/>
          <w:numId w:val="16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Pr="009C6C49">
        <w:rPr>
          <w:rFonts w:ascii="Arial" w:hAnsi="Arial"/>
          <w:sz w:val="22"/>
        </w:rPr>
        <w:t xml:space="preserve"> prohlašuje, že ke dni podpisu této smlouvy není vůči němu vydáno správcem daně rozhodnutí o nespolehlivém plátci ve smyslu § 106a zákona č. 235/2004 Sb., v platném znění, že takové řízení není vůči němu zahájeno ani vedeno a že u něho nejsou dány podmínky pro zahájení řízení o nespolehlivosti plátce u příslušného správce daně.</w:t>
      </w:r>
    </w:p>
    <w:p w14:paraId="7D8105DF" w14:textId="47D3FAE9" w:rsidR="00EE08F9" w:rsidRDefault="009C6C49" w:rsidP="004601CB">
      <w:pPr>
        <w:numPr>
          <w:ilvl w:val="0"/>
          <w:numId w:val="16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Pr="009C6C49">
        <w:rPr>
          <w:rFonts w:ascii="Arial" w:hAnsi="Arial"/>
          <w:sz w:val="22"/>
        </w:rPr>
        <w:t xml:space="preserve"> se zavazuje, že pokud přestanou platit skutečnosti uvedené v odst. </w:t>
      </w:r>
      <w:r>
        <w:rPr>
          <w:rFonts w:ascii="Arial" w:hAnsi="Arial"/>
          <w:sz w:val="22"/>
        </w:rPr>
        <w:t>5</w:t>
      </w:r>
      <w:r w:rsidRPr="009C6C49">
        <w:rPr>
          <w:rFonts w:ascii="Arial" w:hAnsi="Arial"/>
          <w:sz w:val="22"/>
        </w:rPr>
        <w:t xml:space="preserve">) nebo odst. </w:t>
      </w:r>
      <w:r>
        <w:rPr>
          <w:rFonts w:ascii="Arial" w:hAnsi="Arial"/>
          <w:sz w:val="22"/>
        </w:rPr>
        <w:t>6</w:t>
      </w:r>
      <w:r w:rsidRPr="009C6C49">
        <w:rPr>
          <w:rFonts w:ascii="Arial" w:hAnsi="Arial"/>
          <w:sz w:val="22"/>
        </w:rPr>
        <w:t xml:space="preserve">) tohoto článku smlouvy, neprodleně, tj. do 5-ti dnů ode dne, kdy skutečnost nastala, tuto skutečnost oznámí Objednateli a uzavře s Objednatelem dodatek k této smlouvě. Obsahem takového dodatku bude nastavení postupů předjímaných § 109a zákona č. 235/2004 Sb., v platném znění, nebo sjednání práva Objednatele zadržet částku odpovídající výši DPH do doby splnění daňové povinnosti </w:t>
      </w:r>
      <w:r w:rsidR="004601CB">
        <w:rPr>
          <w:rFonts w:ascii="Arial" w:hAnsi="Arial"/>
          <w:sz w:val="22"/>
        </w:rPr>
        <w:t>Poskytovatelem</w:t>
      </w:r>
      <w:r w:rsidRPr="009C6C49">
        <w:rPr>
          <w:rFonts w:ascii="Arial" w:hAnsi="Arial"/>
          <w:sz w:val="22"/>
        </w:rPr>
        <w:t>.</w:t>
      </w:r>
    </w:p>
    <w:p w14:paraId="36B63943" w14:textId="77777777" w:rsidR="004601CB" w:rsidRDefault="004601CB" w:rsidP="004601CB">
      <w:pPr>
        <w:spacing w:before="120"/>
        <w:jc w:val="both"/>
        <w:rPr>
          <w:rFonts w:ascii="Arial" w:hAnsi="Arial"/>
          <w:sz w:val="22"/>
        </w:rPr>
      </w:pPr>
    </w:p>
    <w:p w14:paraId="59CB29B5" w14:textId="77777777" w:rsidR="00701BE5" w:rsidRPr="0028706D" w:rsidRDefault="00701BE5" w:rsidP="00FC52E4">
      <w:pPr>
        <w:pStyle w:val="Nadpis2"/>
        <w:tabs>
          <w:tab w:val="clear" w:pos="747"/>
        </w:tabs>
        <w:spacing w:before="240"/>
        <w:ind w:left="567"/>
      </w:pPr>
      <w:r w:rsidRPr="0028706D">
        <w:t>Záruka</w:t>
      </w:r>
      <w:r w:rsidR="00EC34DA" w:rsidRPr="0028706D">
        <w:t xml:space="preserve"> za jakost</w:t>
      </w:r>
      <w:r w:rsidR="00AD0D4B" w:rsidRPr="0028706D">
        <w:t>, odpovědnost za vady</w:t>
      </w:r>
    </w:p>
    <w:p w14:paraId="620BDB98" w14:textId="080EEC7C" w:rsidR="00701BE5" w:rsidRPr="0028706D" w:rsidRDefault="004601CB" w:rsidP="00E7200A">
      <w:pPr>
        <w:numPr>
          <w:ilvl w:val="0"/>
          <w:numId w:val="14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>Poskytovatel</w:t>
      </w:r>
      <w:r w:rsidR="00701BE5" w:rsidRPr="0028706D">
        <w:rPr>
          <w:rFonts w:ascii="Arial" w:hAnsi="Arial"/>
          <w:sz w:val="22"/>
        </w:rPr>
        <w:t xml:space="preserve"> poskytne </w:t>
      </w:r>
      <w:r w:rsidR="0038313F" w:rsidRPr="0028706D">
        <w:rPr>
          <w:rFonts w:ascii="Arial" w:hAnsi="Arial"/>
          <w:sz w:val="22"/>
        </w:rPr>
        <w:t>O</w:t>
      </w:r>
      <w:r w:rsidR="00701BE5" w:rsidRPr="0028706D">
        <w:rPr>
          <w:rFonts w:ascii="Arial" w:hAnsi="Arial"/>
          <w:sz w:val="22"/>
        </w:rPr>
        <w:t xml:space="preserve">bjednateli záruku za jakost </w:t>
      </w:r>
      <w:r w:rsidR="00BF7987" w:rsidRPr="0028706D">
        <w:rPr>
          <w:rFonts w:ascii="Arial" w:hAnsi="Arial"/>
          <w:sz w:val="22"/>
        </w:rPr>
        <w:t>služeb</w:t>
      </w:r>
      <w:r w:rsidR="00DB6259" w:rsidRPr="0028706D">
        <w:rPr>
          <w:rFonts w:ascii="Arial" w:hAnsi="Arial"/>
          <w:sz w:val="22"/>
        </w:rPr>
        <w:t xml:space="preserve"> v d</w:t>
      </w:r>
      <w:r w:rsidR="009D5BD2" w:rsidRPr="0028706D">
        <w:rPr>
          <w:rFonts w:ascii="Arial" w:hAnsi="Arial"/>
          <w:sz w:val="22"/>
        </w:rPr>
        <w:t>é</w:t>
      </w:r>
      <w:r w:rsidR="00DB6259" w:rsidRPr="0028706D">
        <w:rPr>
          <w:rFonts w:ascii="Arial" w:hAnsi="Arial"/>
          <w:sz w:val="22"/>
        </w:rPr>
        <w:t xml:space="preserve">lce trvání </w:t>
      </w:r>
      <w:r w:rsidR="00BF7987" w:rsidRPr="0028706D">
        <w:rPr>
          <w:rFonts w:ascii="Arial" w:hAnsi="Arial"/>
          <w:sz w:val="22"/>
        </w:rPr>
        <w:t>6</w:t>
      </w:r>
      <w:r w:rsidR="00F251A0" w:rsidRPr="0028706D">
        <w:rPr>
          <w:rFonts w:ascii="Arial" w:hAnsi="Arial"/>
          <w:sz w:val="22"/>
        </w:rPr>
        <w:t xml:space="preserve"> </w:t>
      </w:r>
      <w:r w:rsidR="00DB6259" w:rsidRPr="0028706D">
        <w:rPr>
          <w:rFonts w:ascii="Arial" w:hAnsi="Arial"/>
          <w:sz w:val="22"/>
        </w:rPr>
        <w:t>měsíců</w:t>
      </w:r>
      <w:r w:rsidR="007B1ABC" w:rsidRPr="0028706D">
        <w:rPr>
          <w:rFonts w:ascii="Arial" w:hAnsi="Arial"/>
          <w:sz w:val="22"/>
        </w:rPr>
        <w:t>.</w:t>
      </w:r>
      <w:r w:rsidR="00F251A0" w:rsidRPr="0028706D">
        <w:rPr>
          <w:rFonts w:ascii="Arial" w:hAnsi="Arial"/>
          <w:sz w:val="22"/>
        </w:rPr>
        <w:t xml:space="preserve"> </w:t>
      </w:r>
      <w:r w:rsidR="00701BE5" w:rsidRPr="0028706D">
        <w:rPr>
          <w:rFonts w:ascii="Arial" w:hAnsi="Arial"/>
          <w:sz w:val="22"/>
        </w:rPr>
        <w:t xml:space="preserve">Záruční lhůta počne běžet </w:t>
      </w:r>
      <w:r w:rsidR="00AD0D4B" w:rsidRPr="0028706D">
        <w:rPr>
          <w:rFonts w:ascii="Arial" w:hAnsi="Arial"/>
          <w:sz w:val="22"/>
        </w:rPr>
        <w:t xml:space="preserve">protokolárním </w:t>
      </w:r>
      <w:r w:rsidR="00701BE5" w:rsidRPr="0028706D">
        <w:rPr>
          <w:rFonts w:ascii="Arial" w:hAnsi="Arial"/>
          <w:sz w:val="22"/>
        </w:rPr>
        <w:t xml:space="preserve">předáním </w:t>
      </w:r>
      <w:r w:rsidR="00DB6259" w:rsidRPr="0028706D">
        <w:rPr>
          <w:rFonts w:ascii="Arial" w:hAnsi="Arial"/>
          <w:sz w:val="22"/>
        </w:rPr>
        <w:t>a převzetím</w:t>
      </w:r>
      <w:r w:rsidR="002E3E58" w:rsidRPr="0028706D">
        <w:rPr>
          <w:rFonts w:ascii="Arial" w:hAnsi="Arial"/>
          <w:sz w:val="22"/>
        </w:rPr>
        <w:t xml:space="preserve"> </w:t>
      </w:r>
      <w:r w:rsidR="00BF7987" w:rsidRPr="0028706D">
        <w:rPr>
          <w:rFonts w:ascii="Arial" w:hAnsi="Arial"/>
          <w:sz w:val="22"/>
        </w:rPr>
        <w:t>služeb</w:t>
      </w:r>
      <w:r w:rsidR="00DB6259" w:rsidRPr="0028706D">
        <w:rPr>
          <w:rFonts w:ascii="Arial" w:hAnsi="Arial"/>
          <w:sz w:val="22"/>
        </w:rPr>
        <w:t>.</w:t>
      </w:r>
      <w:r w:rsidR="00701BE5" w:rsidRPr="0028706D">
        <w:rPr>
          <w:rFonts w:ascii="Arial" w:hAnsi="Arial"/>
          <w:sz w:val="22"/>
        </w:rPr>
        <w:t xml:space="preserve"> </w:t>
      </w:r>
      <w:r w:rsidR="0038313F" w:rsidRPr="0028706D">
        <w:rPr>
          <w:rFonts w:ascii="Arial" w:hAnsi="Arial"/>
          <w:sz w:val="22"/>
        </w:rPr>
        <w:t>Byl</w:t>
      </w:r>
      <w:r w:rsidR="00BF7987" w:rsidRPr="0028706D">
        <w:rPr>
          <w:rFonts w:ascii="Arial" w:hAnsi="Arial"/>
          <w:sz w:val="22"/>
        </w:rPr>
        <w:t>y</w:t>
      </w:r>
      <w:r w:rsidR="0038313F" w:rsidRPr="0028706D">
        <w:rPr>
          <w:rFonts w:ascii="Arial" w:hAnsi="Arial"/>
          <w:sz w:val="22"/>
        </w:rPr>
        <w:t xml:space="preserve">-li </w:t>
      </w:r>
      <w:r w:rsidR="00BF7987" w:rsidRPr="0028706D">
        <w:rPr>
          <w:rFonts w:ascii="Arial" w:hAnsi="Arial"/>
          <w:sz w:val="22"/>
        </w:rPr>
        <w:t>služby</w:t>
      </w:r>
      <w:r w:rsidR="0038313F" w:rsidRPr="0028706D">
        <w:rPr>
          <w:rFonts w:ascii="Arial" w:hAnsi="Arial"/>
          <w:sz w:val="22"/>
        </w:rPr>
        <w:t xml:space="preserve"> převzat</w:t>
      </w:r>
      <w:r w:rsidR="00BF7987" w:rsidRPr="0028706D">
        <w:rPr>
          <w:rFonts w:ascii="Arial" w:hAnsi="Arial"/>
          <w:sz w:val="22"/>
        </w:rPr>
        <w:t>y</w:t>
      </w:r>
      <w:r w:rsidR="0038313F" w:rsidRPr="0028706D">
        <w:rPr>
          <w:rFonts w:ascii="Arial" w:hAnsi="Arial"/>
          <w:sz w:val="22"/>
        </w:rPr>
        <w:t xml:space="preserve"> s vadami, běží záruční doba ode dne podpisu protokolu o odstranění vad.</w:t>
      </w:r>
    </w:p>
    <w:p w14:paraId="7BF4440F" w14:textId="06E7B16F" w:rsidR="004C350E" w:rsidRPr="0028706D" w:rsidRDefault="00701BE5" w:rsidP="00E7200A">
      <w:pPr>
        <w:numPr>
          <w:ilvl w:val="0"/>
          <w:numId w:val="14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 xml:space="preserve">Sjednanou záruční dobou je též stanovena doba odpovědnosti za vady </w:t>
      </w:r>
      <w:r w:rsidR="00BF7987" w:rsidRPr="0028706D">
        <w:rPr>
          <w:rFonts w:ascii="Arial" w:hAnsi="Arial"/>
          <w:sz w:val="22"/>
        </w:rPr>
        <w:t>služeb</w:t>
      </w:r>
      <w:r w:rsidRPr="0028706D">
        <w:rPr>
          <w:rFonts w:ascii="Arial" w:hAnsi="Arial"/>
          <w:sz w:val="22"/>
        </w:rPr>
        <w:t>.</w:t>
      </w:r>
    </w:p>
    <w:p w14:paraId="64E3FE97" w14:textId="6EEDC0B7" w:rsidR="00AD0D4B" w:rsidRPr="0028706D" w:rsidRDefault="00AD0D4B" w:rsidP="00E7200A">
      <w:pPr>
        <w:numPr>
          <w:ilvl w:val="0"/>
          <w:numId w:val="14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>Záruční doba se prodlužuje o dobu trvání odstranění vady, která brání</w:t>
      </w:r>
      <w:r w:rsidR="008E5597" w:rsidRPr="0028706D">
        <w:rPr>
          <w:rFonts w:ascii="Arial" w:hAnsi="Arial"/>
          <w:sz w:val="22"/>
        </w:rPr>
        <w:t xml:space="preserve"> Objednateli v</w:t>
      </w:r>
      <w:r w:rsidRPr="0028706D">
        <w:rPr>
          <w:rFonts w:ascii="Arial" w:hAnsi="Arial"/>
          <w:sz w:val="22"/>
        </w:rPr>
        <w:t xml:space="preserve"> užívání </w:t>
      </w:r>
      <w:r w:rsidR="008E5597" w:rsidRPr="0028706D">
        <w:rPr>
          <w:rFonts w:ascii="Arial" w:hAnsi="Arial"/>
          <w:sz w:val="22"/>
        </w:rPr>
        <w:t xml:space="preserve">služeb </w:t>
      </w:r>
      <w:r w:rsidRPr="0028706D">
        <w:rPr>
          <w:rFonts w:ascii="Arial" w:hAnsi="Arial"/>
          <w:sz w:val="22"/>
        </w:rPr>
        <w:t>k účelu, ke kterému je objednal. Záruční doba se dále p</w:t>
      </w:r>
      <w:r w:rsidR="008E5597" w:rsidRPr="0028706D">
        <w:rPr>
          <w:rFonts w:ascii="Arial" w:hAnsi="Arial"/>
          <w:sz w:val="22"/>
        </w:rPr>
        <w:t>rodlužuje o dobu, po kterou budou</w:t>
      </w:r>
      <w:r w:rsidRPr="0028706D">
        <w:rPr>
          <w:rFonts w:ascii="Arial" w:hAnsi="Arial"/>
          <w:sz w:val="22"/>
        </w:rPr>
        <w:t xml:space="preserve"> </w:t>
      </w:r>
      <w:r w:rsidR="008E5597" w:rsidRPr="0028706D">
        <w:rPr>
          <w:rFonts w:ascii="Arial" w:hAnsi="Arial"/>
          <w:sz w:val="22"/>
        </w:rPr>
        <w:t>služby vykazovat vady</w:t>
      </w:r>
      <w:r w:rsidRPr="0028706D">
        <w:rPr>
          <w:rFonts w:ascii="Arial" w:hAnsi="Arial"/>
          <w:sz w:val="22"/>
        </w:rPr>
        <w:t>.</w:t>
      </w:r>
    </w:p>
    <w:p w14:paraId="19AACC89" w14:textId="7060FFEA" w:rsidR="00AD0D4B" w:rsidRPr="0028706D" w:rsidRDefault="00AD0D4B" w:rsidP="00E7200A">
      <w:pPr>
        <w:numPr>
          <w:ilvl w:val="0"/>
          <w:numId w:val="14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 xml:space="preserve">Vady, které se </w:t>
      </w:r>
      <w:r w:rsidR="004015ED" w:rsidRPr="0028706D">
        <w:rPr>
          <w:rFonts w:ascii="Arial" w:hAnsi="Arial"/>
          <w:sz w:val="22"/>
        </w:rPr>
        <w:t xml:space="preserve">vyskytnou, </w:t>
      </w:r>
      <w:r w:rsidRPr="0028706D">
        <w:rPr>
          <w:rFonts w:ascii="Arial" w:hAnsi="Arial"/>
          <w:sz w:val="22"/>
        </w:rPr>
        <w:t xml:space="preserve">projeví, popř. zjistí po uvedení </w:t>
      </w:r>
      <w:r w:rsidR="0028706D">
        <w:rPr>
          <w:rFonts w:ascii="Arial" w:hAnsi="Arial"/>
          <w:sz w:val="22"/>
        </w:rPr>
        <w:t>služby</w:t>
      </w:r>
      <w:r w:rsidR="0028706D" w:rsidRPr="0028706D">
        <w:rPr>
          <w:rFonts w:ascii="Arial" w:hAnsi="Arial"/>
          <w:sz w:val="22"/>
        </w:rPr>
        <w:t xml:space="preserve"> </w:t>
      </w:r>
      <w:r w:rsidRPr="0028706D">
        <w:rPr>
          <w:rFonts w:ascii="Arial" w:hAnsi="Arial"/>
          <w:sz w:val="22"/>
        </w:rPr>
        <w:t xml:space="preserve">do provozu, a to kdykoliv v průběhu záruční doby, odstraní </w:t>
      </w:r>
      <w:r w:rsidR="0028706D">
        <w:rPr>
          <w:rFonts w:ascii="Arial" w:hAnsi="Arial"/>
          <w:sz w:val="22"/>
        </w:rPr>
        <w:t>Poskytovatel</w:t>
      </w:r>
      <w:r w:rsidR="0028706D" w:rsidRPr="0028706D">
        <w:rPr>
          <w:rFonts w:ascii="Arial" w:hAnsi="Arial"/>
          <w:sz w:val="22"/>
        </w:rPr>
        <w:t xml:space="preserve"> </w:t>
      </w:r>
      <w:r w:rsidRPr="0028706D">
        <w:rPr>
          <w:rFonts w:ascii="Arial" w:hAnsi="Arial"/>
          <w:sz w:val="22"/>
        </w:rPr>
        <w:t>bez zbytečného odkladu  od oznámení vady</w:t>
      </w:r>
      <w:r w:rsidR="005942C4" w:rsidRPr="0028706D">
        <w:rPr>
          <w:rFonts w:ascii="Arial" w:hAnsi="Arial"/>
          <w:sz w:val="22"/>
        </w:rPr>
        <w:t>. B</w:t>
      </w:r>
      <w:r w:rsidR="00A526C3" w:rsidRPr="0028706D">
        <w:rPr>
          <w:rFonts w:ascii="Arial" w:hAnsi="Arial"/>
          <w:sz w:val="22"/>
        </w:rPr>
        <w:t>ude-li Objednatel požadovat odstranění vady</w:t>
      </w:r>
      <w:r w:rsidR="005942C4" w:rsidRPr="0028706D">
        <w:rPr>
          <w:rFonts w:ascii="Arial" w:hAnsi="Arial"/>
          <w:sz w:val="22"/>
        </w:rPr>
        <w:t>, pak z</w:t>
      </w:r>
      <w:r w:rsidRPr="0028706D">
        <w:rPr>
          <w:rFonts w:ascii="Arial" w:hAnsi="Arial"/>
          <w:sz w:val="22"/>
        </w:rPr>
        <w:t xml:space="preserve">ahájení prací na odstranění vady musí nastat nejpozději </w:t>
      </w:r>
      <w:r w:rsidR="00037867" w:rsidRPr="0028706D">
        <w:rPr>
          <w:rFonts w:ascii="Arial" w:hAnsi="Arial"/>
          <w:sz w:val="22"/>
        </w:rPr>
        <w:t>do 2 pracovních dnů</w:t>
      </w:r>
      <w:r w:rsidRPr="0028706D">
        <w:rPr>
          <w:rFonts w:ascii="Arial" w:hAnsi="Arial"/>
          <w:sz w:val="22"/>
        </w:rPr>
        <w:t xml:space="preserve"> po jejím oznámení </w:t>
      </w:r>
      <w:r w:rsidR="0028706D">
        <w:rPr>
          <w:rFonts w:ascii="Arial" w:hAnsi="Arial"/>
          <w:sz w:val="22"/>
        </w:rPr>
        <w:t>Poskytovateli</w:t>
      </w:r>
      <w:r w:rsidR="0028706D" w:rsidRPr="0028706D">
        <w:rPr>
          <w:rFonts w:ascii="Arial" w:hAnsi="Arial"/>
          <w:sz w:val="22"/>
        </w:rPr>
        <w:t xml:space="preserve"> </w:t>
      </w:r>
      <w:r w:rsidRPr="0028706D">
        <w:rPr>
          <w:rFonts w:ascii="Arial" w:hAnsi="Arial"/>
          <w:sz w:val="22"/>
        </w:rPr>
        <w:t xml:space="preserve">s tím, že způsob a lhůta pro odstranění vady bude v každém konkrétním případě dohodnuta s Objednatelem. </w:t>
      </w:r>
      <w:r w:rsidR="0038313F" w:rsidRPr="0028706D">
        <w:rPr>
          <w:rFonts w:ascii="Arial" w:hAnsi="Arial"/>
          <w:sz w:val="22"/>
        </w:rPr>
        <w:t xml:space="preserve">Nedojde-li k dohodě, je </w:t>
      </w:r>
      <w:r w:rsidR="0028706D">
        <w:rPr>
          <w:rFonts w:ascii="Arial" w:hAnsi="Arial"/>
          <w:sz w:val="22"/>
        </w:rPr>
        <w:t>Poskytovatel</w:t>
      </w:r>
      <w:r w:rsidR="0028706D" w:rsidRPr="0028706D">
        <w:rPr>
          <w:rFonts w:ascii="Arial" w:hAnsi="Arial"/>
          <w:sz w:val="22"/>
        </w:rPr>
        <w:t xml:space="preserve"> </w:t>
      </w:r>
      <w:r w:rsidR="0038313F" w:rsidRPr="0028706D">
        <w:rPr>
          <w:rFonts w:ascii="Arial" w:hAnsi="Arial"/>
          <w:sz w:val="22"/>
        </w:rPr>
        <w:t xml:space="preserve">povinen odstranit vady ve lhůtě přiměřené. </w:t>
      </w:r>
      <w:r w:rsidRPr="0028706D">
        <w:rPr>
          <w:rFonts w:ascii="Arial" w:hAnsi="Arial"/>
          <w:sz w:val="22"/>
        </w:rPr>
        <w:t>Tím není dotčeno právo Objednatele uplatnit jiný nárok z vadného plnění než nárok na odstranění vady.</w:t>
      </w:r>
    </w:p>
    <w:p w14:paraId="487569E7" w14:textId="3687F86F" w:rsidR="006016BB" w:rsidRPr="0028706D" w:rsidRDefault="006016BB" w:rsidP="00E7200A">
      <w:pPr>
        <w:numPr>
          <w:ilvl w:val="0"/>
          <w:numId w:val="14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 xml:space="preserve">Jestliže </w:t>
      </w:r>
      <w:r w:rsidR="0028706D">
        <w:rPr>
          <w:rFonts w:ascii="Arial" w:hAnsi="Arial"/>
          <w:sz w:val="22"/>
        </w:rPr>
        <w:t>Poskytovatel</w:t>
      </w:r>
      <w:r w:rsidR="0028706D" w:rsidRPr="0028706D">
        <w:rPr>
          <w:rFonts w:ascii="Arial" w:hAnsi="Arial"/>
          <w:sz w:val="22"/>
        </w:rPr>
        <w:t xml:space="preserve"> </w:t>
      </w:r>
      <w:r w:rsidRPr="0028706D">
        <w:rPr>
          <w:rFonts w:ascii="Arial" w:hAnsi="Arial"/>
          <w:sz w:val="22"/>
        </w:rPr>
        <w:t xml:space="preserve">nezahájí práce na odstranění vady ve sjednaném termínu nebo vady neodstraní v dohodnutém </w:t>
      </w:r>
      <w:r w:rsidR="0038313F" w:rsidRPr="0028706D">
        <w:rPr>
          <w:rFonts w:ascii="Arial" w:hAnsi="Arial"/>
          <w:sz w:val="22"/>
        </w:rPr>
        <w:t xml:space="preserve">nebo přiměřeném </w:t>
      </w:r>
      <w:r w:rsidRPr="0028706D">
        <w:rPr>
          <w:rFonts w:ascii="Arial" w:hAnsi="Arial"/>
          <w:sz w:val="22"/>
        </w:rPr>
        <w:t xml:space="preserve">termínu, má Objednatel právo odstranit vady sám na náklady </w:t>
      </w:r>
      <w:r w:rsidR="0028706D">
        <w:rPr>
          <w:rFonts w:ascii="Arial" w:hAnsi="Arial"/>
          <w:sz w:val="22"/>
        </w:rPr>
        <w:t>Poskytovatele</w:t>
      </w:r>
      <w:r w:rsidRPr="0028706D">
        <w:rPr>
          <w:rFonts w:ascii="Arial" w:hAnsi="Arial"/>
          <w:sz w:val="22"/>
        </w:rPr>
        <w:t>.</w:t>
      </w:r>
    </w:p>
    <w:p w14:paraId="5B6C9D5B" w14:textId="77777777" w:rsidR="00AD0D4B" w:rsidRPr="0028706D" w:rsidRDefault="00AD0D4B" w:rsidP="00E7200A">
      <w:pPr>
        <w:numPr>
          <w:ilvl w:val="0"/>
          <w:numId w:val="14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>O odstranění vady bude sepsán protokol, který podepíší obě smluvní strany.</w:t>
      </w:r>
    </w:p>
    <w:p w14:paraId="70DD8F1C" w14:textId="658046D3" w:rsidR="00AD0D4B" w:rsidRPr="0028706D" w:rsidRDefault="00AD0D4B" w:rsidP="00E7200A">
      <w:pPr>
        <w:numPr>
          <w:ilvl w:val="0"/>
          <w:numId w:val="14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lastRenderedPageBreak/>
        <w:t xml:space="preserve">Prokáže-li </w:t>
      </w:r>
      <w:r w:rsidR="0028706D">
        <w:rPr>
          <w:rFonts w:ascii="Arial" w:hAnsi="Arial"/>
          <w:sz w:val="22"/>
        </w:rPr>
        <w:t>Poskytovatel</w:t>
      </w:r>
      <w:r w:rsidRPr="0028706D">
        <w:rPr>
          <w:rFonts w:ascii="Arial" w:hAnsi="Arial"/>
          <w:sz w:val="22"/>
        </w:rPr>
        <w:t xml:space="preserve">, že vada vznikla zaviněním Objednatele, je </w:t>
      </w:r>
      <w:r w:rsidR="0028706D">
        <w:rPr>
          <w:rFonts w:ascii="Arial" w:hAnsi="Arial"/>
          <w:sz w:val="22"/>
        </w:rPr>
        <w:t>Poskytovatel</w:t>
      </w:r>
      <w:r w:rsidR="0028706D" w:rsidRPr="0028706D">
        <w:rPr>
          <w:rFonts w:ascii="Arial" w:hAnsi="Arial"/>
          <w:sz w:val="22"/>
        </w:rPr>
        <w:t xml:space="preserve"> </w:t>
      </w:r>
      <w:r w:rsidRPr="0028706D">
        <w:rPr>
          <w:rFonts w:ascii="Arial" w:hAnsi="Arial"/>
          <w:sz w:val="22"/>
        </w:rPr>
        <w:t xml:space="preserve">oprávněn požadovat po </w:t>
      </w:r>
      <w:r w:rsidR="004015ED" w:rsidRPr="0028706D">
        <w:rPr>
          <w:rFonts w:ascii="Arial" w:hAnsi="Arial"/>
          <w:sz w:val="22"/>
        </w:rPr>
        <w:t>O</w:t>
      </w:r>
      <w:r w:rsidRPr="0028706D">
        <w:rPr>
          <w:rFonts w:ascii="Arial" w:hAnsi="Arial"/>
          <w:sz w:val="22"/>
        </w:rPr>
        <w:t xml:space="preserve">bjednateli zaplacení </w:t>
      </w:r>
      <w:r w:rsidR="004015ED" w:rsidRPr="0028706D">
        <w:rPr>
          <w:rFonts w:ascii="Arial" w:hAnsi="Arial"/>
          <w:sz w:val="22"/>
        </w:rPr>
        <w:t xml:space="preserve">přiměřených </w:t>
      </w:r>
      <w:r w:rsidRPr="0028706D">
        <w:rPr>
          <w:rFonts w:ascii="Arial" w:hAnsi="Arial"/>
          <w:sz w:val="22"/>
        </w:rPr>
        <w:t>nákladů spojených s jejím odstraněním.</w:t>
      </w:r>
    </w:p>
    <w:p w14:paraId="7EC82A51" w14:textId="77777777" w:rsidR="001936BD" w:rsidRPr="0028706D" w:rsidRDefault="00AD0D4B" w:rsidP="00E7200A">
      <w:pPr>
        <w:numPr>
          <w:ilvl w:val="0"/>
          <w:numId w:val="14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>Oznámení vad (reklamace) musí být provedeno písemně nebo e-mailem s předchozím telefonickým avízem.</w:t>
      </w:r>
    </w:p>
    <w:p w14:paraId="600C5D16" w14:textId="77777777" w:rsidR="00F40110" w:rsidRPr="0028706D" w:rsidRDefault="00F40110" w:rsidP="001D6F94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555BF1FA" w14:textId="77777777" w:rsidR="00701BE5" w:rsidRPr="0028706D" w:rsidRDefault="00701BE5" w:rsidP="00FC52E4">
      <w:pPr>
        <w:pStyle w:val="Nadpis2"/>
        <w:keepNext w:val="0"/>
        <w:widowControl w:val="0"/>
        <w:tabs>
          <w:tab w:val="clear" w:pos="747"/>
          <w:tab w:val="num" w:pos="567"/>
        </w:tabs>
        <w:spacing w:before="240"/>
        <w:ind w:left="748" w:hanging="748"/>
      </w:pPr>
      <w:r w:rsidRPr="0028706D">
        <w:t>S</w:t>
      </w:r>
      <w:r w:rsidR="0038313F" w:rsidRPr="0028706D">
        <w:t>mluvní pokuty</w:t>
      </w:r>
      <w:r w:rsidRPr="0028706D">
        <w:t xml:space="preserve"> a náhrada škody</w:t>
      </w:r>
    </w:p>
    <w:p w14:paraId="435EED9F" w14:textId="1B98E074" w:rsidR="00701BE5" w:rsidRDefault="00701BE5" w:rsidP="00E7200A">
      <w:pPr>
        <w:numPr>
          <w:ilvl w:val="0"/>
          <w:numId w:val="10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>V případě nedodržení termín</w:t>
      </w:r>
      <w:r w:rsidR="00D72F8B" w:rsidRPr="0028706D">
        <w:rPr>
          <w:rFonts w:ascii="Arial" w:hAnsi="Arial"/>
          <w:sz w:val="22"/>
        </w:rPr>
        <w:t>u</w:t>
      </w:r>
      <w:r w:rsidRPr="0028706D">
        <w:rPr>
          <w:rFonts w:ascii="Arial" w:hAnsi="Arial"/>
          <w:sz w:val="22"/>
        </w:rPr>
        <w:t xml:space="preserve"> plnění </w:t>
      </w:r>
      <w:r w:rsidR="006B3EEF">
        <w:rPr>
          <w:rFonts w:ascii="Arial" w:hAnsi="Arial"/>
          <w:sz w:val="22"/>
        </w:rPr>
        <w:t>služby</w:t>
      </w:r>
      <w:r w:rsidR="0028706D" w:rsidRPr="0028706D">
        <w:rPr>
          <w:rFonts w:ascii="Arial" w:hAnsi="Arial"/>
          <w:sz w:val="22"/>
        </w:rPr>
        <w:t xml:space="preserve"> </w:t>
      </w:r>
      <w:r w:rsidRPr="0028706D">
        <w:rPr>
          <w:rFonts w:ascii="Arial" w:hAnsi="Arial"/>
          <w:sz w:val="22"/>
        </w:rPr>
        <w:t xml:space="preserve">dle čl. V. této smlouvy </w:t>
      </w:r>
      <w:r w:rsidR="0028706D">
        <w:rPr>
          <w:rFonts w:ascii="Arial" w:hAnsi="Arial"/>
          <w:sz w:val="22"/>
        </w:rPr>
        <w:t>je</w:t>
      </w:r>
      <w:r w:rsidR="0028706D" w:rsidRPr="0028706D">
        <w:rPr>
          <w:rFonts w:ascii="Arial" w:hAnsi="Arial"/>
          <w:sz w:val="22"/>
        </w:rPr>
        <w:t xml:space="preserve"> </w:t>
      </w:r>
      <w:r w:rsidR="00AD0D4B" w:rsidRPr="0028706D">
        <w:rPr>
          <w:rFonts w:ascii="Arial" w:hAnsi="Arial"/>
          <w:sz w:val="22"/>
        </w:rPr>
        <w:t>O</w:t>
      </w:r>
      <w:r w:rsidRPr="0028706D">
        <w:rPr>
          <w:rFonts w:ascii="Arial" w:hAnsi="Arial"/>
          <w:sz w:val="22"/>
        </w:rPr>
        <w:t>bjednatel</w:t>
      </w:r>
      <w:r w:rsidR="004015ED" w:rsidRPr="0028706D">
        <w:rPr>
          <w:rFonts w:ascii="Arial" w:hAnsi="Arial"/>
          <w:sz w:val="22"/>
        </w:rPr>
        <w:t xml:space="preserve"> oprávněn </w:t>
      </w:r>
      <w:r w:rsidR="0028706D">
        <w:rPr>
          <w:rFonts w:ascii="Arial" w:hAnsi="Arial"/>
          <w:sz w:val="22"/>
        </w:rPr>
        <w:t>vy</w:t>
      </w:r>
      <w:r w:rsidR="004015ED" w:rsidRPr="0028706D">
        <w:rPr>
          <w:rFonts w:ascii="Arial" w:hAnsi="Arial"/>
          <w:sz w:val="22"/>
        </w:rPr>
        <w:t xml:space="preserve">účtovat </w:t>
      </w:r>
      <w:r w:rsidR="0028706D">
        <w:rPr>
          <w:rFonts w:ascii="Arial" w:hAnsi="Arial"/>
          <w:sz w:val="22"/>
        </w:rPr>
        <w:t>Poskytovateli</w:t>
      </w:r>
      <w:r w:rsidR="0028706D" w:rsidRPr="0028706D">
        <w:rPr>
          <w:rFonts w:ascii="Arial" w:hAnsi="Arial"/>
          <w:sz w:val="22"/>
        </w:rPr>
        <w:t xml:space="preserve"> </w:t>
      </w:r>
      <w:r w:rsidRPr="0028706D">
        <w:rPr>
          <w:rFonts w:ascii="Arial" w:hAnsi="Arial"/>
          <w:sz w:val="22"/>
        </w:rPr>
        <w:t xml:space="preserve">smluvní pokutu ve výši </w:t>
      </w:r>
      <w:r w:rsidR="00F31D25" w:rsidRPr="0028706D">
        <w:rPr>
          <w:rFonts w:ascii="Arial" w:hAnsi="Arial"/>
          <w:sz w:val="22"/>
        </w:rPr>
        <w:t>0,</w:t>
      </w:r>
      <w:r w:rsidR="00D72F8B" w:rsidRPr="0028706D">
        <w:rPr>
          <w:rFonts w:ascii="Arial" w:hAnsi="Arial"/>
          <w:sz w:val="22"/>
        </w:rPr>
        <w:t>1 </w:t>
      </w:r>
      <w:r w:rsidR="00F31D25" w:rsidRPr="0028706D">
        <w:rPr>
          <w:rFonts w:ascii="Arial" w:hAnsi="Arial"/>
          <w:sz w:val="22"/>
        </w:rPr>
        <w:t>% z</w:t>
      </w:r>
      <w:r w:rsidR="0028706D">
        <w:rPr>
          <w:rFonts w:ascii="Arial" w:hAnsi="Arial"/>
          <w:sz w:val="22"/>
        </w:rPr>
        <w:t xml:space="preserve"> celkové </w:t>
      </w:r>
      <w:r w:rsidR="00F31D25" w:rsidRPr="0028706D">
        <w:rPr>
          <w:rFonts w:ascii="Arial" w:hAnsi="Arial"/>
          <w:sz w:val="22"/>
        </w:rPr>
        <w:t xml:space="preserve">ceny </w:t>
      </w:r>
      <w:r w:rsidR="00E2119F">
        <w:rPr>
          <w:rFonts w:ascii="Arial" w:hAnsi="Arial"/>
          <w:sz w:val="22"/>
        </w:rPr>
        <w:t xml:space="preserve">služby, a to </w:t>
      </w:r>
      <w:r w:rsidRPr="0028706D">
        <w:rPr>
          <w:rFonts w:ascii="Arial" w:hAnsi="Arial"/>
          <w:sz w:val="22"/>
        </w:rPr>
        <w:t xml:space="preserve">za každý i započatý den prodlení </w:t>
      </w:r>
      <w:r w:rsidR="0028706D">
        <w:rPr>
          <w:rFonts w:ascii="Arial" w:hAnsi="Arial"/>
          <w:sz w:val="22"/>
        </w:rPr>
        <w:t>Poskytovatele</w:t>
      </w:r>
      <w:r w:rsidR="00E2119F">
        <w:rPr>
          <w:rFonts w:ascii="Arial" w:hAnsi="Arial"/>
          <w:sz w:val="22"/>
        </w:rPr>
        <w:t xml:space="preserve"> s plněním služby</w:t>
      </w:r>
      <w:r w:rsidR="005942C4" w:rsidRPr="0028706D">
        <w:rPr>
          <w:rFonts w:ascii="Arial" w:hAnsi="Arial"/>
          <w:sz w:val="22"/>
        </w:rPr>
        <w:t>.</w:t>
      </w:r>
    </w:p>
    <w:p w14:paraId="2B592D7A" w14:textId="13E0030C" w:rsidR="00E2119F" w:rsidRPr="0028706D" w:rsidRDefault="00E2119F" w:rsidP="00E7200A">
      <w:pPr>
        <w:numPr>
          <w:ilvl w:val="0"/>
          <w:numId w:val="10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 xml:space="preserve">V případě nedodržení dohodnutého nebo přiměřeného termínu k odstranění vad dle této smlouvy </w:t>
      </w:r>
      <w:r>
        <w:rPr>
          <w:rFonts w:ascii="Arial" w:hAnsi="Arial"/>
          <w:sz w:val="22"/>
        </w:rPr>
        <w:t>je</w:t>
      </w:r>
      <w:r w:rsidRPr="0028706D">
        <w:rPr>
          <w:rFonts w:ascii="Arial" w:hAnsi="Arial"/>
          <w:sz w:val="22"/>
        </w:rPr>
        <w:t xml:space="preserve"> Objednatel oprávněn </w:t>
      </w:r>
      <w:r>
        <w:rPr>
          <w:rFonts w:ascii="Arial" w:hAnsi="Arial"/>
          <w:sz w:val="22"/>
        </w:rPr>
        <w:t>vy</w:t>
      </w:r>
      <w:r w:rsidRPr="0028706D">
        <w:rPr>
          <w:rFonts w:ascii="Arial" w:hAnsi="Arial"/>
          <w:sz w:val="22"/>
        </w:rPr>
        <w:t xml:space="preserve">účtovat </w:t>
      </w:r>
      <w:r>
        <w:rPr>
          <w:rFonts w:ascii="Arial" w:hAnsi="Arial"/>
          <w:sz w:val="22"/>
        </w:rPr>
        <w:t>Poskytovateli</w:t>
      </w:r>
      <w:r w:rsidRPr="0028706D">
        <w:rPr>
          <w:rFonts w:ascii="Arial" w:hAnsi="Arial"/>
          <w:sz w:val="22"/>
        </w:rPr>
        <w:t xml:space="preserve"> smluvní pokutu ve výši </w:t>
      </w:r>
      <w:r>
        <w:rPr>
          <w:rFonts w:ascii="Arial" w:hAnsi="Arial"/>
          <w:sz w:val="22"/>
        </w:rPr>
        <w:t xml:space="preserve">2.000,- Kč </w:t>
      </w:r>
      <w:r w:rsidRPr="0028706D">
        <w:rPr>
          <w:rFonts w:ascii="Arial" w:hAnsi="Arial"/>
          <w:sz w:val="22"/>
        </w:rPr>
        <w:t xml:space="preserve">za každý i započatý den prodlení </w:t>
      </w:r>
      <w:r>
        <w:rPr>
          <w:rFonts w:ascii="Arial" w:hAnsi="Arial"/>
          <w:sz w:val="22"/>
        </w:rPr>
        <w:t>Poskytovatele s odstraněním vady.</w:t>
      </w:r>
    </w:p>
    <w:p w14:paraId="2BCEB286" w14:textId="068C4778" w:rsidR="00693842" w:rsidRPr="0028706D" w:rsidRDefault="00701BE5" w:rsidP="00E7200A">
      <w:pPr>
        <w:numPr>
          <w:ilvl w:val="0"/>
          <w:numId w:val="10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>V případě prodlení s peněžitým plněním, ke kterému bude kterákoli smluvní strana zavázána dle této smlouvy nebo v souvislosti s ní, bude dlužník povinen zaplatit věřiteli úrok z prodlení ve výši 0,</w:t>
      </w:r>
      <w:r w:rsidR="00D72F8B" w:rsidRPr="0028706D">
        <w:rPr>
          <w:rFonts w:ascii="Arial" w:hAnsi="Arial"/>
          <w:sz w:val="22"/>
        </w:rPr>
        <w:t>1</w:t>
      </w:r>
      <w:r w:rsidR="007D3938" w:rsidRPr="0028706D">
        <w:rPr>
          <w:rFonts w:ascii="Arial" w:hAnsi="Arial"/>
          <w:sz w:val="22"/>
        </w:rPr>
        <w:t xml:space="preserve"> </w:t>
      </w:r>
      <w:r w:rsidRPr="0028706D">
        <w:rPr>
          <w:rFonts w:ascii="Arial" w:hAnsi="Arial"/>
          <w:sz w:val="22"/>
        </w:rPr>
        <w:t>% z dlužné částky za každý i započatý den prodlení.</w:t>
      </w:r>
    </w:p>
    <w:p w14:paraId="33A37647" w14:textId="18F9A1E4" w:rsidR="000721DD" w:rsidRPr="0028706D" w:rsidRDefault="000721DD" w:rsidP="00E7200A">
      <w:pPr>
        <w:numPr>
          <w:ilvl w:val="0"/>
          <w:numId w:val="10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 xml:space="preserve">V případě porušení dostupnosti, důvěrnosti nebo integrity svěřených dat, provozních údajů a informací je </w:t>
      </w:r>
      <w:r w:rsidR="00E2119F">
        <w:rPr>
          <w:rFonts w:ascii="Arial" w:hAnsi="Arial"/>
          <w:sz w:val="22"/>
        </w:rPr>
        <w:t xml:space="preserve">Poskytovatel </w:t>
      </w:r>
      <w:r w:rsidRPr="0028706D">
        <w:rPr>
          <w:rFonts w:ascii="Arial" w:hAnsi="Arial"/>
          <w:sz w:val="22"/>
        </w:rPr>
        <w:t xml:space="preserve">za každé jednotlivé porušení povinný zaplatit Objednateli smluvní pokutu ve výši 200 000,- Kč. Smluvní pokutu a náhradu škody nelze uplatnit, pokud </w:t>
      </w:r>
      <w:r w:rsidR="00E2119F">
        <w:rPr>
          <w:rFonts w:ascii="Arial" w:hAnsi="Arial"/>
          <w:sz w:val="22"/>
        </w:rPr>
        <w:t xml:space="preserve">Poskytovatel </w:t>
      </w:r>
      <w:r w:rsidRPr="0028706D">
        <w:rPr>
          <w:rFonts w:ascii="Arial" w:hAnsi="Arial"/>
          <w:sz w:val="22"/>
        </w:rPr>
        <w:t xml:space="preserve">prokáže, že porušení povinností bylo způsobeno mimořádnou nepředvídatelnou a nepřekonatelnou okolností vzniklou nezávisle na vůli </w:t>
      </w:r>
      <w:r w:rsidR="00315B67">
        <w:rPr>
          <w:rFonts w:ascii="Arial" w:hAnsi="Arial"/>
          <w:sz w:val="22"/>
        </w:rPr>
        <w:t>Poskytovatele</w:t>
      </w:r>
      <w:r w:rsidRPr="0028706D">
        <w:rPr>
          <w:rFonts w:ascii="Arial" w:hAnsi="Arial"/>
          <w:sz w:val="22"/>
        </w:rPr>
        <w:t>, např. v důsledku hackerského útoku, který je úspěšný i přes dodržení všech bezpečnostních opatření požadovaných článkem XV</w:t>
      </w:r>
      <w:r w:rsidR="00A64874" w:rsidRPr="0028706D">
        <w:rPr>
          <w:rFonts w:ascii="Arial" w:hAnsi="Arial"/>
          <w:sz w:val="22"/>
        </w:rPr>
        <w:t>II</w:t>
      </w:r>
      <w:r w:rsidR="00E2119F">
        <w:rPr>
          <w:rFonts w:ascii="Arial" w:hAnsi="Arial"/>
          <w:sz w:val="22"/>
        </w:rPr>
        <w:t>.</w:t>
      </w:r>
      <w:r w:rsidRPr="0028706D">
        <w:rPr>
          <w:rFonts w:ascii="Arial" w:hAnsi="Arial"/>
          <w:sz w:val="22"/>
        </w:rPr>
        <w:t xml:space="preserve"> Povinnosti </w:t>
      </w:r>
      <w:r w:rsidR="00315B67">
        <w:rPr>
          <w:rFonts w:ascii="Arial" w:hAnsi="Arial"/>
          <w:sz w:val="22"/>
        </w:rPr>
        <w:t xml:space="preserve">Poskytovatele </w:t>
      </w:r>
      <w:r w:rsidRPr="0028706D">
        <w:rPr>
          <w:rFonts w:ascii="Arial" w:hAnsi="Arial"/>
          <w:sz w:val="22"/>
        </w:rPr>
        <w:t xml:space="preserve">v souvislosti se zásadami kybernetické bezpečnosti a dalšími relevantními </w:t>
      </w:r>
      <w:r w:rsidR="00E2119F">
        <w:rPr>
          <w:rFonts w:ascii="Arial" w:hAnsi="Arial"/>
          <w:sz w:val="22"/>
        </w:rPr>
        <w:t>ustanoveními</w:t>
      </w:r>
      <w:r w:rsidR="00E2119F" w:rsidRPr="0028706D">
        <w:rPr>
          <w:rFonts w:ascii="Arial" w:hAnsi="Arial"/>
          <w:sz w:val="22"/>
        </w:rPr>
        <w:t xml:space="preserve"> </w:t>
      </w:r>
      <w:r w:rsidRPr="0028706D">
        <w:rPr>
          <w:rFonts w:ascii="Arial" w:hAnsi="Arial"/>
          <w:sz w:val="22"/>
        </w:rPr>
        <w:t>této smlouvy.</w:t>
      </w:r>
    </w:p>
    <w:p w14:paraId="20FD5318" w14:textId="3BC46EA3" w:rsidR="000721DD" w:rsidRPr="0028706D" w:rsidRDefault="000721DD" w:rsidP="00E7200A">
      <w:pPr>
        <w:numPr>
          <w:ilvl w:val="0"/>
          <w:numId w:val="10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 xml:space="preserve">V případě porušení mlčenlivosti o svěřených datech, provozních údajích a informací je </w:t>
      </w:r>
      <w:r w:rsidR="00E2119F">
        <w:rPr>
          <w:rFonts w:ascii="Arial" w:hAnsi="Arial"/>
          <w:sz w:val="22"/>
        </w:rPr>
        <w:t xml:space="preserve">Poskytovatel </w:t>
      </w:r>
      <w:r w:rsidRPr="0028706D">
        <w:rPr>
          <w:rFonts w:ascii="Arial" w:hAnsi="Arial"/>
          <w:sz w:val="22"/>
        </w:rPr>
        <w:t>za každé jednotlivé porušení povinný zaplatit Objednateli smluv</w:t>
      </w:r>
      <w:r w:rsidR="00E2119F">
        <w:rPr>
          <w:rFonts w:ascii="Arial" w:hAnsi="Arial"/>
          <w:sz w:val="22"/>
        </w:rPr>
        <w:t>ní pokutu ve výši 200 000,- Kč.</w:t>
      </w:r>
    </w:p>
    <w:p w14:paraId="31697645" w14:textId="77777777" w:rsidR="00701BE5" w:rsidRPr="0028706D" w:rsidRDefault="00BF209F" w:rsidP="00E7200A">
      <w:pPr>
        <w:numPr>
          <w:ilvl w:val="0"/>
          <w:numId w:val="10"/>
        </w:numPr>
        <w:spacing w:before="120"/>
        <w:jc w:val="both"/>
        <w:rPr>
          <w:rFonts w:ascii="Arial" w:hAnsi="Arial"/>
          <w:sz w:val="22"/>
        </w:rPr>
      </w:pPr>
      <w:r w:rsidRPr="0028706D">
        <w:rPr>
          <w:rFonts w:ascii="Arial" w:hAnsi="Arial"/>
          <w:sz w:val="22"/>
        </w:rPr>
        <w:t>Uplatněním</w:t>
      </w:r>
      <w:r w:rsidR="00701BE5" w:rsidRPr="0028706D">
        <w:rPr>
          <w:rFonts w:ascii="Arial" w:hAnsi="Arial"/>
          <w:sz w:val="22"/>
        </w:rPr>
        <w:t xml:space="preserve"> smluvní pokuty není dotčeno právo </w:t>
      </w:r>
      <w:r w:rsidR="00AD0D4B" w:rsidRPr="0028706D">
        <w:rPr>
          <w:rFonts w:ascii="Arial" w:hAnsi="Arial"/>
          <w:sz w:val="22"/>
        </w:rPr>
        <w:t>O</w:t>
      </w:r>
      <w:r w:rsidR="00701BE5" w:rsidRPr="0028706D">
        <w:rPr>
          <w:rFonts w:ascii="Arial" w:hAnsi="Arial"/>
          <w:sz w:val="22"/>
        </w:rPr>
        <w:t>bjednatele na náhradu škod</w:t>
      </w:r>
      <w:r w:rsidR="00AA26BC" w:rsidRPr="0028706D">
        <w:rPr>
          <w:rFonts w:ascii="Arial" w:hAnsi="Arial"/>
          <w:sz w:val="22"/>
        </w:rPr>
        <w:t>y</w:t>
      </w:r>
      <w:r w:rsidR="00701BE5" w:rsidRPr="0028706D">
        <w:rPr>
          <w:rFonts w:ascii="Arial" w:hAnsi="Arial"/>
          <w:sz w:val="22"/>
        </w:rPr>
        <w:t>.</w:t>
      </w:r>
    </w:p>
    <w:p w14:paraId="08E8B64C" w14:textId="510CAB9A" w:rsidR="0028706D" w:rsidRPr="0028706D" w:rsidRDefault="00E2119F" w:rsidP="0028706D">
      <w:pPr>
        <w:numPr>
          <w:ilvl w:val="0"/>
          <w:numId w:val="10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Poskytovatel vystupuje dle ust. § 2950 zákona č. 89/2012 Sb., občanský zákoník, ve znění pozdějších předpisů, jako odborník nebo </w:t>
      </w:r>
      <w:r w:rsidR="0028706D" w:rsidRPr="0028706D">
        <w:rPr>
          <w:rFonts w:ascii="Arial" w:hAnsi="Arial"/>
          <w:sz w:val="22"/>
        </w:rPr>
        <w:t xml:space="preserve">příslušník určitého stavu nebo povolání k odbornému výkonu, </w:t>
      </w:r>
      <w:r>
        <w:rPr>
          <w:rFonts w:ascii="Arial" w:hAnsi="Arial"/>
          <w:sz w:val="22"/>
        </w:rPr>
        <w:t>proto má povinnost nahradit Objednateli</w:t>
      </w:r>
      <w:r w:rsidR="0028706D" w:rsidRPr="0028706D">
        <w:rPr>
          <w:rFonts w:ascii="Arial" w:hAnsi="Arial"/>
          <w:sz w:val="22"/>
        </w:rPr>
        <w:t xml:space="preserve"> škodu</w:t>
      </w:r>
      <w:r>
        <w:rPr>
          <w:rFonts w:ascii="Arial" w:hAnsi="Arial"/>
          <w:sz w:val="22"/>
        </w:rPr>
        <w:t xml:space="preserve"> v plném rozsahu</w:t>
      </w:r>
      <w:r w:rsidR="0028706D" w:rsidRPr="0028706D">
        <w:rPr>
          <w:rFonts w:ascii="Arial" w:hAnsi="Arial"/>
          <w:sz w:val="22"/>
        </w:rPr>
        <w:t>, způsobí-li ji neúplnou nebo nesprávnou informací nebo škodlivou radou danou za odměnu v záležitosti svého vědění nebo dovednosti.</w:t>
      </w:r>
    </w:p>
    <w:p w14:paraId="35EAF189" w14:textId="7B3B2873" w:rsidR="00701BE5" w:rsidRPr="0028706D" w:rsidRDefault="0086225E" w:rsidP="00E7200A">
      <w:pPr>
        <w:numPr>
          <w:ilvl w:val="0"/>
          <w:numId w:val="10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E2119F" w:rsidRPr="0028706D">
        <w:rPr>
          <w:rFonts w:ascii="Arial" w:hAnsi="Arial"/>
          <w:sz w:val="22"/>
        </w:rPr>
        <w:t xml:space="preserve"> </w:t>
      </w:r>
      <w:r w:rsidR="00701BE5" w:rsidRPr="0028706D">
        <w:rPr>
          <w:rFonts w:ascii="Arial" w:hAnsi="Arial"/>
          <w:sz w:val="22"/>
        </w:rPr>
        <w:t xml:space="preserve">bude odpovědný za škody, které </w:t>
      </w:r>
      <w:r w:rsidR="00265ADA" w:rsidRPr="0028706D">
        <w:rPr>
          <w:rFonts w:ascii="Arial" w:hAnsi="Arial"/>
          <w:sz w:val="22"/>
        </w:rPr>
        <w:t>O</w:t>
      </w:r>
      <w:r w:rsidR="00701BE5" w:rsidRPr="0028706D">
        <w:rPr>
          <w:rFonts w:ascii="Arial" w:hAnsi="Arial"/>
          <w:sz w:val="22"/>
        </w:rPr>
        <w:t>bjednateli vznik</w:t>
      </w:r>
      <w:r w:rsidR="00A659DE" w:rsidRPr="0028706D">
        <w:rPr>
          <w:rFonts w:ascii="Arial" w:hAnsi="Arial"/>
          <w:sz w:val="22"/>
        </w:rPr>
        <w:t>nou</w:t>
      </w:r>
      <w:r w:rsidR="00701BE5" w:rsidRPr="0028706D">
        <w:rPr>
          <w:rFonts w:ascii="Arial" w:hAnsi="Arial"/>
          <w:sz w:val="22"/>
        </w:rPr>
        <w:t xml:space="preserve"> v důsledku jeho činnosti na zařízení </w:t>
      </w:r>
      <w:r w:rsidR="00AD0D4B" w:rsidRPr="0028706D">
        <w:rPr>
          <w:rFonts w:ascii="Arial" w:hAnsi="Arial"/>
          <w:sz w:val="22"/>
        </w:rPr>
        <w:t xml:space="preserve">Objednatele, prodlení nebo vadného provedení </w:t>
      </w:r>
      <w:r w:rsidR="0028706D">
        <w:rPr>
          <w:rFonts w:ascii="Arial" w:hAnsi="Arial"/>
          <w:sz w:val="22"/>
        </w:rPr>
        <w:t>služby</w:t>
      </w:r>
      <w:r w:rsidR="00701BE5" w:rsidRPr="0028706D">
        <w:rPr>
          <w:rFonts w:ascii="Arial" w:hAnsi="Arial"/>
          <w:sz w:val="22"/>
        </w:rPr>
        <w:t>.</w:t>
      </w:r>
    </w:p>
    <w:p w14:paraId="00AA63E5" w14:textId="77777777" w:rsidR="00F91E9C" w:rsidRPr="00C4717D" w:rsidRDefault="00F91E9C" w:rsidP="00F474F3">
      <w:pPr>
        <w:spacing w:after="120"/>
      </w:pPr>
    </w:p>
    <w:p w14:paraId="23C6F6A6" w14:textId="77777777" w:rsidR="00FE73DC" w:rsidRPr="00FE73DC" w:rsidRDefault="00FE73DC" w:rsidP="00FE73DC">
      <w:pPr>
        <w:keepNext/>
        <w:numPr>
          <w:ilvl w:val="0"/>
          <w:numId w:val="1"/>
        </w:numPr>
        <w:tabs>
          <w:tab w:val="clear" w:pos="747"/>
          <w:tab w:val="num" w:pos="567"/>
        </w:tabs>
        <w:spacing w:after="120"/>
        <w:ind w:left="567"/>
        <w:outlineLvl w:val="1"/>
        <w:rPr>
          <w:rFonts w:ascii="Arial" w:hAnsi="Arial"/>
          <w:b/>
          <w:sz w:val="22"/>
          <w:u w:val="single"/>
        </w:rPr>
      </w:pPr>
      <w:r w:rsidRPr="00FE73DC">
        <w:rPr>
          <w:rFonts w:ascii="Arial" w:hAnsi="Arial"/>
          <w:b/>
          <w:sz w:val="22"/>
          <w:u w:val="single"/>
        </w:rPr>
        <w:t xml:space="preserve">Součinnost </w:t>
      </w:r>
      <w:r w:rsidR="00962381">
        <w:rPr>
          <w:rFonts w:ascii="Arial" w:hAnsi="Arial"/>
          <w:b/>
          <w:sz w:val="22"/>
          <w:u w:val="single"/>
        </w:rPr>
        <w:t>O</w:t>
      </w:r>
      <w:r w:rsidRPr="00FE73DC">
        <w:rPr>
          <w:rFonts w:ascii="Arial" w:hAnsi="Arial"/>
          <w:b/>
          <w:sz w:val="22"/>
          <w:u w:val="single"/>
        </w:rPr>
        <w:t>bjednatele</w:t>
      </w:r>
    </w:p>
    <w:p w14:paraId="1404B9F7" w14:textId="5470D787" w:rsidR="00FE73DC" w:rsidRPr="00A64874" w:rsidRDefault="005A7387" w:rsidP="005A7387">
      <w:pPr>
        <w:numPr>
          <w:ilvl w:val="0"/>
          <w:numId w:val="11"/>
        </w:numPr>
        <w:spacing w:before="120"/>
        <w:jc w:val="both"/>
        <w:rPr>
          <w:rFonts w:ascii="Arial" w:hAnsi="Arial"/>
          <w:sz w:val="22"/>
        </w:rPr>
      </w:pPr>
      <w:r w:rsidRPr="005A7387">
        <w:rPr>
          <w:rFonts w:ascii="Arial" w:hAnsi="Arial"/>
          <w:sz w:val="22"/>
        </w:rPr>
        <w:t>Objednatel se zavazuje poskytnout Poskytovateli veškerou možnou součinnost ve věci zpřístupnění informací a přístupu do prostor, v nichž jsou informace uloženy, za účelem naplnění předmětu této Smlouvy.</w:t>
      </w:r>
      <w:r>
        <w:rPr>
          <w:rFonts w:ascii="Arial" w:hAnsi="Arial"/>
          <w:sz w:val="22"/>
        </w:rPr>
        <w:t xml:space="preserve"> </w:t>
      </w:r>
    </w:p>
    <w:p w14:paraId="145EFC82" w14:textId="77777777" w:rsidR="00F40110" w:rsidRPr="00C4717D" w:rsidRDefault="00F40110" w:rsidP="001D6F94">
      <w:pPr>
        <w:widowControl w:val="0"/>
        <w:spacing w:after="120"/>
        <w:ind w:left="992"/>
        <w:jc w:val="both"/>
        <w:rPr>
          <w:rFonts w:ascii="Arial" w:hAnsi="Arial" w:cs="Arial"/>
          <w:sz w:val="22"/>
          <w:szCs w:val="22"/>
        </w:rPr>
      </w:pPr>
    </w:p>
    <w:p w14:paraId="1B09B2CD" w14:textId="23D07A63" w:rsidR="00C71152" w:rsidRPr="00FE73DC" w:rsidRDefault="00C71152" w:rsidP="00C71152">
      <w:pPr>
        <w:keepNext/>
        <w:numPr>
          <w:ilvl w:val="0"/>
          <w:numId w:val="1"/>
        </w:numPr>
        <w:tabs>
          <w:tab w:val="clear" w:pos="747"/>
          <w:tab w:val="num" w:pos="567"/>
        </w:tabs>
        <w:spacing w:after="120"/>
        <w:ind w:left="567"/>
        <w:outlineLvl w:val="1"/>
        <w:rPr>
          <w:rFonts w:ascii="Arial" w:hAnsi="Arial"/>
          <w:b/>
          <w:sz w:val="22"/>
          <w:u w:val="single"/>
        </w:rPr>
      </w:pPr>
      <w:r w:rsidRPr="00FE73DC">
        <w:rPr>
          <w:rFonts w:ascii="Arial" w:hAnsi="Arial"/>
          <w:b/>
          <w:sz w:val="22"/>
          <w:u w:val="single"/>
        </w:rPr>
        <w:t xml:space="preserve">Součinnost </w:t>
      </w:r>
      <w:r w:rsidR="008E5597">
        <w:rPr>
          <w:rFonts w:ascii="Arial" w:hAnsi="Arial"/>
          <w:b/>
          <w:sz w:val="22"/>
          <w:u w:val="single"/>
        </w:rPr>
        <w:t>Poskytovatele</w:t>
      </w:r>
    </w:p>
    <w:p w14:paraId="5E1D1AB4" w14:textId="2012E478" w:rsidR="00615740" w:rsidRPr="00C71152" w:rsidRDefault="005A7387" w:rsidP="00E7200A">
      <w:pPr>
        <w:numPr>
          <w:ilvl w:val="0"/>
          <w:numId w:val="12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C71152" w:rsidRPr="00A64874">
        <w:rPr>
          <w:rFonts w:ascii="Arial" w:hAnsi="Arial"/>
          <w:sz w:val="22"/>
        </w:rPr>
        <w:t xml:space="preserve"> poskytne součinnost, kterou může Objednatel potřebovat při plnění zákonných požadavků v rozsahu dodávaných služeb. </w:t>
      </w:r>
    </w:p>
    <w:p w14:paraId="2DA373B0" w14:textId="77777777" w:rsidR="00C71152" w:rsidRPr="00C71152" w:rsidRDefault="00C71152" w:rsidP="00C71152">
      <w:pPr>
        <w:pStyle w:val="Nadpis2"/>
        <w:numPr>
          <w:ilvl w:val="0"/>
          <w:numId w:val="0"/>
        </w:numPr>
        <w:ind w:left="567"/>
        <w:rPr>
          <w:b w:val="0"/>
        </w:rPr>
      </w:pPr>
    </w:p>
    <w:p w14:paraId="7299F649" w14:textId="77777777" w:rsidR="00C71152" w:rsidRPr="00FE73DC" w:rsidRDefault="00C71152" w:rsidP="00C71152">
      <w:pPr>
        <w:pStyle w:val="Nadpis2"/>
        <w:tabs>
          <w:tab w:val="clear" w:pos="747"/>
          <w:tab w:val="num" w:pos="567"/>
        </w:tabs>
        <w:ind w:left="567"/>
        <w:rPr>
          <w:b w:val="0"/>
        </w:rPr>
      </w:pPr>
      <w:r>
        <w:t>Konkurenční doložka</w:t>
      </w:r>
    </w:p>
    <w:p w14:paraId="178A3613" w14:textId="633DD390" w:rsidR="00C71152" w:rsidRPr="00A64874" w:rsidRDefault="005A7387" w:rsidP="006C202A">
      <w:pPr>
        <w:numPr>
          <w:ilvl w:val="0"/>
          <w:numId w:val="21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C71152" w:rsidRPr="00A64874">
        <w:rPr>
          <w:rFonts w:ascii="Arial" w:hAnsi="Arial"/>
          <w:sz w:val="22"/>
        </w:rPr>
        <w:t xml:space="preserve"> nesmí při </w:t>
      </w:r>
      <w:r>
        <w:rPr>
          <w:rFonts w:ascii="Arial" w:hAnsi="Arial"/>
          <w:sz w:val="22"/>
        </w:rPr>
        <w:t>poskytování služeb</w:t>
      </w:r>
      <w:r w:rsidR="00C71152" w:rsidRPr="00A64874">
        <w:rPr>
          <w:rFonts w:ascii="Arial" w:hAnsi="Arial"/>
          <w:sz w:val="22"/>
        </w:rPr>
        <w:t xml:space="preserve"> podle této smlouvy sjednat žádnou smlouvu</w:t>
      </w:r>
      <w:r w:rsidR="00C71152" w:rsidRPr="00A64874">
        <w:rPr>
          <w:rFonts w:ascii="Arial" w:hAnsi="Arial"/>
          <w:sz w:val="22"/>
        </w:rPr>
        <w:br/>
        <w:t xml:space="preserve">se zaměstnanci Objednatele, </w:t>
      </w:r>
      <w:r w:rsidR="00A64874" w:rsidRPr="00A64874">
        <w:rPr>
          <w:rFonts w:ascii="Arial" w:hAnsi="Arial"/>
          <w:sz w:val="22"/>
        </w:rPr>
        <w:t xml:space="preserve">kteří </w:t>
      </w:r>
      <w:r w:rsidR="00C71152" w:rsidRPr="00A64874">
        <w:rPr>
          <w:rFonts w:ascii="Arial" w:hAnsi="Arial"/>
          <w:sz w:val="22"/>
        </w:rPr>
        <w:t xml:space="preserve">se </w:t>
      </w:r>
      <w:r w:rsidR="00A64874" w:rsidRPr="00A64874">
        <w:rPr>
          <w:rFonts w:ascii="Arial" w:hAnsi="Arial"/>
          <w:sz w:val="22"/>
        </w:rPr>
        <w:t>podíle</w:t>
      </w:r>
      <w:r>
        <w:rPr>
          <w:rFonts w:ascii="Arial" w:hAnsi="Arial"/>
          <w:sz w:val="22"/>
        </w:rPr>
        <w:t>jí</w:t>
      </w:r>
      <w:r w:rsidR="00A64874" w:rsidRPr="00A64874">
        <w:rPr>
          <w:rFonts w:ascii="Arial" w:hAnsi="Arial"/>
          <w:sz w:val="22"/>
        </w:rPr>
        <w:t xml:space="preserve"> na její realizaci</w:t>
      </w:r>
      <w:r w:rsidR="00C71152" w:rsidRPr="00A64874">
        <w:rPr>
          <w:rFonts w:ascii="Arial" w:hAnsi="Arial"/>
          <w:sz w:val="22"/>
        </w:rPr>
        <w:t>.</w:t>
      </w:r>
    </w:p>
    <w:p w14:paraId="2C492B94" w14:textId="0E6F24C1" w:rsidR="00A64874" w:rsidRPr="00A64874" w:rsidRDefault="00A64874" w:rsidP="006C202A">
      <w:pPr>
        <w:numPr>
          <w:ilvl w:val="0"/>
          <w:numId w:val="21"/>
        </w:numPr>
        <w:spacing w:before="120"/>
        <w:jc w:val="both"/>
        <w:rPr>
          <w:rFonts w:ascii="Arial" w:hAnsi="Arial"/>
          <w:sz w:val="22"/>
        </w:rPr>
      </w:pPr>
      <w:r w:rsidRPr="00A64874">
        <w:rPr>
          <w:rFonts w:ascii="Arial" w:hAnsi="Arial"/>
          <w:sz w:val="22"/>
        </w:rPr>
        <w:t xml:space="preserve">Objednatel nesmí </w:t>
      </w:r>
      <w:r w:rsidR="005A7387" w:rsidRPr="00A64874">
        <w:rPr>
          <w:rFonts w:ascii="Arial" w:hAnsi="Arial"/>
          <w:sz w:val="22"/>
        </w:rPr>
        <w:t xml:space="preserve">při </w:t>
      </w:r>
      <w:r w:rsidR="005A7387">
        <w:rPr>
          <w:rFonts w:ascii="Arial" w:hAnsi="Arial"/>
          <w:sz w:val="22"/>
        </w:rPr>
        <w:t>poskytování služeb</w:t>
      </w:r>
      <w:r w:rsidR="005A7387" w:rsidRPr="00A64874">
        <w:rPr>
          <w:rFonts w:ascii="Arial" w:hAnsi="Arial"/>
          <w:sz w:val="22"/>
        </w:rPr>
        <w:t xml:space="preserve"> </w:t>
      </w:r>
      <w:r w:rsidRPr="00A64874">
        <w:rPr>
          <w:rFonts w:ascii="Arial" w:hAnsi="Arial"/>
          <w:sz w:val="22"/>
        </w:rPr>
        <w:t>podle této smlouvy sjednat žádnou smlouvu</w:t>
      </w:r>
      <w:r w:rsidRPr="00A64874">
        <w:rPr>
          <w:rFonts w:ascii="Arial" w:hAnsi="Arial"/>
          <w:sz w:val="22"/>
        </w:rPr>
        <w:br/>
        <w:t xml:space="preserve">se zaměstnanci </w:t>
      </w:r>
      <w:r w:rsidR="005A7387">
        <w:rPr>
          <w:rFonts w:ascii="Arial" w:hAnsi="Arial"/>
          <w:sz w:val="22"/>
        </w:rPr>
        <w:t>Poskytovatele</w:t>
      </w:r>
      <w:r w:rsidRPr="00A64874">
        <w:rPr>
          <w:rFonts w:ascii="Arial" w:hAnsi="Arial"/>
          <w:sz w:val="22"/>
        </w:rPr>
        <w:t>, kteří se podíle</w:t>
      </w:r>
      <w:r w:rsidR="005A7387">
        <w:rPr>
          <w:rFonts w:ascii="Arial" w:hAnsi="Arial"/>
          <w:sz w:val="22"/>
        </w:rPr>
        <w:t>jí</w:t>
      </w:r>
      <w:r w:rsidRPr="00A64874">
        <w:rPr>
          <w:rFonts w:ascii="Arial" w:hAnsi="Arial"/>
          <w:sz w:val="22"/>
        </w:rPr>
        <w:t xml:space="preserve"> na její realizaci.</w:t>
      </w:r>
    </w:p>
    <w:p w14:paraId="0E199AD8" w14:textId="77777777" w:rsidR="00C71152" w:rsidRPr="003A73DA" w:rsidRDefault="00C71152" w:rsidP="00F474F3">
      <w:pPr>
        <w:spacing w:before="120" w:after="120"/>
        <w:jc w:val="both"/>
        <w:rPr>
          <w:rFonts w:ascii="Arial" w:hAnsi="Arial"/>
          <w:sz w:val="22"/>
        </w:rPr>
      </w:pPr>
    </w:p>
    <w:p w14:paraId="07560E4A" w14:textId="77777777" w:rsidR="00615740" w:rsidRPr="00A86A07" w:rsidRDefault="00615740" w:rsidP="00615740">
      <w:pPr>
        <w:pStyle w:val="Nadpis2"/>
        <w:tabs>
          <w:tab w:val="clear" w:pos="747"/>
          <w:tab w:val="num" w:pos="567"/>
        </w:tabs>
        <w:ind w:left="567"/>
      </w:pPr>
      <w:r w:rsidRPr="00A86A07">
        <w:t>Mlčenlivost a ochrana informací</w:t>
      </w:r>
    </w:p>
    <w:p w14:paraId="0B6EDABE" w14:textId="145D9CEC" w:rsidR="00615740" w:rsidRPr="00A86A07" w:rsidRDefault="00615740" w:rsidP="00E7200A">
      <w:pPr>
        <w:numPr>
          <w:ilvl w:val="0"/>
          <w:numId w:val="13"/>
        </w:numPr>
        <w:spacing w:before="120"/>
        <w:jc w:val="both"/>
        <w:rPr>
          <w:rFonts w:ascii="Arial" w:hAnsi="Arial"/>
          <w:sz w:val="22"/>
        </w:rPr>
      </w:pPr>
      <w:r w:rsidRPr="00A86A07">
        <w:rPr>
          <w:rFonts w:ascii="Arial" w:hAnsi="Arial"/>
          <w:sz w:val="22"/>
        </w:rPr>
        <w:t xml:space="preserve">Veškeré informace, know-how, technická dokumentace a její části včetně elektronických souborů, s nimiž se </w:t>
      </w:r>
      <w:r w:rsidR="005A7387">
        <w:rPr>
          <w:rFonts w:ascii="Arial" w:hAnsi="Arial"/>
          <w:sz w:val="22"/>
        </w:rPr>
        <w:t>Poskytovatel</w:t>
      </w:r>
      <w:r w:rsidRPr="00A86A07">
        <w:rPr>
          <w:rFonts w:ascii="Arial" w:hAnsi="Arial"/>
          <w:sz w:val="22"/>
        </w:rPr>
        <w:t xml:space="preserve"> seznámí v souvislosti s plněním této smlouvy, budou po dobu trvání smlouvy</w:t>
      </w:r>
      <w:r w:rsidR="005A7387">
        <w:rPr>
          <w:rFonts w:ascii="Arial" w:hAnsi="Arial"/>
          <w:sz w:val="22"/>
        </w:rPr>
        <w:t xml:space="preserve"> i po skončení</w:t>
      </w:r>
      <w:r w:rsidRPr="00A86A07">
        <w:rPr>
          <w:rFonts w:ascii="Arial" w:hAnsi="Arial"/>
          <w:sz w:val="22"/>
        </w:rPr>
        <w:t xml:space="preserve"> platnosti této smlouvy, považovány za důvěrné a nesmí být používány k jinému účelu nežli pro plnění smlouvy. Kopie těchto informací mohou být zhotovovány pouze pro potřebu plnění smlouvy a </w:t>
      </w:r>
      <w:r w:rsidR="005A7387">
        <w:rPr>
          <w:rFonts w:ascii="Arial" w:hAnsi="Arial"/>
          <w:sz w:val="22"/>
        </w:rPr>
        <w:t>po poskytnutí</w:t>
      </w:r>
      <w:r w:rsidRPr="00A86A07">
        <w:rPr>
          <w:rFonts w:ascii="Arial" w:hAnsi="Arial"/>
          <w:sz w:val="22"/>
        </w:rPr>
        <w:t xml:space="preserve"> </w:t>
      </w:r>
      <w:r w:rsidR="005A7387">
        <w:rPr>
          <w:rFonts w:ascii="Arial" w:hAnsi="Arial"/>
          <w:sz w:val="22"/>
        </w:rPr>
        <w:t>služeb</w:t>
      </w:r>
      <w:r w:rsidRPr="00A86A07">
        <w:rPr>
          <w:rFonts w:ascii="Arial" w:hAnsi="Arial"/>
          <w:sz w:val="22"/>
        </w:rPr>
        <w:t xml:space="preserve"> musí být </w:t>
      </w:r>
      <w:r w:rsidR="00161492">
        <w:rPr>
          <w:rFonts w:ascii="Arial" w:hAnsi="Arial"/>
          <w:sz w:val="22"/>
        </w:rPr>
        <w:t>O</w:t>
      </w:r>
      <w:r w:rsidRPr="00A86A07">
        <w:rPr>
          <w:rFonts w:ascii="Arial" w:hAnsi="Arial"/>
          <w:sz w:val="22"/>
        </w:rPr>
        <w:t>bjednateli vráceny, není-li dále uvedeno jinak.</w:t>
      </w:r>
    </w:p>
    <w:p w14:paraId="36CA64CB" w14:textId="1CEA64B6" w:rsidR="008D2A40" w:rsidRDefault="005A7387" w:rsidP="00E7200A">
      <w:pPr>
        <w:numPr>
          <w:ilvl w:val="0"/>
          <w:numId w:val="13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8D2A40">
        <w:rPr>
          <w:rFonts w:ascii="Arial" w:hAnsi="Arial"/>
          <w:sz w:val="22"/>
        </w:rPr>
        <w:t xml:space="preserve"> je povinen zajistit, aby osoby </w:t>
      </w:r>
      <w:r w:rsidR="008D2A40" w:rsidRPr="008D2A40">
        <w:rPr>
          <w:rFonts w:ascii="Arial" w:hAnsi="Arial"/>
          <w:sz w:val="22"/>
        </w:rPr>
        <w:t xml:space="preserve">oprávněné pracovat se získanými </w:t>
      </w:r>
      <w:r w:rsidR="008D2A40">
        <w:rPr>
          <w:rFonts w:ascii="Arial" w:hAnsi="Arial"/>
          <w:sz w:val="22"/>
        </w:rPr>
        <w:t xml:space="preserve">důvěrnými </w:t>
      </w:r>
      <w:r w:rsidR="008D2A40" w:rsidRPr="008D2A40">
        <w:rPr>
          <w:rFonts w:ascii="Arial" w:hAnsi="Arial"/>
          <w:sz w:val="22"/>
        </w:rPr>
        <w:t>informacemi byly smluvně zavázány k mlčenlivosti nebo se na ně vztahovala zákonná povinnost mlčenlivosti.</w:t>
      </w:r>
    </w:p>
    <w:p w14:paraId="0D899B50" w14:textId="478F02F2" w:rsidR="008D2A40" w:rsidRDefault="008D2A40" w:rsidP="00E7200A">
      <w:pPr>
        <w:numPr>
          <w:ilvl w:val="0"/>
          <w:numId w:val="13"/>
        </w:numPr>
        <w:spacing w:before="120"/>
        <w:jc w:val="both"/>
        <w:rPr>
          <w:rFonts w:ascii="Arial" w:hAnsi="Arial"/>
          <w:sz w:val="22"/>
        </w:rPr>
      </w:pPr>
      <w:r w:rsidRPr="00A86A07">
        <w:rPr>
          <w:rFonts w:ascii="Arial" w:hAnsi="Arial"/>
          <w:sz w:val="22"/>
        </w:rPr>
        <w:t xml:space="preserve">Na žádost </w:t>
      </w:r>
      <w:r>
        <w:rPr>
          <w:rFonts w:ascii="Arial" w:hAnsi="Arial"/>
          <w:sz w:val="22"/>
        </w:rPr>
        <w:t>O</w:t>
      </w:r>
      <w:r w:rsidRPr="00A86A07">
        <w:rPr>
          <w:rFonts w:ascii="Arial" w:hAnsi="Arial"/>
          <w:sz w:val="22"/>
        </w:rPr>
        <w:t xml:space="preserve">bjednatele je </w:t>
      </w:r>
      <w:r w:rsidR="005A7387">
        <w:rPr>
          <w:rFonts w:ascii="Arial" w:hAnsi="Arial"/>
          <w:sz w:val="22"/>
        </w:rPr>
        <w:t>Poskytovatel</w:t>
      </w:r>
      <w:r w:rsidRPr="00A86A07">
        <w:rPr>
          <w:rFonts w:ascii="Arial" w:hAnsi="Arial"/>
          <w:sz w:val="22"/>
        </w:rPr>
        <w:t xml:space="preserve"> povinen po zániku smlouvy bez odkladu vrátit nebo zničit veškeré nosiče informací uvedených v odst. 1 </w:t>
      </w:r>
      <w:r>
        <w:rPr>
          <w:rFonts w:ascii="Arial" w:hAnsi="Arial"/>
          <w:sz w:val="22"/>
        </w:rPr>
        <w:t xml:space="preserve">tohoto článku </w:t>
      </w:r>
      <w:r w:rsidRPr="00A86A07">
        <w:rPr>
          <w:rFonts w:ascii="Arial" w:hAnsi="Arial"/>
          <w:sz w:val="22"/>
        </w:rPr>
        <w:t>včetně jejich kopií s výjimkou jedné kopie, kterou je oprávněn archivovat</w:t>
      </w:r>
      <w:r>
        <w:rPr>
          <w:rFonts w:ascii="Arial" w:hAnsi="Arial"/>
          <w:sz w:val="22"/>
        </w:rPr>
        <w:t xml:space="preserve"> výlučně pro účely vyplývající z této smlouvy.</w:t>
      </w:r>
    </w:p>
    <w:p w14:paraId="7317FE30" w14:textId="77777777" w:rsidR="00615740" w:rsidRPr="008D2A40" w:rsidRDefault="00615740" w:rsidP="00E7200A">
      <w:pPr>
        <w:numPr>
          <w:ilvl w:val="0"/>
          <w:numId w:val="13"/>
        </w:numPr>
        <w:spacing w:before="120"/>
        <w:jc w:val="both"/>
        <w:rPr>
          <w:rFonts w:ascii="Arial" w:hAnsi="Arial"/>
          <w:sz w:val="22"/>
        </w:rPr>
      </w:pPr>
      <w:r w:rsidRPr="008D2A40">
        <w:rPr>
          <w:rFonts w:ascii="Arial" w:hAnsi="Arial"/>
          <w:sz w:val="22"/>
        </w:rPr>
        <w:t xml:space="preserve">V případě porušení některé z povinností uvedených v odst. 1 a 2 </w:t>
      </w:r>
      <w:r w:rsidR="00161492" w:rsidRPr="008D2A40">
        <w:rPr>
          <w:rFonts w:ascii="Arial" w:hAnsi="Arial"/>
          <w:sz w:val="22"/>
        </w:rPr>
        <w:t xml:space="preserve">tohoto článku </w:t>
      </w:r>
      <w:r w:rsidRPr="008D2A40">
        <w:rPr>
          <w:rFonts w:ascii="Arial" w:hAnsi="Arial"/>
          <w:sz w:val="22"/>
        </w:rPr>
        <w:t xml:space="preserve">má </w:t>
      </w:r>
      <w:r w:rsidR="00161492" w:rsidRPr="008D2A40">
        <w:rPr>
          <w:rFonts w:ascii="Arial" w:hAnsi="Arial"/>
          <w:sz w:val="22"/>
        </w:rPr>
        <w:t>O</w:t>
      </w:r>
      <w:r w:rsidRPr="008D2A40">
        <w:rPr>
          <w:rFonts w:ascii="Arial" w:hAnsi="Arial"/>
          <w:sz w:val="22"/>
        </w:rPr>
        <w:t xml:space="preserve">bjednatel právo na náhradu škody způsobenou porušením povinnosti mlčenlivosti. </w:t>
      </w:r>
    </w:p>
    <w:p w14:paraId="7A7F6521" w14:textId="77777777" w:rsidR="00F40110" w:rsidRPr="00F40110" w:rsidRDefault="00F40110" w:rsidP="001D6F94"/>
    <w:p w14:paraId="0457A033" w14:textId="09B97E72" w:rsidR="00701BE5" w:rsidRPr="008A4DCB" w:rsidRDefault="00701BE5" w:rsidP="00841601">
      <w:pPr>
        <w:pStyle w:val="Nadpis2"/>
        <w:tabs>
          <w:tab w:val="clear" w:pos="747"/>
        </w:tabs>
        <w:spacing w:before="240" w:after="0"/>
        <w:ind w:left="567"/>
      </w:pPr>
      <w:r w:rsidRPr="008A4DCB">
        <w:t>Odstoupení od smlouvy</w:t>
      </w:r>
      <w:r w:rsidR="00024BF7">
        <w:t>, výpověď smlouvy</w:t>
      </w:r>
    </w:p>
    <w:p w14:paraId="30A965B9" w14:textId="1EDFD248" w:rsidR="00701BE5" w:rsidRPr="00CF7267" w:rsidRDefault="00701BE5" w:rsidP="00E7200A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Objednatel může od této smlouvy odstoupit </w:t>
      </w:r>
      <w:r w:rsidR="00D75CA0">
        <w:rPr>
          <w:rFonts w:ascii="Arial" w:hAnsi="Arial"/>
          <w:sz w:val="22"/>
        </w:rPr>
        <w:t xml:space="preserve">mimo případů uvedených v občanském zákoníku rovněž </w:t>
      </w:r>
      <w:r>
        <w:rPr>
          <w:rFonts w:ascii="Arial" w:hAnsi="Arial"/>
          <w:sz w:val="22"/>
        </w:rPr>
        <w:t xml:space="preserve">v případě, že se </w:t>
      </w:r>
      <w:r w:rsidR="00966779">
        <w:rPr>
          <w:rFonts w:ascii="Arial" w:hAnsi="Arial"/>
          <w:sz w:val="22"/>
        </w:rPr>
        <w:t>Poskytovatel</w:t>
      </w:r>
      <w:r>
        <w:rPr>
          <w:rFonts w:ascii="Arial" w:hAnsi="Arial"/>
          <w:sz w:val="22"/>
        </w:rPr>
        <w:t xml:space="preserve"> octne v likvidaci nebo vůči němu bude zahájeno insolvenční řízení.</w:t>
      </w:r>
      <w:r w:rsidR="00CA26BD">
        <w:rPr>
          <w:rFonts w:ascii="Arial" w:hAnsi="Arial"/>
          <w:sz w:val="22"/>
        </w:rPr>
        <w:t xml:space="preserve"> Objednatel je dále oprávněn odstoupit od této smlouvy v případě, že je zjevné, že předmět díla nebude dokončen v termínu podle této smlouvy. </w:t>
      </w:r>
      <w:r w:rsidR="00966779">
        <w:rPr>
          <w:rFonts w:ascii="Arial" w:hAnsi="Arial"/>
          <w:sz w:val="22"/>
        </w:rPr>
        <w:t>Poskytovatel</w:t>
      </w:r>
      <w:r w:rsidR="00CA26BD">
        <w:rPr>
          <w:rFonts w:ascii="Arial" w:hAnsi="Arial"/>
          <w:sz w:val="22"/>
        </w:rPr>
        <w:t xml:space="preserve"> je v takovém případě povinen uhradit Objednateli náklady, které převyšují cenu podle této smlouvy a souvisejí se </w:t>
      </w:r>
      <w:r w:rsidR="00B22F18">
        <w:rPr>
          <w:rFonts w:ascii="Arial" w:hAnsi="Arial"/>
          <w:sz w:val="22"/>
        </w:rPr>
        <w:t>poskytnutím služeb</w:t>
      </w:r>
      <w:r w:rsidR="00CA26BD">
        <w:rPr>
          <w:rFonts w:ascii="Arial" w:hAnsi="Arial"/>
          <w:sz w:val="22"/>
        </w:rPr>
        <w:t xml:space="preserve"> podle této smlouvy jiným </w:t>
      </w:r>
      <w:r w:rsidR="00966779">
        <w:rPr>
          <w:rFonts w:ascii="Arial" w:hAnsi="Arial"/>
          <w:sz w:val="22"/>
        </w:rPr>
        <w:t>poskytovatelem</w:t>
      </w:r>
      <w:r w:rsidR="00CA26BD">
        <w:rPr>
          <w:rFonts w:ascii="Arial" w:hAnsi="Arial"/>
          <w:sz w:val="22"/>
        </w:rPr>
        <w:t>.</w:t>
      </w:r>
    </w:p>
    <w:p w14:paraId="6DB02F97" w14:textId="26B06332" w:rsidR="00CF7267" w:rsidRPr="00CF7267" w:rsidRDefault="00CF7267" w:rsidP="00E7200A">
      <w:pPr>
        <w:numPr>
          <w:ilvl w:val="0"/>
          <w:numId w:val="9"/>
        </w:numPr>
        <w:spacing w:before="120"/>
        <w:jc w:val="both"/>
        <w:rPr>
          <w:rFonts w:ascii="Arial" w:hAnsi="Arial"/>
          <w:sz w:val="22"/>
        </w:rPr>
      </w:pPr>
      <w:r w:rsidRPr="00CF7267">
        <w:rPr>
          <w:rFonts w:ascii="Arial" w:hAnsi="Arial"/>
          <w:sz w:val="22"/>
        </w:rPr>
        <w:t>Objednatel může od této smlouvy jednostranně odstoupit také v případě, že dojde k významné změně ve vlastnické struktuře</w:t>
      </w:r>
      <w:r w:rsidR="005718A8">
        <w:rPr>
          <w:rFonts w:ascii="Arial" w:hAnsi="Arial"/>
          <w:sz w:val="22"/>
        </w:rPr>
        <w:t xml:space="preserve"> </w:t>
      </w:r>
      <w:r w:rsidR="00966779">
        <w:rPr>
          <w:rFonts w:ascii="Arial" w:hAnsi="Arial"/>
          <w:sz w:val="22"/>
        </w:rPr>
        <w:t>poskytovatele</w:t>
      </w:r>
      <w:r w:rsidRPr="00CF7267">
        <w:rPr>
          <w:rFonts w:ascii="Arial" w:hAnsi="Arial"/>
          <w:sz w:val="22"/>
        </w:rPr>
        <w:t xml:space="preserve"> dle §71 a násl. zák. č. 90/2012 Sb., o obchodních korporacích, nebo změně vlastnictví zásadních aktiv, případně změně oprávnění nakládat s těmito aktivy, využívaných </w:t>
      </w:r>
      <w:r w:rsidR="00966779">
        <w:rPr>
          <w:rFonts w:ascii="Arial" w:hAnsi="Arial"/>
          <w:sz w:val="22"/>
        </w:rPr>
        <w:t>poskytovatelem</w:t>
      </w:r>
      <w:r w:rsidRPr="00CF7267">
        <w:rPr>
          <w:rFonts w:ascii="Arial" w:hAnsi="Arial"/>
          <w:sz w:val="22"/>
        </w:rPr>
        <w:t xml:space="preserve"> k plnění podle smlouvy. </w:t>
      </w:r>
      <w:r w:rsidR="00966779">
        <w:rPr>
          <w:rFonts w:ascii="Arial" w:hAnsi="Arial"/>
          <w:sz w:val="22"/>
        </w:rPr>
        <w:t>Poskytovatel</w:t>
      </w:r>
      <w:r w:rsidRPr="00CF7267">
        <w:rPr>
          <w:rFonts w:ascii="Arial" w:hAnsi="Arial"/>
          <w:sz w:val="22"/>
        </w:rPr>
        <w:t xml:space="preserve"> musí o této skutečnosti bezodkladně informovat pracovníka Objednatele odpovědného za </w:t>
      </w:r>
      <w:r w:rsidR="00966779">
        <w:rPr>
          <w:rFonts w:ascii="Arial" w:hAnsi="Arial"/>
          <w:sz w:val="22"/>
        </w:rPr>
        <w:t>plnění smlouvy</w:t>
      </w:r>
      <w:r w:rsidRPr="00CF7267">
        <w:rPr>
          <w:rFonts w:ascii="Arial" w:hAnsi="Arial"/>
          <w:sz w:val="22"/>
        </w:rPr>
        <w:t xml:space="preserve">. </w:t>
      </w:r>
    </w:p>
    <w:p w14:paraId="1B1E9557" w14:textId="77777777" w:rsidR="00701BE5" w:rsidRDefault="00701BE5" w:rsidP="00E7200A">
      <w:pPr>
        <w:numPr>
          <w:ilvl w:val="0"/>
          <w:numId w:val="9"/>
        </w:numPr>
        <w:spacing w:before="120"/>
        <w:jc w:val="both"/>
        <w:rPr>
          <w:rFonts w:ascii="Arial" w:hAnsi="Arial"/>
          <w:sz w:val="22"/>
        </w:rPr>
      </w:pPr>
      <w:r w:rsidRPr="00CF7267">
        <w:rPr>
          <w:rFonts w:ascii="Arial" w:hAnsi="Arial"/>
          <w:sz w:val="22"/>
        </w:rPr>
        <w:t>Odstoupení od smlouvy bude mít písemnou formu s tím, že je účinné jeho doručením druhé smluvní straně.</w:t>
      </w:r>
    </w:p>
    <w:p w14:paraId="1BE61330" w14:textId="77777777" w:rsidR="00B44B4F" w:rsidRPr="00903904" w:rsidRDefault="00B44B4F" w:rsidP="00B44B4F">
      <w:pPr>
        <w:numPr>
          <w:ilvl w:val="0"/>
          <w:numId w:val="9"/>
        </w:numPr>
        <w:spacing w:before="120"/>
        <w:jc w:val="both"/>
        <w:rPr>
          <w:rFonts w:ascii="Arial" w:hAnsi="Arial"/>
          <w:sz w:val="22"/>
        </w:rPr>
      </w:pPr>
      <w:r w:rsidRPr="00B40E45">
        <w:rPr>
          <w:rFonts w:ascii="Arial" w:hAnsi="Arial"/>
          <w:sz w:val="22"/>
        </w:rPr>
        <w:t>Objednatel je oprávněn tuto smlouvu vypovědět kdykoli, a to i bez udání důvodu. Výpovědí smlouva zaniká po uplynutí dvouměsíční výpovědní lhůty.</w:t>
      </w:r>
      <w:r>
        <w:rPr>
          <w:rFonts w:ascii="Arial" w:hAnsi="Arial"/>
          <w:sz w:val="22"/>
        </w:rPr>
        <w:t xml:space="preserve"> </w:t>
      </w:r>
    </w:p>
    <w:p w14:paraId="6D8B593B" w14:textId="77777777" w:rsidR="00CA2B6D" w:rsidRDefault="00CA2B6D" w:rsidP="00FC52E4">
      <w:pPr>
        <w:pStyle w:val="Nadpis2"/>
        <w:tabs>
          <w:tab w:val="clear" w:pos="747"/>
        </w:tabs>
        <w:spacing w:before="240"/>
        <w:ind w:left="567"/>
      </w:pPr>
      <w:r>
        <w:t>Ochrana osobních údajů</w:t>
      </w:r>
    </w:p>
    <w:p w14:paraId="15EB3016" w14:textId="77777777" w:rsidR="00CA2B6D" w:rsidRPr="008D2A40" w:rsidRDefault="00CA2B6D" w:rsidP="00E7200A">
      <w:pPr>
        <w:numPr>
          <w:ilvl w:val="0"/>
          <w:numId w:val="5"/>
        </w:numPr>
        <w:spacing w:before="120"/>
        <w:jc w:val="both"/>
        <w:rPr>
          <w:rFonts w:ascii="Arial" w:hAnsi="Arial"/>
          <w:sz w:val="22"/>
        </w:rPr>
      </w:pPr>
      <w:r w:rsidRPr="008D2A40">
        <w:rPr>
          <w:rFonts w:ascii="Arial" w:hAnsi="Arial"/>
          <w:sz w:val="22"/>
        </w:rPr>
        <w:t xml:space="preserve">Teplárna České Budějovice, a.s. může v některých případech a na základě svého oprávněného zájmu pro účely přípravy, uzavření a plnění Smlouvy, vnitřní evidence a kontroly, ochrany právních nároků a provozních potřeb zpracovávat osobní údaje </w:t>
      </w:r>
      <w:r w:rsidRPr="008D2A40">
        <w:rPr>
          <w:rFonts w:ascii="Arial" w:hAnsi="Arial"/>
          <w:sz w:val="22"/>
        </w:rPr>
        <w:lastRenderedPageBreak/>
        <w:t>poskytnuté jí druhou smluvní stranou. Pokud ke zpracování osobních údajů druhé smluvní strany, příp. jejích zástupců/ zaměstnanců dojde (pouze v relevantních případech, nikoli vždy), je toto zpracování prováděno vždy v souladu s platnými právními předpisy, když podrobné informace, konkrétní zásady a podmínky zpracování osobních údajů společností Teplárna České Budějovice, a.s. jsou dostupné na adrese http://www.teplarna-cb.cz/o-spolecnosti/ochrana-osobnich-udaju/. Podpisem této Smlouvy zástupce druhé smluvní strany potvrzuje, že se seznámil s informacemi o zpracování osobních údajů, a to včetně práv, které druhé smluvní straně a jejím zástupců náleží.</w:t>
      </w:r>
    </w:p>
    <w:p w14:paraId="7AA07502" w14:textId="77777777" w:rsidR="008D2A40" w:rsidRPr="008D2A40" w:rsidRDefault="008D2A40" w:rsidP="00E7200A">
      <w:pPr>
        <w:numPr>
          <w:ilvl w:val="0"/>
          <w:numId w:val="5"/>
        </w:numPr>
        <w:spacing w:before="120"/>
        <w:jc w:val="both"/>
        <w:rPr>
          <w:rFonts w:ascii="Arial" w:hAnsi="Arial"/>
          <w:sz w:val="22"/>
        </w:rPr>
      </w:pPr>
      <w:r w:rsidRPr="008D2A40">
        <w:rPr>
          <w:rFonts w:ascii="Arial" w:hAnsi="Arial"/>
          <w:sz w:val="22"/>
        </w:rPr>
        <w:t xml:space="preserve">Předání a zpracování osobních údajů není předmětem plnění smlouvy. </w:t>
      </w:r>
    </w:p>
    <w:p w14:paraId="78B5D6B1" w14:textId="77777777" w:rsidR="00CA2B6D" w:rsidRPr="00CA2B6D" w:rsidRDefault="00CA2B6D" w:rsidP="00CA2B6D">
      <w:pPr>
        <w:jc w:val="both"/>
      </w:pPr>
    </w:p>
    <w:p w14:paraId="72FA4600" w14:textId="708E6B2D" w:rsidR="00CA2B6D" w:rsidRDefault="00716178" w:rsidP="00FC52E4">
      <w:pPr>
        <w:pStyle w:val="Nadpis2"/>
        <w:tabs>
          <w:tab w:val="clear" w:pos="747"/>
        </w:tabs>
        <w:spacing w:before="240"/>
        <w:ind w:left="567"/>
      </w:pPr>
      <w:r>
        <w:t xml:space="preserve">Povinnosti </w:t>
      </w:r>
      <w:r w:rsidR="00BC3619">
        <w:t>poskytovatele</w:t>
      </w:r>
      <w:r>
        <w:t xml:space="preserve"> v souvislosti se zásadami kybernetické bezpečnosti</w:t>
      </w:r>
    </w:p>
    <w:p w14:paraId="065C5807" w14:textId="4F816FC5" w:rsidR="00716178" w:rsidRPr="008D2A40" w:rsidRDefault="00716178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 w:rsidRPr="008D2A40">
        <w:rPr>
          <w:rFonts w:ascii="Arial" w:hAnsi="Arial"/>
          <w:sz w:val="22"/>
        </w:rPr>
        <w:t xml:space="preserve">Objednatel, tj. Teplárna České Budějovice, a.s. (dále „TČB“) je určeným provozovatelem základní služby v oblastech výroby tepelné energie a provozu soustavy zásobování tepelnou energií a správcem informačního systému, na kterém jsou tyto služby závislé. TČB se musí řídit požadavky definovanými v zákoně č. 181/2014 Sb., o kybernetické bezpečnosti a jeho prováděcích předpisech. TČB v souladu s požadavky vyhlášky č. 82/2018 Sb., o kybernetické bezpečnosti (dále „VKB“) stanovuje nároky na bezpečnostní opatření svých dodavatelů. </w:t>
      </w:r>
      <w:r w:rsidR="00BC3619">
        <w:rPr>
          <w:rFonts w:ascii="Arial" w:hAnsi="Arial"/>
          <w:sz w:val="22"/>
        </w:rPr>
        <w:t>Poskytovatel</w:t>
      </w:r>
      <w:r w:rsidRPr="008D2A40">
        <w:rPr>
          <w:rFonts w:ascii="Arial" w:hAnsi="Arial"/>
          <w:sz w:val="22"/>
        </w:rPr>
        <w:t xml:space="preserve"> se zavazuje poskytnout veškerou potřebnou součinnost, kterou může TČB potřebovat při plnění zákonných požadavků v rozsahu dodávaných služeb. </w:t>
      </w:r>
    </w:p>
    <w:p w14:paraId="1FA9B8EC" w14:textId="106A6EBE" w:rsidR="00716178" w:rsidRPr="008D2A40" w:rsidRDefault="00BC3619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716178" w:rsidRPr="008D2A40">
        <w:rPr>
          <w:rFonts w:ascii="Arial" w:hAnsi="Arial"/>
          <w:sz w:val="22"/>
        </w:rPr>
        <w:t xml:space="preserve"> se zavazuje zajistit ochranu důvěrnosti, dostupnosti a integrity dat, provozních údajů a informací přiměřeně identifikovaným rizikům. Získaná data, provozní údaje a informace jsou považována za důvěrná.</w:t>
      </w:r>
    </w:p>
    <w:p w14:paraId="4D27E7F0" w14:textId="79331778" w:rsidR="00716178" w:rsidRPr="008D2A40" w:rsidRDefault="00BC3619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Poskytovateli</w:t>
      </w:r>
      <w:r w:rsidR="00716178" w:rsidRPr="008D2A40">
        <w:rPr>
          <w:rFonts w:ascii="Arial" w:hAnsi="Arial"/>
          <w:sz w:val="22"/>
        </w:rPr>
        <w:t xml:space="preserve"> jsou poskytnuta data, provozní údaje a informace pouze v rozsahu nezbytném pro plnění smlouvy. </w:t>
      </w:r>
      <w:r>
        <w:rPr>
          <w:rFonts w:ascii="Arial" w:hAnsi="Arial"/>
          <w:sz w:val="22"/>
        </w:rPr>
        <w:t>Poskytovatel</w:t>
      </w:r>
      <w:r w:rsidR="00716178" w:rsidRPr="008D2A40">
        <w:rPr>
          <w:rFonts w:ascii="Arial" w:hAnsi="Arial"/>
          <w:sz w:val="22"/>
        </w:rPr>
        <w:t xml:space="preserve"> je oprávněn poskytnout v nezbytném rozsahu získaná data, provozní údaje a informace schváleným subdodavatelům. TČB je výhradním vlastníkem všech předaných dat, provozních údajů a informací. </w:t>
      </w:r>
      <w:r>
        <w:rPr>
          <w:rFonts w:ascii="Arial" w:hAnsi="Arial"/>
          <w:sz w:val="22"/>
        </w:rPr>
        <w:t>Poskytovatel</w:t>
      </w:r>
      <w:r w:rsidR="00716178" w:rsidRPr="008D2A40">
        <w:rPr>
          <w:rFonts w:ascii="Arial" w:hAnsi="Arial"/>
          <w:sz w:val="22"/>
        </w:rPr>
        <w:t xml:space="preserve"> neposkytne data, provozní údaje a informace bez výslovného souhlasu TČB třetím osobám a není oprávněn s nimi nakládat mimo rozsah plnění smlouvy.</w:t>
      </w:r>
    </w:p>
    <w:p w14:paraId="0EF9B07E" w14:textId="5E62BA6E" w:rsidR="00716178" w:rsidRPr="008D2A40" w:rsidRDefault="00BC3619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716178" w:rsidRPr="008D2A40">
        <w:rPr>
          <w:rFonts w:ascii="Arial" w:hAnsi="Arial"/>
          <w:sz w:val="22"/>
        </w:rPr>
        <w:t xml:space="preserve"> poskytne na žádost TČB veškeré informace potřebné k doložení toho, že byly splněny povinnosti stanovené v této smlouvě a umožní audity, včetně inspekcí, prováděné TČB nebo jiným auditorem, kterého TČB pověří a k těmto auditům přispěje. Objednatel nebo jím pověřený auditor je při výkonu auditu povinen dbát oprávněných zájmů </w:t>
      </w:r>
      <w:r>
        <w:rPr>
          <w:rFonts w:ascii="Arial" w:hAnsi="Arial"/>
          <w:sz w:val="22"/>
        </w:rPr>
        <w:t>Poskytovatele</w:t>
      </w:r>
      <w:r w:rsidR="00716178" w:rsidRPr="008D2A40">
        <w:rPr>
          <w:rFonts w:ascii="Arial" w:hAnsi="Arial"/>
          <w:sz w:val="22"/>
        </w:rPr>
        <w:t xml:space="preserve">, zejména nesmí být ohrožena bezpečnost dat zpracovávaných </w:t>
      </w:r>
      <w:r>
        <w:rPr>
          <w:rFonts w:ascii="Arial" w:hAnsi="Arial"/>
          <w:sz w:val="22"/>
        </w:rPr>
        <w:t>Poskytovatelem</w:t>
      </w:r>
      <w:r w:rsidR="00716178" w:rsidRPr="008D2A40">
        <w:rPr>
          <w:rFonts w:ascii="Arial" w:hAnsi="Arial"/>
          <w:sz w:val="22"/>
        </w:rPr>
        <w:t xml:space="preserve"> ani nesmí dojít k neoprávněnému zásahu do práv třetích osob.</w:t>
      </w:r>
    </w:p>
    <w:p w14:paraId="1BF47E22" w14:textId="11F66455" w:rsidR="00716178" w:rsidRPr="008D2A40" w:rsidRDefault="00BC3619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716178" w:rsidRPr="008D2A40">
        <w:rPr>
          <w:rFonts w:ascii="Arial" w:hAnsi="Arial"/>
          <w:sz w:val="22"/>
        </w:rPr>
        <w:t xml:space="preserve"> je povinen dodržovat zásady kybernetické bezpečnosti TČB, které mu budou předány při podpisu smlouvy. Seznámení se zásadami potvrdí </w:t>
      </w:r>
      <w:r>
        <w:rPr>
          <w:rFonts w:ascii="Arial" w:hAnsi="Arial"/>
          <w:sz w:val="22"/>
        </w:rPr>
        <w:t>Poskytovatel</w:t>
      </w:r>
      <w:r w:rsidR="00716178" w:rsidRPr="008D2A40">
        <w:rPr>
          <w:rFonts w:ascii="Arial" w:hAnsi="Arial"/>
          <w:sz w:val="22"/>
        </w:rPr>
        <w:t xml:space="preserve"> písemně manažerovi kybernetické bezpečnosti TČB. </w:t>
      </w:r>
      <w:r>
        <w:rPr>
          <w:rFonts w:ascii="Arial" w:hAnsi="Arial"/>
          <w:sz w:val="22"/>
        </w:rPr>
        <w:t>Poskytovatel</w:t>
      </w:r>
      <w:r w:rsidR="00716178" w:rsidRPr="008D2A40">
        <w:rPr>
          <w:rFonts w:ascii="Arial" w:hAnsi="Arial"/>
          <w:sz w:val="22"/>
        </w:rPr>
        <w:t xml:space="preserve"> je povinen se se zásadami seznámit před započetím realizace předmětu smlouvy a odpovídá za dodržování zásad svými zaměstnanci a subdodavateli.</w:t>
      </w:r>
    </w:p>
    <w:p w14:paraId="0D97A636" w14:textId="591404B0" w:rsidR="00716178" w:rsidRPr="008D2A40" w:rsidRDefault="00BC3619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</w:t>
      </w:r>
      <w:r w:rsidR="00716178" w:rsidRPr="008D2A40">
        <w:rPr>
          <w:rFonts w:ascii="Arial" w:hAnsi="Arial"/>
          <w:sz w:val="22"/>
        </w:rPr>
        <w:t xml:space="preserve"> musí okamžitě a bez zbytečného odkladu informovat manažera kybernetické bezpečnosti TČB o všech kybernetických incidentech souvisejících s předmětem smlouvy a poskytnout potřebné informace a součinnost pro vyšetření bezpečnostního incidentu a zavedení bezpečnostních opatření. Informace musí být poskytnuta také písemnou formou. Do vyřešení bezpečnostního incidentu mohou být přijata opatření, která omezí přístup </w:t>
      </w:r>
      <w:r>
        <w:rPr>
          <w:rFonts w:ascii="Arial" w:hAnsi="Arial"/>
          <w:sz w:val="22"/>
        </w:rPr>
        <w:t>Poskytovatele</w:t>
      </w:r>
      <w:r w:rsidR="00716178" w:rsidRPr="008D2A40">
        <w:rPr>
          <w:rFonts w:ascii="Arial" w:hAnsi="Arial"/>
          <w:sz w:val="22"/>
        </w:rPr>
        <w:t xml:space="preserve"> k informačním a komunikačním systémům TČB. Toto opatření nebude vnímáno jako překážka v plnění smlouvy na straně TČB.</w:t>
      </w:r>
    </w:p>
    <w:p w14:paraId="0DD02084" w14:textId="7D71C9A3" w:rsidR="003F2A4D" w:rsidRPr="008D2A40" w:rsidRDefault="00716178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 w:rsidRPr="008D2A40">
        <w:rPr>
          <w:rFonts w:ascii="Arial" w:hAnsi="Arial"/>
          <w:sz w:val="22"/>
        </w:rPr>
        <w:t xml:space="preserve">TČB má právo monitorovat aktivitu zaměstnanců </w:t>
      </w:r>
      <w:r w:rsidR="00BC3619">
        <w:rPr>
          <w:rFonts w:ascii="Arial" w:hAnsi="Arial"/>
          <w:sz w:val="22"/>
        </w:rPr>
        <w:t>Poskytovatele</w:t>
      </w:r>
      <w:r w:rsidRPr="008D2A40">
        <w:rPr>
          <w:rFonts w:ascii="Arial" w:hAnsi="Arial"/>
          <w:sz w:val="22"/>
        </w:rPr>
        <w:t xml:space="preserve"> a jeho subdodavatelů v informačním systému TČB v rozsahu monitoringu práce privilegovaných uživatelů informačního systému TČB.</w:t>
      </w:r>
    </w:p>
    <w:p w14:paraId="047C1297" w14:textId="79D664B0" w:rsidR="00694E6E" w:rsidRPr="008D2A40" w:rsidRDefault="003F2A4D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 w:rsidRPr="008D2A40">
        <w:rPr>
          <w:rFonts w:ascii="Arial" w:hAnsi="Arial"/>
          <w:sz w:val="22"/>
        </w:rPr>
        <w:lastRenderedPageBreak/>
        <w:t xml:space="preserve">Po ukončení Smlouvy je </w:t>
      </w:r>
      <w:r w:rsidR="00BC3619">
        <w:rPr>
          <w:rFonts w:ascii="Arial" w:hAnsi="Arial"/>
          <w:sz w:val="22"/>
        </w:rPr>
        <w:t>Poskytovatel</w:t>
      </w:r>
      <w:r w:rsidRPr="008D2A40">
        <w:rPr>
          <w:rFonts w:ascii="Arial" w:hAnsi="Arial"/>
          <w:sz w:val="22"/>
        </w:rPr>
        <w:t xml:space="preserve"> povinen vymazat všechna získaná data, provozní údaje a informace a jejich kopie,</w:t>
      </w:r>
      <w:r w:rsidR="00694E6E" w:rsidRPr="008D2A40">
        <w:rPr>
          <w:rFonts w:ascii="Arial" w:hAnsi="Arial"/>
          <w:sz w:val="22"/>
        </w:rPr>
        <w:t xml:space="preserve"> bezpečným způsobem, který neumožňuje jejich obnovu. Nosiče informací, které neumožňují bezpečné vymazání dat</w:t>
      </w:r>
      <w:r w:rsidR="009925E9">
        <w:rPr>
          <w:rFonts w:ascii="Arial" w:hAnsi="Arial"/>
          <w:sz w:val="22"/>
        </w:rPr>
        <w:t>,</w:t>
      </w:r>
      <w:r w:rsidR="00694E6E" w:rsidRPr="008D2A40">
        <w:rPr>
          <w:rFonts w:ascii="Arial" w:hAnsi="Arial"/>
          <w:sz w:val="22"/>
        </w:rPr>
        <w:t xml:space="preserve"> musí být fyzicky zlikvidovány. Likvidace je prováděna protokolárně a kopie protokolů o likvidaci jsou předány manažerovi kybernetické bezpečnosti TČB. </w:t>
      </w:r>
    </w:p>
    <w:p w14:paraId="26E1EBE5" w14:textId="78CF8612" w:rsidR="00694E6E" w:rsidRPr="008D2A40" w:rsidRDefault="00694E6E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 w:rsidRPr="008D2A40">
        <w:rPr>
          <w:rFonts w:ascii="Arial" w:hAnsi="Arial"/>
          <w:sz w:val="22"/>
        </w:rPr>
        <w:t>Povinnost vymazat všechna získaná data, provozní údaje, informace a jejich kopie neplatí,</w:t>
      </w:r>
      <w:r w:rsidR="003F2A4D" w:rsidRPr="008D2A40">
        <w:rPr>
          <w:rFonts w:ascii="Arial" w:hAnsi="Arial"/>
          <w:sz w:val="22"/>
        </w:rPr>
        <w:t xml:space="preserve"> pokud </w:t>
      </w:r>
      <w:r w:rsidR="00BC3619">
        <w:rPr>
          <w:rFonts w:ascii="Arial" w:hAnsi="Arial"/>
          <w:sz w:val="22"/>
        </w:rPr>
        <w:t>Poskytovateli</w:t>
      </w:r>
      <w:r w:rsidR="003F2A4D" w:rsidRPr="008D2A40">
        <w:rPr>
          <w:rFonts w:ascii="Arial" w:hAnsi="Arial"/>
          <w:sz w:val="22"/>
        </w:rPr>
        <w:t xml:space="preserve"> jejich uložení ukládají platné právní předpisy České republiky. V takovém případě zajistí </w:t>
      </w:r>
      <w:r w:rsidR="00BC3619">
        <w:rPr>
          <w:rFonts w:ascii="Arial" w:hAnsi="Arial"/>
          <w:sz w:val="22"/>
        </w:rPr>
        <w:t>Poskytovatel</w:t>
      </w:r>
      <w:r w:rsidR="003F2A4D" w:rsidRPr="008D2A40">
        <w:rPr>
          <w:rFonts w:ascii="Arial" w:hAnsi="Arial"/>
          <w:sz w:val="22"/>
        </w:rPr>
        <w:t xml:space="preserve"> jejich uložení podle uvedených aplikovatelných předpisů a informuje o tomto písemně</w:t>
      </w:r>
      <w:r w:rsidR="00BC3619" w:rsidRPr="00BC3619">
        <w:rPr>
          <w:rFonts w:ascii="Arial" w:hAnsi="Arial"/>
          <w:sz w:val="22"/>
        </w:rPr>
        <w:t xml:space="preserve"> </w:t>
      </w:r>
      <w:r w:rsidR="00651A03">
        <w:rPr>
          <w:rFonts w:ascii="Arial" w:hAnsi="Arial"/>
          <w:sz w:val="22"/>
        </w:rPr>
        <w:t>oprávněného</w:t>
      </w:r>
      <w:r w:rsidR="00651A03" w:rsidRPr="008D2A40">
        <w:rPr>
          <w:rFonts w:ascii="Arial" w:hAnsi="Arial"/>
          <w:sz w:val="22"/>
        </w:rPr>
        <w:t xml:space="preserve"> </w:t>
      </w:r>
      <w:r w:rsidR="003F2A4D" w:rsidRPr="008D2A40">
        <w:rPr>
          <w:rFonts w:ascii="Arial" w:hAnsi="Arial"/>
          <w:sz w:val="22"/>
        </w:rPr>
        <w:t>pracovníka TČB</w:t>
      </w:r>
      <w:r w:rsidR="00651A03">
        <w:rPr>
          <w:rFonts w:ascii="Arial" w:hAnsi="Arial"/>
          <w:sz w:val="22"/>
        </w:rPr>
        <w:t xml:space="preserve"> uvedeného v čl</w:t>
      </w:r>
      <w:r w:rsidR="003F2A4D" w:rsidRPr="008D2A40">
        <w:rPr>
          <w:rFonts w:ascii="Arial" w:hAnsi="Arial"/>
          <w:sz w:val="22"/>
        </w:rPr>
        <w:t>.</w:t>
      </w:r>
      <w:r w:rsidR="00651A03">
        <w:rPr>
          <w:rFonts w:ascii="Arial" w:hAnsi="Arial"/>
          <w:sz w:val="22"/>
        </w:rPr>
        <w:t xml:space="preserve"> VI. odst. 2) písm. b. této Smlouvy.</w:t>
      </w:r>
    </w:p>
    <w:p w14:paraId="44237D25" w14:textId="4F74C75A" w:rsidR="003F2A4D" w:rsidRPr="008D2A40" w:rsidRDefault="003F2A4D" w:rsidP="00E7200A">
      <w:pPr>
        <w:numPr>
          <w:ilvl w:val="0"/>
          <w:numId w:val="6"/>
        </w:numPr>
        <w:spacing w:before="120"/>
        <w:jc w:val="both"/>
        <w:rPr>
          <w:rFonts w:ascii="Arial" w:hAnsi="Arial"/>
          <w:sz w:val="22"/>
        </w:rPr>
      </w:pPr>
      <w:r w:rsidRPr="008D2A40">
        <w:rPr>
          <w:rFonts w:ascii="Arial" w:hAnsi="Arial"/>
          <w:sz w:val="22"/>
        </w:rPr>
        <w:t xml:space="preserve"> Data, provozní údaje a informace v </w:t>
      </w:r>
      <w:r w:rsidR="00651A03">
        <w:rPr>
          <w:rFonts w:ascii="Arial" w:hAnsi="Arial"/>
          <w:sz w:val="22"/>
        </w:rPr>
        <w:t>listinné</w:t>
      </w:r>
      <w:r w:rsidR="00651A03" w:rsidRPr="008D2A40">
        <w:rPr>
          <w:rFonts w:ascii="Arial" w:hAnsi="Arial"/>
          <w:sz w:val="22"/>
        </w:rPr>
        <w:t xml:space="preserve"> </w:t>
      </w:r>
      <w:r w:rsidRPr="008D2A40">
        <w:rPr>
          <w:rFonts w:ascii="Arial" w:hAnsi="Arial"/>
          <w:sz w:val="22"/>
        </w:rPr>
        <w:t>podobě jsou mezi smluvními stranami předávány v uzavřené obálce. Data, provozní údaje a informace v </w:t>
      </w:r>
      <w:r w:rsidR="00651A03">
        <w:rPr>
          <w:rFonts w:ascii="Arial" w:hAnsi="Arial"/>
          <w:sz w:val="22"/>
        </w:rPr>
        <w:t>elektronické</w:t>
      </w:r>
      <w:r w:rsidR="00651A03" w:rsidRPr="008D2A40">
        <w:rPr>
          <w:rFonts w:ascii="Arial" w:hAnsi="Arial"/>
          <w:sz w:val="22"/>
        </w:rPr>
        <w:t xml:space="preserve"> </w:t>
      </w:r>
      <w:r w:rsidRPr="008D2A40">
        <w:rPr>
          <w:rFonts w:ascii="Arial" w:hAnsi="Arial"/>
          <w:sz w:val="22"/>
        </w:rPr>
        <w:t xml:space="preserve">podobě jsou mezi smluvními stranami předávány prostřednictvím zabezpečeného elektronického úložiště ve správě TČB. Vzdálený přístup k datům, provozním údajům a informacím je možný pouze šifrovaným spojením odsouhlaseným TČB.  Vzdálené přístupy jsou poskytovány výhradně konkrétním pracovníkům </w:t>
      </w:r>
      <w:r w:rsidR="00BC3619">
        <w:rPr>
          <w:rFonts w:ascii="Arial" w:hAnsi="Arial"/>
          <w:sz w:val="22"/>
        </w:rPr>
        <w:t>Poskytovatele</w:t>
      </w:r>
      <w:r w:rsidRPr="008D2A40">
        <w:rPr>
          <w:rFonts w:ascii="Arial" w:hAnsi="Arial"/>
          <w:sz w:val="22"/>
        </w:rPr>
        <w:t xml:space="preserve"> a je zakázáno je sdílet. Využívání elektronické pošty pro předávání dat, provozních údajů a informací není doporučeno. Pro přenos dat, provozních údajů a informací elektronickou poštou je potřeba využít šifrovanou přílohu. Pokud není požadavek na formát předávaných dat součástí smlouvy, je stanoven vzájemnou dokumentovanou dohodou smluvních stran.</w:t>
      </w:r>
    </w:p>
    <w:p w14:paraId="2084BCD3" w14:textId="77777777" w:rsidR="00716178" w:rsidRPr="00716178" w:rsidRDefault="00716178" w:rsidP="00716178">
      <w:pPr>
        <w:jc w:val="both"/>
      </w:pPr>
    </w:p>
    <w:p w14:paraId="1F4CAFF7" w14:textId="77777777" w:rsidR="00907559" w:rsidRPr="00907559" w:rsidRDefault="00907559" w:rsidP="00FC52E4">
      <w:pPr>
        <w:pStyle w:val="Nadpis2"/>
        <w:tabs>
          <w:tab w:val="clear" w:pos="747"/>
        </w:tabs>
        <w:spacing w:before="240"/>
        <w:ind w:left="567"/>
      </w:pPr>
      <w:r w:rsidRPr="008A4DCB">
        <w:t>Závěrečná ustanovení</w:t>
      </w:r>
    </w:p>
    <w:p w14:paraId="5C074AE1" w14:textId="77777777" w:rsidR="00701BE5" w:rsidRPr="00613590" w:rsidRDefault="00701BE5" w:rsidP="00E7200A">
      <w:pPr>
        <w:numPr>
          <w:ilvl w:val="0"/>
          <w:numId w:val="8"/>
        </w:numPr>
        <w:spacing w:before="120"/>
        <w:jc w:val="both"/>
        <w:rPr>
          <w:rFonts w:ascii="Arial" w:hAnsi="Arial"/>
          <w:sz w:val="22"/>
        </w:rPr>
      </w:pPr>
      <w:r w:rsidRPr="00A64874">
        <w:rPr>
          <w:rFonts w:ascii="Arial" w:hAnsi="Arial"/>
          <w:sz w:val="22"/>
        </w:rPr>
        <w:t>Tato smlouva je platná pouze v písemné formě a je možno ji měnit pouze písemnými dodatky ke smlouvě, podepsanými pověřenými zástupci obou smluvních stran</w:t>
      </w:r>
      <w:r w:rsidR="0034222F" w:rsidRPr="00A64874">
        <w:rPr>
          <w:rFonts w:ascii="Arial" w:hAnsi="Arial"/>
          <w:sz w:val="22"/>
        </w:rPr>
        <w:t xml:space="preserve"> na téže listině</w:t>
      </w:r>
      <w:r w:rsidRPr="00A64874">
        <w:rPr>
          <w:rFonts w:ascii="Arial" w:hAnsi="Arial"/>
          <w:sz w:val="22"/>
        </w:rPr>
        <w:t>.</w:t>
      </w:r>
    </w:p>
    <w:p w14:paraId="1ED083C4" w14:textId="4CCDACB7" w:rsidR="00A64874" w:rsidRPr="00A64874" w:rsidRDefault="003F2A4D" w:rsidP="00E7200A">
      <w:pPr>
        <w:numPr>
          <w:ilvl w:val="0"/>
          <w:numId w:val="8"/>
        </w:numPr>
        <w:spacing w:before="120"/>
        <w:jc w:val="both"/>
        <w:rPr>
          <w:rFonts w:ascii="Arial" w:hAnsi="Arial"/>
          <w:sz w:val="22"/>
        </w:rPr>
      </w:pPr>
      <w:r w:rsidRPr="00A64874">
        <w:rPr>
          <w:rFonts w:ascii="Arial" w:hAnsi="Arial"/>
          <w:sz w:val="22"/>
        </w:rPr>
        <w:t xml:space="preserve">Tato smlouva se řídí českým právem a </w:t>
      </w:r>
      <w:r w:rsidR="005F366A">
        <w:rPr>
          <w:rFonts w:ascii="Arial" w:hAnsi="Arial"/>
          <w:sz w:val="22"/>
        </w:rPr>
        <w:t>o</w:t>
      </w:r>
      <w:r w:rsidRPr="00A64874">
        <w:rPr>
          <w:rFonts w:ascii="Arial" w:hAnsi="Arial"/>
          <w:sz w:val="22"/>
        </w:rPr>
        <w:t xml:space="preserve">tázky, které nejsou upraveny touto smlouvou nebo jejími přílohami, se řídí občanským zákoníkem v platném znění. </w:t>
      </w:r>
    </w:p>
    <w:p w14:paraId="405BAA81" w14:textId="61A06B87" w:rsidR="00613590" w:rsidRPr="00A64874" w:rsidRDefault="00613590" w:rsidP="00E7200A">
      <w:pPr>
        <w:numPr>
          <w:ilvl w:val="0"/>
          <w:numId w:val="8"/>
        </w:numPr>
        <w:spacing w:before="120"/>
        <w:jc w:val="both"/>
        <w:rPr>
          <w:rFonts w:ascii="Arial" w:hAnsi="Arial"/>
          <w:sz w:val="22"/>
        </w:rPr>
      </w:pPr>
      <w:r w:rsidRPr="00A64874">
        <w:rPr>
          <w:rFonts w:ascii="Arial" w:hAnsi="Arial"/>
          <w:sz w:val="22"/>
        </w:rPr>
        <w:t>Tato smlouva se uzavírá až po úplném konsenzu o všech náležitostech smlouvy.</w:t>
      </w:r>
    </w:p>
    <w:p w14:paraId="17A8E877" w14:textId="15A8BA31" w:rsidR="00701BE5" w:rsidRDefault="00701BE5" w:rsidP="00E7200A">
      <w:pPr>
        <w:numPr>
          <w:ilvl w:val="0"/>
          <w:numId w:val="8"/>
        </w:numPr>
        <w:spacing w:before="120"/>
        <w:jc w:val="both"/>
        <w:rPr>
          <w:rFonts w:ascii="Arial" w:hAnsi="Arial"/>
          <w:sz w:val="22"/>
        </w:rPr>
      </w:pPr>
      <w:r w:rsidRPr="008A4DCB">
        <w:rPr>
          <w:rFonts w:ascii="Arial" w:hAnsi="Arial"/>
          <w:sz w:val="22"/>
        </w:rPr>
        <w:t xml:space="preserve">Tato smlouva je vystavena ve </w:t>
      </w:r>
      <w:r w:rsidR="005F366A">
        <w:rPr>
          <w:rFonts w:ascii="Arial" w:hAnsi="Arial"/>
          <w:sz w:val="22"/>
        </w:rPr>
        <w:t>2</w:t>
      </w:r>
      <w:r w:rsidRPr="008A4DCB">
        <w:rPr>
          <w:rFonts w:ascii="Arial" w:hAnsi="Arial"/>
          <w:sz w:val="22"/>
        </w:rPr>
        <w:t xml:space="preserve"> vyhotoveních, </w:t>
      </w:r>
      <w:r w:rsidR="005F366A">
        <w:rPr>
          <w:rFonts w:ascii="Arial" w:hAnsi="Arial"/>
          <w:sz w:val="22"/>
        </w:rPr>
        <w:t>po 1 pro každou ze smluvních stran</w:t>
      </w:r>
      <w:r w:rsidRPr="008A4DCB">
        <w:rPr>
          <w:rFonts w:ascii="Arial" w:hAnsi="Arial"/>
          <w:sz w:val="22"/>
        </w:rPr>
        <w:t>.</w:t>
      </w:r>
    </w:p>
    <w:p w14:paraId="45EAC94A" w14:textId="77777777" w:rsidR="00597CED" w:rsidRDefault="00597CED" w:rsidP="00E7200A">
      <w:pPr>
        <w:numPr>
          <w:ilvl w:val="0"/>
          <w:numId w:val="8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</w:t>
      </w:r>
      <w:r w:rsidRPr="00A64874">
        <w:rPr>
          <w:rFonts w:ascii="Arial" w:hAnsi="Arial"/>
          <w:sz w:val="22"/>
        </w:rPr>
        <w:t>případě, že je kterékoli ustanovení této smlouvy neplatné, nezákonné nebo nevynutitelné, nebo se jím stane v budoucnosti, pak se bude za neplatné, neúčinné nebo nevynutitelné považovat pouze toto ustanovení, a tato skutečnost nebude mít žádný vliv na platnost, účinnost a vynutitelnost ostatních ustanovení. Smluvní strany budou mít povinnost okamžitě nahradit vadné ustanovení správným ustanovením, které bude v maximální míře odrážet smysl a obsah vadného ustanovení.</w:t>
      </w:r>
    </w:p>
    <w:p w14:paraId="64B0EBA3" w14:textId="50814C27" w:rsidR="000249D0" w:rsidRPr="00597CED" w:rsidRDefault="000249D0" w:rsidP="000249D0">
      <w:pPr>
        <w:numPr>
          <w:ilvl w:val="0"/>
          <w:numId w:val="8"/>
        </w:numPr>
        <w:spacing w:before="120"/>
        <w:jc w:val="both"/>
        <w:rPr>
          <w:rFonts w:ascii="Arial" w:hAnsi="Arial"/>
          <w:sz w:val="22"/>
        </w:rPr>
      </w:pPr>
      <w:r w:rsidRPr="000249D0">
        <w:rPr>
          <w:rFonts w:ascii="Arial" w:hAnsi="Arial"/>
          <w:sz w:val="22"/>
        </w:rPr>
        <w:t>Objednatel je právnickou osobou, v níž má většinovou majetkovou účast územní samosprávný celek, a proto se na tuto smlouvu v souladu s § 2 odst. 1 písm. n) zákona č. 340/2015 Sb., o zvláštních podmínkách účinnosti některých smluv, uveřejňování těchto smluv a o registru smluv (zákon o registru smluv), ve znění pozdějších předpisů (dále také jen „ZRS“), vztahuje povinnost uveřejnění prostřednictvím registru smluv (dále také jen „Registr“). Smluvní strany se dohodly, že tuto smlouvu uveřejní v Registru Objednatel, a to ve verzi pro uveřejnění, tj. po znečitelnění informací, které nelze poskytnout při postupu podle předpisů upravujících svobodný přístup k informacím a které se neuveřejňují v Registru v souladu s § 3 odst. 1 ZRS- konkrétně se jedná o osobní údaje a údaje o ceně</w:t>
      </w:r>
      <w:r>
        <w:rPr>
          <w:rFonts w:ascii="Arial" w:hAnsi="Arial"/>
          <w:sz w:val="22"/>
        </w:rPr>
        <w:t>, která je stranami považována za obchodní tajemství</w:t>
      </w:r>
      <w:r w:rsidRPr="000249D0">
        <w:rPr>
          <w:rFonts w:ascii="Arial" w:hAnsi="Arial"/>
          <w:sz w:val="22"/>
        </w:rPr>
        <w:t>. Zároveň nebudou tyto údaje uvedeny v metadatech smlouvy.</w:t>
      </w:r>
    </w:p>
    <w:p w14:paraId="5B38EE3A" w14:textId="6916D6C4" w:rsidR="00597CED" w:rsidRPr="007F377D" w:rsidRDefault="00597CED" w:rsidP="00E7200A">
      <w:pPr>
        <w:numPr>
          <w:ilvl w:val="0"/>
          <w:numId w:val="8"/>
        </w:numPr>
        <w:spacing w:before="120"/>
        <w:jc w:val="both"/>
        <w:rPr>
          <w:rFonts w:ascii="Arial" w:hAnsi="Arial"/>
          <w:sz w:val="22"/>
        </w:rPr>
      </w:pPr>
      <w:r w:rsidRPr="00A64874">
        <w:rPr>
          <w:rFonts w:ascii="Arial" w:hAnsi="Arial"/>
          <w:sz w:val="22"/>
        </w:rPr>
        <w:t>Smlouva nabývá platnosti dnem podpisu oběma smluvními stranami</w:t>
      </w:r>
      <w:r w:rsidR="000249D0">
        <w:rPr>
          <w:rFonts w:ascii="Arial" w:hAnsi="Arial"/>
          <w:sz w:val="22"/>
        </w:rPr>
        <w:t xml:space="preserve"> </w:t>
      </w:r>
      <w:r w:rsidR="000249D0" w:rsidRPr="00A64874">
        <w:rPr>
          <w:rFonts w:ascii="Arial" w:hAnsi="Arial"/>
          <w:sz w:val="22"/>
        </w:rPr>
        <w:t>a účinnosti</w:t>
      </w:r>
      <w:r w:rsidR="000249D0">
        <w:rPr>
          <w:rFonts w:ascii="Arial" w:hAnsi="Arial"/>
          <w:sz w:val="22"/>
        </w:rPr>
        <w:t xml:space="preserve"> dnem uveřejnění v Registru</w:t>
      </w:r>
      <w:r w:rsidRPr="00A64874">
        <w:rPr>
          <w:rFonts w:ascii="Arial" w:hAnsi="Arial"/>
          <w:sz w:val="22"/>
        </w:rPr>
        <w:t>.</w:t>
      </w:r>
    </w:p>
    <w:p w14:paraId="321818D0" w14:textId="77777777" w:rsidR="00597CED" w:rsidRPr="00597CED" w:rsidRDefault="00597CED" w:rsidP="00E7200A">
      <w:pPr>
        <w:numPr>
          <w:ilvl w:val="0"/>
          <w:numId w:val="8"/>
        </w:num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S</w:t>
      </w:r>
      <w:r w:rsidRPr="00A64874">
        <w:rPr>
          <w:rFonts w:ascii="Arial" w:hAnsi="Arial"/>
          <w:sz w:val="22"/>
        </w:rPr>
        <w:t>mluvní strany prohlašují, že jsou s obsahem této smlouvy srozuměny a tato je výrazem jejich svobodné a vážné vůle, není uzavřena pod nátlakem nebo za nápadně nevýhodných podmínek, na důkaz čehož oprávnění zástupci smluvních stran níže připojují své podpisy</w:t>
      </w:r>
    </w:p>
    <w:p w14:paraId="617CB30F" w14:textId="77777777" w:rsidR="00597CED" w:rsidRDefault="00597CED" w:rsidP="007F377D">
      <w:pPr>
        <w:spacing w:before="120"/>
        <w:ind w:left="567"/>
        <w:jc w:val="both"/>
        <w:rPr>
          <w:rFonts w:ascii="Arial" w:hAnsi="Arial"/>
          <w:sz w:val="22"/>
        </w:rPr>
      </w:pPr>
    </w:p>
    <w:p w14:paraId="07EE3BF1" w14:textId="77777777" w:rsidR="00D55939" w:rsidRDefault="00D55939" w:rsidP="00701BE5">
      <w:pPr>
        <w:spacing w:before="120"/>
        <w:rPr>
          <w:rFonts w:ascii="Arial" w:hAnsi="Arial"/>
          <w:sz w:val="22"/>
        </w:rPr>
      </w:pPr>
    </w:p>
    <w:p w14:paraId="597E38D5" w14:textId="1FF71B24" w:rsidR="00701BE5" w:rsidRPr="008A4DCB" w:rsidRDefault="00701BE5" w:rsidP="00701BE5">
      <w:pPr>
        <w:rPr>
          <w:rFonts w:ascii="Arial" w:hAnsi="Arial" w:cs="Arial"/>
          <w:sz w:val="22"/>
          <w:szCs w:val="22"/>
        </w:rPr>
      </w:pPr>
      <w:r w:rsidRPr="008A4DCB">
        <w:rPr>
          <w:rFonts w:ascii="Arial" w:hAnsi="Arial" w:cs="Arial"/>
          <w:sz w:val="22"/>
          <w:szCs w:val="22"/>
        </w:rPr>
        <w:t>V</w:t>
      </w:r>
      <w:r w:rsidR="000D0B79">
        <w:rPr>
          <w:rFonts w:ascii="Arial" w:hAnsi="Arial" w:cs="Arial"/>
          <w:sz w:val="22"/>
          <w:szCs w:val="22"/>
        </w:rPr>
        <w:t> Českých Budějovicích</w:t>
      </w:r>
      <w:r w:rsidRPr="008A4DCB">
        <w:rPr>
          <w:rFonts w:ascii="Arial" w:hAnsi="Arial" w:cs="Arial"/>
          <w:sz w:val="22"/>
          <w:szCs w:val="22"/>
        </w:rPr>
        <w:t xml:space="preserve"> dne:</w:t>
      </w:r>
      <w:r w:rsidRPr="008A4DCB">
        <w:rPr>
          <w:rFonts w:ascii="Arial" w:hAnsi="Arial" w:cs="Arial"/>
          <w:sz w:val="22"/>
          <w:szCs w:val="22"/>
        </w:rPr>
        <w:tab/>
      </w:r>
      <w:r w:rsidRPr="008A4DCB">
        <w:rPr>
          <w:rFonts w:ascii="Arial" w:hAnsi="Arial" w:cs="Arial"/>
          <w:sz w:val="22"/>
          <w:szCs w:val="22"/>
        </w:rPr>
        <w:tab/>
      </w:r>
      <w:r w:rsidRPr="008A4DCB">
        <w:rPr>
          <w:rFonts w:ascii="Arial" w:hAnsi="Arial" w:cs="Arial"/>
          <w:sz w:val="22"/>
          <w:szCs w:val="22"/>
        </w:rPr>
        <w:tab/>
      </w:r>
      <w:r w:rsidR="002057DB">
        <w:rPr>
          <w:rFonts w:ascii="Arial" w:hAnsi="Arial" w:cs="Arial"/>
          <w:sz w:val="22"/>
          <w:szCs w:val="22"/>
        </w:rPr>
        <w:tab/>
      </w:r>
      <w:r w:rsidR="00907559">
        <w:rPr>
          <w:rFonts w:ascii="Arial" w:hAnsi="Arial" w:cs="Arial"/>
          <w:sz w:val="22"/>
          <w:szCs w:val="22"/>
        </w:rPr>
        <w:t>V</w:t>
      </w:r>
      <w:r w:rsidR="00CB2F5C">
        <w:rPr>
          <w:rFonts w:ascii="Arial" w:hAnsi="Arial" w:cs="Arial"/>
          <w:sz w:val="22"/>
          <w:szCs w:val="22"/>
        </w:rPr>
        <w:t> </w:t>
      </w:r>
      <w:r w:rsidR="00AC6732">
        <w:rPr>
          <w:rFonts w:ascii="Arial" w:hAnsi="Arial" w:cs="Arial"/>
          <w:sz w:val="22"/>
          <w:szCs w:val="22"/>
        </w:rPr>
        <w:t>Praze</w:t>
      </w:r>
      <w:r w:rsidR="00CC205D">
        <w:rPr>
          <w:rFonts w:ascii="Arial" w:hAnsi="Arial" w:cs="Arial"/>
          <w:sz w:val="22"/>
          <w:szCs w:val="22"/>
        </w:rPr>
        <w:t xml:space="preserve"> </w:t>
      </w:r>
      <w:r w:rsidR="008F0EBA">
        <w:rPr>
          <w:rFonts w:ascii="Arial" w:hAnsi="Arial" w:cs="Arial"/>
          <w:sz w:val="22"/>
          <w:szCs w:val="22"/>
        </w:rPr>
        <w:t>dne:</w:t>
      </w:r>
      <w:r w:rsidR="004D2B33">
        <w:rPr>
          <w:rFonts w:ascii="Arial" w:hAnsi="Arial" w:cs="Arial"/>
          <w:sz w:val="22"/>
          <w:szCs w:val="22"/>
        </w:rPr>
        <w:t xml:space="preserve"> </w:t>
      </w:r>
    </w:p>
    <w:p w14:paraId="5A572AA1" w14:textId="77777777" w:rsidR="00701BE5" w:rsidRDefault="00701BE5" w:rsidP="00701BE5">
      <w:pPr>
        <w:rPr>
          <w:rFonts w:ascii="Arial" w:hAnsi="Arial" w:cs="Arial"/>
          <w:sz w:val="22"/>
          <w:szCs w:val="22"/>
        </w:rPr>
      </w:pPr>
    </w:p>
    <w:p w14:paraId="2D07EA1A" w14:textId="77777777" w:rsidR="005A0D62" w:rsidRDefault="005A0D62" w:rsidP="00701BE5">
      <w:pPr>
        <w:rPr>
          <w:rFonts w:ascii="Arial" w:hAnsi="Arial" w:cs="Arial"/>
          <w:sz w:val="22"/>
          <w:szCs w:val="22"/>
        </w:rPr>
      </w:pPr>
    </w:p>
    <w:p w14:paraId="58D3F0BE" w14:textId="77777777" w:rsidR="005F366A" w:rsidRPr="008A4DCB" w:rsidRDefault="005F366A" w:rsidP="00701BE5">
      <w:pPr>
        <w:rPr>
          <w:rFonts w:ascii="Arial" w:hAnsi="Arial" w:cs="Arial"/>
          <w:sz w:val="22"/>
          <w:szCs w:val="22"/>
        </w:rPr>
      </w:pPr>
    </w:p>
    <w:p w14:paraId="23ACBE5D" w14:textId="77777777" w:rsidR="0049694A" w:rsidRDefault="0049694A" w:rsidP="0049694A">
      <w:pPr>
        <w:jc w:val="both"/>
        <w:rPr>
          <w:rFonts w:ascii="Arial" w:hAnsi="Arial" w:cs="Arial"/>
          <w:b/>
          <w:sz w:val="22"/>
          <w:szCs w:val="22"/>
        </w:rPr>
      </w:pPr>
    </w:p>
    <w:p w14:paraId="350FC43C" w14:textId="47CF3729" w:rsidR="0049694A" w:rsidRDefault="006724D8" w:rsidP="004969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Teplárn</w:t>
      </w:r>
      <w:r w:rsidR="000D0B79">
        <w:rPr>
          <w:rFonts w:ascii="Arial" w:hAnsi="Arial"/>
          <w:b/>
          <w:sz w:val="22"/>
        </w:rPr>
        <w:t>a České Budějovice, a.s.</w:t>
      </w:r>
      <w:r w:rsidR="00D65092">
        <w:rPr>
          <w:rFonts w:ascii="Arial" w:hAnsi="Arial"/>
          <w:b/>
          <w:sz w:val="22"/>
        </w:rPr>
        <w:tab/>
      </w:r>
      <w:r w:rsidR="00D65092">
        <w:rPr>
          <w:rFonts w:ascii="Arial" w:hAnsi="Arial"/>
          <w:b/>
          <w:sz w:val="22"/>
        </w:rPr>
        <w:tab/>
      </w:r>
      <w:r w:rsidR="00D65092">
        <w:rPr>
          <w:rFonts w:ascii="Arial" w:hAnsi="Arial"/>
          <w:b/>
          <w:sz w:val="22"/>
        </w:rPr>
        <w:tab/>
      </w:r>
      <w:r w:rsidR="002057DB">
        <w:rPr>
          <w:rFonts w:ascii="Arial" w:hAnsi="Arial"/>
          <w:b/>
          <w:sz w:val="22"/>
        </w:rPr>
        <w:tab/>
      </w:r>
      <w:r w:rsidR="00AC6732">
        <w:rPr>
          <w:rFonts w:ascii="Arial" w:hAnsi="Arial" w:cs="Arial"/>
          <w:b/>
          <w:bCs/>
          <w:sz w:val="22"/>
          <w:szCs w:val="22"/>
        </w:rPr>
        <w:t>I3 Consultants s.r.o.</w:t>
      </w:r>
    </w:p>
    <w:p w14:paraId="38E81275" w14:textId="6E58F122" w:rsidR="009D2132" w:rsidRDefault="005942C4" w:rsidP="00784224">
      <w:pPr>
        <w:rPr>
          <w:rFonts w:ascii="Arial" w:hAnsi="Arial" w:cs="Arial"/>
          <w:bCs/>
          <w:kern w:val="28"/>
          <w:sz w:val="22"/>
          <w:szCs w:val="22"/>
        </w:rPr>
      </w:pPr>
      <w:r>
        <w:rPr>
          <w:rFonts w:ascii="Arial" w:hAnsi="Arial" w:cs="Arial"/>
          <w:bCs/>
          <w:kern w:val="28"/>
          <w:sz w:val="22"/>
          <w:szCs w:val="22"/>
        </w:rPr>
        <w:t>Ing. Václav Král</w:t>
      </w:r>
      <w:r>
        <w:rPr>
          <w:rFonts w:ascii="Arial" w:hAnsi="Arial" w:cs="Arial"/>
          <w:bCs/>
          <w:kern w:val="28"/>
          <w:sz w:val="22"/>
          <w:szCs w:val="22"/>
        </w:rPr>
        <w:tab/>
      </w:r>
      <w:r>
        <w:rPr>
          <w:rFonts w:ascii="Arial" w:hAnsi="Arial" w:cs="Arial"/>
          <w:bCs/>
          <w:kern w:val="28"/>
          <w:sz w:val="22"/>
          <w:szCs w:val="22"/>
        </w:rPr>
        <w:tab/>
      </w:r>
      <w:r w:rsidR="0049694A" w:rsidRPr="00FC058F">
        <w:rPr>
          <w:rFonts w:ascii="Arial" w:hAnsi="Arial" w:cs="Arial"/>
          <w:sz w:val="22"/>
          <w:szCs w:val="22"/>
        </w:rPr>
        <w:tab/>
      </w:r>
      <w:r w:rsidR="00000677">
        <w:rPr>
          <w:rFonts w:ascii="Arial" w:hAnsi="Arial" w:cs="Arial"/>
          <w:sz w:val="22"/>
          <w:szCs w:val="22"/>
        </w:rPr>
        <w:tab/>
      </w:r>
      <w:r w:rsidR="002A1347">
        <w:rPr>
          <w:rFonts w:ascii="Arial" w:hAnsi="Arial" w:cs="Arial"/>
          <w:sz w:val="22"/>
          <w:szCs w:val="22"/>
        </w:rPr>
        <w:tab/>
      </w:r>
      <w:r w:rsidR="002057DB">
        <w:rPr>
          <w:rFonts w:ascii="Arial" w:hAnsi="Arial" w:cs="Arial"/>
          <w:sz w:val="22"/>
          <w:szCs w:val="22"/>
        </w:rPr>
        <w:tab/>
      </w:r>
      <w:r w:rsidR="00AC6732">
        <w:rPr>
          <w:rFonts w:ascii="Arial" w:hAnsi="Arial" w:cs="Arial"/>
          <w:sz w:val="22"/>
          <w:szCs w:val="22"/>
        </w:rPr>
        <w:t>Ing. Igor Prosecký</w:t>
      </w:r>
      <w:r w:rsidR="007242F1">
        <w:rPr>
          <w:rFonts w:ascii="Arial" w:hAnsi="Arial"/>
          <w:sz w:val="22"/>
        </w:rPr>
        <w:tab/>
      </w:r>
    </w:p>
    <w:p w14:paraId="3A18D21E" w14:textId="2B6F99FF" w:rsidR="009D2132" w:rsidRDefault="005942C4" w:rsidP="009D21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kern w:val="28"/>
          <w:sz w:val="22"/>
          <w:szCs w:val="22"/>
        </w:rPr>
        <w:t>předseda představenstva</w:t>
      </w:r>
      <w:r w:rsidR="009D2132">
        <w:rPr>
          <w:rFonts w:ascii="Arial" w:hAnsi="Arial" w:cs="Arial"/>
          <w:bCs/>
          <w:kern w:val="28"/>
          <w:sz w:val="22"/>
          <w:szCs w:val="22"/>
        </w:rPr>
        <w:tab/>
      </w:r>
      <w:r w:rsidR="009D2132">
        <w:rPr>
          <w:rFonts w:ascii="Arial" w:hAnsi="Arial" w:cs="Arial"/>
          <w:bCs/>
          <w:kern w:val="28"/>
          <w:sz w:val="22"/>
          <w:szCs w:val="22"/>
        </w:rPr>
        <w:tab/>
      </w:r>
      <w:r w:rsidR="009D2132">
        <w:rPr>
          <w:rFonts w:ascii="Arial" w:hAnsi="Arial" w:cs="Arial"/>
          <w:bCs/>
          <w:kern w:val="28"/>
          <w:sz w:val="22"/>
          <w:szCs w:val="22"/>
        </w:rPr>
        <w:tab/>
      </w:r>
      <w:r w:rsidR="009D2132">
        <w:rPr>
          <w:rFonts w:ascii="Arial" w:hAnsi="Arial" w:cs="Arial"/>
          <w:bCs/>
          <w:kern w:val="28"/>
          <w:sz w:val="22"/>
          <w:szCs w:val="22"/>
        </w:rPr>
        <w:tab/>
      </w:r>
      <w:r w:rsidR="002057DB">
        <w:rPr>
          <w:rFonts w:ascii="Arial" w:hAnsi="Arial" w:cs="Arial"/>
          <w:bCs/>
          <w:kern w:val="28"/>
          <w:sz w:val="22"/>
          <w:szCs w:val="22"/>
        </w:rPr>
        <w:tab/>
      </w:r>
      <w:r w:rsidR="00AC6732">
        <w:rPr>
          <w:rFonts w:ascii="Arial" w:hAnsi="Arial" w:cs="Arial"/>
          <w:bCs/>
          <w:kern w:val="28"/>
          <w:sz w:val="22"/>
          <w:szCs w:val="22"/>
        </w:rPr>
        <w:t>jednatel</w:t>
      </w:r>
      <w:r w:rsidR="007242F1">
        <w:rPr>
          <w:rFonts w:ascii="Arial" w:hAnsi="Arial"/>
          <w:sz w:val="22"/>
        </w:rPr>
        <w:tab/>
      </w:r>
    </w:p>
    <w:p w14:paraId="6541AAE7" w14:textId="77777777" w:rsidR="009D2132" w:rsidRDefault="009D2132" w:rsidP="00DF6549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B80F259" w14:textId="77777777" w:rsidR="005942C4" w:rsidRDefault="005942C4" w:rsidP="00DF6549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7CDE3764" w14:textId="77777777" w:rsidR="005942C4" w:rsidRDefault="005942C4" w:rsidP="00DF6549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0FEB2C04" w14:textId="77777777" w:rsidR="005F366A" w:rsidRDefault="005F366A" w:rsidP="00DF6549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73FFE937" w14:textId="77777777" w:rsidR="005942C4" w:rsidRDefault="005942C4" w:rsidP="00DF6549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Teplárna České Budějovice, a.s.</w:t>
      </w:r>
    </w:p>
    <w:p w14:paraId="3BA2E6C8" w14:textId="77777777" w:rsidR="005A0D62" w:rsidRDefault="005942C4" w:rsidP="00DF6549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 Žahourek</w:t>
      </w:r>
    </w:p>
    <w:p w14:paraId="7AA03464" w14:textId="55C7985E" w:rsidR="005A0D62" w:rsidRDefault="005942C4" w:rsidP="00DF6549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</w:t>
      </w:r>
      <w:r w:rsidR="005F366A">
        <w:rPr>
          <w:rFonts w:ascii="Arial" w:hAnsi="Arial" w:cs="Arial"/>
          <w:sz w:val="22"/>
          <w:szCs w:val="22"/>
        </w:rPr>
        <w:t>a</w:t>
      </w:r>
    </w:p>
    <w:p w14:paraId="652D24D7" w14:textId="77777777" w:rsidR="005F366A" w:rsidRPr="005F366A" w:rsidRDefault="005F366A" w:rsidP="00DF6549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1F4754A" w14:textId="77777777" w:rsidR="005A0D62" w:rsidRDefault="005A0D62">
      <w:pPr>
        <w:rPr>
          <w:rFonts w:ascii="Arial" w:hAnsi="Arial" w:cs="Arial"/>
          <w:b/>
          <w:sz w:val="22"/>
          <w:szCs w:val="22"/>
        </w:rPr>
      </w:pPr>
    </w:p>
    <w:sectPr w:rsidR="005A0D62" w:rsidSect="00701BE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8497E" w14:textId="77777777" w:rsidR="006846DA" w:rsidRDefault="006846DA">
      <w:r>
        <w:separator/>
      </w:r>
    </w:p>
  </w:endnote>
  <w:endnote w:type="continuationSeparator" w:id="0">
    <w:p w14:paraId="22EBFC42" w14:textId="77777777" w:rsidR="006846DA" w:rsidRDefault="006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13CA5" w14:textId="2C3A097A" w:rsidR="00024BF7" w:rsidRDefault="00024BF7">
    <w:pPr>
      <w:pStyle w:val="Zpat"/>
    </w:pPr>
    <w:r>
      <w:t>Smlouva č.: 2020/0143/1010</w:t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857AE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857AE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7CE1D" w14:textId="77777777" w:rsidR="006846DA" w:rsidRDefault="006846DA">
      <w:r>
        <w:separator/>
      </w:r>
    </w:p>
  </w:footnote>
  <w:footnote w:type="continuationSeparator" w:id="0">
    <w:p w14:paraId="1FD606E1" w14:textId="77777777" w:rsidR="006846DA" w:rsidRDefault="006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pStyle w:val="Normlnodrkyts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12"/>
    <w:lvl w:ilvl="0">
      <w:start w:val="1"/>
      <w:numFmt w:val="lowerRoman"/>
      <w:lvlText w:val="(%1)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  <w:szCs w:val="22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31"/>
        </w:tabs>
        <w:ind w:left="431" w:hanging="397"/>
      </w:pPr>
    </w:lvl>
    <w:lvl w:ilvl="2">
      <w:start w:val="1"/>
      <w:numFmt w:val="lowerRoman"/>
      <w:lvlText w:val="%2.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514"/>
        </w:tabs>
        <w:ind w:left="6514" w:hanging="180"/>
      </w:pPr>
    </w:lvl>
  </w:abstractNum>
  <w:abstractNum w:abstractNumId="3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A"/>
    <w:multiLevelType w:val="multilevel"/>
    <w:tmpl w:val="DE481B7A"/>
    <w:name w:val="WWNum1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C"/>
    <w:multiLevelType w:val="multilevel"/>
    <w:tmpl w:val="0000000C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1"/>
    <w:multiLevelType w:val="multilevel"/>
    <w:tmpl w:val="30DCD610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2605A63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CC3C11"/>
    <w:multiLevelType w:val="singleLevel"/>
    <w:tmpl w:val="2D86C310"/>
    <w:lvl w:ilvl="0">
      <w:start w:val="1"/>
      <w:numFmt w:val="upperRoman"/>
      <w:pStyle w:val="Nadpis2"/>
      <w:lvlText w:val="%1."/>
      <w:lvlJc w:val="left"/>
      <w:pPr>
        <w:tabs>
          <w:tab w:val="num" w:pos="747"/>
        </w:tabs>
        <w:ind w:left="747" w:hanging="567"/>
      </w:pPr>
      <w:rPr>
        <w:b/>
        <w:bCs/>
      </w:rPr>
    </w:lvl>
  </w:abstractNum>
  <w:abstractNum w:abstractNumId="9" w15:restartNumberingAfterBreak="0">
    <w:nsid w:val="12C13B36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A34EC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321B3E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CF67CB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6B3C1C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BC690E"/>
    <w:multiLevelType w:val="multilevel"/>
    <w:tmpl w:val="F656ED0A"/>
    <w:name w:val="WWNum42"/>
    <w:lvl w:ilvl="0">
      <w:start w:val="7"/>
      <w:numFmt w:val="decimal"/>
      <w:lvlText w:val="%1)"/>
      <w:lvlJc w:val="left"/>
      <w:pPr>
        <w:tabs>
          <w:tab w:val="num" w:pos="0"/>
        </w:tabs>
        <w:ind w:left="1244" w:hanging="360"/>
      </w:pPr>
      <w:rPr>
        <w:rFonts w:cs="Arial" w:hint="default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001"/>
        </w:tabs>
        <w:ind w:left="2058" w:hanging="454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8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0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2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4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6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8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04" w:hanging="180"/>
      </w:pPr>
      <w:rPr>
        <w:rFonts w:hint="default"/>
      </w:rPr>
    </w:lvl>
  </w:abstractNum>
  <w:abstractNum w:abstractNumId="15" w15:restartNumberingAfterBreak="0">
    <w:nsid w:val="2CF152EF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ED1AF0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DF3026"/>
    <w:multiLevelType w:val="hybridMultilevel"/>
    <w:tmpl w:val="AC722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A18B9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806004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517ACD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9F0E05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94269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0D5141"/>
    <w:multiLevelType w:val="hybridMultilevel"/>
    <w:tmpl w:val="C298B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10BF2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E24375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130B52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F55327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E249B8"/>
    <w:multiLevelType w:val="hybridMultilevel"/>
    <w:tmpl w:val="D3F4F334"/>
    <w:lvl w:ilvl="0" w:tplc="12464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F7439"/>
    <w:multiLevelType w:val="hybridMultilevel"/>
    <w:tmpl w:val="18DE652C"/>
    <w:lvl w:ilvl="0" w:tplc="CA549F7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F57C6D"/>
    <w:multiLevelType w:val="hybridMultilevel"/>
    <w:tmpl w:val="6284C3B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30"/>
  </w:num>
  <w:num w:numId="4">
    <w:abstractNumId w:val="18"/>
  </w:num>
  <w:num w:numId="5">
    <w:abstractNumId w:val="9"/>
  </w:num>
  <w:num w:numId="6">
    <w:abstractNumId w:val="10"/>
  </w:num>
  <w:num w:numId="7">
    <w:abstractNumId w:val="13"/>
  </w:num>
  <w:num w:numId="8">
    <w:abstractNumId w:val="22"/>
  </w:num>
  <w:num w:numId="9">
    <w:abstractNumId w:val="20"/>
  </w:num>
  <w:num w:numId="10">
    <w:abstractNumId w:val="12"/>
  </w:num>
  <w:num w:numId="11">
    <w:abstractNumId w:val="16"/>
  </w:num>
  <w:num w:numId="12">
    <w:abstractNumId w:val="11"/>
  </w:num>
  <w:num w:numId="13">
    <w:abstractNumId w:val="24"/>
  </w:num>
  <w:num w:numId="14">
    <w:abstractNumId w:val="26"/>
  </w:num>
  <w:num w:numId="15">
    <w:abstractNumId w:val="15"/>
  </w:num>
  <w:num w:numId="16">
    <w:abstractNumId w:val="29"/>
  </w:num>
  <w:num w:numId="17">
    <w:abstractNumId w:val="27"/>
  </w:num>
  <w:num w:numId="18">
    <w:abstractNumId w:val="21"/>
  </w:num>
  <w:num w:numId="19">
    <w:abstractNumId w:val="25"/>
  </w:num>
  <w:num w:numId="20">
    <w:abstractNumId w:val="17"/>
  </w:num>
  <w:num w:numId="21">
    <w:abstractNumId w:val="7"/>
  </w:num>
  <w:num w:numId="22">
    <w:abstractNumId w:val="23"/>
  </w:num>
  <w:num w:numId="23">
    <w:abstractNumId w:val="28"/>
  </w:num>
  <w:num w:numId="2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E5"/>
    <w:rsid w:val="00000509"/>
    <w:rsid w:val="00000677"/>
    <w:rsid w:val="00000DD0"/>
    <w:rsid w:val="00004284"/>
    <w:rsid w:val="00006645"/>
    <w:rsid w:val="00010CDC"/>
    <w:rsid w:val="0001305B"/>
    <w:rsid w:val="000140B9"/>
    <w:rsid w:val="000175B3"/>
    <w:rsid w:val="000178B1"/>
    <w:rsid w:val="00020525"/>
    <w:rsid w:val="00021F3A"/>
    <w:rsid w:val="00023B4A"/>
    <w:rsid w:val="000248B9"/>
    <w:rsid w:val="000249D0"/>
    <w:rsid w:val="00024BF7"/>
    <w:rsid w:val="00031F42"/>
    <w:rsid w:val="000323BB"/>
    <w:rsid w:val="00037011"/>
    <w:rsid w:val="00037867"/>
    <w:rsid w:val="000430D3"/>
    <w:rsid w:val="000433C4"/>
    <w:rsid w:val="000505D1"/>
    <w:rsid w:val="00051AE7"/>
    <w:rsid w:val="00051C6B"/>
    <w:rsid w:val="000546F9"/>
    <w:rsid w:val="00065658"/>
    <w:rsid w:val="00065E13"/>
    <w:rsid w:val="000721DD"/>
    <w:rsid w:val="00072E38"/>
    <w:rsid w:val="000820B0"/>
    <w:rsid w:val="00084FBD"/>
    <w:rsid w:val="000857AE"/>
    <w:rsid w:val="000964E2"/>
    <w:rsid w:val="000A3458"/>
    <w:rsid w:val="000A4133"/>
    <w:rsid w:val="000A5026"/>
    <w:rsid w:val="000A566D"/>
    <w:rsid w:val="000A5C9B"/>
    <w:rsid w:val="000B0790"/>
    <w:rsid w:val="000C1B3E"/>
    <w:rsid w:val="000C1D92"/>
    <w:rsid w:val="000D0B79"/>
    <w:rsid w:val="000D44EC"/>
    <w:rsid w:val="000D6A38"/>
    <w:rsid w:val="000E18B7"/>
    <w:rsid w:val="000E1EB0"/>
    <w:rsid w:val="000E44B5"/>
    <w:rsid w:val="000E5703"/>
    <w:rsid w:val="00100B6A"/>
    <w:rsid w:val="001022E6"/>
    <w:rsid w:val="00103267"/>
    <w:rsid w:val="001074AE"/>
    <w:rsid w:val="0011382E"/>
    <w:rsid w:val="001179D3"/>
    <w:rsid w:val="0014018F"/>
    <w:rsid w:val="00142DEA"/>
    <w:rsid w:val="00146E18"/>
    <w:rsid w:val="00153F28"/>
    <w:rsid w:val="0015462A"/>
    <w:rsid w:val="00161492"/>
    <w:rsid w:val="0016258E"/>
    <w:rsid w:val="001634CD"/>
    <w:rsid w:val="00174396"/>
    <w:rsid w:val="001821B3"/>
    <w:rsid w:val="00182637"/>
    <w:rsid w:val="001852F7"/>
    <w:rsid w:val="001936BD"/>
    <w:rsid w:val="00197F81"/>
    <w:rsid w:val="001A06F2"/>
    <w:rsid w:val="001A1F77"/>
    <w:rsid w:val="001B088C"/>
    <w:rsid w:val="001C1262"/>
    <w:rsid w:val="001C2750"/>
    <w:rsid w:val="001C7B09"/>
    <w:rsid w:val="001C7C78"/>
    <w:rsid w:val="001D236F"/>
    <w:rsid w:val="001D45ED"/>
    <w:rsid w:val="001D554B"/>
    <w:rsid w:val="001D6F94"/>
    <w:rsid w:val="001E2B15"/>
    <w:rsid w:val="001F1FFF"/>
    <w:rsid w:val="001F6F24"/>
    <w:rsid w:val="00201367"/>
    <w:rsid w:val="0020250B"/>
    <w:rsid w:val="0020273C"/>
    <w:rsid w:val="002057DB"/>
    <w:rsid w:val="002155E6"/>
    <w:rsid w:val="00220650"/>
    <w:rsid w:val="002360BD"/>
    <w:rsid w:val="00237746"/>
    <w:rsid w:val="00237AFF"/>
    <w:rsid w:val="0024387D"/>
    <w:rsid w:val="002469AA"/>
    <w:rsid w:val="00246A21"/>
    <w:rsid w:val="00247746"/>
    <w:rsid w:val="00255A9F"/>
    <w:rsid w:val="00265ADA"/>
    <w:rsid w:val="002673A1"/>
    <w:rsid w:val="00271D61"/>
    <w:rsid w:val="00274D34"/>
    <w:rsid w:val="00282F7A"/>
    <w:rsid w:val="0028706D"/>
    <w:rsid w:val="00294F47"/>
    <w:rsid w:val="00297D52"/>
    <w:rsid w:val="002A1347"/>
    <w:rsid w:val="002A2803"/>
    <w:rsid w:val="002A4471"/>
    <w:rsid w:val="002B02B5"/>
    <w:rsid w:val="002C0FF5"/>
    <w:rsid w:val="002C3220"/>
    <w:rsid w:val="002C327E"/>
    <w:rsid w:val="002D69D5"/>
    <w:rsid w:val="002E0A5B"/>
    <w:rsid w:val="002E3BC1"/>
    <w:rsid w:val="002E3E58"/>
    <w:rsid w:val="003037BF"/>
    <w:rsid w:val="00307DB5"/>
    <w:rsid w:val="00315B67"/>
    <w:rsid w:val="00316072"/>
    <w:rsid w:val="00320966"/>
    <w:rsid w:val="00325432"/>
    <w:rsid w:val="0032713F"/>
    <w:rsid w:val="00332E07"/>
    <w:rsid w:val="00333931"/>
    <w:rsid w:val="003363E4"/>
    <w:rsid w:val="003369CD"/>
    <w:rsid w:val="003407ED"/>
    <w:rsid w:val="003411DC"/>
    <w:rsid w:val="0034222F"/>
    <w:rsid w:val="00343BCE"/>
    <w:rsid w:val="00343D60"/>
    <w:rsid w:val="003456DF"/>
    <w:rsid w:val="003543FF"/>
    <w:rsid w:val="003552F4"/>
    <w:rsid w:val="00356B40"/>
    <w:rsid w:val="00360883"/>
    <w:rsid w:val="00363880"/>
    <w:rsid w:val="00367368"/>
    <w:rsid w:val="0037205D"/>
    <w:rsid w:val="003720EA"/>
    <w:rsid w:val="00380AE9"/>
    <w:rsid w:val="0038313F"/>
    <w:rsid w:val="00385B83"/>
    <w:rsid w:val="00387116"/>
    <w:rsid w:val="003908A8"/>
    <w:rsid w:val="00391945"/>
    <w:rsid w:val="00391A16"/>
    <w:rsid w:val="003A1D91"/>
    <w:rsid w:val="003A5E1D"/>
    <w:rsid w:val="003B4E24"/>
    <w:rsid w:val="003C612F"/>
    <w:rsid w:val="003C6406"/>
    <w:rsid w:val="003D2064"/>
    <w:rsid w:val="003D4531"/>
    <w:rsid w:val="003D5CAA"/>
    <w:rsid w:val="003D6578"/>
    <w:rsid w:val="003E09CF"/>
    <w:rsid w:val="003E5DFF"/>
    <w:rsid w:val="003E6E7D"/>
    <w:rsid w:val="003E78D3"/>
    <w:rsid w:val="003E79DC"/>
    <w:rsid w:val="003F0CBA"/>
    <w:rsid w:val="003F2A4D"/>
    <w:rsid w:val="003F5E32"/>
    <w:rsid w:val="003F7BE5"/>
    <w:rsid w:val="004015ED"/>
    <w:rsid w:val="0041551A"/>
    <w:rsid w:val="004233F2"/>
    <w:rsid w:val="00424B53"/>
    <w:rsid w:val="00424D61"/>
    <w:rsid w:val="00425B99"/>
    <w:rsid w:val="00434261"/>
    <w:rsid w:val="00447883"/>
    <w:rsid w:val="0045065B"/>
    <w:rsid w:val="004528BE"/>
    <w:rsid w:val="004601CB"/>
    <w:rsid w:val="00462585"/>
    <w:rsid w:val="004625CD"/>
    <w:rsid w:val="00464B1D"/>
    <w:rsid w:val="00480EFD"/>
    <w:rsid w:val="00490F0B"/>
    <w:rsid w:val="00491AA1"/>
    <w:rsid w:val="004952A1"/>
    <w:rsid w:val="0049694A"/>
    <w:rsid w:val="004A0B7B"/>
    <w:rsid w:val="004A125C"/>
    <w:rsid w:val="004A1E7D"/>
    <w:rsid w:val="004A2BC3"/>
    <w:rsid w:val="004A5874"/>
    <w:rsid w:val="004A745A"/>
    <w:rsid w:val="004B3B02"/>
    <w:rsid w:val="004C1AC5"/>
    <w:rsid w:val="004C350E"/>
    <w:rsid w:val="004D0096"/>
    <w:rsid w:val="004D02DB"/>
    <w:rsid w:val="004D248F"/>
    <w:rsid w:val="004D2B33"/>
    <w:rsid w:val="004D7A78"/>
    <w:rsid w:val="004E1D27"/>
    <w:rsid w:val="004F5780"/>
    <w:rsid w:val="004F7A9A"/>
    <w:rsid w:val="0050028F"/>
    <w:rsid w:val="0050364B"/>
    <w:rsid w:val="00506BBB"/>
    <w:rsid w:val="0052238E"/>
    <w:rsid w:val="00532DAD"/>
    <w:rsid w:val="005332F1"/>
    <w:rsid w:val="005365E8"/>
    <w:rsid w:val="00546BB5"/>
    <w:rsid w:val="00547169"/>
    <w:rsid w:val="0055173E"/>
    <w:rsid w:val="00553AEB"/>
    <w:rsid w:val="00554F0B"/>
    <w:rsid w:val="005558D1"/>
    <w:rsid w:val="00563018"/>
    <w:rsid w:val="00564831"/>
    <w:rsid w:val="005718A8"/>
    <w:rsid w:val="005764BA"/>
    <w:rsid w:val="005942C4"/>
    <w:rsid w:val="00597CED"/>
    <w:rsid w:val="005A0D62"/>
    <w:rsid w:val="005A38CC"/>
    <w:rsid w:val="005A7387"/>
    <w:rsid w:val="005A7966"/>
    <w:rsid w:val="005B4B2F"/>
    <w:rsid w:val="005B4BD1"/>
    <w:rsid w:val="005B6C7A"/>
    <w:rsid w:val="005C4651"/>
    <w:rsid w:val="005C47F4"/>
    <w:rsid w:val="005F1EDC"/>
    <w:rsid w:val="005F366A"/>
    <w:rsid w:val="005F5510"/>
    <w:rsid w:val="006016BB"/>
    <w:rsid w:val="00610540"/>
    <w:rsid w:val="00611959"/>
    <w:rsid w:val="00611B6A"/>
    <w:rsid w:val="00611D75"/>
    <w:rsid w:val="00613590"/>
    <w:rsid w:val="00615740"/>
    <w:rsid w:val="00637255"/>
    <w:rsid w:val="00651A03"/>
    <w:rsid w:val="00654881"/>
    <w:rsid w:val="00662364"/>
    <w:rsid w:val="00663218"/>
    <w:rsid w:val="006671C0"/>
    <w:rsid w:val="0067019A"/>
    <w:rsid w:val="0067050B"/>
    <w:rsid w:val="006724D8"/>
    <w:rsid w:val="0067330E"/>
    <w:rsid w:val="006770B9"/>
    <w:rsid w:val="006809C5"/>
    <w:rsid w:val="006822DB"/>
    <w:rsid w:val="006834A0"/>
    <w:rsid w:val="006846DA"/>
    <w:rsid w:val="00693842"/>
    <w:rsid w:val="00694E6E"/>
    <w:rsid w:val="006A1980"/>
    <w:rsid w:val="006A40B8"/>
    <w:rsid w:val="006A4ED3"/>
    <w:rsid w:val="006B094B"/>
    <w:rsid w:val="006B3EEF"/>
    <w:rsid w:val="006B7153"/>
    <w:rsid w:val="006C0341"/>
    <w:rsid w:val="006C202A"/>
    <w:rsid w:val="006C3AFA"/>
    <w:rsid w:val="006C549C"/>
    <w:rsid w:val="006E0300"/>
    <w:rsid w:val="006E1720"/>
    <w:rsid w:val="006F4D5A"/>
    <w:rsid w:val="00700310"/>
    <w:rsid w:val="00701BE5"/>
    <w:rsid w:val="00706FBB"/>
    <w:rsid w:val="00716178"/>
    <w:rsid w:val="00721EEC"/>
    <w:rsid w:val="007242F1"/>
    <w:rsid w:val="007331F2"/>
    <w:rsid w:val="0073726D"/>
    <w:rsid w:val="007642BB"/>
    <w:rsid w:val="007730BE"/>
    <w:rsid w:val="00780A06"/>
    <w:rsid w:val="00784224"/>
    <w:rsid w:val="007869B9"/>
    <w:rsid w:val="00791571"/>
    <w:rsid w:val="00792393"/>
    <w:rsid w:val="00796618"/>
    <w:rsid w:val="007979F3"/>
    <w:rsid w:val="00797EC7"/>
    <w:rsid w:val="007A3A2C"/>
    <w:rsid w:val="007A457A"/>
    <w:rsid w:val="007B1ABC"/>
    <w:rsid w:val="007B4A93"/>
    <w:rsid w:val="007B524C"/>
    <w:rsid w:val="007B67A2"/>
    <w:rsid w:val="007B7A3E"/>
    <w:rsid w:val="007C14A3"/>
    <w:rsid w:val="007C1A32"/>
    <w:rsid w:val="007C5634"/>
    <w:rsid w:val="007D0433"/>
    <w:rsid w:val="007D28F9"/>
    <w:rsid w:val="007D3938"/>
    <w:rsid w:val="007D5AD4"/>
    <w:rsid w:val="007D5F0D"/>
    <w:rsid w:val="007E10C3"/>
    <w:rsid w:val="007E5915"/>
    <w:rsid w:val="007F190C"/>
    <w:rsid w:val="007F377D"/>
    <w:rsid w:val="00800758"/>
    <w:rsid w:val="00805419"/>
    <w:rsid w:val="00806A95"/>
    <w:rsid w:val="008215B7"/>
    <w:rsid w:val="00824986"/>
    <w:rsid w:val="0083259A"/>
    <w:rsid w:val="008356CC"/>
    <w:rsid w:val="00836C85"/>
    <w:rsid w:val="00841601"/>
    <w:rsid w:val="00853E1E"/>
    <w:rsid w:val="00854F00"/>
    <w:rsid w:val="0086225E"/>
    <w:rsid w:val="008648E3"/>
    <w:rsid w:val="00865850"/>
    <w:rsid w:val="0086679E"/>
    <w:rsid w:val="008678C6"/>
    <w:rsid w:val="00872DB6"/>
    <w:rsid w:val="008751FA"/>
    <w:rsid w:val="00880B02"/>
    <w:rsid w:val="00881775"/>
    <w:rsid w:val="00885CAF"/>
    <w:rsid w:val="0089071F"/>
    <w:rsid w:val="008958C1"/>
    <w:rsid w:val="008971C0"/>
    <w:rsid w:val="008A0944"/>
    <w:rsid w:val="008A1E99"/>
    <w:rsid w:val="008A356B"/>
    <w:rsid w:val="008A6BE1"/>
    <w:rsid w:val="008B37C7"/>
    <w:rsid w:val="008B5E97"/>
    <w:rsid w:val="008B7319"/>
    <w:rsid w:val="008C6572"/>
    <w:rsid w:val="008D1CB8"/>
    <w:rsid w:val="008D2A40"/>
    <w:rsid w:val="008E142C"/>
    <w:rsid w:val="008E2416"/>
    <w:rsid w:val="008E5443"/>
    <w:rsid w:val="008E5597"/>
    <w:rsid w:val="008E5948"/>
    <w:rsid w:val="008E6B9A"/>
    <w:rsid w:val="008E6DDC"/>
    <w:rsid w:val="008E7E00"/>
    <w:rsid w:val="008F0EBA"/>
    <w:rsid w:val="00903BEE"/>
    <w:rsid w:val="00904236"/>
    <w:rsid w:val="00907559"/>
    <w:rsid w:val="00925982"/>
    <w:rsid w:val="009329DA"/>
    <w:rsid w:val="00942C10"/>
    <w:rsid w:val="00943D95"/>
    <w:rsid w:val="0094412D"/>
    <w:rsid w:val="009525A2"/>
    <w:rsid w:val="00952CE8"/>
    <w:rsid w:val="0095608F"/>
    <w:rsid w:val="009611C0"/>
    <w:rsid w:val="0096201A"/>
    <w:rsid w:val="00962381"/>
    <w:rsid w:val="009628BB"/>
    <w:rsid w:val="00964353"/>
    <w:rsid w:val="00966779"/>
    <w:rsid w:val="00966CF9"/>
    <w:rsid w:val="00967A07"/>
    <w:rsid w:val="009703D0"/>
    <w:rsid w:val="009704ED"/>
    <w:rsid w:val="009729E4"/>
    <w:rsid w:val="0097426C"/>
    <w:rsid w:val="009819AB"/>
    <w:rsid w:val="00982A15"/>
    <w:rsid w:val="00985018"/>
    <w:rsid w:val="00990296"/>
    <w:rsid w:val="009925E9"/>
    <w:rsid w:val="00995CE1"/>
    <w:rsid w:val="009A156D"/>
    <w:rsid w:val="009A2169"/>
    <w:rsid w:val="009A3FCA"/>
    <w:rsid w:val="009A7FFB"/>
    <w:rsid w:val="009B3584"/>
    <w:rsid w:val="009C24D6"/>
    <w:rsid w:val="009C35DB"/>
    <w:rsid w:val="009C49A5"/>
    <w:rsid w:val="009C6C49"/>
    <w:rsid w:val="009D1E80"/>
    <w:rsid w:val="009D2132"/>
    <w:rsid w:val="009D2324"/>
    <w:rsid w:val="009D2D3D"/>
    <w:rsid w:val="009D4069"/>
    <w:rsid w:val="009D5BD2"/>
    <w:rsid w:val="009D5E59"/>
    <w:rsid w:val="009D6405"/>
    <w:rsid w:val="009D74D4"/>
    <w:rsid w:val="009E1FAA"/>
    <w:rsid w:val="009E2A30"/>
    <w:rsid w:val="009E55F1"/>
    <w:rsid w:val="009E5C00"/>
    <w:rsid w:val="009F5D94"/>
    <w:rsid w:val="00A004BF"/>
    <w:rsid w:val="00A02695"/>
    <w:rsid w:val="00A05D1E"/>
    <w:rsid w:val="00A116B8"/>
    <w:rsid w:val="00A120B1"/>
    <w:rsid w:val="00A20F34"/>
    <w:rsid w:val="00A213D6"/>
    <w:rsid w:val="00A23563"/>
    <w:rsid w:val="00A30D6F"/>
    <w:rsid w:val="00A42E11"/>
    <w:rsid w:val="00A446DF"/>
    <w:rsid w:val="00A47D17"/>
    <w:rsid w:val="00A526C3"/>
    <w:rsid w:val="00A54DF5"/>
    <w:rsid w:val="00A569F7"/>
    <w:rsid w:val="00A60EF2"/>
    <w:rsid w:val="00A61345"/>
    <w:rsid w:val="00A64874"/>
    <w:rsid w:val="00A659DE"/>
    <w:rsid w:val="00A74D82"/>
    <w:rsid w:val="00A80F0D"/>
    <w:rsid w:val="00A810E5"/>
    <w:rsid w:val="00A9046B"/>
    <w:rsid w:val="00A979FD"/>
    <w:rsid w:val="00AA1B01"/>
    <w:rsid w:val="00AA22E9"/>
    <w:rsid w:val="00AA26BC"/>
    <w:rsid w:val="00AA3F3A"/>
    <w:rsid w:val="00AB1D11"/>
    <w:rsid w:val="00AB73C4"/>
    <w:rsid w:val="00AB7B37"/>
    <w:rsid w:val="00AC3682"/>
    <w:rsid w:val="00AC6732"/>
    <w:rsid w:val="00AD0D4B"/>
    <w:rsid w:val="00AE41DA"/>
    <w:rsid w:val="00AE471C"/>
    <w:rsid w:val="00AE590A"/>
    <w:rsid w:val="00AF21ED"/>
    <w:rsid w:val="00AF3BDE"/>
    <w:rsid w:val="00AF539F"/>
    <w:rsid w:val="00AF5E5B"/>
    <w:rsid w:val="00AF66C3"/>
    <w:rsid w:val="00AF7383"/>
    <w:rsid w:val="00AF77D3"/>
    <w:rsid w:val="00B00CBC"/>
    <w:rsid w:val="00B0113A"/>
    <w:rsid w:val="00B01BD6"/>
    <w:rsid w:val="00B04BF9"/>
    <w:rsid w:val="00B06C57"/>
    <w:rsid w:val="00B11F6F"/>
    <w:rsid w:val="00B13144"/>
    <w:rsid w:val="00B22F18"/>
    <w:rsid w:val="00B23594"/>
    <w:rsid w:val="00B2390D"/>
    <w:rsid w:val="00B2570F"/>
    <w:rsid w:val="00B27369"/>
    <w:rsid w:val="00B27B97"/>
    <w:rsid w:val="00B31B00"/>
    <w:rsid w:val="00B36EFA"/>
    <w:rsid w:val="00B373E2"/>
    <w:rsid w:val="00B44B4F"/>
    <w:rsid w:val="00B52351"/>
    <w:rsid w:val="00B54A9C"/>
    <w:rsid w:val="00B638EE"/>
    <w:rsid w:val="00B77D6F"/>
    <w:rsid w:val="00B817EF"/>
    <w:rsid w:val="00B861AC"/>
    <w:rsid w:val="00B865B2"/>
    <w:rsid w:val="00B905CF"/>
    <w:rsid w:val="00B9361F"/>
    <w:rsid w:val="00B965E2"/>
    <w:rsid w:val="00B97B7D"/>
    <w:rsid w:val="00BA7E68"/>
    <w:rsid w:val="00BB0E6F"/>
    <w:rsid w:val="00BB2F2E"/>
    <w:rsid w:val="00BC3619"/>
    <w:rsid w:val="00BC430E"/>
    <w:rsid w:val="00BD0947"/>
    <w:rsid w:val="00BD0ABE"/>
    <w:rsid w:val="00BD676D"/>
    <w:rsid w:val="00BE1EAE"/>
    <w:rsid w:val="00BE36BE"/>
    <w:rsid w:val="00BE5B68"/>
    <w:rsid w:val="00BF209F"/>
    <w:rsid w:val="00BF23B7"/>
    <w:rsid w:val="00BF3888"/>
    <w:rsid w:val="00BF4EFA"/>
    <w:rsid w:val="00BF6141"/>
    <w:rsid w:val="00BF7987"/>
    <w:rsid w:val="00C06A5B"/>
    <w:rsid w:val="00C12610"/>
    <w:rsid w:val="00C14844"/>
    <w:rsid w:val="00C169E2"/>
    <w:rsid w:val="00C21998"/>
    <w:rsid w:val="00C26C8D"/>
    <w:rsid w:val="00C2723E"/>
    <w:rsid w:val="00C3228C"/>
    <w:rsid w:val="00C355DB"/>
    <w:rsid w:val="00C41471"/>
    <w:rsid w:val="00C4717D"/>
    <w:rsid w:val="00C50837"/>
    <w:rsid w:val="00C51127"/>
    <w:rsid w:val="00C517C6"/>
    <w:rsid w:val="00C53CA4"/>
    <w:rsid w:val="00C56A50"/>
    <w:rsid w:val="00C66760"/>
    <w:rsid w:val="00C704BE"/>
    <w:rsid w:val="00C71152"/>
    <w:rsid w:val="00C719F7"/>
    <w:rsid w:val="00C77E95"/>
    <w:rsid w:val="00C8410C"/>
    <w:rsid w:val="00C87EC6"/>
    <w:rsid w:val="00C9108E"/>
    <w:rsid w:val="00C9118A"/>
    <w:rsid w:val="00C91928"/>
    <w:rsid w:val="00CA1CEB"/>
    <w:rsid w:val="00CA26BD"/>
    <w:rsid w:val="00CA2B35"/>
    <w:rsid w:val="00CA2B6D"/>
    <w:rsid w:val="00CB1788"/>
    <w:rsid w:val="00CB2F5C"/>
    <w:rsid w:val="00CC205D"/>
    <w:rsid w:val="00CC514D"/>
    <w:rsid w:val="00CC7834"/>
    <w:rsid w:val="00CD7468"/>
    <w:rsid w:val="00CE0EB2"/>
    <w:rsid w:val="00CE40B2"/>
    <w:rsid w:val="00CE5913"/>
    <w:rsid w:val="00CF01AE"/>
    <w:rsid w:val="00CF654B"/>
    <w:rsid w:val="00CF7267"/>
    <w:rsid w:val="00D11551"/>
    <w:rsid w:val="00D15EF3"/>
    <w:rsid w:val="00D16B0B"/>
    <w:rsid w:val="00D22EDF"/>
    <w:rsid w:val="00D24DD8"/>
    <w:rsid w:val="00D43E77"/>
    <w:rsid w:val="00D508E8"/>
    <w:rsid w:val="00D55939"/>
    <w:rsid w:val="00D63A87"/>
    <w:rsid w:val="00D65092"/>
    <w:rsid w:val="00D660CA"/>
    <w:rsid w:val="00D67C0A"/>
    <w:rsid w:val="00D72F8B"/>
    <w:rsid w:val="00D75CA0"/>
    <w:rsid w:val="00D75FF1"/>
    <w:rsid w:val="00D76067"/>
    <w:rsid w:val="00D84F91"/>
    <w:rsid w:val="00D8755F"/>
    <w:rsid w:val="00D902DC"/>
    <w:rsid w:val="00D93A99"/>
    <w:rsid w:val="00D95643"/>
    <w:rsid w:val="00DA28AF"/>
    <w:rsid w:val="00DB053E"/>
    <w:rsid w:val="00DB5FA9"/>
    <w:rsid w:val="00DB6259"/>
    <w:rsid w:val="00DC327B"/>
    <w:rsid w:val="00DC468C"/>
    <w:rsid w:val="00DD02D4"/>
    <w:rsid w:val="00DD0F66"/>
    <w:rsid w:val="00DD541F"/>
    <w:rsid w:val="00DD5D53"/>
    <w:rsid w:val="00DE7563"/>
    <w:rsid w:val="00DF08AB"/>
    <w:rsid w:val="00DF2500"/>
    <w:rsid w:val="00DF6549"/>
    <w:rsid w:val="00E05F08"/>
    <w:rsid w:val="00E10564"/>
    <w:rsid w:val="00E14E33"/>
    <w:rsid w:val="00E1693F"/>
    <w:rsid w:val="00E2119F"/>
    <w:rsid w:val="00E264C5"/>
    <w:rsid w:val="00E26A63"/>
    <w:rsid w:val="00E27644"/>
    <w:rsid w:val="00E30351"/>
    <w:rsid w:val="00E327D4"/>
    <w:rsid w:val="00E32F7A"/>
    <w:rsid w:val="00E425F2"/>
    <w:rsid w:val="00E453DC"/>
    <w:rsid w:val="00E62433"/>
    <w:rsid w:val="00E7200A"/>
    <w:rsid w:val="00E755CC"/>
    <w:rsid w:val="00E77874"/>
    <w:rsid w:val="00E819D2"/>
    <w:rsid w:val="00E85FCD"/>
    <w:rsid w:val="00E86F98"/>
    <w:rsid w:val="00E9134C"/>
    <w:rsid w:val="00E91B14"/>
    <w:rsid w:val="00E92EA5"/>
    <w:rsid w:val="00E94F4A"/>
    <w:rsid w:val="00EA7D74"/>
    <w:rsid w:val="00EC10B6"/>
    <w:rsid w:val="00EC2ACE"/>
    <w:rsid w:val="00EC34DA"/>
    <w:rsid w:val="00EC6C02"/>
    <w:rsid w:val="00ED09DD"/>
    <w:rsid w:val="00ED7DC6"/>
    <w:rsid w:val="00EE08F9"/>
    <w:rsid w:val="00EE14F6"/>
    <w:rsid w:val="00EE169F"/>
    <w:rsid w:val="00EE61BF"/>
    <w:rsid w:val="00EF2322"/>
    <w:rsid w:val="00EF23C6"/>
    <w:rsid w:val="00EF30ED"/>
    <w:rsid w:val="00EF322E"/>
    <w:rsid w:val="00EF3CBE"/>
    <w:rsid w:val="00EF7655"/>
    <w:rsid w:val="00F0153F"/>
    <w:rsid w:val="00F01C8C"/>
    <w:rsid w:val="00F022E7"/>
    <w:rsid w:val="00F03F00"/>
    <w:rsid w:val="00F161DE"/>
    <w:rsid w:val="00F2044D"/>
    <w:rsid w:val="00F218A9"/>
    <w:rsid w:val="00F250E8"/>
    <w:rsid w:val="00F251A0"/>
    <w:rsid w:val="00F258B0"/>
    <w:rsid w:val="00F30899"/>
    <w:rsid w:val="00F31D25"/>
    <w:rsid w:val="00F375BD"/>
    <w:rsid w:val="00F40110"/>
    <w:rsid w:val="00F45CE6"/>
    <w:rsid w:val="00F474F3"/>
    <w:rsid w:val="00F500AF"/>
    <w:rsid w:val="00F52006"/>
    <w:rsid w:val="00F529B4"/>
    <w:rsid w:val="00F60BA5"/>
    <w:rsid w:val="00F64750"/>
    <w:rsid w:val="00F76AFF"/>
    <w:rsid w:val="00F81308"/>
    <w:rsid w:val="00F816FE"/>
    <w:rsid w:val="00F8199C"/>
    <w:rsid w:val="00F829B8"/>
    <w:rsid w:val="00F82D0F"/>
    <w:rsid w:val="00F84130"/>
    <w:rsid w:val="00F849D0"/>
    <w:rsid w:val="00F84E17"/>
    <w:rsid w:val="00F86110"/>
    <w:rsid w:val="00F91E9C"/>
    <w:rsid w:val="00F9227F"/>
    <w:rsid w:val="00FA3272"/>
    <w:rsid w:val="00FA4799"/>
    <w:rsid w:val="00FA54AC"/>
    <w:rsid w:val="00FA56AD"/>
    <w:rsid w:val="00FA5AFF"/>
    <w:rsid w:val="00FB14F6"/>
    <w:rsid w:val="00FB37FC"/>
    <w:rsid w:val="00FC1E4D"/>
    <w:rsid w:val="00FC52E4"/>
    <w:rsid w:val="00FC750B"/>
    <w:rsid w:val="00FE73DC"/>
    <w:rsid w:val="00FE77AD"/>
    <w:rsid w:val="00FF541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7FD7DC"/>
  <w15:docId w15:val="{FFFB09B0-F51A-47F7-8A66-0879AE4D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BE5"/>
  </w:style>
  <w:style w:type="paragraph" w:styleId="Nadpis1">
    <w:name w:val="heading 1"/>
    <w:basedOn w:val="Normln"/>
    <w:next w:val="Normln"/>
    <w:qFormat/>
    <w:rsid w:val="002A44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01BE5"/>
    <w:pPr>
      <w:keepNext/>
      <w:numPr>
        <w:numId w:val="1"/>
      </w:numPr>
      <w:spacing w:after="120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724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qFormat/>
    <w:rsid w:val="00701BE5"/>
    <w:pPr>
      <w:keepNext/>
      <w:tabs>
        <w:tab w:val="left" w:pos="2127"/>
      </w:tabs>
      <w:spacing w:line="240" w:lineRule="atLeast"/>
      <w:ind w:left="567"/>
      <w:outlineLvl w:val="3"/>
    </w:pPr>
    <w:rPr>
      <w:rFonts w:ascii="Arial Narrow" w:hAnsi="Arial Narrow"/>
      <w:sz w:val="24"/>
    </w:rPr>
  </w:style>
  <w:style w:type="paragraph" w:styleId="Nadpis5">
    <w:name w:val="heading 5"/>
    <w:basedOn w:val="Normln"/>
    <w:next w:val="Normln"/>
    <w:qFormat/>
    <w:rsid w:val="00701BE5"/>
    <w:pPr>
      <w:keepNext/>
      <w:tabs>
        <w:tab w:val="left" w:pos="2127"/>
      </w:tabs>
      <w:spacing w:line="240" w:lineRule="atLeast"/>
      <w:outlineLvl w:val="4"/>
    </w:pPr>
    <w:rPr>
      <w:rFonts w:ascii="Arial Narrow" w:hAnsi="Arial Narro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manual">
    <w:name w:val="Nadpis 1  - manual"/>
    <w:basedOn w:val="Nadpis1"/>
    <w:rsid w:val="002A4471"/>
    <w:pPr>
      <w:spacing w:before="0" w:after="0"/>
      <w:jc w:val="center"/>
    </w:pPr>
    <w:rPr>
      <w:rFonts w:ascii="Times New Roman" w:hAnsi="Times New Roman" w:cs="Times New Roman"/>
      <w:b w:val="0"/>
      <w:kern w:val="0"/>
      <w:sz w:val="56"/>
      <w:szCs w:val="56"/>
      <w:u w:val="single"/>
    </w:rPr>
  </w:style>
  <w:style w:type="paragraph" w:styleId="Zkladntextodsazen">
    <w:name w:val="Body Text Indent"/>
    <w:basedOn w:val="Normln"/>
    <w:rsid w:val="00701BE5"/>
    <w:pPr>
      <w:spacing w:line="240" w:lineRule="atLeast"/>
      <w:ind w:left="2127" w:hanging="2127"/>
    </w:pPr>
    <w:rPr>
      <w:rFonts w:ascii="Arial Narrow" w:hAnsi="Arial Narrow"/>
      <w:sz w:val="24"/>
    </w:rPr>
  </w:style>
  <w:style w:type="paragraph" w:styleId="Zkladntext">
    <w:name w:val="Body Text"/>
    <w:basedOn w:val="Normln"/>
    <w:link w:val="ZkladntextChar"/>
    <w:rsid w:val="00701BE5"/>
    <w:pPr>
      <w:tabs>
        <w:tab w:val="decimal" w:leader="dot" w:pos="7938"/>
      </w:tabs>
      <w:spacing w:after="120"/>
    </w:pPr>
    <w:rPr>
      <w:rFonts w:ascii="Arial Narrow" w:hAnsi="Arial Narrow"/>
      <w:sz w:val="24"/>
    </w:rPr>
  </w:style>
  <w:style w:type="paragraph" w:styleId="Zkladntext2">
    <w:name w:val="Body Text 2"/>
    <w:basedOn w:val="Normln"/>
    <w:rsid w:val="00701BE5"/>
    <w:pPr>
      <w:spacing w:after="120"/>
      <w:jc w:val="both"/>
    </w:pPr>
    <w:rPr>
      <w:rFonts w:ascii="Arial Narrow" w:hAnsi="Arial Narrow"/>
      <w:sz w:val="24"/>
    </w:rPr>
  </w:style>
  <w:style w:type="paragraph" w:styleId="Zhlav">
    <w:name w:val="header"/>
    <w:basedOn w:val="Normln"/>
    <w:link w:val="ZhlavChar"/>
    <w:rsid w:val="00701B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1B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1BE5"/>
  </w:style>
  <w:style w:type="character" w:customStyle="1" w:styleId="ZkladntextChar">
    <w:name w:val="Základní text Char"/>
    <w:link w:val="Zkladntext"/>
    <w:rsid w:val="00701BE5"/>
    <w:rPr>
      <w:rFonts w:ascii="Arial Narrow" w:hAnsi="Arial Narrow"/>
      <w:sz w:val="24"/>
      <w:lang w:val="cs-CZ" w:eastAsia="cs-CZ" w:bidi="ar-SA"/>
    </w:rPr>
  </w:style>
  <w:style w:type="character" w:styleId="Hypertextovodkaz">
    <w:name w:val="Hyperlink"/>
    <w:rsid w:val="00701BE5"/>
    <w:rPr>
      <w:color w:val="0000FF"/>
      <w:u w:val="single"/>
    </w:rPr>
  </w:style>
  <w:style w:type="paragraph" w:styleId="Textbubliny">
    <w:name w:val="Balloon Text"/>
    <w:basedOn w:val="Normln"/>
    <w:semiHidden/>
    <w:rsid w:val="004233F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233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233F2"/>
  </w:style>
  <w:style w:type="paragraph" w:styleId="Pedmtkomente">
    <w:name w:val="annotation subject"/>
    <w:basedOn w:val="Textkomente"/>
    <w:next w:val="Textkomente"/>
    <w:semiHidden/>
    <w:rsid w:val="004233F2"/>
    <w:rPr>
      <w:b/>
      <w:bCs/>
    </w:rPr>
  </w:style>
  <w:style w:type="paragraph" w:styleId="Rozloendokumentu">
    <w:name w:val="Document Map"/>
    <w:basedOn w:val="Normln"/>
    <w:semiHidden/>
    <w:rsid w:val="00246A21"/>
    <w:pPr>
      <w:shd w:val="clear" w:color="auto" w:fill="000080"/>
    </w:pPr>
    <w:rPr>
      <w:rFonts w:ascii="Tahoma" w:hAnsi="Tahoma" w:cs="Tahoma"/>
    </w:rPr>
  </w:style>
  <w:style w:type="character" w:customStyle="1" w:styleId="platne1">
    <w:name w:val="platne1"/>
    <w:basedOn w:val="Standardnpsmoodstavce"/>
    <w:rsid w:val="004F5780"/>
  </w:style>
  <w:style w:type="paragraph" w:customStyle="1" w:styleId="-Text">
    <w:name w:val="-Text"/>
    <w:basedOn w:val="Normln"/>
    <w:rsid w:val="00C41471"/>
    <w:pPr>
      <w:spacing w:after="240"/>
      <w:ind w:firstLine="510"/>
      <w:jc w:val="both"/>
    </w:pPr>
    <w:rPr>
      <w:rFonts w:ascii="Arial" w:hAnsi="Arial"/>
      <w:sz w:val="22"/>
    </w:rPr>
  </w:style>
  <w:style w:type="character" w:customStyle="1" w:styleId="ZhlavChar">
    <w:name w:val="Záhlaví Char"/>
    <w:link w:val="Zhlav"/>
    <w:locked/>
    <w:rsid w:val="00A54DF5"/>
  </w:style>
  <w:style w:type="paragraph" w:styleId="Odstavecseseznamem">
    <w:name w:val="List Paragraph"/>
    <w:basedOn w:val="Normln"/>
    <w:link w:val="OdstavecseseznamemChar"/>
    <w:uiPriority w:val="34"/>
    <w:qFormat/>
    <w:rsid w:val="00C4717D"/>
    <w:pPr>
      <w:ind w:left="720"/>
      <w:contextualSpacing/>
    </w:pPr>
    <w:rPr>
      <w:rFonts w:ascii="Arial" w:hAnsi="Arial"/>
      <w:sz w:val="22"/>
      <w:szCs w:val="24"/>
    </w:rPr>
  </w:style>
  <w:style w:type="paragraph" w:styleId="Zkladntextodsazen2">
    <w:name w:val="Body Text Indent 2"/>
    <w:basedOn w:val="Normln"/>
    <w:link w:val="Zkladntextodsazen2Char"/>
    <w:rsid w:val="009C35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C35DB"/>
  </w:style>
  <w:style w:type="character" w:styleId="Siln">
    <w:name w:val="Strong"/>
    <w:uiPriority w:val="22"/>
    <w:qFormat/>
    <w:rsid w:val="008B37C7"/>
    <w:rPr>
      <w:b/>
      <w:bCs/>
    </w:rPr>
  </w:style>
  <w:style w:type="paragraph" w:customStyle="1" w:styleId="western">
    <w:name w:val="western"/>
    <w:basedOn w:val="Normln"/>
    <w:rsid w:val="006016BB"/>
    <w:pPr>
      <w:spacing w:before="28" w:after="119"/>
    </w:pPr>
    <w:rPr>
      <w:rFonts w:ascii="Arial Narrow" w:hAnsi="Arial Narrow"/>
      <w:color w:val="00000A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A0269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02695"/>
    <w:rPr>
      <w:rFonts w:ascii="Calibri" w:eastAsia="Calibri" w:hAnsi="Calibri"/>
      <w:sz w:val="22"/>
      <w:szCs w:val="21"/>
      <w:lang w:eastAsia="en-US"/>
    </w:rPr>
  </w:style>
  <w:style w:type="character" w:customStyle="1" w:styleId="data1">
    <w:name w:val="data1"/>
    <w:rsid w:val="005558D1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rsid w:val="009D2132"/>
  </w:style>
  <w:style w:type="paragraph" w:styleId="Revize">
    <w:name w:val="Revision"/>
    <w:hidden/>
    <w:uiPriority w:val="99"/>
    <w:semiHidden/>
    <w:rsid w:val="008E6DDC"/>
  </w:style>
  <w:style w:type="paragraph" w:styleId="Bezmezer">
    <w:name w:val="No Spacing"/>
    <w:uiPriority w:val="1"/>
    <w:qFormat/>
    <w:rsid w:val="00F91E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odsaz">
    <w:name w:val="Normální odsaz"/>
    <w:basedOn w:val="Normln"/>
    <w:rsid w:val="000505D1"/>
    <w:pPr>
      <w:suppressAutoHyphens/>
      <w:spacing w:after="60"/>
      <w:ind w:left="2574" w:hanging="1134"/>
      <w:jc w:val="both"/>
    </w:pPr>
    <w:rPr>
      <w:rFonts w:ascii="Verdana" w:hAnsi="Verdana"/>
      <w:lang w:eastAsia="ar-SA"/>
    </w:rPr>
  </w:style>
  <w:style w:type="paragraph" w:customStyle="1" w:styleId="Zkladntext21">
    <w:name w:val="Základní text 21"/>
    <w:basedOn w:val="Normln"/>
    <w:rsid w:val="000505D1"/>
    <w:pPr>
      <w:suppressAutoHyphens/>
      <w:spacing w:before="120" w:after="240"/>
    </w:pPr>
    <w:rPr>
      <w:rFonts w:ascii="Verdana" w:hAnsi="Verdana"/>
      <w:sz w:val="18"/>
      <w:szCs w:val="24"/>
      <w:lang w:eastAsia="ar-SA"/>
    </w:rPr>
  </w:style>
  <w:style w:type="paragraph" w:customStyle="1" w:styleId="Normlnodrkytsn">
    <w:name w:val="Normální odrážky těsný"/>
    <w:basedOn w:val="Normln"/>
    <w:rsid w:val="00BB0E6F"/>
    <w:pPr>
      <w:numPr>
        <w:numId w:val="2"/>
      </w:numPr>
      <w:suppressAutoHyphens/>
      <w:spacing w:after="120"/>
    </w:pPr>
    <w:rPr>
      <w:rFonts w:ascii="Verdana" w:hAnsi="Verdana"/>
      <w:bCs/>
      <w:szCs w:val="24"/>
      <w:lang w:eastAsia="ar-SA"/>
    </w:rPr>
  </w:style>
  <w:style w:type="paragraph" w:customStyle="1" w:styleId="Nadpis04">
    <w:name w:val="Nadpis 04"/>
    <w:basedOn w:val="Nadpis4"/>
    <w:next w:val="Normln"/>
    <w:link w:val="Nadpis04Char"/>
    <w:qFormat/>
    <w:rsid w:val="00D24DD8"/>
    <w:pPr>
      <w:tabs>
        <w:tab w:val="clear" w:pos="2127"/>
      </w:tabs>
      <w:suppressAutoHyphens/>
      <w:spacing w:before="240" w:after="60" w:line="240" w:lineRule="auto"/>
      <w:ind w:left="0"/>
    </w:pPr>
    <w:rPr>
      <w:rFonts w:ascii="Calibri" w:hAnsi="Calibri"/>
      <w:b/>
      <w:bCs/>
      <w:sz w:val="28"/>
      <w:szCs w:val="28"/>
      <w:lang w:eastAsia="ar-SA"/>
    </w:rPr>
  </w:style>
  <w:style w:type="character" w:customStyle="1" w:styleId="Nadpis04Char">
    <w:name w:val="Nadpis 04 Char"/>
    <w:link w:val="Nadpis04"/>
    <w:rsid w:val="00D24DD8"/>
    <w:rPr>
      <w:rFonts w:ascii="Calibri" w:hAnsi="Calibri"/>
      <w:b/>
      <w:bCs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semiHidden/>
    <w:rsid w:val="00EA7D74"/>
    <w:pPr>
      <w:suppressAutoHyphens/>
      <w:spacing w:before="120" w:after="120"/>
      <w:ind w:left="284"/>
      <w:jc w:val="both"/>
    </w:pPr>
    <w:rPr>
      <w:sz w:val="24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A7D74"/>
    <w:rPr>
      <w:sz w:val="24"/>
      <w:lang w:eastAsia="ar-SA"/>
    </w:rPr>
  </w:style>
  <w:style w:type="paragraph" w:customStyle="1" w:styleId="Normlnipka">
    <w:name w:val="Normální šipka"/>
    <w:basedOn w:val="Normln"/>
    <w:rsid w:val="00EA7D74"/>
    <w:pPr>
      <w:tabs>
        <w:tab w:val="num" w:pos="720"/>
      </w:tabs>
      <w:suppressAutoHyphens/>
      <w:ind w:left="284"/>
      <w:jc w:val="both"/>
    </w:pPr>
    <w:rPr>
      <w:sz w:val="24"/>
      <w:lang w:eastAsia="ar-SA"/>
    </w:rPr>
  </w:style>
  <w:style w:type="character" w:customStyle="1" w:styleId="WW8Num16z0">
    <w:name w:val="WW8Num16z0"/>
    <w:rsid w:val="00E755CC"/>
    <w:rPr>
      <w:rFonts w:ascii="Courier New" w:hAnsi="Courier New"/>
    </w:rPr>
  </w:style>
  <w:style w:type="paragraph" w:customStyle="1" w:styleId="Normonodrky">
    <w:name w:val="Normáoní odrážky"/>
    <w:basedOn w:val="Normln"/>
    <w:rsid w:val="00072E38"/>
    <w:pPr>
      <w:spacing w:after="120"/>
      <w:ind w:left="1888" w:hanging="357"/>
    </w:pPr>
    <w:rPr>
      <w:rFonts w:ascii="Verdana" w:hAnsi="Verdana"/>
      <w:bCs/>
      <w:szCs w:val="24"/>
    </w:rPr>
  </w:style>
  <w:style w:type="paragraph" w:customStyle="1" w:styleId="Normlnpuna">
    <w:name w:val="Normální punťa"/>
    <w:basedOn w:val="Normlnodrkytsn"/>
    <w:rsid w:val="00072E38"/>
    <w:pPr>
      <w:numPr>
        <w:numId w:val="0"/>
      </w:numPr>
      <w:suppressAutoHyphens w:val="0"/>
      <w:ind w:left="1264" w:hanging="357"/>
    </w:pPr>
    <w:rPr>
      <w:bCs w:val="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724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ntext">
    <w:name w:val="Běžný text"/>
    <w:basedOn w:val="Zkladntext"/>
    <w:rsid w:val="00CC514D"/>
    <w:pPr>
      <w:tabs>
        <w:tab w:val="clear" w:pos="7938"/>
        <w:tab w:val="left" w:pos="482"/>
        <w:tab w:val="right" w:leader="dot" w:pos="9059"/>
      </w:tabs>
      <w:suppressAutoHyphens/>
      <w:spacing w:before="120" w:after="240"/>
    </w:pPr>
    <w:rPr>
      <w:rFonts w:ascii="Verdana" w:hAnsi="Verdana"/>
      <w:sz w:val="22"/>
      <w:szCs w:val="24"/>
      <w:lang w:val="en-US" w:eastAsia="ar-SA"/>
    </w:rPr>
  </w:style>
  <w:style w:type="paragraph" w:styleId="Normlnweb">
    <w:name w:val="Normal (Web)"/>
    <w:basedOn w:val="Normln"/>
    <w:uiPriority w:val="99"/>
    <w:unhideWhenUsed/>
    <w:rsid w:val="009329DA"/>
    <w:pPr>
      <w:spacing w:before="100" w:beforeAutospacing="1" w:after="100" w:afterAutospacing="1"/>
    </w:pPr>
    <w:rPr>
      <w:sz w:val="24"/>
      <w:szCs w:val="24"/>
    </w:rPr>
  </w:style>
  <w:style w:type="paragraph" w:customStyle="1" w:styleId="dka">
    <w:name w:val="Řádka"/>
    <w:rsid w:val="00BD676D"/>
    <w:pPr>
      <w:widowControl w:val="0"/>
    </w:pPr>
    <w:rPr>
      <w:color w:val="000000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3F2A4D"/>
    <w:rPr>
      <w:rFonts w:ascii="Arial" w:hAnsi="Arial"/>
      <w:sz w:val="22"/>
      <w:szCs w:val="24"/>
    </w:rPr>
  </w:style>
  <w:style w:type="character" w:customStyle="1" w:styleId="hps">
    <w:name w:val="hps"/>
    <w:rsid w:val="009A2169"/>
  </w:style>
  <w:style w:type="paragraph" w:customStyle="1" w:styleId="p7">
    <w:name w:val="p7"/>
    <w:basedOn w:val="Normln"/>
    <w:rsid w:val="009A2169"/>
    <w:pPr>
      <w:widowControl w:val="0"/>
      <w:tabs>
        <w:tab w:val="left" w:pos="380"/>
      </w:tabs>
      <w:suppressAutoHyphens/>
      <w:spacing w:line="280" w:lineRule="atLeast"/>
      <w:ind w:left="1008" w:hanging="432"/>
      <w:jc w:val="both"/>
    </w:pPr>
    <w:rPr>
      <w:sz w:val="24"/>
      <w:lang w:val="en-US" w:eastAsia="zh-CN"/>
    </w:rPr>
  </w:style>
  <w:style w:type="character" w:customStyle="1" w:styleId="TextkomenteChar">
    <w:name w:val="Text komentáře Char"/>
    <w:link w:val="Textkomente"/>
    <w:uiPriority w:val="99"/>
    <w:semiHidden/>
    <w:rsid w:val="009A216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D235-00C1-4B62-87A4-9AE7136E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3457</Words>
  <Characters>21053</Characters>
  <Application>Microsoft Office Word</Application>
  <DocSecurity>0</DocSecurity>
  <Lines>175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Elektrárny Opatovice a.s.</Company>
  <LinksUpToDate>false</LinksUpToDate>
  <CharactersWithSpaces>24462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ZAMH1</dc:creator>
  <cp:lastModifiedBy>Langová Zuzana Mgr.</cp:lastModifiedBy>
  <cp:revision>14</cp:revision>
  <cp:lastPrinted>2019-11-25T07:05:00Z</cp:lastPrinted>
  <dcterms:created xsi:type="dcterms:W3CDTF">2020-06-11T10:59:00Z</dcterms:created>
  <dcterms:modified xsi:type="dcterms:W3CDTF">2020-09-01T12:27:00Z</dcterms:modified>
</cp:coreProperties>
</file>