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37B5F" w14:textId="312DD332" w:rsidR="00DF1AF3" w:rsidRDefault="00DF1AF3" w:rsidP="00FD3DD2">
      <w:pPr>
        <w:pStyle w:val="Import1"/>
        <w:tabs>
          <w:tab w:val="left" w:pos="555"/>
        </w:tabs>
        <w:spacing w:before="120" w:line="240" w:lineRule="auto"/>
        <w:ind w:hanging="3600"/>
        <w:jc w:val="both"/>
        <w:rPr>
          <w:rFonts w:ascii="Arial" w:hAnsi="Arial"/>
          <w:caps/>
          <w:color w:val="FF0000"/>
          <w:sz w:val="22"/>
        </w:rPr>
      </w:pPr>
      <w:r>
        <w:rPr>
          <w:rFonts w:ascii="Arial" w:hAnsi="Arial"/>
          <w:caps/>
          <w:sz w:val="48"/>
        </w:rPr>
        <w:tab/>
      </w:r>
      <w:r w:rsidR="00FD3DD2">
        <w:rPr>
          <w:rFonts w:ascii="Arial" w:hAnsi="Arial"/>
          <w:caps/>
          <w:sz w:val="48"/>
        </w:rPr>
        <w:tab/>
      </w:r>
      <w:r>
        <w:rPr>
          <w:rFonts w:ascii="Arial" w:hAnsi="Arial"/>
          <w:caps/>
          <w:sz w:val="48"/>
        </w:rPr>
        <w:tab/>
      </w:r>
      <w:r>
        <w:rPr>
          <w:rFonts w:ascii="Arial" w:hAnsi="Arial"/>
          <w:caps/>
          <w:sz w:val="48"/>
        </w:rPr>
        <w:tab/>
      </w:r>
      <w:r>
        <w:rPr>
          <w:rFonts w:ascii="Arial" w:hAnsi="Arial"/>
          <w:caps/>
          <w:sz w:val="48"/>
        </w:rPr>
        <w:tab/>
      </w:r>
      <w:r>
        <w:rPr>
          <w:rFonts w:ascii="Arial" w:hAnsi="Arial"/>
          <w:caps/>
          <w:sz w:val="48"/>
        </w:rPr>
        <w:tab/>
      </w:r>
      <w:r>
        <w:rPr>
          <w:rFonts w:ascii="Arial" w:hAnsi="Arial"/>
          <w:caps/>
          <w:sz w:val="48"/>
        </w:rPr>
        <w:tab/>
      </w:r>
      <w:r>
        <w:rPr>
          <w:rFonts w:ascii="Arial" w:hAnsi="Arial"/>
          <w:caps/>
          <w:sz w:val="48"/>
        </w:rPr>
        <w:tab/>
      </w:r>
    </w:p>
    <w:p w14:paraId="12F0D850" w14:textId="77777777" w:rsidR="00DF1AF3" w:rsidRDefault="00DF1AF3">
      <w:pPr>
        <w:pStyle w:val="Import1"/>
        <w:spacing w:before="120" w:line="240" w:lineRule="auto"/>
        <w:ind w:hanging="3600"/>
        <w:jc w:val="center"/>
        <w:rPr>
          <w:rFonts w:ascii="Arial" w:hAnsi="Arial"/>
          <w:b/>
          <w:caps/>
          <w:sz w:val="36"/>
          <w:szCs w:val="36"/>
        </w:rPr>
      </w:pPr>
      <w:r w:rsidRPr="00A751B9">
        <w:rPr>
          <w:rFonts w:ascii="Arial" w:hAnsi="Arial"/>
          <w:b/>
          <w:caps/>
          <w:sz w:val="36"/>
          <w:szCs w:val="36"/>
        </w:rPr>
        <w:t>Smlouva o dílo</w:t>
      </w:r>
    </w:p>
    <w:p w14:paraId="3CA71EA6" w14:textId="77777777" w:rsidR="00347720" w:rsidRPr="00347720" w:rsidRDefault="00347720">
      <w:pPr>
        <w:pStyle w:val="Import1"/>
        <w:spacing w:before="120" w:line="240" w:lineRule="auto"/>
        <w:ind w:hanging="3600"/>
        <w:jc w:val="center"/>
        <w:rPr>
          <w:rFonts w:ascii="Arial" w:hAnsi="Arial"/>
          <w:b/>
          <w:caps/>
          <w:sz w:val="22"/>
          <w:szCs w:val="22"/>
        </w:rPr>
      </w:pPr>
    </w:p>
    <w:p w14:paraId="724F98DF" w14:textId="77777777" w:rsidR="00DF1AF3" w:rsidRDefault="00D4618A" w:rsidP="008531E8">
      <w:pPr>
        <w:pStyle w:val="Import3"/>
        <w:spacing w:line="240" w:lineRule="auto"/>
        <w:jc w:val="center"/>
        <w:rPr>
          <w:rFonts w:ascii="Arial" w:hAnsi="Arial"/>
        </w:rPr>
      </w:pPr>
      <w:r w:rsidRPr="00347720">
        <w:rPr>
          <w:rFonts w:ascii="Arial" w:hAnsi="Arial"/>
          <w:sz w:val="22"/>
          <w:szCs w:val="22"/>
        </w:rPr>
        <w:t xml:space="preserve">uzavřená níže uvedeného dne, měsíce a </w:t>
      </w:r>
      <w:r w:rsidR="008B2D85" w:rsidRPr="00347720">
        <w:rPr>
          <w:rFonts w:ascii="Arial" w:hAnsi="Arial"/>
          <w:sz w:val="22"/>
          <w:szCs w:val="22"/>
        </w:rPr>
        <w:t>r</w:t>
      </w:r>
      <w:r w:rsidRPr="00347720">
        <w:rPr>
          <w:rFonts w:ascii="Arial" w:hAnsi="Arial"/>
          <w:sz w:val="22"/>
          <w:szCs w:val="22"/>
        </w:rPr>
        <w:t>oku v souladu s</w:t>
      </w:r>
      <w:r w:rsidR="00347720">
        <w:rPr>
          <w:rFonts w:ascii="Arial" w:hAnsi="Arial"/>
          <w:sz w:val="22"/>
          <w:szCs w:val="22"/>
        </w:rPr>
        <w:t> </w:t>
      </w:r>
      <w:r w:rsidR="00DF27B4" w:rsidRPr="00347720">
        <w:rPr>
          <w:rFonts w:ascii="Arial" w:hAnsi="Arial"/>
          <w:sz w:val="22"/>
          <w:szCs w:val="22"/>
        </w:rPr>
        <w:t>ustanovením</w:t>
      </w:r>
      <w:r w:rsidR="00DF27B4">
        <w:rPr>
          <w:rFonts w:ascii="Arial" w:hAnsi="Arial"/>
          <w:sz w:val="22"/>
          <w:szCs w:val="22"/>
        </w:rPr>
        <w:t xml:space="preserve"> </w:t>
      </w:r>
      <w:r w:rsidR="00DF27B4" w:rsidRPr="00347720">
        <w:rPr>
          <w:rFonts w:ascii="Arial" w:hAnsi="Arial"/>
          <w:sz w:val="22"/>
          <w:szCs w:val="22"/>
        </w:rPr>
        <w:t>§ 2586</w:t>
      </w:r>
      <w:r w:rsidRPr="00347720">
        <w:rPr>
          <w:rFonts w:ascii="Arial" w:hAnsi="Arial"/>
          <w:sz w:val="22"/>
          <w:szCs w:val="22"/>
        </w:rPr>
        <w:t xml:space="preserve"> a násl. zákona č. 89/2012 Sb., občanský zákoník, </w:t>
      </w:r>
      <w:r w:rsidR="002C6690">
        <w:rPr>
          <w:rFonts w:ascii="Arial" w:hAnsi="Arial"/>
          <w:sz w:val="22"/>
          <w:szCs w:val="22"/>
        </w:rPr>
        <w:t>v platném znění</w:t>
      </w:r>
    </w:p>
    <w:p w14:paraId="72A8A9A8" w14:textId="77777777" w:rsidR="00D4618A" w:rsidRDefault="00D4618A" w:rsidP="008531E8">
      <w:pPr>
        <w:pStyle w:val="Import3"/>
        <w:spacing w:line="240" w:lineRule="auto"/>
        <w:jc w:val="center"/>
        <w:rPr>
          <w:rFonts w:ascii="Arial" w:hAnsi="Arial"/>
        </w:rPr>
      </w:pPr>
    </w:p>
    <w:p w14:paraId="4B817B9B" w14:textId="77777777" w:rsidR="00D4618A" w:rsidRDefault="008531E8" w:rsidP="008531E8">
      <w:pPr>
        <w:pStyle w:val="Import3"/>
        <w:tabs>
          <w:tab w:val="center" w:pos="4536"/>
          <w:tab w:val="left" w:pos="6919"/>
        </w:tabs>
        <w:spacing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sidR="00D4618A" w:rsidRPr="00347720">
        <w:rPr>
          <w:rFonts w:ascii="Arial" w:hAnsi="Arial"/>
          <w:sz w:val="22"/>
          <w:szCs w:val="22"/>
        </w:rPr>
        <w:t>mezi těmito smluvními stranami</w:t>
      </w:r>
      <w:r w:rsidR="00D4618A">
        <w:rPr>
          <w:rFonts w:ascii="Arial" w:hAnsi="Arial"/>
        </w:rPr>
        <w:t>:</w:t>
      </w:r>
      <w:r>
        <w:rPr>
          <w:rFonts w:ascii="Arial" w:hAnsi="Arial"/>
        </w:rPr>
        <w:tab/>
      </w:r>
      <w:r>
        <w:rPr>
          <w:rFonts w:ascii="Arial" w:hAnsi="Arial"/>
        </w:rPr>
        <w:tab/>
      </w:r>
    </w:p>
    <w:p w14:paraId="416FC09A" w14:textId="77777777" w:rsidR="008531E8" w:rsidRDefault="008531E8" w:rsidP="008531E8">
      <w:pPr>
        <w:pStyle w:val="Import3"/>
        <w:tabs>
          <w:tab w:val="center" w:pos="4536"/>
          <w:tab w:val="left" w:pos="6919"/>
        </w:tabs>
        <w:spacing w:before="120" w:line="240" w:lineRule="auto"/>
        <w:rPr>
          <w:rFonts w:ascii="Arial" w:hAnsi="Arial"/>
        </w:rPr>
      </w:pPr>
    </w:p>
    <w:p w14:paraId="6C5458BD" w14:textId="77777777" w:rsidR="008531E8" w:rsidRDefault="008531E8" w:rsidP="008531E8">
      <w:pPr>
        <w:jc w:val="both"/>
        <w:rPr>
          <w:rFonts w:ascii="Arial" w:hAnsi="Arial" w:cs="Arial"/>
          <w:sz w:val="22"/>
        </w:rPr>
      </w:pPr>
    </w:p>
    <w:p w14:paraId="7ADD3FC5" w14:textId="77777777" w:rsidR="008531E8" w:rsidRDefault="008531E8" w:rsidP="008531E8">
      <w:pPr>
        <w:pStyle w:val="Import3"/>
        <w:tabs>
          <w:tab w:val="clear" w:pos="1584"/>
          <w:tab w:val="left" w:pos="1418"/>
        </w:tabs>
        <w:spacing w:line="360" w:lineRule="auto"/>
        <w:jc w:val="both"/>
        <w:rPr>
          <w:rFonts w:ascii="Arial" w:hAnsi="Arial"/>
          <w:b/>
          <w:sz w:val="22"/>
        </w:rPr>
      </w:pPr>
      <w:r>
        <w:rPr>
          <w:rFonts w:ascii="Arial" w:hAnsi="Arial"/>
          <w:b/>
          <w:sz w:val="22"/>
        </w:rPr>
        <w:t>Fakultní nemocnice Brno</w:t>
      </w:r>
    </w:p>
    <w:p w14:paraId="14E4652D" w14:textId="77777777" w:rsidR="008531E8" w:rsidRDefault="008531E8" w:rsidP="008531E8">
      <w:pPr>
        <w:pStyle w:val="Import3"/>
        <w:tabs>
          <w:tab w:val="clear" w:pos="1584"/>
          <w:tab w:val="left" w:pos="1418"/>
        </w:tabs>
        <w:spacing w:line="360" w:lineRule="auto"/>
        <w:jc w:val="both"/>
        <w:rPr>
          <w:rFonts w:ascii="Arial" w:hAnsi="Arial"/>
          <w:sz w:val="22"/>
        </w:rPr>
      </w:pPr>
      <w:r>
        <w:rPr>
          <w:rFonts w:ascii="Arial" w:hAnsi="Arial"/>
          <w:sz w:val="22"/>
        </w:rPr>
        <w:t>sídlo: Jihlavská 20, 625 00 Brno</w:t>
      </w:r>
    </w:p>
    <w:p w14:paraId="190A2586" w14:textId="77777777" w:rsidR="008531E8" w:rsidRDefault="007816CD" w:rsidP="008531E8">
      <w:pPr>
        <w:spacing w:line="360" w:lineRule="auto"/>
        <w:jc w:val="both"/>
        <w:rPr>
          <w:rFonts w:ascii="Arial" w:hAnsi="Arial"/>
          <w:snapToGrid w:val="0"/>
          <w:sz w:val="22"/>
        </w:rPr>
      </w:pPr>
      <w:r>
        <w:rPr>
          <w:rFonts w:ascii="Arial" w:hAnsi="Arial"/>
          <w:sz w:val="22"/>
        </w:rPr>
        <w:t>zastoupená</w:t>
      </w:r>
      <w:r w:rsidR="008531E8">
        <w:rPr>
          <w:rFonts w:ascii="Arial" w:hAnsi="Arial"/>
          <w:sz w:val="22"/>
        </w:rPr>
        <w:t xml:space="preserve">: </w:t>
      </w:r>
      <w:r w:rsidR="008531E8">
        <w:rPr>
          <w:rFonts w:ascii="Arial" w:hAnsi="Arial"/>
          <w:snapToGrid w:val="0"/>
          <w:sz w:val="22"/>
        </w:rPr>
        <w:t>MUDr. Romanem Krausem, MBA, ředitelem</w:t>
      </w:r>
    </w:p>
    <w:p w14:paraId="354E45AB" w14:textId="77777777" w:rsidR="008531E8" w:rsidRDefault="008531E8" w:rsidP="008531E8">
      <w:pPr>
        <w:pStyle w:val="Import3"/>
        <w:spacing w:line="360" w:lineRule="auto"/>
        <w:jc w:val="both"/>
        <w:rPr>
          <w:rFonts w:ascii="Arial" w:hAnsi="Arial"/>
          <w:sz w:val="22"/>
        </w:rPr>
      </w:pPr>
      <w:r>
        <w:rPr>
          <w:rFonts w:ascii="Arial" w:hAnsi="Arial"/>
          <w:sz w:val="22"/>
        </w:rPr>
        <w:t>IČ</w:t>
      </w:r>
      <w:r w:rsidR="00686283">
        <w:rPr>
          <w:rFonts w:ascii="Arial" w:hAnsi="Arial"/>
          <w:sz w:val="22"/>
        </w:rPr>
        <w:t>O</w:t>
      </w:r>
      <w:r>
        <w:rPr>
          <w:rFonts w:ascii="Arial" w:hAnsi="Arial"/>
          <w:sz w:val="22"/>
        </w:rPr>
        <w:t>: 65269705</w:t>
      </w:r>
    </w:p>
    <w:p w14:paraId="16D38F9C" w14:textId="77777777" w:rsidR="008531E8" w:rsidRDefault="008531E8" w:rsidP="008531E8">
      <w:pPr>
        <w:pStyle w:val="Import3"/>
        <w:spacing w:line="360" w:lineRule="auto"/>
        <w:jc w:val="both"/>
        <w:rPr>
          <w:rFonts w:ascii="Arial" w:hAnsi="Arial"/>
          <w:sz w:val="22"/>
        </w:rPr>
      </w:pPr>
      <w:r>
        <w:rPr>
          <w:rFonts w:ascii="Arial" w:hAnsi="Arial"/>
          <w:sz w:val="22"/>
        </w:rPr>
        <w:t>DIČ: CZ65269705</w:t>
      </w:r>
    </w:p>
    <w:p w14:paraId="4D390905" w14:textId="14452C69" w:rsidR="008531E8" w:rsidRDefault="008531E8" w:rsidP="008531E8">
      <w:pPr>
        <w:pStyle w:val="Import3"/>
        <w:spacing w:line="360" w:lineRule="auto"/>
        <w:jc w:val="both"/>
        <w:rPr>
          <w:rFonts w:ascii="Arial" w:hAnsi="Arial"/>
          <w:sz w:val="22"/>
        </w:rPr>
      </w:pPr>
      <w:r>
        <w:rPr>
          <w:rFonts w:ascii="Arial" w:hAnsi="Arial"/>
          <w:sz w:val="22"/>
        </w:rPr>
        <w:t xml:space="preserve">Bankovní </w:t>
      </w:r>
      <w:r w:rsidRPr="0079457D">
        <w:rPr>
          <w:rFonts w:ascii="Arial" w:hAnsi="Arial"/>
          <w:sz w:val="22"/>
        </w:rPr>
        <w:t xml:space="preserve">spojení: </w:t>
      </w:r>
      <w:r w:rsidR="009A18EC" w:rsidRPr="0079457D">
        <w:rPr>
          <w:rFonts w:ascii="Arial" w:hAnsi="Arial"/>
          <w:sz w:val="22"/>
        </w:rPr>
        <w:t>ČNB</w:t>
      </w:r>
      <w:r w:rsidRPr="0079457D">
        <w:rPr>
          <w:rFonts w:ascii="Arial" w:hAnsi="Arial"/>
          <w:snapToGrid w:val="0"/>
          <w:sz w:val="22"/>
        </w:rPr>
        <w:t xml:space="preserve">, </w:t>
      </w:r>
      <w:r w:rsidRPr="0079457D">
        <w:rPr>
          <w:rFonts w:ascii="Arial" w:hAnsi="Arial"/>
          <w:sz w:val="22"/>
        </w:rPr>
        <w:t xml:space="preserve">č. </w:t>
      </w:r>
      <w:proofErr w:type="spellStart"/>
      <w:r w:rsidRPr="0079457D">
        <w:rPr>
          <w:rFonts w:ascii="Arial" w:hAnsi="Arial"/>
          <w:sz w:val="22"/>
        </w:rPr>
        <w:t>ú.</w:t>
      </w:r>
      <w:proofErr w:type="spellEnd"/>
      <w:r w:rsidRPr="0079457D">
        <w:rPr>
          <w:rFonts w:ascii="Arial" w:hAnsi="Arial"/>
          <w:sz w:val="22"/>
        </w:rPr>
        <w:t xml:space="preserve">: </w:t>
      </w:r>
    </w:p>
    <w:p w14:paraId="201BEB3F" w14:textId="77777777" w:rsidR="008531E8" w:rsidRPr="008531E8" w:rsidRDefault="008531E8" w:rsidP="008531E8">
      <w:pPr>
        <w:pStyle w:val="Zkladntext3"/>
        <w:jc w:val="both"/>
        <w:rPr>
          <w:rFonts w:cs="Arial"/>
          <w:b w:val="0"/>
          <w:i/>
          <w:sz w:val="22"/>
          <w:szCs w:val="22"/>
        </w:rPr>
      </w:pPr>
      <w:r w:rsidRPr="008531E8">
        <w:rPr>
          <w:rFonts w:cs="Arial"/>
          <w:b w:val="0"/>
          <w:i/>
          <w:sz w:val="22"/>
          <w:szCs w:val="22"/>
        </w:rPr>
        <w:t xml:space="preserve">Fakultní nemocnice Brno je státní příspěvková organizace zřízená rozhodnutím Ministerstva zdravotnictví. Nemá zákonnou povinnost zápisu do obchodního rejstříku, je zapsána </w:t>
      </w:r>
      <w:r w:rsidR="002C6690">
        <w:rPr>
          <w:rFonts w:cs="Arial"/>
          <w:b w:val="0"/>
          <w:i/>
          <w:sz w:val="22"/>
          <w:szCs w:val="22"/>
        </w:rPr>
        <w:t>v živnostenském</w:t>
      </w:r>
      <w:r w:rsidRPr="008531E8">
        <w:rPr>
          <w:rFonts w:cs="Arial"/>
          <w:b w:val="0"/>
          <w:i/>
          <w:sz w:val="22"/>
          <w:szCs w:val="22"/>
        </w:rPr>
        <w:t xml:space="preserve"> rejstříku vedené</w:t>
      </w:r>
      <w:r w:rsidR="00F517F1">
        <w:rPr>
          <w:rFonts w:cs="Arial"/>
          <w:b w:val="0"/>
          <w:i/>
          <w:sz w:val="22"/>
          <w:szCs w:val="22"/>
        </w:rPr>
        <w:t>m</w:t>
      </w:r>
      <w:r w:rsidRPr="008531E8">
        <w:rPr>
          <w:rFonts w:cs="Arial"/>
          <w:b w:val="0"/>
          <w:i/>
          <w:sz w:val="22"/>
          <w:szCs w:val="22"/>
        </w:rPr>
        <w:t xml:space="preserve"> Živnostenským úřadem města Brna.</w:t>
      </w:r>
    </w:p>
    <w:p w14:paraId="6A1C8EF9" w14:textId="77777777" w:rsidR="008531E8" w:rsidRDefault="008531E8" w:rsidP="008531E8">
      <w:pPr>
        <w:pStyle w:val="Import3"/>
        <w:spacing w:line="360" w:lineRule="auto"/>
        <w:rPr>
          <w:rFonts w:ascii="Arial" w:hAnsi="Arial"/>
          <w:sz w:val="22"/>
        </w:rPr>
      </w:pPr>
    </w:p>
    <w:p w14:paraId="64A5E469" w14:textId="4A756C0E" w:rsidR="008531E8" w:rsidRDefault="008531E8" w:rsidP="008531E8">
      <w:pPr>
        <w:pStyle w:val="Import3"/>
        <w:spacing w:line="240" w:lineRule="auto"/>
        <w:rPr>
          <w:rFonts w:ascii="Arial" w:hAnsi="Arial"/>
          <w:sz w:val="22"/>
        </w:rPr>
      </w:pPr>
      <w:r>
        <w:rPr>
          <w:rFonts w:ascii="Arial" w:hAnsi="Arial"/>
          <w:sz w:val="22"/>
        </w:rPr>
        <w:t xml:space="preserve">dále jen „Objednatel“, na straně </w:t>
      </w:r>
      <w:r w:rsidR="009A18EC" w:rsidRPr="008E4C87">
        <w:rPr>
          <w:rFonts w:ascii="Arial" w:hAnsi="Arial"/>
          <w:sz w:val="22"/>
        </w:rPr>
        <w:t>jedné</w:t>
      </w:r>
      <w:r>
        <w:rPr>
          <w:rFonts w:ascii="Arial" w:hAnsi="Arial"/>
          <w:sz w:val="22"/>
        </w:rPr>
        <w:t>,</w:t>
      </w:r>
    </w:p>
    <w:p w14:paraId="15BF4375" w14:textId="77777777" w:rsidR="008E4C87" w:rsidRDefault="008E4C87" w:rsidP="008531E8">
      <w:pPr>
        <w:pStyle w:val="Import3"/>
        <w:spacing w:line="240" w:lineRule="auto"/>
        <w:rPr>
          <w:rFonts w:ascii="Arial" w:hAnsi="Arial"/>
          <w:sz w:val="22"/>
        </w:rPr>
      </w:pPr>
    </w:p>
    <w:p w14:paraId="709725C9" w14:textId="77777777" w:rsidR="008E4C87" w:rsidRDefault="008E4C87" w:rsidP="008531E8">
      <w:pPr>
        <w:pStyle w:val="Import3"/>
        <w:spacing w:line="240" w:lineRule="auto"/>
        <w:rPr>
          <w:rFonts w:ascii="Arial" w:hAnsi="Arial"/>
          <w:sz w:val="22"/>
        </w:rPr>
      </w:pPr>
    </w:p>
    <w:p w14:paraId="658BA855" w14:textId="39C5B400" w:rsidR="008E4C87" w:rsidRDefault="008E4C87" w:rsidP="008531E8">
      <w:pPr>
        <w:pStyle w:val="Import3"/>
        <w:spacing w:line="240" w:lineRule="auto"/>
        <w:rPr>
          <w:rFonts w:ascii="Arial" w:hAnsi="Arial"/>
          <w:sz w:val="22"/>
        </w:rPr>
      </w:pPr>
      <w:r>
        <w:rPr>
          <w:rFonts w:ascii="Arial" w:hAnsi="Arial"/>
          <w:sz w:val="22"/>
        </w:rPr>
        <w:t>a</w:t>
      </w:r>
    </w:p>
    <w:p w14:paraId="4B3876F2" w14:textId="77777777" w:rsidR="00D4618A" w:rsidRDefault="00D4618A" w:rsidP="008531E8">
      <w:pPr>
        <w:jc w:val="both"/>
        <w:rPr>
          <w:rFonts w:ascii="Arial" w:hAnsi="Arial" w:cs="Arial"/>
          <w:sz w:val="22"/>
        </w:rPr>
      </w:pPr>
    </w:p>
    <w:p w14:paraId="4013AA30" w14:textId="77777777" w:rsidR="008E4C87" w:rsidRDefault="008E4C87" w:rsidP="008531E8">
      <w:pPr>
        <w:jc w:val="both"/>
        <w:rPr>
          <w:rFonts w:ascii="Arial" w:hAnsi="Arial" w:cs="Arial"/>
          <w:sz w:val="22"/>
        </w:rPr>
      </w:pPr>
    </w:p>
    <w:p w14:paraId="16FF16EE" w14:textId="77777777" w:rsidR="008E4C87" w:rsidRPr="00506D06" w:rsidRDefault="008E4C87" w:rsidP="008E4C87">
      <w:pPr>
        <w:spacing w:line="360" w:lineRule="auto"/>
        <w:jc w:val="both"/>
        <w:rPr>
          <w:rFonts w:ascii="Arial" w:hAnsi="Arial" w:cs="Arial"/>
          <w:sz w:val="22"/>
        </w:rPr>
      </w:pPr>
      <w:r w:rsidRPr="00630E8A">
        <w:rPr>
          <w:rFonts w:ascii="Arial" w:hAnsi="Arial" w:cs="Arial"/>
          <w:b/>
          <w:sz w:val="22"/>
        </w:rPr>
        <w:t>VIVAS CZ s.r.o.</w:t>
      </w:r>
    </w:p>
    <w:p w14:paraId="060093D3" w14:textId="77777777" w:rsidR="008E4C87" w:rsidRDefault="008E4C87" w:rsidP="008E4C87">
      <w:pPr>
        <w:spacing w:line="360" w:lineRule="auto"/>
        <w:jc w:val="both"/>
        <w:rPr>
          <w:rFonts w:ascii="Arial" w:hAnsi="Arial" w:cs="Arial"/>
          <w:sz w:val="22"/>
        </w:rPr>
      </w:pPr>
      <w:r w:rsidRPr="00506D06">
        <w:rPr>
          <w:rFonts w:ascii="Arial" w:hAnsi="Arial" w:cs="Arial"/>
          <w:sz w:val="22"/>
        </w:rPr>
        <w:t>se sídlem Brno 602 00, Dvořákova 13</w:t>
      </w:r>
    </w:p>
    <w:p w14:paraId="1283A69E" w14:textId="774E78D8" w:rsidR="008E4C87" w:rsidRDefault="008E4C87" w:rsidP="008E4C87">
      <w:pPr>
        <w:spacing w:line="360" w:lineRule="auto"/>
        <w:jc w:val="both"/>
        <w:rPr>
          <w:rFonts w:ascii="Arial" w:hAnsi="Arial" w:cs="Arial"/>
          <w:sz w:val="22"/>
        </w:rPr>
      </w:pPr>
      <w:r w:rsidRPr="00506D06">
        <w:rPr>
          <w:rFonts w:ascii="Arial" w:hAnsi="Arial" w:cs="Arial"/>
          <w:sz w:val="22"/>
        </w:rPr>
        <w:t>zastoupen</w:t>
      </w:r>
      <w:r>
        <w:rPr>
          <w:rFonts w:ascii="Arial" w:hAnsi="Arial" w:cs="Arial"/>
          <w:sz w:val="22"/>
        </w:rPr>
        <w:t xml:space="preserve">: Ing. Tomášem </w:t>
      </w:r>
      <w:proofErr w:type="gramStart"/>
      <w:r>
        <w:rPr>
          <w:rFonts w:ascii="Arial" w:hAnsi="Arial" w:cs="Arial"/>
          <w:sz w:val="22"/>
        </w:rPr>
        <w:t>Přibylem</w:t>
      </w:r>
      <w:r w:rsidRPr="00506D06">
        <w:rPr>
          <w:rFonts w:ascii="Arial" w:hAnsi="Arial" w:cs="Arial"/>
          <w:sz w:val="22"/>
        </w:rPr>
        <w:t xml:space="preserve">, </w:t>
      </w:r>
      <w:r>
        <w:rPr>
          <w:rFonts w:ascii="Arial" w:hAnsi="Arial" w:cs="Arial"/>
          <w:sz w:val="22"/>
        </w:rPr>
        <w:t xml:space="preserve"> jednatelem</w:t>
      </w:r>
      <w:proofErr w:type="gramEnd"/>
    </w:p>
    <w:p w14:paraId="52AA889D" w14:textId="77777777" w:rsidR="008E4C87" w:rsidRPr="00506D06" w:rsidRDefault="008E4C87" w:rsidP="008E4C87">
      <w:pPr>
        <w:spacing w:line="360" w:lineRule="auto"/>
        <w:jc w:val="both"/>
        <w:rPr>
          <w:rFonts w:ascii="Arial" w:hAnsi="Arial" w:cs="Arial"/>
          <w:sz w:val="22"/>
        </w:rPr>
      </w:pPr>
      <w:r w:rsidRPr="00506D06">
        <w:rPr>
          <w:rFonts w:ascii="Arial" w:hAnsi="Arial" w:cs="Arial"/>
          <w:sz w:val="22"/>
        </w:rPr>
        <w:t>IČO: 26302136</w:t>
      </w:r>
    </w:p>
    <w:p w14:paraId="7347CE0B" w14:textId="77777777" w:rsidR="008E4C87" w:rsidRPr="00506D06" w:rsidRDefault="008E4C87" w:rsidP="008E4C87">
      <w:pPr>
        <w:spacing w:line="360" w:lineRule="auto"/>
        <w:jc w:val="both"/>
        <w:rPr>
          <w:rFonts w:ascii="Arial" w:hAnsi="Arial" w:cs="Arial"/>
          <w:sz w:val="22"/>
        </w:rPr>
      </w:pPr>
      <w:r w:rsidRPr="00506D06">
        <w:rPr>
          <w:rFonts w:ascii="Arial" w:hAnsi="Arial" w:cs="Arial"/>
          <w:sz w:val="22"/>
        </w:rPr>
        <w:t>DIČ: CZ 26302136</w:t>
      </w:r>
    </w:p>
    <w:p w14:paraId="552198CE" w14:textId="77777777" w:rsidR="008E4C87" w:rsidRDefault="008E4C87" w:rsidP="008E4C87">
      <w:pPr>
        <w:spacing w:line="360" w:lineRule="auto"/>
        <w:jc w:val="both"/>
        <w:rPr>
          <w:rFonts w:ascii="Arial" w:hAnsi="Arial" w:cs="Arial"/>
          <w:sz w:val="22"/>
        </w:rPr>
      </w:pPr>
      <w:r w:rsidRPr="00506D06">
        <w:rPr>
          <w:rFonts w:ascii="Arial" w:hAnsi="Arial" w:cs="Arial"/>
          <w:sz w:val="22"/>
        </w:rPr>
        <w:t xml:space="preserve">zapsaná v obchodním rejstříku vedeném Krajským soudem v Brně, </w:t>
      </w:r>
    </w:p>
    <w:p w14:paraId="5F33B4C8" w14:textId="2AF28120" w:rsidR="008E4C87" w:rsidRPr="00506D06" w:rsidRDefault="008E4C87" w:rsidP="008E4C87">
      <w:pPr>
        <w:spacing w:line="360" w:lineRule="auto"/>
        <w:jc w:val="both"/>
        <w:rPr>
          <w:rFonts w:ascii="Arial" w:hAnsi="Arial" w:cs="Arial"/>
          <w:sz w:val="22"/>
        </w:rPr>
      </w:pPr>
      <w:r>
        <w:rPr>
          <w:rFonts w:ascii="Arial" w:hAnsi="Arial" w:cs="Arial"/>
          <w:sz w:val="22"/>
        </w:rPr>
        <w:t xml:space="preserve">v </w:t>
      </w:r>
      <w:r w:rsidRPr="00506D06">
        <w:rPr>
          <w:rFonts w:ascii="Arial" w:hAnsi="Arial" w:cs="Arial"/>
          <w:sz w:val="22"/>
        </w:rPr>
        <w:t>oddíl</w:t>
      </w:r>
      <w:r>
        <w:rPr>
          <w:rFonts w:ascii="Arial" w:hAnsi="Arial" w:cs="Arial"/>
          <w:sz w:val="22"/>
        </w:rPr>
        <w:t>e</w:t>
      </w:r>
      <w:r w:rsidRPr="00506D06">
        <w:rPr>
          <w:rFonts w:ascii="Arial" w:hAnsi="Arial" w:cs="Arial"/>
          <w:sz w:val="22"/>
        </w:rPr>
        <w:t xml:space="preserve"> C, </w:t>
      </w:r>
      <w:r>
        <w:rPr>
          <w:rFonts w:ascii="Arial" w:hAnsi="Arial" w:cs="Arial"/>
          <w:sz w:val="22"/>
        </w:rPr>
        <w:t>spisová značka C42686</w:t>
      </w:r>
    </w:p>
    <w:p w14:paraId="5DAB4029" w14:textId="0D681AE6" w:rsidR="008E4C87" w:rsidRPr="00506D06" w:rsidRDefault="008E4C87" w:rsidP="008E4C87">
      <w:pPr>
        <w:spacing w:line="360" w:lineRule="auto"/>
        <w:jc w:val="both"/>
        <w:rPr>
          <w:rFonts w:ascii="Arial" w:hAnsi="Arial" w:cs="Arial"/>
          <w:sz w:val="22"/>
        </w:rPr>
      </w:pPr>
      <w:r>
        <w:rPr>
          <w:rFonts w:ascii="Arial" w:hAnsi="Arial" w:cs="Arial"/>
          <w:sz w:val="22"/>
        </w:rPr>
        <w:t>B</w:t>
      </w:r>
      <w:r w:rsidRPr="00506D06">
        <w:rPr>
          <w:rFonts w:ascii="Arial" w:hAnsi="Arial" w:cs="Arial"/>
          <w:sz w:val="22"/>
        </w:rPr>
        <w:t>ankovní spojení: Česká spořitelna a.s., Kounicova 4, 602 00 Brno</w:t>
      </w:r>
    </w:p>
    <w:p w14:paraId="0DC94721" w14:textId="5AF14FCE" w:rsidR="008E4C87" w:rsidRDefault="008E4C87" w:rsidP="008E4C87">
      <w:pPr>
        <w:spacing w:line="360" w:lineRule="auto"/>
        <w:jc w:val="both"/>
        <w:rPr>
          <w:rFonts w:ascii="Arial" w:hAnsi="Arial" w:cs="Arial"/>
          <w:sz w:val="22"/>
        </w:rPr>
      </w:pPr>
      <w:r>
        <w:rPr>
          <w:rFonts w:ascii="Arial" w:hAnsi="Arial" w:cs="Arial"/>
          <w:sz w:val="22"/>
        </w:rPr>
        <w:t>Č</w:t>
      </w:r>
      <w:r w:rsidRPr="00506D06">
        <w:rPr>
          <w:rFonts w:ascii="Arial" w:hAnsi="Arial" w:cs="Arial"/>
          <w:sz w:val="22"/>
        </w:rPr>
        <w:t xml:space="preserve">íslo </w:t>
      </w:r>
      <w:r w:rsidRPr="0079457D">
        <w:rPr>
          <w:rFonts w:ascii="Arial" w:hAnsi="Arial" w:cs="Arial"/>
          <w:sz w:val="22"/>
        </w:rPr>
        <w:t xml:space="preserve">účtu: </w:t>
      </w:r>
    </w:p>
    <w:p w14:paraId="7DBA757B" w14:textId="77777777" w:rsidR="008E4C87" w:rsidRDefault="008E4C87" w:rsidP="008E4C87">
      <w:pPr>
        <w:spacing w:line="360" w:lineRule="auto"/>
        <w:jc w:val="both"/>
        <w:rPr>
          <w:rFonts w:ascii="Arial" w:hAnsi="Arial" w:cs="Arial"/>
          <w:sz w:val="22"/>
        </w:rPr>
      </w:pPr>
    </w:p>
    <w:p w14:paraId="7539EE3C" w14:textId="77777777" w:rsidR="008E4C87" w:rsidRDefault="008E4C87" w:rsidP="008E4C87">
      <w:pPr>
        <w:pStyle w:val="Import3"/>
        <w:spacing w:line="240" w:lineRule="auto"/>
        <w:rPr>
          <w:rFonts w:ascii="Arial" w:hAnsi="Arial" w:cs="Arial"/>
          <w:sz w:val="22"/>
        </w:rPr>
      </w:pPr>
      <w:r>
        <w:rPr>
          <w:rFonts w:ascii="Arial" w:hAnsi="Arial" w:cs="Arial"/>
          <w:sz w:val="22"/>
        </w:rPr>
        <w:t>dále jen „Zhotovitel“, na straně druhé</w:t>
      </w:r>
    </w:p>
    <w:p w14:paraId="4D74DAEA" w14:textId="77777777" w:rsidR="008E4C87" w:rsidRDefault="008E4C87" w:rsidP="008531E8">
      <w:pPr>
        <w:jc w:val="both"/>
        <w:rPr>
          <w:rFonts w:ascii="Arial" w:hAnsi="Arial" w:cs="Arial"/>
          <w:sz w:val="22"/>
        </w:rPr>
      </w:pPr>
    </w:p>
    <w:p w14:paraId="2D50E073" w14:textId="77777777" w:rsidR="008E4C87" w:rsidRDefault="008E4C87" w:rsidP="008531E8">
      <w:pPr>
        <w:jc w:val="both"/>
        <w:rPr>
          <w:rFonts w:ascii="Arial" w:hAnsi="Arial" w:cs="Arial"/>
          <w:sz w:val="22"/>
        </w:rPr>
      </w:pPr>
    </w:p>
    <w:p w14:paraId="503803D8" w14:textId="77777777" w:rsidR="00D4618A" w:rsidRDefault="00D4618A" w:rsidP="008531E8">
      <w:pPr>
        <w:jc w:val="both"/>
        <w:rPr>
          <w:rFonts w:ascii="Arial" w:hAnsi="Arial" w:cs="Arial"/>
          <w:sz w:val="22"/>
        </w:rPr>
      </w:pPr>
      <w:r>
        <w:rPr>
          <w:rFonts w:ascii="Arial" w:hAnsi="Arial" w:cs="Arial"/>
          <w:sz w:val="22"/>
        </w:rPr>
        <w:t>v následujícím znění:</w:t>
      </w:r>
    </w:p>
    <w:p w14:paraId="0FF85ED2" w14:textId="77777777" w:rsidR="00EF72C1" w:rsidRDefault="00EF72C1" w:rsidP="008531E8">
      <w:pPr>
        <w:jc w:val="both"/>
        <w:rPr>
          <w:rFonts w:ascii="Arial" w:hAnsi="Arial" w:cs="Arial"/>
          <w:sz w:val="22"/>
        </w:rPr>
      </w:pPr>
    </w:p>
    <w:p w14:paraId="465A609A" w14:textId="77777777" w:rsidR="00EF72C1" w:rsidRDefault="00EF72C1" w:rsidP="008531E8">
      <w:pPr>
        <w:jc w:val="both"/>
        <w:rPr>
          <w:rFonts w:ascii="Arial" w:hAnsi="Arial" w:cs="Arial"/>
          <w:sz w:val="22"/>
        </w:rPr>
      </w:pPr>
    </w:p>
    <w:p w14:paraId="1438C445" w14:textId="77777777" w:rsidR="00EF72C1" w:rsidRDefault="00EF72C1" w:rsidP="008531E8">
      <w:pPr>
        <w:jc w:val="both"/>
        <w:rPr>
          <w:rFonts w:ascii="Arial" w:hAnsi="Arial" w:cs="Arial"/>
          <w:sz w:val="22"/>
        </w:rPr>
      </w:pPr>
    </w:p>
    <w:p w14:paraId="60CE5A1D" w14:textId="77777777" w:rsidR="00EF72C1" w:rsidRDefault="00EF72C1" w:rsidP="008531E8">
      <w:pPr>
        <w:jc w:val="both"/>
        <w:rPr>
          <w:rFonts w:ascii="Arial" w:hAnsi="Arial" w:cs="Arial"/>
          <w:sz w:val="22"/>
        </w:rPr>
      </w:pPr>
    </w:p>
    <w:p w14:paraId="10A7C942" w14:textId="77777777" w:rsidR="0020150C" w:rsidRDefault="0020150C" w:rsidP="008531E8">
      <w:pPr>
        <w:jc w:val="both"/>
        <w:rPr>
          <w:rFonts w:ascii="Arial" w:hAnsi="Arial" w:cs="Arial"/>
          <w:sz w:val="22"/>
        </w:rPr>
      </w:pPr>
    </w:p>
    <w:p w14:paraId="295556EF" w14:textId="77777777" w:rsidR="00EF72C1" w:rsidRDefault="00EF72C1" w:rsidP="008531E8">
      <w:pPr>
        <w:jc w:val="both"/>
        <w:rPr>
          <w:rFonts w:ascii="Arial" w:hAnsi="Arial" w:cs="Arial"/>
          <w:sz w:val="22"/>
        </w:rPr>
      </w:pPr>
    </w:p>
    <w:p w14:paraId="52B43443" w14:textId="77777777" w:rsidR="00D4618A" w:rsidRPr="008531E8" w:rsidRDefault="00DF1AF3" w:rsidP="008531E8">
      <w:pPr>
        <w:pStyle w:val="Import4"/>
        <w:tabs>
          <w:tab w:val="clear" w:pos="4176"/>
        </w:tabs>
        <w:spacing w:line="240" w:lineRule="auto"/>
        <w:ind w:left="0"/>
        <w:jc w:val="center"/>
        <w:rPr>
          <w:rFonts w:ascii="Arial" w:hAnsi="Arial" w:cs="Arial"/>
          <w:b/>
          <w:sz w:val="22"/>
          <w:szCs w:val="22"/>
        </w:rPr>
      </w:pPr>
      <w:r w:rsidRPr="008531E8">
        <w:rPr>
          <w:rFonts w:ascii="Arial" w:hAnsi="Arial" w:cs="Arial"/>
          <w:b/>
          <w:sz w:val="22"/>
          <w:szCs w:val="22"/>
        </w:rPr>
        <w:t xml:space="preserve">I. </w:t>
      </w:r>
    </w:p>
    <w:p w14:paraId="6645C4F4" w14:textId="77777777" w:rsidR="00DF1AF3" w:rsidRDefault="00DF1AF3" w:rsidP="008531E8">
      <w:pPr>
        <w:pStyle w:val="Import4"/>
        <w:tabs>
          <w:tab w:val="clear" w:pos="4176"/>
        </w:tabs>
        <w:spacing w:line="240" w:lineRule="auto"/>
        <w:ind w:left="0"/>
        <w:jc w:val="center"/>
        <w:rPr>
          <w:rFonts w:ascii="Arial" w:hAnsi="Arial" w:cs="Arial"/>
          <w:b/>
          <w:sz w:val="22"/>
          <w:szCs w:val="22"/>
        </w:rPr>
      </w:pPr>
      <w:r w:rsidRPr="008531E8">
        <w:rPr>
          <w:rFonts w:ascii="Arial" w:hAnsi="Arial" w:cs="Arial"/>
          <w:b/>
          <w:sz w:val="22"/>
          <w:szCs w:val="22"/>
        </w:rPr>
        <w:t>Předmět smlouvy</w:t>
      </w:r>
    </w:p>
    <w:p w14:paraId="1AA29F5A" w14:textId="77777777" w:rsidR="00630E8A" w:rsidRPr="00630E8A" w:rsidRDefault="00630E8A" w:rsidP="008531E8">
      <w:pPr>
        <w:pStyle w:val="Import4"/>
        <w:tabs>
          <w:tab w:val="clear" w:pos="4176"/>
        </w:tabs>
        <w:spacing w:line="240" w:lineRule="auto"/>
        <w:ind w:left="0"/>
        <w:jc w:val="center"/>
        <w:rPr>
          <w:rFonts w:ascii="Arial" w:hAnsi="Arial" w:cs="Arial"/>
          <w:sz w:val="22"/>
          <w:szCs w:val="22"/>
        </w:rPr>
      </w:pPr>
    </w:p>
    <w:p w14:paraId="1DA1C3F2" w14:textId="77777777" w:rsidR="00DF1AF3" w:rsidRPr="008531E8" w:rsidRDefault="00017636" w:rsidP="00C12BE8">
      <w:pPr>
        <w:pStyle w:val="Import5"/>
        <w:numPr>
          <w:ilvl w:val="0"/>
          <w:numId w:val="27"/>
        </w:numPr>
        <w:spacing w:line="240" w:lineRule="auto"/>
        <w:jc w:val="both"/>
        <w:rPr>
          <w:rFonts w:ascii="Arial" w:hAnsi="Arial" w:cs="Arial"/>
          <w:sz w:val="22"/>
          <w:szCs w:val="22"/>
        </w:rPr>
      </w:pPr>
      <w:r w:rsidRPr="008531E8">
        <w:rPr>
          <w:rFonts w:ascii="Arial" w:hAnsi="Arial" w:cs="Arial"/>
          <w:b/>
          <w:sz w:val="22"/>
          <w:szCs w:val="22"/>
        </w:rPr>
        <w:t>Dohodnutý předmět plnění</w:t>
      </w:r>
      <w:r w:rsidR="00EF72C1">
        <w:rPr>
          <w:rFonts w:ascii="Arial" w:hAnsi="Arial" w:cs="Arial"/>
          <w:sz w:val="22"/>
          <w:szCs w:val="22"/>
        </w:rPr>
        <w:t xml:space="preserve"> (dále jen „D</w:t>
      </w:r>
      <w:r w:rsidR="00DF1AF3" w:rsidRPr="008531E8">
        <w:rPr>
          <w:rFonts w:ascii="Arial" w:hAnsi="Arial" w:cs="Arial"/>
          <w:sz w:val="22"/>
          <w:szCs w:val="22"/>
        </w:rPr>
        <w:t>ílo“)</w:t>
      </w:r>
    </w:p>
    <w:p w14:paraId="61E6E5B1" w14:textId="539A65C7" w:rsidR="00DA52E5" w:rsidRPr="002352A6" w:rsidRDefault="00DF1AF3" w:rsidP="008531E8">
      <w:pPr>
        <w:ind w:left="709" w:hanging="709"/>
        <w:jc w:val="both"/>
        <w:rPr>
          <w:rFonts w:ascii="Arial" w:hAnsi="Arial" w:cs="Arial"/>
          <w:snapToGrid w:val="0"/>
          <w:sz w:val="22"/>
          <w:szCs w:val="22"/>
        </w:rPr>
      </w:pPr>
      <w:r w:rsidRPr="008531E8">
        <w:rPr>
          <w:rFonts w:ascii="Arial" w:hAnsi="Arial" w:cs="Arial"/>
          <w:snapToGrid w:val="0"/>
          <w:sz w:val="22"/>
          <w:szCs w:val="22"/>
        </w:rPr>
        <w:tab/>
      </w:r>
      <w:r w:rsidR="00F5326D" w:rsidRPr="008531E8">
        <w:rPr>
          <w:rFonts w:ascii="Arial" w:hAnsi="Arial" w:cs="Arial"/>
          <w:snapToGrid w:val="0"/>
          <w:sz w:val="22"/>
          <w:szCs w:val="22"/>
        </w:rPr>
        <w:t xml:space="preserve">Předmětem plnění zakázky s názvem </w:t>
      </w:r>
      <w:r w:rsidR="009C1393" w:rsidRPr="009C1393">
        <w:rPr>
          <w:rFonts w:ascii="Arial" w:hAnsi="Arial" w:cs="Arial"/>
          <w:b/>
          <w:snapToGrid w:val="0"/>
          <w:sz w:val="22"/>
          <w:szCs w:val="22"/>
        </w:rPr>
        <w:t xml:space="preserve">Fakultní nemocnice Brno – </w:t>
      </w:r>
      <w:r w:rsidR="00256ABB">
        <w:rPr>
          <w:rFonts w:ascii="Arial" w:hAnsi="Arial" w:cs="Arial"/>
          <w:b/>
          <w:snapToGrid w:val="0"/>
          <w:sz w:val="22"/>
          <w:szCs w:val="22"/>
        </w:rPr>
        <w:t>budova D</w:t>
      </w:r>
      <w:r w:rsidR="009C1393" w:rsidRPr="009C1393">
        <w:rPr>
          <w:rFonts w:ascii="Arial" w:hAnsi="Arial" w:cs="Arial"/>
          <w:b/>
          <w:snapToGrid w:val="0"/>
          <w:sz w:val="22"/>
          <w:szCs w:val="22"/>
        </w:rPr>
        <w:t xml:space="preserve"> </w:t>
      </w:r>
      <w:r w:rsidR="00256ABB">
        <w:rPr>
          <w:rFonts w:ascii="Arial" w:hAnsi="Arial" w:cs="Arial"/>
          <w:b/>
          <w:snapToGrid w:val="0"/>
          <w:sz w:val="22"/>
          <w:szCs w:val="22"/>
        </w:rPr>
        <w:t>- stavební úpravy vyšetřovny RTG v 2.NP</w:t>
      </w:r>
      <w:r w:rsidR="00F5326D" w:rsidRPr="008531E8">
        <w:rPr>
          <w:rFonts w:ascii="Arial" w:hAnsi="Arial" w:cs="Arial"/>
          <w:snapToGrid w:val="0"/>
          <w:sz w:val="22"/>
          <w:szCs w:val="22"/>
        </w:rPr>
        <w:t xml:space="preserve"> je</w:t>
      </w:r>
      <w:r w:rsidR="00F5326D" w:rsidRPr="008531E8">
        <w:rPr>
          <w:rFonts w:ascii="Arial" w:hAnsi="Arial" w:cs="Arial"/>
          <w:b/>
          <w:snapToGrid w:val="0"/>
          <w:sz w:val="22"/>
          <w:szCs w:val="22"/>
        </w:rPr>
        <w:t xml:space="preserve"> </w:t>
      </w:r>
      <w:r w:rsidR="002640E4" w:rsidRPr="008531E8">
        <w:rPr>
          <w:rFonts w:ascii="Arial" w:hAnsi="Arial" w:cs="Arial"/>
          <w:snapToGrid w:val="0"/>
          <w:sz w:val="22"/>
          <w:szCs w:val="22"/>
        </w:rPr>
        <w:t xml:space="preserve">provedení stavebních </w:t>
      </w:r>
      <w:r w:rsidR="00F5326D" w:rsidRPr="008531E8">
        <w:rPr>
          <w:rFonts w:ascii="Arial" w:hAnsi="Arial" w:cs="Arial"/>
          <w:snapToGrid w:val="0"/>
          <w:sz w:val="22"/>
          <w:szCs w:val="22"/>
        </w:rPr>
        <w:t xml:space="preserve">prací pro Fakultní nemocnici Brno, </w:t>
      </w:r>
      <w:r w:rsidR="00A751B9" w:rsidRPr="008531E8">
        <w:rPr>
          <w:rFonts w:ascii="Arial" w:hAnsi="Arial" w:cs="Arial"/>
          <w:snapToGrid w:val="0"/>
          <w:sz w:val="22"/>
          <w:szCs w:val="22"/>
        </w:rPr>
        <w:t>Pracoviště</w:t>
      </w:r>
      <w:r w:rsidR="00782EEF" w:rsidRPr="00782EEF">
        <w:rPr>
          <w:rFonts w:ascii="Arial" w:hAnsi="Arial" w:cs="Arial"/>
          <w:snapToGrid w:val="0"/>
          <w:sz w:val="22"/>
          <w:szCs w:val="22"/>
        </w:rPr>
        <w:t xml:space="preserve"> </w:t>
      </w:r>
      <w:r w:rsidR="009C1393">
        <w:rPr>
          <w:rFonts w:ascii="Arial" w:hAnsi="Arial" w:cs="Arial"/>
          <w:snapToGrid w:val="0"/>
          <w:sz w:val="22"/>
          <w:szCs w:val="22"/>
        </w:rPr>
        <w:t>dětské medicíny</w:t>
      </w:r>
      <w:r w:rsidR="00EF72C1">
        <w:rPr>
          <w:rFonts w:ascii="Arial" w:hAnsi="Arial" w:cs="Arial"/>
          <w:snapToGrid w:val="0"/>
          <w:sz w:val="22"/>
          <w:szCs w:val="22"/>
        </w:rPr>
        <w:t xml:space="preserve"> (dále také „D</w:t>
      </w:r>
      <w:r w:rsidR="00F5326D" w:rsidRPr="008531E8">
        <w:rPr>
          <w:rFonts w:ascii="Arial" w:hAnsi="Arial" w:cs="Arial"/>
          <w:snapToGrid w:val="0"/>
          <w:sz w:val="22"/>
          <w:szCs w:val="22"/>
        </w:rPr>
        <w:t>ílo“),</w:t>
      </w:r>
      <w:r w:rsidR="00F5326D" w:rsidRPr="008531E8">
        <w:rPr>
          <w:rFonts w:ascii="Arial" w:hAnsi="Arial" w:cs="Arial"/>
          <w:b/>
          <w:snapToGrid w:val="0"/>
          <w:sz w:val="22"/>
          <w:szCs w:val="22"/>
        </w:rPr>
        <w:t xml:space="preserve"> </w:t>
      </w:r>
      <w:r w:rsidR="009E3535">
        <w:rPr>
          <w:rFonts w:ascii="Arial" w:hAnsi="Arial" w:cs="Arial"/>
          <w:snapToGrid w:val="0"/>
          <w:sz w:val="22"/>
          <w:szCs w:val="22"/>
        </w:rPr>
        <w:t>a to</w:t>
      </w:r>
      <w:r w:rsidR="00F5326D" w:rsidRPr="008531E8">
        <w:rPr>
          <w:rFonts w:ascii="Arial" w:hAnsi="Arial" w:cs="Arial"/>
          <w:snapToGrid w:val="0"/>
          <w:sz w:val="22"/>
          <w:szCs w:val="22"/>
        </w:rPr>
        <w:t xml:space="preserve"> podle projektové dokumentace s názvem akce</w:t>
      </w:r>
      <w:r w:rsidR="00F5326D" w:rsidRPr="00707078">
        <w:rPr>
          <w:rFonts w:ascii="Arial" w:hAnsi="Arial" w:cs="Arial"/>
          <w:snapToGrid w:val="0"/>
          <w:sz w:val="22"/>
          <w:szCs w:val="22"/>
        </w:rPr>
        <w:t xml:space="preserve">: </w:t>
      </w:r>
      <w:r w:rsidR="009E3535">
        <w:rPr>
          <w:rFonts w:ascii="Arial" w:hAnsi="Arial" w:cs="Arial"/>
          <w:snapToGrid w:val="0"/>
          <w:sz w:val="22"/>
          <w:szCs w:val="22"/>
        </w:rPr>
        <w:t xml:space="preserve">„FN Brno - Dětská nemocnice. </w:t>
      </w:r>
      <w:proofErr w:type="gramStart"/>
      <w:r w:rsidR="009E3535">
        <w:rPr>
          <w:rFonts w:ascii="Arial" w:hAnsi="Arial" w:cs="Arial"/>
          <w:snapToGrid w:val="0"/>
          <w:sz w:val="22"/>
          <w:szCs w:val="22"/>
        </w:rPr>
        <w:t>stavební</w:t>
      </w:r>
      <w:proofErr w:type="gramEnd"/>
      <w:r w:rsidR="009E3535">
        <w:rPr>
          <w:rFonts w:ascii="Arial" w:hAnsi="Arial" w:cs="Arial"/>
          <w:snapToGrid w:val="0"/>
          <w:sz w:val="22"/>
          <w:szCs w:val="22"/>
        </w:rPr>
        <w:t xml:space="preserve"> úpravy pro instalaci skiaskopicko-skiagrafického RTG</w:t>
      </w:r>
      <w:r w:rsidR="009C1393" w:rsidRPr="009C1393">
        <w:rPr>
          <w:rFonts w:ascii="Arial" w:hAnsi="Arial" w:cs="Arial"/>
          <w:snapToGrid w:val="0"/>
          <w:sz w:val="22"/>
          <w:szCs w:val="22"/>
        </w:rPr>
        <w:t xml:space="preserve">“, zpracované projektantem </w:t>
      </w:r>
      <w:r w:rsidR="009E3535">
        <w:rPr>
          <w:rFonts w:ascii="Arial" w:hAnsi="Arial" w:cs="Arial"/>
          <w:snapToGrid w:val="0"/>
          <w:sz w:val="22"/>
          <w:szCs w:val="22"/>
        </w:rPr>
        <w:t>Tomášem Václavíkem</w:t>
      </w:r>
      <w:r w:rsidR="009C1393" w:rsidRPr="009C1393">
        <w:rPr>
          <w:rFonts w:ascii="Arial" w:hAnsi="Arial" w:cs="Arial"/>
          <w:snapToGrid w:val="0"/>
          <w:sz w:val="22"/>
          <w:szCs w:val="22"/>
        </w:rPr>
        <w:t xml:space="preserve">, </w:t>
      </w:r>
      <w:r w:rsidR="009E3535">
        <w:rPr>
          <w:rFonts w:ascii="Arial" w:hAnsi="Arial" w:cs="Arial"/>
          <w:snapToGrid w:val="0"/>
          <w:sz w:val="22"/>
          <w:szCs w:val="22"/>
        </w:rPr>
        <w:t>Na Hroudách 6</w:t>
      </w:r>
      <w:r w:rsidR="009C1393" w:rsidRPr="009C1393">
        <w:rPr>
          <w:rFonts w:ascii="Arial" w:hAnsi="Arial" w:cs="Arial"/>
          <w:snapToGrid w:val="0"/>
          <w:sz w:val="22"/>
          <w:szCs w:val="22"/>
        </w:rPr>
        <w:t xml:space="preserve">, </w:t>
      </w:r>
      <w:r w:rsidR="009E3535">
        <w:rPr>
          <w:rFonts w:ascii="Arial" w:hAnsi="Arial" w:cs="Arial"/>
          <w:snapToGrid w:val="0"/>
          <w:sz w:val="22"/>
          <w:szCs w:val="22"/>
        </w:rPr>
        <w:t>288 02 Nymburk</w:t>
      </w:r>
      <w:r w:rsidR="009C1393" w:rsidRPr="009C1393">
        <w:rPr>
          <w:rFonts w:ascii="Arial" w:hAnsi="Arial" w:cs="Arial"/>
          <w:snapToGrid w:val="0"/>
          <w:sz w:val="22"/>
          <w:szCs w:val="22"/>
        </w:rPr>
        <w:t xml:space="preserve"> </w:t>
      </w:r>
      <w:r w:rsidR="009E3535">
        <w:rPr>
          <w:rFonts w:ascii="Arial" w:hAnsi="Arial" w:cs="Arial"/>
          <w:snapToGrid w:val="0"/>
          <w:sz w:val="22"/>
          <w:szCs w:val="22"/>
        </w:rPr>
        <w:t xml:space="preserve">z 12/2016 a v rozsahu </w:t>
      </w:r>
      <w:r w:rsidR="009E3535" w:rsidRPr="000243FA">
        <w:rPr>
          <w:rFonts w:ascii="Arial" w:hAnsi="Arial" w:cs="Arial"/>
          <w:b/>
          <w:snapToGrid w:val="0"/>
          <w:sz w:val="22"/>
          <w:szCs w:val="22"/>
        </w:rPr>
        <w:t xml:space="preserve">dodávka  a montáž stropní ocelové konstrukce pro stropní dráhu, stropního podhledu z minerálních kazet a </w:t>
      </w:r>
      <w:r w:rsidR="009E3535" w:rsidRPr="002352A6">
        <w:rPr>
          <w:rFonts w:ascii="Arial" w:hAnsi="Arial" w:cs="Arial"/>
          <w:b/>
          <w:snapToGrid w:val="0"/>
          <w:sz w:val="22"/>
          <w:szCs w:val="22"/>
        </w:rPr>
        <w:t>podlahové krytiny</w:t>
      </w:r>
      <w:r w:rsidR="002352A6">
        <w:rPr>
          <w:rFonts w:ascii="Arial" w:hAnsi="Arial" w:cs="Arial"/>
          <w:b/>
          <w:snapToGrid w:val="0"/>
          <w:sz w:val="22"/>
          <w:szCs w:val="22"/>
        </w:rPr>
        <w:t xml:space="preserve"> </w:t>
      </w:r>
      <w:r w:rsidR="002352A6" w:rsidRPr="002352A6">
        <w:rPr>
          <w:rFonts w:ascii="Arial" w:hAnsi="Arial" w:cs="Arial"/>
          <w:snapToGrid w:val="0"/>
          <w:sz w:val="22"/>
          <w:szCs w:val="22"/>
        </w:rPr>
        <w:t>podle požadavků</w:t>
      </w:r>
      <w:r w:rsidR="002352A6" w:rsidRPr="002352A6">
        <w:rPr>
          <w:rFonts w:ascii="Arial" w:hAnsi="Arial" w:cs="Arial"/>
          <w:b/>
          <w:snapToGrid w:val="0"/>
          <w:sz w:val="22"/>
          <w:szCs w:val="22"/>
        </w:rPr>
        <w:t xml:space="preserve"> </w:t>
      </w:r>
      <w:r w:rsidR="002352A6" w:rsidRPr="002352A6">
        <w:rPr>
          <w:rFonts w:ascii="Arial" w:hAnsi="Arial" w:cs="Arial"/>
          <w:snapToGrid w:val="0"/>
          <w:sz w:val="22"/>
          <w:szCs w:val="22"/>
        </w:rPr>
        <w:t>zdravotnické</w:t>
      </w:r>
      <w:r w:rsidR="002352A6" w:rsidRPr="002352A6">
        <w:rPr>
          <w:rFonts w:ascii="Arial" w:hAnsi="Arial" w:cs="Arial"/>
          <w:b/>
          <w:snapToGrid w:val="0"/>
          <w:sz w:val="22"/>
          <w:szCs w:val="22"/>
        </w:rPr>
        <w:t xml:space="preserve"> </w:t>
      </w:r>
      <w:r w:rsidR="002352A6" w:rsidRPr="002352A6">
        <w:rPr>
          <w:rFonts w:ascii="Arial" w:hAnsi="Arial" w:cs="Arial"/>
          <w:snapToGrid w:val="0"/>
          <w:sz w:val="22"/>
          <w:szCs w:val="22"/>
        </w:rPr>
        <w:t>technologie</w:t>
      </w:r>
      <w:r w:rsidR="009E3535" w:rsidRPr="002352A6">
        <w:rPr>
          <w:rFonts w:ascii="Arial" w:hAnsi="Arial" w:cs="Arial"/>
          <w:snapToGrid w:val="0"/>
          <w:sz w:val="22"/>
          <w:szCs w:val="22"/>
        </w:rPr>
        <w:t>.</w:t>
      </w:r>
    </w:p>
    <w:p w14:paraId="56B2AE19" w14:textId="4118450A" w:rsidR="00DF1AF3" w:rsidRPr="008531E8" w:rsidRDefault="00DF1AF3" w:rsidP="008531E8">
      <w:pPr>
        <w:pStyle w:val="Zkladntext3"/>
        <w:ind w:left="709"/>
        <w:jc w:val="both"/>
        <w:rPr>
          <w:rFonts w:cs="Arial"/>
          <w:b w:val="0"/>
          <w:sz w:val="22"/>
          <w:szCs w:val="22"/>
        </w:rPr>
      </w:pPr>
      <w:r w:rsidRPr="008531E8">
        <w:rPr>
          <w:rFonts w:cs="Arial"/>
          <w:b w:val="0"/>
          <w:snapToGrid w:val="0"/>
          <w:sz w:val="22"/>
          <w:szCs w:val="22"/>
        </w:rPr>
        <w:t>Předmět plnění</w:t>
      </w:r>
      <w:r w:rsidR="000243FA">
        <w:rPr>
          <w:rFonts w:cs="Arial"/>
          <w:b w:val="0"/>
          <w:snapToGrid w:val="0"/>
          <w:sz w:val="22"/>
          <w:szCs w:val="22"/>
        </w:rPr>
        <w:t xml:space="preserve"> díla</w:t>
      </w:r>
      <w:r w:rsidRPr="008531E8">
        <w:rPr>
          <w:rFonts w:cs="Arial"/>
          <w:b w:val="0"/>
          <w:snapToGrid w:val="0"/>
          <w:sz w:val="22"/>
          <w:szCs w:val="22"/>
        </w:rPr>
        <w:t xml:space="preserve"> je dále dán rozsahem nabídky Zhotovitele, předložené Objednateli </w:t>
      </w:r>
      <w:r w:rsidR="000243FA">
        <w:rPr>
          <w:rFonts w:cs="Arial"/>
          <w:b w:val="0"/>
          <w:snapToGrid w:val="0"/>
          <w:sz w:val="22"/>
          <w:szCs w:val="22"/>
        </w:rPr>
        <w:t>formou položkového rozpočtu prací a dodávek, který je nedílnou součástí této sml</w:t>
      </w:r>
      <w:r w:rsidR="009A18EC" w:rsidRPr="00B11F8C">
        <w:rPr>
          <w:rFonts w:cs="Arial"/>
          <w:b w:val="0"/>
          <w:snapToGrid w:val="0"/>
          <w:sz w:val="22"/>
          <w:szCs w:val="22"/>
        </w:rPr>
        <w:t>o</w:t>
      </w:r>
      <w:r w:rsidR="000243FA" w:rsidRPr="00B11F8C">
        <w:rPr>
          <w:rFonts w:cs="Arial"/>
          <w:b w:val="0"/>
          <w:snapToGrid w:val="0"/>
          <w:sz w:val="22"/>
          <w:szCs w:val="22"/>
        </w:rPr>
        <w:t>uvy</w:t>
      </w:r>
      <w:r w:rsidR="000243FA">
        <w:rPr>
          <w:rFonts w:cs="Arial"/>
          <w:b w:val="0"/>
          <w:snapToGrid w:val="0"/>
          <w:sz w:val="22"/>
          <w:szCs w:val="22"/>
        </w:rPr>
        <w:t xml:space="preserve"> o dílo.</w:t>
      </w:r>
    </w:p>
    <w:p w14:paraId="73BCCC64" w14:textId="77777777" w:rsidR="007B6594" w:rsidRPr="008531E8" w:rsidRDefault="007B6594" w:rsidP="007B6594">
      <w:pPr>
        <w:ind w:left="2410"/>
        <w:jc w:val="both"/>
        <w:rPr>
          <w:rFonts w:ascii="Arial" w:hAnsi="Arial" w:cs="Arial"/>
          <w:sz w:val="22"/>
          <w:szCs w:val="22"/>
        </w:rPr>
      </w:pPr>
    </w:p>
    <w:p w14:paraId="2CF9FC49" w14:textId="4F16E4A1" w:rsidR="00DF1AF3" w:rsidRDefault="00EF72C1" w:rsidP="00C12BE8">
      <w:pPr>
        <w:pStyle w:val="Import5"/>
        <w:numPr>
          <w:ilvl w:val="0"/>
          <w:numId w:val="27"/>
        </w:numPr>
        <w:spacing w:line="240" w:lineRule="auto"/>
        <w:jc w:val="both"/>
        <w:rPr>
          <w:rFonts w:ascii="Arial" w:hAnsi="Arial" w:cs="Arial"/>
          <w:sz w:val="22"/>
          <w:szCs w:val="22"/>
        </w:rPr>
      </w:pPr>
      <w:r>
        <w:rPr>
          <w:rFonts w:ascii="Arial" w:hAnsi="Arial" w:cs="Arial"/>
          <w:sz w:val="22"/>
          <w:szCs w:val="22"/>
        </w:rPr>
        <w:t>Zhotovitel se zavazuje provést D</w:t>
      </w:r>
      <w:r w:rsidR="00DF1AF3" w:rsidRPr="008531E8">
        <w:rPr>
          <w:rFonts w:ascii="Arial" w:hAnsi="Arial" w:cs="Arial"/>
          <w:sz w:val="22"/>
          <w:szCs w:val="22"/>
        </w:rPr>
        <w:t>ílo v kvalitě stanovené příslušnými tec</w:t>
      </w:r>
      <w:r w:rsidR="000243FA">
        <w:rPr>
          <w:rFonts w:ascii="Arial" w:hAnsi="Arial" w:cs="Arial"/>
          <w:sz w:val="22"/>
          <w:szCs w:val="22"/>
        </w:rPr>
        <w:t>hnickými předpisy, normami ČSN,</w:t>
      </w:r>
      <w:r w:rsidR="00DF1AF3" w:rsidRPr="008531E8">
        <w:rPr>
          <w:rFonts w:ascii="Arial" w:hAnsi="Arial" w:cs="Arial"/>
          <w:sz w:val="22"/>
          <w:szCs w:val="22"/>
        </w:rPr>
        <w:t xml:space="preserve"> v souladu s Projektovou dokumentací a dále podle nabídky Zhotovitele, tak aby bylo ihned po předání provozuschopné.</w:t>
      </w:r>
    </w:p>
    <w:p w14:paraId="0D503BFD" w14:textId="77777777" w:rsidR="007B6594" w:rsidRPr="008531E8" w:rsidRDefault="007B6594" w:rsidP="007B6594">
      <w:pPr>
        <w:pStyle w:val="Import5"/>
        <w:tabs>
          <w:tab w:val="clear" w:pos="720"/>
        </w:tabs>
        <w:spacing w:line="240" w:lineRule="auto"/>
        <w:ind w:left="705" w:firstLine="0"/>
        <w:jc w:val="both"/>
        <w:rPr>
          <w:rFonts w:ascii="Arial" w:hAnsi="Arial" w:cs="Arial"/>
          <w:sz w:val="22"/>
          <w:szCs w:val="22"/>
        </w:rPr>
      </w:pPr>
    </w:p>
    <w:p w14:paraId="5A1A069D" w14:textId="77777777" w:rsidR="00DF1AF3" w:rsidRDefault="00DF1AF3" w:rsidP="00C12BE8">
      <w:pPr>
        <w:pStyle w:val="Import5"/>
        <w:numPr>
          <w:ilvl w:val="0"/>
          <w:numId w:val="27"/>
        </w:numPr>
        <w:spacing w:line="240" w:lineRule="auto"/>
        <w:jc w:val="both"/>
        <w:rPr>
          <w:rFonts w:ascii="Arial" w:hAnsi="Arial" w:cs="Arial"/>
          <w:sz w:val="22"/>
          <w:szCs w:val="22"/>
        </w:rPr>
      </w:pPr>
      <w:r w:rsidRPr="008531E8">
        <w:rPr>
          <w:rFonts w:ascii="Arial" w:hAnsi="Arial" w:cs="Arial"/>
          <w:sz w:val="22"/>
          <w:szCs w:val="22"/>
        </w:rPr>
        <w:t xml:space="preserve">Objednatel se zavazuje k převzetí řádně provedeného a provozuschopného </w:t>
      </w:r>
      <w:r w:rsidR="00163173">
        <w:rPr>
          <w:rFonts w:ascii="Arial" w:hAnsi="Arial" w:cs="Arial"/>
          <w:sz w:val="22"/>
          <w:szCs w:val="22"/>
        </w:rPr>
        <w:t>D</w:t>
      </w:r>
      <w:r w:rsidRPr="008531E8">
        <w:rPr>
          <w:rFonts w:ascii="Arial" w:hAnsi="Arial" w:cs="Arial"/>
          <w:sz w:val="22"/>
          <w:szCs w:val="22"/>
        </w:rPr>
        <w:t>íla dle této</w:t>
      </w:r>
      <w:r w:rsidR="00EF72C1">
        <w:rPr>
          <w:rFonts w:ascii="Arial" w:hAnsi="Arial" w:cs="Arial"/>
          <w:sz w:val="22"/>
          <w:szCs w:val="22"/>
        </w:rPr>
        <w:t xml:space="preserve"> smlouvy a k zaplacení ceny za D</w:t>
      </w:r>
      <w:r w:rsidRPr="008531E8">
        <w:rPr>
          <w:rFonts w:ascii="Arial" w:hAnsi="Arial" w:cs="Arial"/>
          <w:sz w:val="22"/>
          <w:szCs w:val="22"/>
        </w:rPr>
        <w:t>ílo za podmínek dále v této smlouvě uvedených.</w:t>
      </w:r>
    </w:p>
    <w:p w14:paraId="337CAD99"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511C8406" w14:textId="77777777" w:rsidR="00DF1AF3" w:rsidRPr="008531E8" w:rsidRDefault="00017636" w:rsidP="00C12BE8">
      <w:pPr>
        <w:pStyle w:val="Import5"/>
        <w:numPr>
          <w:ilvl w:val="0"/>
          <w:numId w:val="27"/>
        </w:numPr>
        <w:spacing w:line="240" w:lineRule="auto"/>
        <w:jc w:val="both"/>
        <w:rPr>
          <w:rFonts w:ascii="Arial" w:hAnsi="Arial" w:cs="Arial"/>
          <w:sz w:val="22"/>
          <w:szCs w:val="22"/>
        </w:rPr>
      </w:pPr>
      <w:r w:rsidRPr="008531E8">
        <w:rPr>
          <w:rFonts w:ascii="Arial" w:hAnsi="Arial" w:cs="Arial"/>
          <w:b/>
          <w:sz w:val="22"/>
          <w:szCs w:val="22"/>
        </w:rPr>
        <w:t xml:space="preserve">Změny a doplňky </w:t>
      </w:r>
      <w:r w:rsidR="00163173">
        <w:rPr>
          <w:rFonts w:ascii="Arial" w:hAnsi="Arial" w:cs="Arial"/>
          <w:b/>
          <w:sz w:val="22"/>
          <w:szCs w:val="22"/>
        </w:rPr>
        <w:t>D</w:t>
      </w:r>
      <w:r w:rsidRPr="008531E8">
        <w:rPr>
          <w:rFonts w:ascii="Arial" w:hAnsi="Arial" w:cs="Arial"/>
          <w:b/>
          <w:sz w:val="22"/>
          <w:szCs w:val="22"/>
        </w:rPr>
        <w:t>íla</w:t>
      </w:r>
    </w:p>
    <w:p w14:paraId="4E01B1EC" w14:textId="77777777" w:rsidR="00DF1AF3" w:rsidRPr="008531E8" w:rsidRDefault="00DF1AF3"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4.1</w:t>
      </w:r>
      <w:proofErr w:type="gramEnd"/>
      <w:r w:rsidRPr="008531E8">
        <w:rPr>
          <w:rFonts w:ascii="Arial" w:hAnsi="Arial" w:cs="Arial"/>
          <w:sz w:val="22"/>
          <w:szCs w:val="22"/>
        </w:rPr>
        <w:t>.</w:t>
      </w:r>
      <w:r w:rsidRPr="008531E8">
        <w:rPr>
          <w:rFonts w:ascii="Arial" w:hAnsi="Arial" w:cs="Arial"/>
          <w:snapToGrid w:val="0"/>
          <w:sz w:val="22"/>
          <w:szCs w:val="22"/>
        </w:rPr>
        <w:tab/>
        <w:t xml:space="preserve">Objednatel je oprávněn nařizovat prostřednictvím technického dozoru investora (dále jen TDI), aniž by učinil smlouvu neplatnou, změny a doplňky </w:t>
      </w:r>
      <w:r w:rsidR="00163173">
        <w:rPr>
          <w:rFonts w:ascii="Arial" w:hAnsi="Arial" w:cs="Arial"/>
          <w:snapToGrid w:val="0"/>
          <w:sz w:val="22"/>
          <w:szCs w:val="22"/>
        </w:rPr>
        <w:t>D</w:t>
      </w:r>
      <w:r w:rsidRPr="008531E8">
        <w:rPr>
          <w:rFonts w:ascii="Arial" w:hAnsi="Arial" w:cs="Arial"/>
          <w:snapToGrid w:val="0"/>
          <w:sz w:val="22"/>
          <w:szCs w:val="22"/>
        </w:rPr>
        <w:t>íla s tím, že cena, termín případně ostatní ustanovení této smlouvy budou odpovídajícím způsobem upraveny dodatkem ke smlouvě. Smluvní strany se zavazují v takovýchto případech postupovat v souladu s</w:t>
      </w:r>
      <w:r w:rsidR="007B6594">
        <w:rPr>
          <w:rFonts w:ascii="Arial" w:hAnsi="Arial" w:cs="Arial"/>
          <w:snapToGrid w:val="0"/>
          <w:sz w:val="22"/>
          <w:szCs w:val="22"/>
        </w:rPr>
        <w:t> Dohodou o </w:t>
      </w:r>
      <w:r w:rsidR="003C2D26" w:rsidRPr="008531E8">
        <w:rPr>
          <w:rFonts w:ascii="Arial" w:hAnsi="Arial" w:cs="Arial"/>
          <w:snapToGrid w:val="0"/>
          <w:sz w:val="22"/>
          <w:szCs w:val="22"/>
        </w:rPr>
        <w:t xml:space="preserve">jednotném postupu při </w:t>
      </w:r>
      <w:proofErr w:type="spellStart"/>
      <w:r w:rsidR="003C2D26" w:rsidRPr="008531E8">
        <w:rPr>
          <w:rFonts w:ascii="Arial" w:hAnsi="Arial" w:cs="Arial"/>
          <w:snapToGrid w:val="0"/>
          <w:sz w:val="22"/>
          <w:szCs w:val="22"/>
        </w:rPr>
        <w:t>odsouhlasování</w:t>
      </w:r>
      <w:proofErr w:type="spellEnd"/>
      <w:r w:rsidR="003C2D26" w:rsidRPr="008531E8">
        <w:rPr>
          <w:rFonts w:ascii="Arial" w:hAnsi="Arial" w:cs="Arial"/>
          <w:snapToGrid w:val="0"/>
          <w:sz w:val="22"/>
          <w:szCs w:val="22"/>
        </w:rPr>
        <w:t xml:space="preserve"> drobných změn předmětu </w:t>
      </w:r>
      <w:r w:rsidR="00163173">
        <w:rPr>
          <w:rFonts w:ascii="Arial" w:hAnsi="Arial" w:cs="Arial"/>
          <w:snapToGrid w:val="0"/>
          <w:sz w:val="22"/>
          <w:szCs w:val="22"/>
        </w:rPr>
        <w:t>D</w:t>
      </w:r>
      <w:r w:rsidR="003C2D26" w:rsidRPr="008531E8">
        <w:rPr>
          <w:rFonts w:ascii="Arial" w:hAnsi="Arial" w:cs="Arial"/>
          <w:snapToGrid w:val="0"/>
          <w:sz w:val="22"/>
          <w:szCs w:val="22"/>
        </w:rPr>
        <w:t>íla</w:t>
      </w:r>
      <w:r w:rsidRPr="008531E8">
        <w:rPr>
          <w:rFonts w:ascii="Arial" w:hAnsi="Arial" w:cs="Arial"/>
          <w:sz w:val="22"/>
          <w:szCs w:val="22"/>
        </w:rPr>
        <w:t>, která tvoří přílohu číslo IV. této smlouvy.</w:t>
      </w:r>
    </w:p>
    <w:p w14:paraId="3213791C" w14:textId="77777777" w:rsidR="00DF1AF3" w:rsidRPr="008531E8" w:rsidRDefault="00DF1AF3" w:rsidP="008531E8">
      <w:pPr>
        <w:ind w:left="1418" w:hanging="709"/>
        <w:jc w:val="both"/>
        <w:rPr>
          <w:rFonts w:ascii="Arial" w:hAnsi="Arial" w:cs="Arial"/>
          <w:snapToGrid w:val="0"/>
          <w:sz w:val="22"/>
          <w:szCs w:val="22"/>
        </w:rPr>
      </w:pPr>
      <w:proofErr w:type="gramStart"/>
      <w:r w:rsidRPr="008531E8">
        <w:rPr>
          <w:rFonts w:ascii="Arial" w:hAnsi="Arial" w:cs="Arial"/>
          <w:sz w:val="22"/>
          <w:szCs w:val="22"/>
        </w:rPr>
        <w:t>4.2</w:t>
      </w:r>
      <w:proofErr w:type="gramEnd"/>
      <w:r w:rsidRPr="008531E8">
        <w:rPr>
          <w:rFonts w:ascii="Arial" w:hAnsi="Arial" w:cs="Arial"/>
          <w:sz w:val="22"/>
          <w:szCs w:val="22"/>
        </w:rPr>
        <w:t>.</w:t>
      </w:r>
      <w:r w:rsidRPr="008531E8">
        <w:rPr>
          <w:rFonts w:ascii="Arial" w:hAnsi="Arial" w:cs="Arial"/>
          <w:snapToGrid w:val="0"/>
          <w:sz w:val="22"/>
          <w:szCs w:val="22"/>
        </w:rPr>
        <w:tab/>
        <w:t xml:space="preserve">Žádné změny a doplňky </w:t>
      </w:r>
      <w:r w:rsidR="00163173">
        <w:rPr>
          <w:rFonts w:ascii="Arial" w:hAnsi="Arial" w:cs="Arial"/>
          <w:snapToGrid w:val="0"/>
          <w:sz w:val="22"/>
          <w:szCs w:val="22"/>
        </w:rPr>
        <w:t>D</w:t>
      </w:r>
      <w:r w:rsidRPr="008531E8">
        <w:rPr>
          <w:rFonts w:ascii="Arial" w:hAnsi="Arial" w:cs="Arial"/>
          <w:snapToGrid w:val="0"/>
          <w:sz w:val="22"/>
          <w:szCs w:val="22"/>
        </w:rPr>
        <w:t>íla nebudou ani započaty bez Objednatelova písemného pokynu a žádný nárok ani požadavek na změnu ceny nebo termínu nebude brán Objednatelem na zřetel, nebude-li k němu takovýto písemný pokyn vydán a nebude-l</w:t>
      </w:r>
      <w:r w:rsidR="007B6594">
        <w:rPr>
          <w:rFonts w:ascii="Arial" w:hAnsi="Arial" w:cs="Arial"/>
          <w:snapToGrid w:val="0"/>
          <w:sz w:val="22"/>
          <w:szCs w:val="22"/>
        </w:rPr>
        <w:t>i současně tento pokyn oceněn a </w:t>
      </w:r>
      <w:r w:rsidRPr="008531E8">
        <w:rPr>
          <w:rFonts w:ascii="Arial" w:hAnsi="Arial" w:cs="Arial"/>
          <w:snapToGrid w:val="0"/>
          <w:sz w:val="22"/>
          <w:szCs w:val="22"/>
        </w:rPr>
        <w:t>odsouhlasen ve smyslu příslušných ustanovení této smlouvy</w:t>
      </w:r>
      <w:r w:rsidRPr="008531E8">
        <w:rPr>
          <w:rFonts w:ascii="Arial" w:hAnsi="Arial" w:cs="Arial"/>
          <w:sz w:val="22"/>
          <w:szCs w:val="22"/>
        </w:rPr>
        <w:t>.</w:t>
      </w:r>
    </w:p>
    <w:p w14:paraId="40AEBB73" w14:textId="77777777" w:rsidR="00EF72C1" w:rsidRDefault="00EF72C1" w:rsidP="008531E8">
      <w:pPr>
        <w:pStyle w:val="Import0"/>
        <w:spacing w:line="240" w:lineRule="auto"/>
        <w:jc w:val="both"/>
        <w:rPr>
          <w:rFonts w:ascii="Arial" w:hAnsi="Arial" w:cs="Arial"/>
          <w:sz w:val="22"/>
          <w:szCs w:val="22"/>
        </w:rPr>
      </w:pPr>
    </w:p>
    <w:p w14:paraId="5A22B2B4" w14:textId="77777777" w:rsidR="004A27C0" w:rsidRPr="008531E8" w:rsidRDefault="004A27C0" w:rsidP="008531E8">
      <w:pPr>
        <w:pStyle w:val="Import0"/>
        <w:spacing w:line="240" w:lineRule="auto"/>
        <w:jc w:val="both"/>
        <w:rPr>
          <w:rFonts w:ascii="Arial" w:hAnsi="Arial" w:cs="Arial"/>
          <w:sz w:val="22"/>
          <w:szCs w:val="22"/>
        </w:rPr>
      </w:pPr>
    </w:p>
    <w:p w14:paraId="0A59F855" w14:textId="77777777" w:rsidR="00D4618A" w:rsidRPr="008531E8"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II. </w:t>
      </w:r>
    </w:p>
    <w:p w14:paraId="38988848" w14:textId="77777777" w:rsidR="00DF1AF3"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Doba plnění</w:t>
      </w:r>
    </w:p>
    <w:p w14:paraId="4EB0FCDC" w14:textId="77777777" w:rsidR="008531E8" w:rsidRPr="008531E8" w:rsidRDefault="008531E8" w:rsidP="008531E8">
      <w:pPr>
        <w:pStyle w:val="Import8"/>
        <w:spacing w:line="240" w:lineRule="auto"/>
        <w:ind w:hanging="3888"/>
        <w:jc w:val="center"/>
        <w:rPr>
          <w:rFonts w:ascii="Arial" w:hAnsi="Arial" w:cs="Arial"/>
          <w:b/>
          <w:sz w:val="22"/>
          <w:szCs w:val="22"/>
        </w:rPr>
      </w:pPr>
    </w:p>
    <w:p w14:paraId="76E1616E" w14:textId="77777777" w:rsidR="00DF1AF3" w:rsidRPr="008531E8" w:rsidRDefault="00017636" w:rsidP="00C12BE8">
      <w:pPr>
        <w:pStyle w:val="Import5"/>
        <w:numPr>
          <w:ilvl w:val="0"/>
          <w:numId w:val="31"/>
        </w:numPr>
        <w:spacing w:line="240" w:lineRule="auto"/>
        <w:jc w:val="both"/>
        <w:rPr>
          <w:rFonts w:ascii="Arial" w:hAnsi="Arial" w:cs="Arial"/>
          <w:b/>
          <w:sz w:val="22"/>
          <w:szCs w:val="22"/>
        </w:rPr>
      </w:pPr>
      <w:r w:rsidRPr="008531E8">
        <w:rPr>
          <w:rFonts w:ascii="Arial" w:hAnsi="Arial" w:cs="Arial"/>
          <w:b/>
          <w:sz w:val="22"/>
          <w:szCs w:val="22"/>
        </w:rPr>
        <w:t>Dohodnutá doba plnění (termíny)</w:t>
      </w:r>
    </w:p>
    <w:p w14:paraId="3F63AD2D" w14:textId="0F5E424C" w:rsidR="00A73EC9" w:rsidRPr="008531E8" w:rsidRDefault="00A73EC9" w:rsidP="00A73EC9">
      <w:pPr>
        <w:numPr>
          <w:ilvl w:val="1"/>
          <w:numId w:val="18"/>
        </w:numPr>
        <w:jc w:val="both"/>
        <w:rPr>
          <w:rFonts w:ascii="Arial" w:hAnsi="Arial" w:cs="Arial"/>
          <w:snapToGrid w:val="0"/>
          <w:sz w:val="22"/>
          <w:szCs w:val="22"/>
        </w:rPr>
      </w:pPr>
      <w:r w:rsidRPr="008531E8">
        <w:rPr>
          <w:rFonts w:ascii="Arial" w:hAnsi="Arial" w:cs="Arial"/>
          <w:snapToGrid w:val="0"/>
          <w:sz w:val="22"/>
          <w:szCs w:val="22"/>
        </w:rPr>
        <w:t>Z</w:t>
      </w:r>
      <w:r>
        <w:rPr>
          <w:rFonts w:ascii="Arial" w:hAnsi="Arial" w:cs="Arial"/>
          <w:snapToGrid w:val="0"/>
          <w:sz w:val="22"/>
          <w:szCs w:val="22"/>
        </w:rPr>
        <w:t>hotovitel se zavazuje zhotovit D</w:t>
      </w:r>
      <w:r w:rsidRPr="008531E8">
        <w:rPr>
          <w:rFonts w:ascii="Arial" w:hAnsi="Arial" w:cs="Arial"/>
          <w:snapToGrid w:val="0"/>
          <w:sz w:val="22"/>
          <w:szCs w:val="22"/>
        </w:rPr>
        <w:t xml:space="preserve">ílo </w:t>
      </w:r>
      <w:r w:rsidR="000243FA">
        <w:rPr>
          <w:rFonts w:ascii="Arial" w:hAnsi="Arial" w:cs="Arial"/>
          <w:snapToGrid w:val="0"/>
          <w:sz w:val="22"/>
          <w:szCs w:val="22"/>
        </w:rPr>
        <w:t xml:space="preserve">do </w:t>
      </w:r>
      <w:proofErr w:type="gramStart"/>
      <w:r w:rsidR="00A678D3">
        <w:rPr>
          <w:rFonts w:ascii="Arial" w:hAnsi="Arial" w:cs="Arial"/>
          <w:snapToGrid w:val="0"/>
          <w:sz w:val="22"/>
          <w:szCs w:val="22"/>
        </w:rPr>
        <w:t>31.1.2017</w:t>
      </w:r>
      <w:proofErr w:type="gramEnd"/>
      <w:r w:rsidR="00A678D3">
        <w:rPr>
          <w:rFonts w:ascii="Arial" w:hAnsi="Arial" w:cs="Arial"/>
          <w:snapToGrid w:val="0"/>
          <w:sz w:val="22"/>
          <w:szCs w:val="22"/>
        </w:rPr>
        <w:t>.</w:t>
      </w:r>
      <w:r w:rsidRPr="008531E8">
        <w:rPr>
          <w:rFonts w:ascii="Arial" w:hAnsi="Arial" w:cs="Arial"/>
          <w:snapToGrid w:val="0"/>
          <w:sz w:val="22"/>
          <w:szCs w:val="22"/>
        </w:rPr>
        <w:t xml:space="preserve">  </w:t>
      </w:r>
    </w:p>
    <w:p w14:paraId="6DF766B2" w14:textId="6A91DAB3" w:rsidR="00057A30" w:rsidRDefault="000243FA" w:rsidP="00A73EC9">
      <w:pPr>
        <w:numPr>
          <w:ilvl w:val="1"/>
          <w:numId w:val="18"/>
        </w:numPr>
        <w:jc w:val="both"/>
        <w:rPr>
          <w:rFonts w:ascii="Arial" w:hAnsi="Arial" w:cs="Arial"/>
          <w:snapToGrid w:val="0"/>
          <w:sz w:val="22"/>
          <w:szCs w:val="22"/>
        </w:rPr>
      </w:pPr>
      <w:r>
        <w:rPr>
          <w:rFonts w:ascii="Arial" w:hAnsi="Arial" w:cs="Arial"/>
          <w:snapToGrid w:val="0"/>
          <w:sz w:val="22"/>
          <w:szCs w:val="22"/>
        </w:rPr>
        <w:t xml:space="preserve">Dílčí termín připravenosti pro montáž technologie je stanoven na </w:t>
      </w:r>
      <w:proofErr w:type="gramStart"/>
      <w:r w:rsidR="00A678D3">
        <w:rPr>
          <w:rFonts w:ascii="Arial" w:hAnsi="Arial" w:cs="Arial"/>
          <w:snapToGrid w:val="0"/>
          <w:sz w:val="22"/>
          <w:szCs w:val="22"/>
        </w:rPr>
        <w:t>23.1.2017</w:t>
      </w:r>
      <w:proofErr w:type="gramEnd"/>
      <w:r w:rsidR="00A678D3">
        <w:rPr>
          <w:rFonts w:ascii="Arial" w:hAnsi="Arial" w:cs="Arial"/>
          <w:snapToGrid w:val="0"/>
          <w:sz w:val="22"/>
          <w:szCs w:val="22"/>
        </w:rPr>
        <w:t>.</w:t>
      </w:r>
    </w:p>
    <w:p w14:paraId="6FFAF304" w14:textId="77777777" w:rsidR="00DF1AF3" w:rsidRPr="008531E8" w:rsidRDefault="00DF1AF3" w:rsidP="008531E8">
      <w:pPr>
        <w:ind w:left="711"/>
        <w:jc w:val="both"/>
        <w:rPr>
          <w:rFonts w:ascii="Arial" w:hAnsi="Arial" w:cs="Arial"/>
          <w:snapToGrid w:val="0"/>
          <w:sz w:val="22"/>
          <w:szCs w:val="22"/>
        </w:rPr>
      </w:pPr>
    </w:p>
    <w:p w14:paraId="4A0A96D9" w14:textId="77777777" w:rsidR="00DF1AF3" w:rsidRPr="008531E8" w:rsidRDefault="00DF1AF3" w:rsidP="00C12BE8">
      <w:pPr>
        <w:pStyle w:val="Import5"/>
        <w:numPr>
          <w:ilvl w:val="0"/>
          <w:numId w:val="31"/>
        </w:numPr>
        <w:spacing w:line="240" w:lineRule="auto"/>
        <w:jc w:val="both"/>
        <w:rPr>
          <w:rFonts w:ascii="Arial" w:hAnsi="Arial" w:cs="Arial"/>
          <w:sz w:val="22"/>
          <w:szCs w:val="22"/>
        </w:rPr>
      </w:pPr>
      <w:r w:rsidRPr="008531E8">
        <w:rPr>
          <w:rFonts w:ascii="Arial" w:hAnsi="Arial" w:cs="Arial"/>
          <w:sz w:val="22"/>
          <w:szCs w:val="22"/>
        </w:rPr>
        <w:t xml:space="preserve">Zjistí-li Zhotovitel v průběhu provádění </w:t>
      </w:r>
      <w:r w:rsidR="00163173">
        <w:rPr>
          <w:rFonts w:ascii="Arial" w:hAnsi="Arial" w:cs="Arial"/>
          <w:sz w:val="22"/>
          <w:szCs w:val="22"/>
        </w:rPr>
        <w:t>D</w:t>
      </w:r>
      <w:r w:rsidRPr="008531E8">
        <w:rPr>
          <w:rFonts w:ascii="Arial" w:hAnsi="Arial" w:cs="Arial"/>
          <w:sz w:val="22"/>
          <w:szCs w:val="22"/>
        </w:rPr>
        <w:t xml:space="preserve">íla, že nelze dodržet </w:t>
      </w:r>
      <w:r w:rsidR="00D3234B" w:rsidRPr="008531E8">
        <w:rPr>
          <w:rFonts w:ascii="Arial" w:hAnsi="Arial" w:cs="Arial"/>
          <w:sz w:val="22"/>
          <w:szCs w:val="22"/>
        </w:rPr>
        <w:t>dobu plnění, je povinen vždy na </w:t>
      </w:r>
      <w:r w:rsidRPr="008531E8">
        <w:rPr>
          <w:rFonts w:ascii="Arial" w:hAnsi="Arial" w:cs="Arial"/>
          <w:sz w:val="22"/>
          <w:szCs w:val="22"/>
        </w:rPr>
        <w:t>to Objednatele bez odkladu upozornit.</w:t>
      </w:r>
    </w:p>
    <w:p w14:paraId="1349EEE2" w14:textId="77777777" w:rsidR="00DF1AF3" w:rsidRPr="008531E8" w:rsidRDefault="00DF1AF3" w:rsidP="008531E8">
      <w:pPr>
        <w:pStyle w:val="Import0"/>
        <w:spacing w:line="240" w:lineRule="auto"/>
        <w:jc w:val="both"/>
        <w:rPr>
          <w:rFonts w:ascii="Arial" w:hAnsi="Arial" w:cs="Arial"/>
          <w:sz w:val="22"/>
          <w:szCs w:val="22"/>
        </w:rPr>
      </w:pPr>
    </w:p>
    <w:p w14:paraId="165E04BC" w14:textId="77777777" w:rsidR="00DB0933" w:rsidRDefault="00DB0933" w:rsidP="008531E8">
      <w:pPr>
        <w:pStyle w:val="Import0"/>
        <w:spacing w:line="240" w:lineRule="auto"/>
        <w:jc w:val="both"/>
        <w:rPr>
          <w:rFonts w:ascii="Arial" w:hAnsi="Arial" w:cs="Arial"/>
          <w:sz w:val="22"/>
          <w:szCs w:val="22"/>
        </w:rPr>
      </w:pPr>
    </w:p>
    <w:p w14:paraId="702CB5C1" w14:textId="77777777" w:rsidR="00CF490D" w:rsidRDefault="00CF490D" w:rsidP="008531E8">
      <w:pPr>
        <w:pStyle w:val="Import0"/>
        <w:spacing w:line="240" w:lineRule="auto"/>
        <w:jc w:val="both"/>
        <w:rPr>
          <w:rFonts w:ascii="Arial" w:hAnsi="Arial" w:cs="Arial"/>
          <w:sz w:val="22"/>
          <w:szCs w:val="22"/>
        </w:rPr>
      </w:pPr>
    </w:p>
    <w:p w14:paraId="7E458F6A" w14:textId="77777777" w:rsidR="00CF490D" w:rsidRDefault="00CF490D" w:rsidP="008531E8">
      <w:pPr>
        <w:pStyle w:val="Import0"/>
        <w:spacing w:line="240" w:lineRule="auto"/>
        <w:jc w:val="both"/>
        <w:rPr>
          <w:rFonts w:ascii="Arial" w:hAnsi="Arial" w:cs="Arial"/>
          <w:sz w:val="22"/>
          <w:szCs w:val="22"/>
        </w:rPr>
      </w:pPr>
    </w:p>
    <w:p w14:paraId="4D9BE1B3" w14:textId="77777777" w:rsidR="00CF490D" w:rsidRDefault="00CF490D" w:rsidP="008531E8">
      <w:pPr>
        <w:pStyle w:val="Import0"/>
        <w:spacing w:line="240" w:lineRule="auto"/>
        <w:jc w:val="both"/>
        <w:rPr>
          <w:rFonts w:ascii="Arial" w:hAnsi="Arial" w:cs="Arial"/>
          <w:sz w:val="22"/>
          <w:szCs w:val="22"/>
        </w:rPr>
      </w:pPr>
    </w:p>
    <w:p w14:paraId="702E642B" w14:textId="77777777" w:rsidR="00CF490D" w:rsidRDefault="00CF490D" w:rsidP="008531E8">
      <w:pPr>
        <w:pStyle w:val="Import0"/>
        <w:spacing w:line="240" w:lineRule="auto"/>
        <w:jc w:val="both"/>
        <w:rPr>
          <w:rFonts w:ascii="Arial" w:hAnsi="Arial" w:cs="Arial"/>
          <w:sz w:val="22"/>
          <w:szCs w:val="22"/>
        </w:rPr>
      </w:pPr>
    </w:p>
    <w:p w14:paraId="2FE84F5A" w14:textId="77777777" w:rsidR="00AD3E81" w:rsidRPr="008531E8"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lastRenderedPageBreak/>
        <w:t xml:space="preserve">III. </w:t>
      </w:r>
    </w:p>
    <w:p w14:paraId="7E390C3A" w14:textId="77777777" w:rsidR="00DF1AF3" w:rsidRPr="008531E8" w:rsidRDefault="00DF1AF3" w:rsidP="008531E8">
      <w:pPr>
        <w:pStyle w:val="Import8"/>
        <w:spacing w:line="240" w:lineRule="auto"/>
        <w:ind w:hanging="3888"/>
        <w:jc w:val="center"/>
        <w:rPr>
          <w:rFonts w:ascii="Arial" w:hAnsi="Arial" w:cs="Arial"/>
          <w:sz w:val="22"/>
          <w:szCs w:val="22"/>
        </w:rPr>
      </w:pPr>
      <w:r w:rsidRPr="008531E8">
        <w:rPr>
          <w:rFonts w:ascii="Arial" w:hAnsi="Arial" w:cs="Arial"/>
          <w:b/>
          <w:sz w:val="22"/>
          <w:szCs w:val="22"/>
        </w:rPr>
        <w:t>Místo plnění</w:t>
      </w:r>
    </w:p>
    <w:p w14:paraId="6D9719C8" w14:textId="77777777" w:rsidR="000A1ABD" w:rsidRPr="008531E8" w:rsidRDefault="000A1ABD" w:rsidP="008531E8">
      <w:pPr>
        <w:pStyle w:val="Import8"/>
        <w:spacing w:line="240" w:lineRule="auto"/>
        <w:ind w:hanging="3888"/>
        <w:jc w:val="center"/>
        <w:rPr>
          <w:rFonts w:ascii="Arial" w:hAnsi="Arial" w:cs="Arial"/>
          <w:sz w:val="22"/>
          <w:szCs w:val="22"/>
        </w:rPr>
      </w:pPr>
    </w:p>
    <w:p w14:paraId="58C512A7" w14:textId="69C72461" w:rsidR="00FC0F03" w:rsidRPr="008531E8" w:rsidRDefault="00057A30" w:rsidP="00FC0F03">
      <w:pPr>
        <w:numPr>
          <w:ilvl w:val="0"/>
          <w:numId w:val="45"/>
        </w:numPr>
        <w:ind w:left="709" w:hanging="709"/>
        <w:jc w:val="both"/>
        <w:rPr>
          <w:rFonts w:ascii="Arial" w:hAnsi="Arial" w:cs="Arial"/>
          <w:sz w:val="22"/>
          <w:szCs w:val="22"/>
        </w:rPr>
      </w:pPr>
      <w:r>
        <w:rPr>
          <w:rFonts w:ascii="Arial" w:hAnsi="Arial" w:cs="Arial"/>
          <w:sz w:val="22"/>
          <w:szCs w:val="22"/>
        </w:rPr>
        <w:t>Místem plnění je</w:t>
      </w:r>
      <w:r w:rsidRPr="00D240CA">
        <w:rPr>
          <w:rFonts w:ascii="Arial" w:hAnsi="Arial" w:cs="Arial"/>
          <w:sz w:val="22"/>
          <w:szCs w:val="22"/>
        </w:rPr>
        <w:t xml:space="preserve"> Fakultní nemoc</w:t>
      </w:r>
      <w:r>
        <w:rPr>
          <w:rFonts w:ascii="Arial" w:hAnsi="Arial" w:cs="Arial"/>
          <w:sz w:val="22"/>
          <w:szCs w:val="22"/>
        </w:rPr>
        <w:t>nice Brno, Pracoviště dětské medicíny</w:t>
      </w:r>
      <w:r w:rsidRPr="00D240CA">
        <w:rPr>
          <w:rFonts w:ascii="Arial" w:hAnsi="Arial" w:cs="Arial"/>
          <w:sz w:val="22"/>
          <w:szCs w:val="22"/>
        </w:rPr>
        <w:t xml:space="preserve">, </w:t>
      </w:r>
      <w:r>
        <w:rPr>
          <w:rFonts w:ascii="Arial" w:hAnsi="Arial" w:cs="Arial"/>
          <w:sz w:val="22"/>
          <w:szCs w:val="22"/>
        </w:rPr>
        <w:t>objekt „</w:t>
      </w:r>
      <w:r w:rsidR="000243FA">
        <w:rPr>
          <w:rFonts w:ascii="Arial" w:hAnsi="Arial" w:cs="Arial"/>
          <w:sz w:val="22"/>
          <w:szCs w:val="22"/>
        </w:rPr>
        <w:t>D</w:t>
      </w:r>
      <w:r w:rsidRPr="00D240CA">
        <w:rPr>
          <w:rFonts w:ascii="Arial" w:hAnsi="Arial" w:cs="Arial"/>
          <w:sz w:val="22"/>
          <w:szCs w:val="22"/>
        </w:rPr>
        <w:t xml:space="preserve">“, </w:t>
      </w:r>
      <w:r w:rsidR="000243FA">
        <w:rPr>
          <w:rFonts w:ascii="Arial" w:hAnsi="Arial" w:cs="Arial"/>
          <w:sz w:val="22"/>
          <w:szCs w:val="22"/>
        </w:rPr>
        <w:t>2.N</w:t>
      </w:r>
      <w:r w:rsidRPr="00D240CA">
        <w:rPr>
          <w:rFonts w:ascii="Arial" w:hAnsi="Arial" w:cs="Arial"/>
          <w:sz w:val="22"/>
          <w:szCs w:val="22"/>
        </w:rPr>
        <w:t xml:space="preserve">P, </w:t>
      </w:r>
      <w:r>
        <w:rPr>
          <w:rFonts w:ascii="Arial" w:hAnsi="Arial" w:cs="Arial"/>
          <w:sz w:val="22"/>
          <w:szCs w:val="22"/>
        </w:rPr>
        <w:t>Černopolní 9</w:t>
      </w:r>
      <w:r w:rsidRPr="00D240CA">
        <w:rPr>
          <w:rFonts w:ascii="Arial" w:hAnsi="Arial" w:cs="Arial"/>
          <w:sz w:val="22"/>
          <w:szCs w:val="22"/>
        </w:rPr>
        <w:t>, 6</w:t>
      </w:r>
      <w:r>
        <w:rPr>
          <w:rFonts w:ascii="Arial" w:hAnsi="Arial" w:cs="Arial"/>
          <w:sz w:val="22"/>
          <w:szCs w:val="22"/>
        </w:rPr>
        <w:t>13</w:t>
      </w:r>
      <w:r w:rsidRPr="00D240CA">
        <w:rPr>
          <w:rFonts w:ascii="Arial" w:hAnsi="Arial" w:cs="Arial"/>
          <w:sz w:val="22"/>
          <w:szCs w:val="22"/>
        </w:rPr>
        <w:t xml:space="preserve"> 00 Brno.</w:t>
      </w:r>
    </w:p>
    <w:p w14:paraId="53B43CCA" w14:textId="77777777" w:rsidR="00FD74A9" w:rsidRPr="008531E8" w:rsidRDefault="00FD74A9" w:rsidP="008531E8">
      <w:pPr>
        <w:jc w:val="both"/>
        <w:rPr>
          <w:rFonts w:ascii="Arial" w:hAnsi="Arial" w:cs="Arial"/>
          <w:sz w:val="22"/>
          <w:szCs w:val="22"/>
        </w:rPr>
      </w:pPr>
    </w:p>
    <w:p w14:paraId="56CA4B20" w14:textId="77777777" w:rsidR="00AD3E81" w:rsidRPr="008531E8" w:rsidRDefault="008571C7" w:rsidP="008531E8">
      <w:pPr>
        <w:pStyle w:val="Import8"/>
        <w:tabs>
          <w:tab w:val="center" w:pos="4536"/>
          <w:tab w:val="left" w:pos="6240"/>
        </w:tabs>
        <w:spacing w:line="240" w:lineRule="auto"/>
        <w:ind w:hanging="3888"/>
        <w:jc w:val="center"/>
        <w:rPr>
          <w:rFonts w:ascii="Arial" w:hAnsi="Arial" w:cs="Arial"/>
          <w:b/>
          <w:sz w:val="22"/>
          <w:szCs w:val="22"/>
        </w:rPr>
      </w:pPr>
      <w:r w:rsidRPr="008531E8">
        <w:rPr>
          <w:rFonts w:ascii="Arial" w:hAnsi="Arial" w:cs="Arial"/>
          <w:b/>
          <w:sz w:val="22"/>
          <w:szCs w:val="22"/>
        </w:rPr>
        <w:t xml:space="preserve">IV. </w:t>
      </w:r>
    </w:p>
    <w:p w14:paraId="29B0EB10" w14:textId="77777777" w:rsidR="008571C7" w:rsidRDefault="008571C7" w:rsidP="008531E8">
      <w:pPr>
        <w:pStyle w:val="Import8"/>
        <w:tabs>
          <w:tab w:val="center" w:pos="4536"/>
          <w:tab w:val="left" w:pos="6240"/>
        </w:tabs>
        <w:spacing w:line="240" w:lineRule="auto"/>
        <w:ind w:hanging="3888"/>
        <w:jc w:val="center"/>
        <w:rPr>
          <w:rFonts w:ascii="Arial" w:hAnsi="Arial" w:cs="Arial"/>
          <w:b/>
          <w:sz w:val="22"/>
          <w:szCs w:val="22"/>
        </w:rPr>
      </w:pPr>
      <w:r w:rsidRPr="008531E8">
        <w:rPr>
          <w:rFonts w:ascii="Arial" w:hAnsi="Arial" w:cs="Arial"/>
          <w:b/>
          <w:sz w:val="22"/>
          <w:szCs w:val="22"/>
        </w:rPr>
        <w:t xml:space="preserve">Cena </w:t>
      </w:r>
      <w:r w:rsidR="00163173">
        <w:rPr>
          <w:rFonts w:ascii="Arial" w:hAnsi="Arial" w:cs="Arial"/>
          <w:b/>
          <w:sz w:val="22"/>
          <w:szCs w:val="22"/>
        </w:rPr>
        <w:t>D</w:t>
      </w:r>
      <w:r w:rsidRPr="008531E8">
        <w:rPr>
          <w:rFonts w:ascii="Arial" w:hAnsi="Arial" w:cs="Arial"/>
          <w:b/>
          <w:sz w:val="22"/>
          <w:szCs w:val="22"/>
        </w:rPr>
        <w:t>íla</w:t>
      </w:r>
    </w:p>
    <w:p w14:paraId="03368687" w14:textId="77777777" w:rsidR="008531E8" w:rsidRPr="008531E8" w:rsidRDefault="008531E8" w:rsidP="008531E8">
      <w:pPr>
        <w:pStyle w:val="Import8"/>
        <w:tabs>
          <w:tab w:val="center" w:pos="4536"/>
          <w:tab w:val="left" w:pos="6240"/>
        </w:tabs>
        <w:spacing w:line="240" w:lineRule="auto"/>
        <w:ind w:hanging="3888"/>
        <w:jc w:val="center"/>
        <w:rPr>
          <w:rFonts w:ascii="Arial" w:hAnsi="Arial" w:cs="Arial"/>
          <w:b/>
          <w:sz w:val="22"/>
          <w:szCs w:val="22"/>
        </w:rPr>
      </w:pPr>
    </w:p>
    <w:p w14:paraId="5DD3A7FB" w14:textId="77777777" w:rsidR="00FC0F03" w:rsidRPr="008531E8" w:rsidRDefault="00FC0F03" w:rsidP="00FC0F03">
      <w:pPr>
        <w:pStyle w:val="Import5"/>
        <w:numPr>
          <w:ilvl w:val="0"/>
          <w:numId w:val="32"/>
        </w:numPr>
        <w:spacing w:line="240" w:lineRule="auto"/>
        <w:jc w:val="both"/>
        <w:rPr>
          <w:rFonts w:ascii="Arial" w:hAnsi="Arial" w:cs="Arial"/>
          <w:sz w:val="22"/>
          <w:szCs w:val="22"/>
        </w:rPr>
      </w:pPr>
      <w:r w:rsidRPr="008531E8">
        <w:rPr>
          <w:rFonts w:ascii="Arial" w:hAnsi="Arial" w:cs="Arial"/>
          <w:sz w:val="22"/>
          <w:szCs w:val="22"/>
        </w:rPr>
        <w:t xml:space="preserve">Dohodnutá cena </w:t>
      </w:r>
      <w:r w:rsidR="00163173">
        <w:rPr>
          <w:rFonts w:ascii="Arial" w:hAnsi="Arial" w:cs="Arial"/>
          <w:sz w:val="22"/>
          <w:szCs w:val="22"/>
        </w:rPr>
        <w:t>D</w:t>
      </w:r>
      <w:r w:rsidRPr="008531E8">
        <w:rPr>
          <w:rFonts w:ascii="Arial" w:hAnsi="Arial" w:cs="Arial"/>
          <w:sz w:val="22"/>
          <w:szCs w:val="22"/>
        </w:rPr>
        <w:t>íla, jehož předmět a rozsah jsou vymezeny v článku I. této smlouvy, se sjednává v souladu s nabídkou Zhotovitele v rámci veřejné zakázky jako cena nejvýše přípustná a činí bez DPH</w:t>
      </w:r>
    </w:p>
    <w:p w14:paraId="1BE03835" w14:textId="79248C91" w:rsidR="00FC0F03" w:rsidRPr="008531E8" w:rsidRDefault="000243FA" w:rsidP="00FC0F03">
      <w:pPr>
        <w:ind w:left="709"/>
        <w:jc w:val="center"/>
        <w:rPr>
          <w:rFonts w:ascii="Arial" w:hAnsi="Arial" w:cs="Arial"/>
          <w:snapToGrid w:val="0"/>
          <w:sz w:val="22"/>
          <w:szCs w:val="22"/>
        </w:rPr>
      </w:pPr>
      <w:r>
        <w:rPr>
          <w:rFonts w:ascii="Arial" w:hAnsi="Arial" w:cs="Arial"/>
          <w:b/>
          <w:snapToGrid w:val="0"/>
          <w:sz w:val="22"/>
          <w:szCs w:val="22"/>
        </w:rPr>
        <w:t>154.711</w:t>
      </w:r>
      <w:r w:rsidR="00FC0F03" w:rsidRPr="001031ED">
        <w:rPr>
          <w:rFonts w:ascii="Arial" w:hAnsi="Arial" w:cs="Arial"/>
          <w:snapToGrid w:val="0"/>
          <w:sz w:val="22"/>
          <w:szCs w:val="22"/>
        </w:rPr>
        <w:t>,--</w:t>
      </w:r>
      <w:r w:rsidR="00FC0F03" w:rsidRPr="008531E8">
        <w:rPr>
          <w:rFonts w:ascii="Arial" w:hAnsi="Arial" w:cs="Arial"/>
          <w:snapToGrid w:val="0"/>
          <w:sz w:val="22"/>
          <w:szCs w:val="22"/>
        </w:rPr>
        <w:t xml:space="preserve"> Kč </w:t>
      </w:r>
    </w:p>
    <w:p w14:paraId="03D90294" w14:textId="06028B83" w:rsidR="00FC0F03" w:rsidRDefault="00FC0F03" w:rsidP="00FC0F03">
      <w:pPr>
        <w:ind w:left="709"/>
        <w:jc w:val="center"/>
        <w:rPr>
          <w:rFonts w:ascii="Arial" w:hAnsi="Arial" w:cs="Arial"/>
          <w:snapToGrid w:val="0"/>
          <w:sz w:val="22"/>
          <w:szCs w:val="22"/>
        </w:rPr>
      </w:pPr>
      <w:r w:rsidRPr="008531E8">
        <w:rPr>
          <w:rFonts w:ascii="Arial" w:hAnsi="Arial" w:cs="Arial"/>
          <w:snapToGrid w:val="0"/>
          <w:sz w:val="22"/>
          <w:szCs w:val="22"/>
        </w:rPr>
        <w:t xml:space="preserve">(slovy: </w:t>
      </w:r>
      <w:proofErr w:type="spellStart"/>
      <w:r w:rsidR="00AA1D86">
        <w:rPr>
          <w:rFonts w:ascii="Arial" w:hAnsi="Arial" w:cs="Arial"/>
          <w:snapToGrid w:val="0"/>
          <w:sz w:val="22"/>
          <w:szCs w:val="22"/>
        </w:rPr>
        <w:t>stopad</w:t>
      </w:r>
      <w:r w:rsidR="000A73C8">
        <w:rPr>
          <w:rFonts w:ascii="Arial" w:hAnsi="Arial" w:cs="Arial"/>
          <w:snapToGrid w:val="0"/>
          <w:sz w:val="22"/>
          <w:szCs w:val="22"/>
        </w:rPr>
        <w:t>esátčtyřitisícsedmsetjedenáct</w:t>
      </w:r>
      <w:proofErr w:type="spellEnd"/>
      <w:r w:rsidR="001031ED">
        <w:rPr>
          <w:rFonts w:ascii="Arial" w:hAnsi="Arial" w:cs="Arial"/>
          <w:snapToGrid w:val="0"/>
          <w:sz w:val="22"/>
          <w:szCs w:val="22"/>
        </w:rPr>
        <w:t xml:space="preserve"> </w:t>
      </w:r>
      <w:r w:rsidRPr="008531E8">
        <w:rPr>
          <w:rFonts w:ascii="Arial" w:hAnsi="Arial" w:cs="Arial"/>
          <w:snapToGrid w:val="0"/>
          <w:sz w:val="22"/>
          <w:szCs w:val="22"/>
        </w:rPr>
        <w:t>korun českých).</w:t>
      </w:r>
    </w:p>
    <w:p w14:paraId="5DC24E2B" w14:textId="77777777" w:rsidR="00FC0F03" w:rsidRDefault="00FC0F03" w:rsidP="00FC0F03">
      <w:pPr>
        <w:ind w:left="709"/>
        <w:rPr>
          <w:rFonts w:ascii="Arial" w:hAnsi="Arial" w:cs="Arial"/>
          <w:sz w:val="22"/>
          <w:szCs w:val="22"/>
        </w:rPr>
      </w:pPr>
      <w:r>
        <w:rPr>
          <w:rFonts w:ascii="Arial" w:hAnsi="Arial" w:cs="Arial"/>
          <w:sz w:val="22"/>
          <w:szCs w:val="22"/>
        </w:rPr>
        <w:t>sazba DPH 21%</w:t>
      </w:r>
    </w:p>
    <w:p w14:paraId="023DB313" w14:textId="77777777" w:rsidR="00FC0F03" w:rsidRDefault="00FC0F03" w:rsidP="00FC0F03">
      <w:pPr>
        <w:ind w:left="709"/>
        <w:rPr>
          <w:rFonts w:ascii="Arial" w:hAnsi="Arial" w:cs="Arial"/>
          <w:sz w:val="22"/>
          <w:szCs w:val="22"/>
        </w:rPr>
      </w:pPr>
    </w:p>
    <w:p w14:paraId="140B7F27" w14:textId="77777777" w:rsidR="00FC0F03" w:rsidRPr="00E6667A" w:rsidRDefault="00FC0F03" w:rsidP="00FC0F03">
      <w:pPr>
        <w:pStyle w:val="Import5"/>
        <w:numPr>
          <w:ilvl w:val="0"/>
          <w:numId w:val="32"/>
        </w:numPr>
        <w:spacing w:line="240" w:lineRule="auto"/>
        <w:ind w:left="709"/>
        <w:rPr>
          <w:rFonts w:ascii="Arial" w:hAnsi="Arial" w:cs="Arial"/>
          <w:snapToGrid w:val="0"/>
          <w:sz w:val="22"/>
          <w:szCs w:val="22"/>
        </w:rPr>
      </w:pPr>
      <w:r w:rsidRPr="008531E8">
        <w:rPr>
          <w:rFonts w:ascii="Arial" w:hAnsi="Arial" w:cs="Arial"/>
          <w:sz w:val="22"/>
          <w:szCs w:val="22"/>
        </w:rPr>
        <w:t xml:space="preserve">Dohodnutá celková cena </w:t>
      </w:r>
      <w:r w:rsidR="00163173">
        <w:rPr>
          <w:rFonts w:ascii="Arial" w:hAnsi="Arial" w:cs="Arial"/>
          <w:sz w:val="22"/>
          <w:szCs w:val="22"/>
        </w:rPr>
        <w:t>D</w:t>
      </w:r>
      <w:r w:rsidRPr="008531E8">
        <w:rPr>
          <w:rFonts w:ascii="Arial" w:hAnsi="Arial" w:cs="Arial"/>
          <w:sz w:val="22"/>
          <w:szCs w:val="22"/>
        </w:rPr>
        <w:t>íla (dle odstavc</w:t>
      </w:r>
      <w:r>
        <w:rPr>
          <w:rFonts w:ascii="Arial" w:hAnsi="Arial" w:cs="Arial"/>
          <w:sz w:val="22"/>
          <w:szCs w:val="22"/>
        </w:rPr>
        <w:t>e</w:t>
      </w:r>
      <w:r w:rsidRPr="008531E8">
        <w:rPr>
          <w:rFonts w:ascii="Arial" w:hAnsi="Arial" w:cs="Arial"/>
          <w:sz w:val="22"/>
          <w:szCs w:val="22"/>
        </w:rPr>
        <w:t xml:space="preserve"> </w:t>
      </w:r>
      <w:proofErr w:type="gramStart"/>
      <w:r w:rsidRPr="008531E8">
        <w:rPr>
          <w:rFonts w:ascii="Arial" w:hAnsi="Arial" w:cs="Arial"/>
          <w:sz w:val="22"/>
          <w:szCs w:val="22"/>
        </w:rPr>
        <w:t>IV.</w:t>
      </w:r>
      <w:r>
        <w:rPr>
          <w:rFonts w:ascii="Arial" w:hAnsi="Arial" w:cs="Arial"/>
          <w:sz w:val="22"/>
          <w:szCs w:val="22"/>
        </w:rPr>
        <w:t>1</w:t>
      </w:r>
      <w:r w:rsidRPr="008531E8">
        <w:rPr>
          <w:rFonts w:ascii="Arial" w:hAnsi="Arial" w:cs="Arial"/>
          <w:sz w:val="22"/>
          <w:szCs w:val="22"/>
        </w:rPr>
        <w:t>. tohoto</w:t>
      </w:r>
      <w:proofErr w:type="gramEnd"/>
      <w:r w:rsidRPr="008531E8">
        <w:rPr>
          <w:rFonts w:ascii="Arial" w:hAnsi="Arial" w:cs="Arial"/>
          <w:sz w:val="22"/>
          <w:szCs w:val="22"/>
        </w:rPr>
        <w:t xml:space="preserve"> článku) je doložena v příloze číslo I Specifikace předmětu plnění – část položkový rozpočet</w:t>
      </w:r>
      <w:r>
        <w:rPr>
          <w:rFonts w:ascii="Arial" w:hAnsi="Arial" w:cs="Arial"/>
          <w:sz w:val="22"/>
          <w:szCs w:val="22"/>
        </w:rPr>
        <w:t>.</w:t>
      </w:r>
      <w:r w:rsidRPr="00E6667A">
        <w:rPr>
          <w:rFonts w:ascii="Arial" w:hAnsi="Arial" w:cs="Arial"/>
          <w:snapToGrid w:val="0"/>
          <w:sz w:val="22"/>
          <w:szCs w:val="22"/>
        </w:rPr>
        <w:t>).</w:t>
      </w:r>
    </w:p>
    <w:p w14:paraId="1819A4D5" w14:textId="77777777" w:rsidR="008531E8" w:rsidRPr="008531E8" w:rsidRDefault="008531E8" w:rsidP="008531E8">
      <w:pPr>
        <w:ind w:left="709"/>
        <w:jc w:val="center"/>
        <w:rPr>
          <w:rFonts w:ascii="Arial" w:hAnsi="Arial" w:cs="Arial"/>
          <w:snapToGrid w:val="0"/>
          <w:sz w:val="22"/>
          <w:szCs w:val="22"/>
        </w:rPr>
      </w:pPr>
    </w:p>
    <w:p w14:paraId="2AD5498F" w14:textId="1D5F6830" w:rsidR="00DF1AF3" w:rsidRDefault="00DF1AF3" w:rsidP="00C12BE8">
      <w:pPr>
        <w:pStyle w:val="Import5"/>
        <w:numPr>
          <w:ilvl w:val="0"/>
          <w:numId w:val="32"/>
        </w:numPr>
        <w:spacing w:line="240" w:lineRule="auto"/>
        <w:jc w:val="both"/>
        <w:rPr>
          <w:rFonts w:ascii="Arial" w:hAnsi="Arial" w:cs="Arial"/>
          <w:sz w:val="22"/>
          <w:szCs w:val="22"/>
        </w:rPr>
      </w:pPr>
      <w:r w:rsidRPr="008531E8">
        <w:rPr>
          <w:rFonts w:ascii="Arial" w:hAnsi="Arial" w:cs="Arial"/>
          <w:sz w:val="22"/>
          <w:szCs w:val="22"/>
        </w:rPr>
        <w:t xml:space="preserve">V předchozích odstavcích tohoto článku se dohodnutá cena </w:t>
      </w:r>
      <w:r w:rsidR="00163173">
        <w:rPr>
          <w:rFonts w:ascii="Arial" w:hAnsi="Arial" w:cs="Arial"/>
          <w:sz w:val="22"/>
          <w:szCs w:val="22"/>
        </w:rPr>
        <w:t>D</w:t>
      </w:r>
      <w:r w:rsidRPr="008531E8">
        <w:rPr>
          <w:rFonts w:ascii="Arial" w:hAnsi="Arial" w:cs="Arial"/>
          <w:sz w:val="22"/>
          <w:szCs w:val="22"/>
        </w:rPr>
        <w:t xml:space="preserve">íla sjednává jako cena pevná a nepřekročitelná (s výjimkou, uvedenou v odstavci </w:t>
      </w:r>
      <w:proofErr w:type="gramStart"/>
      <w:r w:rsidR="00BB6E32" w:rsidRPr="008531E8">
        <w:rPr>
          <w:rFonts w:ascii="Arial" w:hAnsi="Arial" w:cs="Arial"/>
          <w:sz w:val="22"/>
          <w:szCs w:val="22"/>
        </w:rPr>
        <w:t>IV.</w:t>
      </w:r>
      <w:r w:rsidR="00CF490D">
        <w:rPr>
          <w:rFonts w:ascii="Arial" w:hAnsi="Arial" w:cs="Arial"/>
          <w:sz w:val="22"/>
          <w:szCs w:val="22"/>
        </w:rPr>
        <w:t>4</w:t>
      </w:r>
      <w:r w:rsidRPr="008531E8">
        <w:rPr>
          <w:rFonts w:ascii="Arial" w:hAnsi="Arial" w:cs="Arial"/>
          <w:sz w:val="22"/>
          <w:szCs w:val="22"/>
        </w:rPr>
        <w:t xml:space="preserve"> tohoto</w:t>
      </w:r>
      <w:proofErr w:type="gramEnd"/>
      <w:r w:rsidRPr="008531E8">
        <w:rPr>
          <w:rFonts w:ascii="Arial" w:hAnsi="Arial" w:cs="Arial"/>
          <w:sz w:val="22"/>
          <w:szCs w:val="22"/>
        </w:rPr>
        <w:t xml:space="preserve"> článku), platná po celou dobu provádění </w:t>
      </w:r>
      <w:r w:rsidR="00163173">
        <w:rPr>
          <w:rFonts w:ascii="Arial" w:hAnsi="Arial" w:cs="Arial"/>
          <w:sz w:val="22"/>
          <w:szCs w:val="22"/>
        </w:rPr>
        <w:t>D</w:t>
      </w:r>
      <w:r w:rsidRPr="008531E8">
        <w:rPr>
          <w:rFonts w:ascii="Arial" w:hAnsi="Arial" w:cs="Arial"/>
          <w:sz w:val="22"/>
          <w:szCs w:val="22"/>
        </w:rPr>
        <w:t xml:space="preserve">íla až do jeho dokončení a předání. Tato cena zahrnuje veškeré náklady Zhotovitele na realizaci </w:t>
      </w:r>
      <w:r w:rsidR="00163173">
        <w:rPr>
          <w:rFonts w:ascii="Arial" w:hAnsi="Arial" w:cs="Arial"/>
          <w:sz w:val="22"/>
          <w:szCs w:val="22"/>
        </w:rPr>
        <w:t>D</w:t>
      </w:r>
      <w:r w:rsidRPr="008531E8">
        <w:rPr>
          <w:rFonts w:ascii="Arial" w:hAnsi="Arial" w:cs="Arial"/>
          <w:sz w:val="22"/>
          <w:szCs w:val="22"/>
        </w:rPr>
        <w:t xml:space="preserve">íla včetně dopadů změn cenové úrovně až do data skutečného dokončení a předání tohoto </w:t>
      </w:r>
      <w:r w:rsidR="00163173">
        <w:rPr>
          <w:rFonts w:ascii="Arial" w:hAnsi="Arial" w:cs="Arial"/>
          <w:sz w:val="22"/>
          <w:szCs w:val="22"/>
        </w:rPr>
        <w:t>D</w:t>
      </w:r>
      <w:r w:rsidRPr="008531E8">
        <w:rPr>
          <w:rFonts w:ascii="Arial" w:hAnsi="Arial" w:cs="Arial"/>
          <w:sz w:val="22"/>
          <w:szCs w:val="22"/>
        </w:rPr>
        <w:t>íla</w:t>
      </w:r>
      <w:r w:rsidR="00A678D3">
        <w:rPr>
          <w:rFonts w:ascii="Arial" w:hAnsi="Arial" w:cs="Arial"/>
          <w:sz w:val="22"/>
          <w:szCs w:val="22"/>
        </w:rPr>
        <w:t>.</w:t>
      </w:r>
    </w:p>
    <w:p w14:paraId="5373C60B"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0917D94D" w14:textId="77777777" w:rsidR="00DF1AF3" w:rsidRPr="008531E8" w:rsidRDefault="00DF1AF3" w:rsidP="00C12BE8">
      <w:pPr>
        <w:pStyle w:val="Import5"/>
        <w:numPr>
          <w:ilvl w:val="0"/>
          <w:numId w:val="32"/>
        </w:numPr>
        <w:spacing w:line="240" w:lineRule="auto"/>
        <w:jc w:val="both"/>
        <w:rPr>
          <w:rFonts w:ascii="Arial" w:hAnsi="Arial" w:cs="Arial"/>
          <w:sz w:val="22"/>
          <w:szCs w:val="22"/>
        </w:rPr>
      </w:pPr>
      <w:r w:rsidRPr="008531E8">
        <w:rPr>
          <w:rFonts w:ascii="Arial" w:hAnsi="Arial" w:cs="Arial"/>
          <w:sz w:val="22"/>
          <w:szCs w:val="22"/>
        </w:rPr>
        <w:t xml:space="preserve">Smluvní strany se dohodly, že cena </w:t>
      </w:r>
      <w:r w:rsidR="00163173">
        <w:rPr>
          <w:rFonts w:ascii="Arial" w:hAnsi="Arial" w:cs="Arial"/>
          <w:sz w:val="22"/>
          <w:szCs w:val="22"/>
        </w:rPr>
        <w:t>D</w:t>
      </w:r>
      <w:r w:rsidRPr="008531E8">
        <w:rPr>
          <w:rFonts w:ascii="Arial" w:hAnsi="Arial" w:cs="Arial"/>
          <w:sz w:val="22"/>
          <w:szCs w:val="22"/>
        </w:rPr>
        <w:t>íla může být překročena pouze v těchto případech:</w:t>
      </w:r>
    </w:p>
    <w:p w14:paraId="72F80E66" w14:textId="77777777" w:rsidR="00DF1AF3" w:rsidRPr="008531E8" w:rsidRDefault="00DF1AF3" w:rsidP="00C12BE8">
      <w:pPr>
        <w:pStyle w:val="Import7"/>
        <w:numPr>
          <w:ilvl w:val="0"/>
          <w:numId w:val="25"/>
        </w:numPr>
        <w:tabs>
          <w:tab w:val="clear" w:pos="720"/>
          <w:tab w:val="clear" w:pos="1584"/>
          <w:tab w:val="left" w:pos="1843"/>
        </w:tabs>
        <w:spacing w:line="240" w:lineRule="auto"/>
        <w:jc w:val="both"/>
        <w:rPr>
          <w:rFonts w:ascii="Arial" w:hAnsi="Arial" w:cs="Arial"/>
          <w:color w:val="FF0000"/>
          <w:sz w:val="22"/>
          <w:szCs w:val="22"/>
        </w:rPr>
      </w:pPr>
      <w:r w:rsidRPr="008531E8">
        <w:rPr>
          <w:rFonts w:ascii="Arial" w:hAnsi="Arial" w:cs="Arial"/>
          <w:sz w:val="22"/>
          <w:szCs w:val="22"/>
        </w:rPr>
        <w:t xml:space="preserve">pokud dojde ke změnám, doplňkům nebo rozšíření </w:t>
      </w:r>
      <w:r w:rsidR="00163173">
        <w:rPr>
          <w:rFonts w:ascii="Arial" w:hAnsi="Arial" w:cs="Arial"/>
          <w:sz w:val="22"/>
          <w:szCs w:val="22"/>
        </w:rPr>
        <w:t>D</w:t>
      </w:r>
      <w:r w:rsidRPr="008531E8">
        <w:rPr>
          <w:rFonts w:ascii="Arial" w:hAnsi="Arial" w:cs="Arial"/>
          <w:sz w:val="22"/>
          <w:szCs w:val="22"/>
        </w:rPr>
        <w:t>íla oproti stanoveným podmínkám, které nebylo možné předvídat, vždy však pouze na základě požadavku Objednatele;</w:t>
      </w:r>
    </w:p>
    <w:p w14:paraId="314D5E6F" w14:textId="5B699BBF" w:rsidR="00DF1AF3" w:rsidRPr="008531E8" w:rsidRDefault="00DF1AF3" w:rsidP="00C12BE8">
      <w:pPr>
        <w:pStyle w:val="Import7"/>
        <w:numPr>
          <w:ilvl w:val="0"/>
          <w:numId w:val="25"/>
        </w:numPr>
        <w:tabs>
          <w:tab w:val="clear" w:pos="720"/>
          <w:tab w:val="clear" w:pos="1584"/>
          <w:tab w:val="left" w:pos="1843"/>
        </w:tabs>
        <w:spacing w:line="240" w:lineRule="auto"/>
        <w:jc w:val="both"/>
        <w:rPr>
          <w:rFonts w:ascii="Arial" w:hAnsi="Arial" w:cs="Arial"/>
          <w:color w:val="FF0000"/>
          <w:sz w:val="22"/>
          <w:szCs w:val="22"/>
        </w:rPr>
      </w:pPr>
      <w:r w:rsidRPr="008531E8">
        <w:rPr>
          <w:rFonts w:ascii="Arial" w:hAnsi="Arial" w:cs="Arial"/>
          <w:sz w:val="22"/>
          <w:szCs w:val="22"/>
        </w:rPr>
        <w:t xml:space="preserve">pokud v průběhu provádění </w:t>
      </w:r>
      <w:r w:rsidR="00163173">
        <w:rPr>
          <w:rFonts w:ascii="Arial" w:hAnsi="Arial" w:cs="Arial"/>
          <w:sz w:val="22"/>
          <w:szCs w:val="22"/>
        </w:rPr>
        <w:t>D</w:t>
      </w:r>
      <w:r w:rsidRPr="008531E8">
        <w:rPr>
          <w:rFonts w:ascii="Arial" w:hAnsi="Arial" w:cs="Arial"/>
          <w:sz w:val="22"/>
          <w:szCs w:val="22"/>
        </w:rPr>
        <w:t xml:space="preserve">íla dojde ke změnám právních či technických předpisů a norem, které mají prokazatelný vliv na překročení výše nabídkové </w:t>
      </w:r>
      <w:r w:rsidR="00A678D3">
        <w:rPr>
          <w:rFonts w:ascii="Arial" w:hAnsi="Arial" w:cs="Arial"/>
          <w:sz w:val="22"/>
          <w:szCs w:val="22"/>
        </w:rPr>
        <w:t>ceny Zhotovitele.</w:t>
      </w:r>
    </w:p>
    <w:p w14:paraId="264E138B" w14:textId="77777777" w:rsidR="00EF72C1" w:rsidRPr="008531E8" w:rsidRDefault="00EF72C1" w:rsidP="008531E8">
      <w:pPr>
        <w:pStyle w:val="Import4"/>
        <w:spacing w:line="240" w:lineRule="auto"/>
        <w:ind w:left="0"/>
        <w:rPr>
          <w:rFonts w:ascii="Arial" w:hAnsi="Arial" w:cs="Arial"/>
          <w:sz w:val="22"/>
          <w:szCs w:val="22"/>
        </w:rPr>
      </w:pPr>
    </w:p>
    <w:p w14:paraId="1C508CA5" w14:textId="77777777" w:rsidR="00AD3E81" w:rsidRPr="008531E8" w:rsidRDefault="00DF1AF3" w:rsidP="008531E8">
      <w:pPr>
        <w:pStyle w:val="Import4"/>
        <w:spacing w:line="240" w:lineRule="auto"/>
        <w:ind w:hanging="4032"/>
        <w:jc w:val="center"/>
        <w:rPr>
          <w:rFonts w:ascii="Arial" w:hAnsi="Arial" w:cs="Arial"/>
          <w:b/>
          <w:sz w:val="22"/>
          <w:szCs w:val="22"/>
        </w:rPr>
      </w:pPr>
      <w:r w:rsidRPr="008531E8">
        <w:rPr>
          <w:rFonts w:ascii="Arial" w:hAnsi="Arial" w:cs="Arial"/>
          <w:b/>
          <w:sz w:val="22"/>
          <w:szCs w:val="22"/>
        </w:rPr>
        <w:t xml:space="preserve">V. </w:t>
      </w:r>
    </w:p>
    <w:p w14:paraId="593064EA" w14:textId="77777777" w:rsidR="00DF1AF3" w:rsidRPr="008531E8" w:rsidRDefault="00DF1AF3" w:rsidP="008531E8">
      <w:pPr>
        <w:pStyle w:val="Import4"/>
        <w:spacing w:line="240" w:lineRule="auto"/>
        <w:ind w:hanging="4032"/>
        <w:jc w:val="center"/>
        <w:rPr>
          <w:rFonts w:ascii="Arial" w:hAnsi="Arial" w:cs="Arial"/>
          <w:b/>
          <w:sz w:val="22"/>
          <w:szCs w:val="22"/>
        </w:rPr>
      </w:pPr>
      <w:r w:rsidRPr="008531E8">
        <w:rPr>
          <w:rFonts w:ascii="Arial" w:hAnsi="Arial" w:cs="Arial"/>
          <w:b/>
          <w:sz w:val="22"/>
          <w:szCs w:val="22"/>
        </w:rPr>
        <w:t>Platební podmínky</w:t>
      </w:r>
    </w:p>
    <w:p w14:paraId="309C5015" w14:textId="77777777" w:rsidR="000A1ABD" w:rsidRPr="008531E8" w:rsidRDefault="000A1ABD" w:rsidP="008531E8">
      <w:pPr>
        <w:jc w:val="both"/>
        <w:rPr>
          <w:rFonts w:ascii="Arial" w:hAnsi="Arial" w:cs="Arial"/>
          <w:bCs/>
          <w:sz w:val="22"/>
          <w:szCs w:val="22"/>
        </w:rPr>
      </w:pPr>
    </w:p>
    <w:p w14:paraId="77B8FEC1" w14:textId="7BC04E46" w:rsidR="00F9452D" w:rsidRDefault="00F22A90" w:rsidP="00F9452D">
      <w:pPr>
        <w:pStyle w:val="Import5"/>
        <w:numPr>
          <w:ilvl w:val="0"/>
          <w:numId w:val="33"/>
        </w:numPr>
        <w:spacing w:line="240" w:lineRule="auto"/>
        <w:jc w:val="both"/>
        <w:rPr>
          <w:rFonts w:ascii="Arial" w:hAnsi="Arial" w:cs="Arial"/>
          <w:sz w:val="22"/>
          <w:szCs w:val="22"/>
        </w:rPr>
      </w:pPr>
      <w:r>
        <w:rPr>
          <w:rFonts w:ascii="Arial" w:hAnsi="Arial" w:cs="Arial"/>
          <w:sz w:val="22"/>
          <w:szCs w:val="22"/>
        </w:rPr>
        <w:t>Úhrada ceny díla bude provedena po kompletním dokončení díla a jeho převzetí objednatelem od zhotovitele předávacím protokolem (též „protokolem o předání a převzetí díla“). Splatnost faktury je 60 dnů od data vystavení. Dnem zaplacení se rozumí den odepsání příslušné částky z bankovního účtu objednatele ve prospěch bankovního účtu zhotovitele. Záloha se neposkytuje.</w:t>
      </w:r>
    </w:p>
    <w:p w14:paraId="7CF41E63" w14:textId="77777777" w:rsidR="00237B36" w:rsidRDefault="00237B36" w:rsidP="00237B36">
      <w:pPr>
        <w:pStyle w:val="Import5"/>
        <w:tabs>
          <w:tab w:val="clear" w:pos="720"/>
        </w:tabs>
        <w:spacing w:line="240" w:lineRule="auto"/>
        <w:ind w:left="705" w:firstLine="0"/>
        <w:jc w:val="both"/>
        <w:rPr>
          <w:rFonts w:ascii="Arial" w:hAnsi="Arial" w:cs="Arial"/>
          <w:sz w:val="22"/>
          <w:szCs w:val="22"/>
        </w:rPr>
      </w:pPr>
    </w:p>
    <w:p w14:paraId="08D36F2B" w14:textId="0A88E856" w:rsidR="00FC0F03" w:rsidRDefault="00FC0F03" w:rsidP="00FC0F03">
      <w:pPr>
        <w:pStyle w:val="Import5"/>
        <w:numPr>
          <w:ilvl w:val="0"/>
          <w:numId w:val="33"/>
        </w:numPr>
        <w:spacing w:line="240" w:lineRule="auto"/>
        <w:jc w:val="both"/>
        <w:rPr>
          <w:rFonts w:ascii="Arial" w:hAnsi="Arial" w:cs="Arial"/>
          <w:sz w:val="22"/>
          <w:szCs w:val="22"/>
        </w:rPr>
      </w:pPr>
      <w:r w:rsidRPr="00897B26">
        <w:rPr>
          <w:rFonts w:ascii="Arial" w:hAnsi="Arial" w:cs="Arial"/>
          <w:sz w:val="22"/>
          <w:szCs w:val="22"/>
        </w:rPr>
        <w:t>Faktura</w:t>
      </w:r>
      <w:r w:rsidR="00C7504F">
        <w:rPr>
          <w:rFonts w:ascii="Arial" w:hAnsi="Arial" w:cs="Arial"/>
          <w:sz w:val="22"/>
          <w:szCs w:val="22"/>
        </w:rPr>
        <w:t xml:space="preserve"> - daňový doklad</w:t>
      </w:r>
      <w:r w:rsidRPr="00897B26">
        <w:rPr>
          <w:rFonts w:ascii="Arial" w:hAnsi="Arial" w:cs="Arial"/>
          <w:sz w:val="22"/>
          <w:szCs w:val="22"/>
        </w:rPr>
        <w:t xml:space="preserve"> bude vystavena v souladu s § 92a-92</w:t>
      </w:r>
      <w:r w:rsidR="003B6E0F">
        <w:rPr>
          <w:rFonts w:ascii="Arial" w:hAnsi="Arial" w:cs="Arial"/>
          <w:sz w:val="22"/>
          <w:szCs w:val="22"/>
        </w:rPr>
        <w:t>i</w:t>
      </w:r>
      <w:r w:rsidRPr="00897B26">
        <w:rPr>
          <w:rFonts w:ascii="Arial" w:hAnsi="Arial" w:cs="Arial"/>
          <w:sz w:val="22"/>
          <w:szCs w:val="22"/>
        </w:rPr>
        <w:t xml:space="preserve"> </w:t>
      </w:r>
      <w:r>
        <w:rPr>
          <w:rFonts w:ascii="Arial" w:hAnsi="Arial" w:cs="Arial"/>
          <w:sz w:val="22"/>
          <w:szCs w:val="22"/>
        </w:rPr>
        <w:t xml:space="preserve">a příslušnými </w:t>
      </w:r>
      <w:proofErr w:type="gramStart"/>
      <w:r w:rsidRPr="00897B26">
        <w:rPr>
          <w:rFonts w:ascii="Arial" w:hAnsi="Arial" w:cs="Arial"/>
          <w:sz w:val="22"/>
          <w:szCs w:val="22"/>
        </w:rPr>
        <w:t>ustanoveními  zákona</w:t>
      </w:r>
      <w:proofErr w:type="gramEnd"/>
      <w:r w:rsidRPr="00897B26">
        <w:rPr>
          <w:rFonts w:ascii="Arial" w:hAnsi="Arial" w:cs="Arial"/>
          <w:sz w:val="22"/>
          <w:szCs w:val="22"/>
        </w:rPr>
        <w:t xml:space="preserve"> č. 235/2004 Sb., o dani z přidané hodnoty, ve znění pozdějších předpisů. </w:t>
      </w:r>
      <w:r w:rsidR="00F35254">
        <w:rPr>
          <w:rFonts w:ascii="Arial" w:hAnsi="Arial" w:cs="Arial"/>
          <w:sz w:val="22"/>
          <w:szCs w:val="22"/>
        </w:rPr>
        <w:t xml:space="preserve">Na faktuře bude </w:t>
      </w:r>
      <w:r w:rsidR="00F35254" w:rsidRPr="00F35254">
        <w:rPr>
          <w:rFonts w:ascii="Arial" w:hAnsi="Arial" w:cs="Arial"/>
          <w:sz w:val="22"/>
          <w:szCs w:val="22"/>
        </w:rPr>
        <w:t>vyznačen Kód předmětu plnění, který bude použit při vykazování</w:t>
      </w:r>
      <w:r w:rsidR="00F35254">
        <w:rPr>
          <w:rFonts w:ascii="Arial" w:hAnsi="Arial" w:cs="Arial"/>
          <w:sz w:val="22"/>
          <w:szCs w:val="22"/>
        </w:rPr>
        <w:t xml:space="preserve"> </w:t>
      </w:r>
      <w:r w:rsidR="00F35254" w:rsidRPr="00F35254">
        <w:rPr>
          <w:rFonts w:ascii="Arial" w:hAnsi="Arial" w:cs="Arial"/>
          <w:sz w:val="22"/>
          <w:szCs w:val="22"/>
        </w:rPr>
        <w:t>tohoto plnění v rámci kontrolního hlášení</w:t>
      </w:r>
      <w:r w:rsidR="00F35254">
        <w:rPr>
          <w:rFonts w:ascii="Arial" w:hAnsi="Arial" w:cs="Arial"/>
          <w:sz w:val="22"/>
          <w:szCs w:val="22"/>
        </w:rPr>
        <w:t>.</w:t>
      </w:r>
      <w:r w:rsidRPr="00897B26">
        <w:rPr>
          <w:rFonts w:ascii="Arial" w:hAnsi="Arial" w:cs="Arial"/>
          <w:sz w:val="22"/>
          <w:szCs w:val="22"/>
        </w:rPr>
        <w:t xml:space="preserve"> Dnem uskutečnění zdanitelného plnění bude den podpisu předávacího protokolu, kterým bude Objednateli Dílo předáno Zhotovitelem.</w:t>
      </w:r>
    </w:p>
    <w:p w14:paraId="1C648277" w14:textId="77777777" w:rsidR="00237B36" w:rsidRDefault="00237B36" w:rsidP="00237B36">
      <w:pPr>
        <w:pStyle w:val="Odstavecseseznamem"/>
        <w:rPr>
          <w:rFonts w:ascii="Arial" w:hAnsi="Arial" w:cs="Arial"/>
          <w:sz w:val="22"/>
          <w:szCs w:val="22"/>
        </w:rPr>
      </w:pPr>
    </w:p>
    <w:p w14:paraId="0EBE0F99" w14:textId="790102D7" w:rsidR="00237B36" w:rsidRPr="00C7504F" w:rsidRDefault="00237B36" w:rsidP="00C7504F">
      <w:pPr>
        <w:pStyle w:val="Bezmezer"/>
        <w:numPr>
          <w:ilvl w:val="0"/>
          <w:numId w:val="33"/>
        </w:numPr>
        <w:jc w:val="both"/>
        <w:rPr>
          <w:rFonts w:ascii="Arial" w:hAnsi="Arial" w:cs="Arial"/>
          <w:sz w:val="22"/>
          <w:szCs w:val="22"/>
        </w:rPr>
      </w:pPr>
      <w:r w:rsidRPr="00C7504F">
        <w:rPr>
          <w:rFonts w:ascii="Arial" w:hAnsi="Arial" w:cs="Arial"/>
          <w:sz w:val="22"/>
          <w:szCs w:val="22"/>
        </w:rPr>
        <w:t xml:space="preserve">Pokud Objednatel uhradí částku ve výši DPH na účet správce daně Zhotovitele a zbývající částku sjednané ceny (relevantní část bez DPH) Zhotoviteli, považuje se jeho závazek uhradit sjednanou cenu za splněný. </w:t>
      </w:r>
    </w:p>
    <w:p w14:paraId="6CCD4D08" w14:textId="77777777" w:rsidR="00C7504F" w:rsidRDefault="00C7504F" w:rsidP="00C7504F">
      <w:pPr>
        <w:pStyle w:val="Odstavecseseznamem"/>
        <w:rPr>
          <w:rFonts w:ascii="Arial" w:hAnsi="Arial" w:cs="Arial"/>
        </w:rPr>
      </w:pPr>
    </w:p>
    <w:p w14:paraId="0B1BE87D" w14:textId="77777777" w:rsidR="00FC0F03" w:rsidRPr="008531E8" w:rsidRDefault="00FC0F03" w:rsidP="00FC0F03">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lastRenderedPageBreak/>
        <w:t>Daňový doklad Zhotovitele musí obsahovat veškeré náležitosti daňového a účetního dokladu stanovené právními předpisy, musí být v souladu s Pokynem Generálního finančního ředit</w:t>
      </w:r>
      <w:r>
        <w:rPr>
          <w:rFonts w:ascii="Arial" w:hAnsi="Arial" w:cs="Arial"/>
          <w:sz w:val="22"/>
          <w:szCs w:val="22"/>
        </w:rPr>
        <w:t>elství č. D-22</w:t>
      </w:r>
      <w:r w:rsidR="00F35254">
        <w:rPr>
          <w:rFonts w:ascii="Arial" w:hAnsi="Arial" w:cs="Arial"/>
          <w:sz w:val="22"/>
          <w:szCs w:val="22"/>
        </w:rPr>
        <w:t>,</w:t>
      </w:r>
      <w:r w:rsidRPr="008531E8">
        <w:rPr>
          <w:rFonts w:ascii="Arial" w:hAnsi="Arial" w:cs="Arial"/>
          <w:sz w:val="22"/>
          <w:szCs w:val="22"/>
        </w:rPr>
        <w:t xml:space="preserve"> vydaným </w:t>
      </w:r>
      <w:r>
        <w:rPr>
          <w:rFonts w:ascii="Arial" w:hAnsi="Arial" w:cs="Arial"/>
          <w:sz w:val="22"/>
          <w:szCs w:val="22"/>
        </w:rPr>
        <w:t xml:space="preserve">Finanční </w:t>
      </w:r>
      <w:proofErr w:type="gramStart"/>
      <w:r>
        <w:rPr>
          <w:rFonts w:ascii="Arial" w:hAnsi="Arial" w:cs="Arial"/>
          <w:sz w:val="22"/>
          <w:szCs w:val="22"/>
        </w:rPr>
        <w:t>správou  ČR</w:t>
      </w:r>
      <w:proofErr w:type="gramEnd"/>
      <w:r w:rsidRPr="008531E8">
        <w:rPr>
          <w:rFonts w:ascii="Arial" w:hAnsi="Arial" w:cs="Arial"/>
          <w:sz w:val="22"/>
          <w:szCs w:val="22"/>
        </w:rPr>
        <w:t xml:space="preserve"> v zájmu zajištění jednotného uplatňování zákona č. 586/1992 Sb., o daních z příjmů, ve znění pozdějších předpisů, zejména pak:</w:t>
      </w:r>
    </w:p>
    <w:p w14:paraId="48B2AE6B" w14:textId="77777777" w:rsidR="00FC0F03" w:rsidRPr="008531E8" w:rsidRDefault="00FC0F03" w:rsidP="00FC0F03">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číslo smlouvy</w:t>
      </w:r>
    </w:p>
    <w:p w14:paraId="09DA22C1" w14:textId="77777777" w:rsidR="00FC0F03" w:rsidRPr="008531E8" w:rsidRDefault="00FC0F03" w:rsidP="00FC0F03">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evidenční číslo daňového dokladu</w:t>
      </w:r>
    </w:p>
    <w:p w14:paraId="1073FE76" w14:textId="77777777" w:rsidR="00FC0F03" w:rsidRPr="008531E8" w:rsidRDefault="00FC0F03" w:rsidP="00FC0F03">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 xml:space="preserve">datum uskutečnění </w:t>
      </w:r>
      <w:r w:rsidR="00321324">
        <w:rPr>
          <w:rFonts w:ascii="Arial" w:hAnsi="Arial" w:cs="Arial"/>
          <w:sz w:val="22"/>
          <w:szCs w:val="22"/>
        </w:rPr>
        <w:t xml:space="preserve">zdanitelného </w:t>
      </w:r>
      <w:r w:rsidRPr="008531E8">
        <w:rPr>
          <w:rFonts w:ascii="Arial" w:hAnsi="Arial" w:cs="Arial"/>
          <w:sz w:val="22"/>
          <w:szCs w:val="22"/>
        </w:rPr>
        <w:t>plnění</w:t>
      </w:r>
    </w:p>
    <w:p w14:paraId="4CF5BF1F" w14:textId="77777777" w:rsidR="00FC0F03" w:rsidRPr="008531E8" w:rsidRDefault="00FC0F03" w:rsidP="00FC0F03">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den vystavení a den splatnosti daňového dokladu -faktury</w:t>
      </w:r>
    </w:p>
    <w:p w14:paraId="0AB1E254" w14:textId="77777777" w:rsidR="00FC0F03" w:rsidRPr="008531E8" w:rsidRDefault="00FC0F03" w:rsidP="00FC0F03">
      <w:pPr>
        <w:pStyle w:val="Import7"/>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název, sídlo, IČ</w:t>
      </w:r>
      <w:r>
        <w:rPr>
          <w:rFonts w:ascii="Arial" w:hAnsi="Arial" w:cs="Arial"/>
          <w:sz w:val="22"/>
          <w:szCs w:val="22"/>
        </w:rPr>
        <w:t>O</w:t>
      </w:r>
      <w:r w:rsidRPr="008531E8">
        <w:rPr>
          <w:rFonts w:ascii="Arial" w:hAnsi="Arial" w:cs="Arial"/>
          <w:sz w:val="22"/>
          <w:szCs w:val="22"/>
        </w:rPr>
        <w:t xml:space="preserve"> a DIČ Objednatele a Zhotovitele</w:t>
      </w:r>
    </w:p>
    <w:p w14:paraId="654470BA" w14:textId="77777777" w:rsidR="00FC0F03" w:rsidRPr="008531E8" w:rsidRDefault="00FC0F03" w:rsidP="00FC0F03">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banky a číslo účtu Zhotovitele</w:t>
      </w:r>
    </w:p>
    <w:p w14:paraId="0DA582F7" w14:textId="77777777" w:rsidR="00FC0F03" w:rsidRPr="008531E8" w:rsidRDefault="00FC0F03" w:rsidP="00FC0F03">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 xml:space="preserve">označení </w:t>
      </w:r>
      <w:r w:rsidR="00163173">
        <w:rPr>
          <w:rFonts w:ascii="Arial" w:hAnsi="Arial" w:cs="Arial"/>
          <w:sz w:val="22"/>
          <w:szCs w:val="22"/>
        </w:rPr>
        <w:t>D</w:t>
      </w:r>
      <w:r w:rsidRPr="008531E8">
        <w:rPr>
          <w:rFonts w:ascii="Arial" w:hAnsi="Arial" w:cs="Arial"/>
          <w:sz w:val="22"/>
          <w:szCs w:val="22"/>
        </w:rPr>
        <w:t>íla</w:t>
      </w:r>
    </w:p>
    <w:p w14:paraId="219DE6B8" w14:textId="77777777" w:rsidR="00FC0F03" w:rsidRPr="008531E8" w:rsidRDefault="00FC0F03" w:rsidP="00FC0F03">
      <w:pPr>
        <w:pStyle w:val="Import6"/>
        <w:numPr>
          <w:ilvl w:val="0"/>
          <w:numId w:val="20"/>
        </w:numPr>
        <w:tabs>
          <w:tab w:val="clear" w:pos="360"/>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celkový soupis provedených prací (vycházející z položkového rozpočtu doloženého v příloze číslo 1 Specifikace předmětu plnění - část položkový rozpočet), který bude u každé z položek členěn takto:</w:t>
      </w:r>
    </w:p>
    <w:p w14:paraId="41A8E208" w14:textId="77777777" w:rsidR="00FC0F03" w:rsidRPr="008531E8" w:rsidRDefault="00FC0F03" w:rsidP="00FC0F03">
      <w:pPr>
        <w:pStyle w:val="Import6"/>
        <w:numPr>
          <w:ilvl w:val="0"/>
          <w:numId w:val="21"/>
        </w:numPr>
        <w:tabs>
          <w:tab w:val="clear" w:pos="720"/>
        </w:tabs>
        <w:spacing w:line="240" w:lineRule="auto"/>
        <w:ind w:firstLine="1767"/>
        <w:jc w:val="both"/>
        <w:rPr>
          <w:rFonts w:ascii="Arial" w:hAnsi="Arial" w:cs="Arial"/>
          <w:sz w:val="22"/>
          <w:szCs w:val="22"/>
        </w:rPr>
      </w:pPr>
      <w:r w:rsidRPr="008531E8">
        <w:rPr>
          <w:rFonts w:ascii="Arial" w:hAnsi="Arial" w:cs="Arial"/>
          <w:sz w:val="22"/>
          <w:szCs w:val="22"/>
        </w:rPr>
        <w:t>počet měrných jednotek celkem</w:t>
      </w:r>
    </w:p>
    <w:p w14:paraId="06F427CC" w14:textId="77777777" w:rsidR="00FC0F03" w:rsidRPr="008531E8" w:rsidRDefault="00FC0F03" w:rsidP="00FC0F03">
      <w:pPr>
        <w:pStyle w:val="Import6"/>
        <w:numPr>
          <w:ilvl w:val="0"/>
          <w:numId w:val="21"/>
        </w:numPr>
        <w:tabs>
          <w:tab w:val="clear" w:pos="360"/>
          <w:tab w:val="clear" w:pos="720"/>
        </w:tabs>
        <w:spacing w:line="240" w:lineRule="auto"/>
        <w:ind w:left="2835" w:hanging="708"/>
        <w:jc w:val="both"/>
        <w:rPr>
          <w:rFonts w:ascii="Arial" w:hAnsi="Arial" w:cs="Arial"/>
          <w:sz w:val="22"/>
          <w:szCs w:val="22"/>
        </w:rPr>
      </w:pPr>
      <w:r w:rsidRPr="008531E8">
        <w:rPr>
          <w:rFonts w:ascii="Arial" w:hAnsi="Arial" w:cs="Arial"/>
          <w:sz w:val="22"/>
          <w:szCs w:val="22"/>
        </w:rPr>
        <w:t xml:space="preserve">cena bez DPH s uvedením sazby DPH </w:t>
      </w:r>
    </w:p>
    <w:p w14:paraId="5FA77D3F" w14:textId="77777777" w:rsidR="00FC0F03" w:rsidRDefault="00FC0F03" w:rsidP="00FC0F03">
      <w:pPr>
        <w:pStyle w:val="Import6"/>
        <w:numPr>
          <w:ilvl w:val="0"/>
          <w:numId w:val="20"/>
        </w:numPr>
        <w:tabs>
          <w:tab w:val="clear" w:pos="360"/>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xml:space="preserve">celkovou cenu </w:t>
      </w:r>
      <w:r w:rsidR="00163173">
        <w:rPr>
          <w:rFonts w:ascii="Arial" w:hAnsi="Arial" w:cs="Arial"/>
          <w:sz w:val="22"/>
          <w:szCs w:val="22"/>
        </w:rPr>
        <w:t>D</w:t>
      </w:r>
      <w:r w:rsidRPr="008531E8">
        <w:rPr>
          <w:rFonts w:ascii="Arial" w:hAnsi="Arial" w:cs="Arial"/>
          <w:sz w:val="22"/>
          <w:szCs w:val="22"/>
        </w:rPr>
        <w:t>íla, bez DPH s uvedením sazby DPH</w:t>
      </w:r>
      <w:r>
        <w:rPr>
          <w:rFonts w:ascii="Arial" w:hAnsi="Arial" w:cs="Arial"/>
          <w:sz w:val="22"/>
          <w:szCs w:val="22"/>
        </w:rPr>
        <w:t>,</w:t>
      </w:r>
      <w:r w:rsidRPr="008531E8">
        <w:rPr>
          <w:rFonts w:ascii="Arial" w:hAnsi="Arial" w:cs="Arial"/>
          <w:sz w:val="22"/>
          <w:szCs w:val="22"/>
        </w:rPr>
        <w:t xml:space="preserve"> razítko a podpis oprávněné osoby Zhotovitele</w:t>
      </w:r>
    </w:p>
    <w:p w14:paraId="377CC64F" w14:textId="77777777" w:rsidR="00FC0F03" w:rsidRPr="008531E8" w:rsidRDefault="00FC0F03" w:rsidP="00FC0F03">
      <w:pPr>
        <w:pStyle w:val="Import6"/>
        <w:tabs>
          <w:tab w:val="clear" w:pos="720"/>
          <w:tab w:val="clear" w:pos="1584"/>
          <w:tab w:val="left" w:pos="1701"/>
        </w:tabs>
        <w:spacing w:line="240" w:lineRule="auto"/>
        <w:ind w:left="1701"/>
        <w:jc w:val="both"/>
        <w:rPr>
          <w:rFonts w:ascii="Arial" w:hAnsi="Arial" w:cs="Arial"/>
          <w:sz w:val="22"/>
          <w:szCs w:val="22"/>
        </w:rPr>
      </w:pPr>
    </w:p>
    <w:p w14:paraId="48D0982B" w14:textId="77777777" w:rsidR="00FC0F03" w:rsidRDefault="00FC0F03" w:rsidP="00FC0F03">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Objednatel je oprávněn fakturu - daňový doklad vrátit Zhotoviteli k přepracování nebo doplnění, jestliže obsahuje nesprávné či neúplné údaje. V takovém případě běží nová lhůta splatnosti ode dne doručení opravené faktury Objednateli.</w:t>
      </w:r>
    </w:p>
    <w:p w14:paraId="056A90CD" w14:textId="77777777" w:rsidR="00FC0F03" w:rsidRPr="008531E8" w:rsidRDefault="00FC0F03" w:rsidP="00FC0F03">
      <w:pPr>
        <w:pStyle w:val="Import5"/>
        <w:tabs>
          <w:tab w:val="clear" w:pos="720"/>
        </w:tabs>
        <w:spacing w:line="240" w:lineRule="auto"/>
        <w:ind w:left="705" w:firstLine="0"/>
        <w:jc w:val="both"/>
        <w:rPr>
          <w:rFonts w:ascii="Arial" w:hAnsi="Arial" w:cs="Arial"/>
          <w:sz w:val="22"/>
          <w:szCs w:val="22"/>
        </w:rPr>
      </w:pPr>
    </w:p>
    <w:p w14:paraId="5547C0FF" w14:textId="77777777" w:rsidR="00FC0F03" w:rsidRDefault="000D3598" w:rsidP="00FC0F03">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 xml:space="preserve">Zhotovitel </w:t>
      </w:r>
      <w:r>
        <w:rPr>
          <w:rFonts w:ascii="Arial" w:hAnsi="Arial" w:cs="Arial"/>
          <w:sz w:val="22"/>
          <w:szCs w:val="22"/>
        </w:rPr>
        <w:t>není o</w:t>
      </w:r>
      <w:r w:rsidRPr="008531E8">
        <w:rPr>
          <w:rFonts w:ascii="Arial" w:hAnsi="Arial" w:cs="Arial"/>
          <w:sz w:val="22"/>
          <w:szCs w:val="22"/>
        </w:rPr>
        <w:t>právněn postoupit své peněžité poh</w:t>
      </w:r>
      <w:r>
        <w:rPr>
          <w:rFonts w:ascii="Arial" w:hAnsi="Arial" w:cs="Arial"/>
          <w:sz w:val="22"/>
          <w:szCs w:val="22"/>
        </w:rPr>
        <w:t>ledávky za Objednatelem bez předchozího písemné</w:t>
      </w:r>
      <w:r w:rsidR="00321324">
        <w:rPr>
          <w:rFonts w:ascii="Arial" w:hAnsi="Arial" w:cs="Arial"/>
          <w:sz w:val="22"/>
          <w:szCs w:val="22"/>
        </w:rPr>
        <w:t>ho</w:t>
      </w:r>
      <w:r>
        <w:rPr>
          <w:rFonts w:ascii="Arial" w:hAnsi="Arial" w:cs="Arial"/>
          <w:sz w:val="22"/>
          <w:szCs w:val="22"/>
        </w:rPr>
        <w:t xml:space="preserve"> souhlasu statutárního orgánu Objednatele. Postoupení peněžité pohledávky je bez takového souhlasu </w:t>
      </w:r>
      <w:r w:rsidRPr="008531E8">
        <w:rPr>
          <w:rFonts w:ascii="Arial" w:hAnsi="Arial" w:cs="Arial"/>
          <w:sz w:val="22"/>
          <w:szCs w:val="22"/>
        </w:rPr>
        <w:t>vůči Objednateli neúčinné. Zhotovitel je oprávněn započítat své peněžité pohledávky za Objednatelem výhradně na základě písemné dohody obou smluvních stran, jinak je započtení pohledávek neplatné.</w:t>
      </w:r>
    </w:p>
    <w:p w14:paraId="6740A3E0" w14:textId="77777777" w:rsidR="00EF72C1" w:rsidRPr="008531E8" w:rsidRDefault="00EF72C1" w:rsidP="008531E8">
      <w:pPr>
        <w:pStyle w:val="Import0"/>
        <w:spacing w:line="240" w:lineRule="auto"/>
        <w:jc w:val="both"/>
        <w:rPr>
          <w:rFonts w:ascii="Arial" w:hAnsi="Arial" w:cs="Arial"/>
          <w:sz w:val="22"/>
          <w:szCs w:val="22"/>
        </w:rPr>
      </w:pPr>
    </w:p>
    <w:p w14:paraId="386F0BEB" w14:textId="563A7E4C" w:rsidR="00AD3E81" w:rsidRPr="008531E8" w:rsidRDefault="00630E8A" w:rsidP="008531E8">
      <w:pPr>
        <w:pStyle w:val="Import9"/>
        <w:spacing w:line="240" w:lineRule="auto"/>
        <w:ind w:hanging="3744"/>
        <w:jc w:val="center"/>
        <w:rPr>
          <w:rFonts w:ascii="Arial" w:hAnsi="Arial" w:cs="Arial"/>
          <w:b/>
          <w:sz w:val="22"/>
          <w:szCs w:val="22"/>
        </w:rPr>
      </w:pPr>
      <w:r>
        <w:rPr>
          <w:rFonts w:ascii="Arial" w:hAnsi="Arial" w:cs="Arial"/>
          <w:b/>
          <w:sz w:val="22"/>
          <w:szCs w:val="22"/>
        </w:rPr>
        <w:t>VI</w:t>
      </w:r>
      <w:r w:rsidR="00DF1AF3" w:rsidRPr="008531E8">
        <w:rPr>
          <w:rFonts w:ascii="Arial" w:hAnsi="Arial" w:cs="Arial"/>
          <w:b/>
          <w:sz w:val="22"/>
          <w:szCs w:val="22"/>
        </w:rPr>
        <w:t xml:space="preserve">. </w:t>
      </w:r>
    </w:p>
    <w:p w14:paraId="17290280" w14:textId="77777777" w:rsidR="00DF1AF3"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 xml:space="preserve">Provádění </w:t>
      </w:r>
      <w:r w:rsidR="00163173">
        <w:rPr>
          <w:rFonts w:ascii="Arial" w:hAnsi="Arial" w:cs="Arial"/>
          <w:b/>
          <w:sz w:val="22"/>
          <w:szCs w:val="22"/>
        </w:rPr>
        <w:t>D</w:t>
      </w:r>
      <w:r w:rsidRPr="008531E8">
        <w:rPr>
          <w:rFonts w:ascii="Arial" w:hAnsi="Arial" w:cs="Arial"/>
          <w:b/>
          <w:sz w:val="22"/>
          <w:szCs w:val="22"/>
        </w:rPr>
        <w:t>íla</w:t>
      </w:r>
    </w:p>
    <w:p w14:paraId="1B51B0F5" w14:textId="77777777" w:rsidR="008531E8" w:rsidRPr="008531E8" w:rsidRDefault="008531E8" w:rsidP="008531E8">
      <w:pPr>
        <w:pStyle w:val="Import9"/>
        <w:spacing w:line="240" w:lineRule="auto"/>
        <w:ind w:hanging="3744"/>
        <w:jc w:val="center"/>
        <w:rPr>
          <w:rFonts w:ascii="Arial" w:hAnsi="Arial" w:cs="Arial"/>
          <w:b/>
          <w:sz w:val="22"/>
          <w:szCs w:val="22"/>
        </w:rPr>
      </w:pPr>
    </w:p>
    <w:p w14:paraId="27FE7348" w14:textId="7D88C453"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Zhotovitel bude mít úplnou kontrolu nad prováděním </w:t>
      </w:r>
      <w:r w:rsidR="00163173">
        <w:rPr>
          <w:rFonts w:ascii="Arial" w:hAnsi="Arial" w:cs="Arial"/>
          <w:sz w:val="22"/>
          <w:szCs w:val="22"/>
        </w:rPr>
        <w:t>D</w:t>
      </w:r>
      <w:r w:rsidRPr="008531E8">
        <w:rPr>
          <w:rFonts w:ascii="Arial" w:hAnsi="Arial" w:cs="Arial"/>
          <w:sz w:val="22"/>
          <w:szCs w:val="22"/>
        </w:rPr>
        <w:t xml:space="preserve">íla, bude provádění </w:t>
      </w:r>
      <w:r w:rsidR="00163173">
        <w:rPr>
          <w:rFonts w:ascii="Arial" w:hAnsi="Arial" w:cs="Arial"/>
          <w:sz w:val="22"/>
          <w:szCs w:val="22"/>
        </w:rPr>
        <w:t>D</w:t>
      </w:r>
      <w:r w:rsidRPr="008531E8">
        <w:rPr>
          <w:rFonts w:ascii="Arial" w:hAnsi="Arial" w:cs="Arial"/>
          <w:sz w:val="22"/>
          <w:szCs w:val="22"/>
        </w:rPr>
        <w:t>íla účinně řídit a dohlíž</w:t>
      </w:r>
      <w:r w:rsidR="00EF72C1">
        <w:rPr>
          <w:rFonts w:ascii="Arial" w:hAnsi="Arial" w:cs="Arial"/>
          <w:sz w:val="22"/>
          <w:szCs w:val="22"/>
        </w:rPr>
        <w:t>et na ně tak, aby zajistil, že D</w:t>
      </w:r>
      <w:r w:rsidRPr="008531E8">
        <w:rPr>
          <w:rFonts w:ascii="Arial" w:hAnsi="Arial" w:cs="Arial"/>
          <w:sz w:val="22"/>
          <w:szCs w:val="22"/>
        </w:rPr>
        <w:t>ílo bude odpovídat Projektové dokumentaci a této smlouvě.</w:t>
      </w:r>
      <w:r w:rsidR="007B6594">
        <w:rPr>
          <w:rFonts w:ascii="Arial" w:hAnsi="Arial" w:cs="Arial"/>
          <w:sz w:val="22"/>
          <w:szCs w:val="22"/>
        </w:rPr>
        <w:t xml:space="preserve"> Zhotovitel bude zodpovědný za </w:t>
      </w:r>
      <w:r w:rsidRPr="008531E8">
        <w:rPr>
          <w:rFonts w:ascii="Arial" w:hAnsi="Arial" w:cs="Arial"/>
          <w:sz w:val="22"/>
          <w:szCs w:val="22"/>
        </w:rPr>
        <w:t>stavební a konstrukční prostředky, metody, t</w:t>
      </w:r>
      <w:r w:rsidR="007B6594">
        <w:rPr>
          <w:rFonts w:ascii="Arial" w:hAnsi="Arial" w:cs="Arial"/>
          <w:sz w:val="22"/>
          <w:szCs w:val="22"/>
        </w:rPr>
        <w:t>echniky, užité technologie a za </w:t>
      </w:r>
      <w:r w:rsidRPr="008531E8">
        <w:rPr>
          <w:rFonts w:ascii="Arial" w:hAnsi="Arial" w:cs="Arial"/>
          <w:sz w:val="22"/>
          <w:szCs w:val="22"/>
        </w:rPr>
        <w:t xml:space="preserve">koordinaci různých části </w:t>
      </w:r>
      <w:r w:rsidR="00163173">
        <w:rPr>
          <w:rFonts w:ascii="Arial" w:hAnsi="Arial" w:cs="Arial"/>
          <w:sz w:val="22"/>
          <w:szCs w:val="22"/>
        </w:rPr>
        <w:t>D</w:t>
      </w:r>
      <w:r w:rsidRPr="008531E8">
        <w:rPr>
          <w:rFonts w:ascii="Arial" w:hAnsi="Arial" w:cs="Arial"/>
          <w:sz w:val="22"/>
          <w:szCs w:val="22"/>
        </w:rPr>
        <w:t xml:space="preserve">íla, a to zejména za bezpečnost a stabilitu konstrukcí na staveništi a za přiměřenost a bezpečnost veškerých užitých technologických postupů. </w:t>
      </w:r>
    </w:p>
    <w:p w14:paraId="6799678C"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03265043" w14:textId="77777777" w:rsidR="00DF1AF3" w:rsidRPr="008531E8"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bude dále výlučně zodpovědný za bezpečnost práce v rozsahu Projektové dokumentace a této smlouvy a za to, že pravidla</w:t>
      </w:r>
      <w:r w:rsidR="007B6594">
        <w:rPr>
          <w:rFonts w:ascii="Arial" w:hAnsi="Arial" w:cs="Arial"/>
          <w:sz w:val="22"/>
          <w:szCs w:val="22"/>
        </w:rPr>
        <w:t>, regulace a pracovní metody či </w:t>
      </w:r>
      <w:r w:rsidRPr="008531E8">
        <w:rPr>
          <w:rFonts w:ascii="Arial" w:hAnsi="Arial" w:cs="Arial"/>
          <w:sz w:val="22"/>
          <w:szCs w:val="22"/>
        </w:rPr>
        <w:t>postupy požadované příslušnými předpisy budou dodržovány. Práce budou probíhat při nepřerušení stávajícího provozu. Zhotovitel je pro tento účel povinen zejména (nikoliv však pouze):</w:t>
      </w:r>
    </w:p>
    <w:p w14:paraId="6FE1CB1E" w14:textId="0CB0788A" w:rsidR="00DF1AF3" w:rsidRPr="008531E8" w:rsidRDefault="00EF6A46" w:rsidP="008531E8">
      <w:pPr>
        <w:ind w:left="1413" w:hanging="705"/>
        <w:jc w:val="both"/>
        <w:rPr>
          <w:rFonts w:ascii="Arial" w:hAnsi="Arial" w:cs="Arial"/>
          <w:snapToGrid w:val="0"/>
          <w:sz w:val="22"/>
          <w:szCs w:val="22"/>
        </w:rPr>
      </w:pPr>
      <w:proofErr w:type="gramStart"/>
      <w:r>
        <w:rPr>
          <w:rFonts w:ascii="Arial" w:hAnsi="Arial" w:cs="Arial"/>
          <w:snapToGrid w:val="0"/>
          <w:sz w:val="22"/>
          <w:szCs w:val="22"/>
        </w:rPr>
        <w:t>2.1</w:t>
      </w:r>
      <w:proofErr w:type="gramEnd"/>
      <w:r>
        <w:rPr>
          <w:rFonts w:ascii="Arial" w:hAnsi="Arial" w:cs="Arial"/>
          <w:snapToGrid w:val="0"/>
          <w:sz w:val="22"/>
          <w:szCs w:val="22"/>
        </w:rPr>
        <w:t>.</w:t>
      </w:r>
      <w:r w:rsidR="00DF1AF3" w:rsidRPr="008531E8">
        <w:rPr>
          <w:rFonts w:ascii="Arial" w:hAnsi="Arial" w:cs="Arial"/>
          <w:snapToGrid w:val="0"/>
          <w:sz w:val="22"/>
          <w:szCs w:val="22"/>
        </w:rPr>
        <w:tab/>
        <w:t xml:space="preserve">učinit veškerá nezbytná opatření k ochraně všech osob oprávněných k pohybu na staveništi, k ochraně staveniště samého a k ochraně prováděného </w:t>
      </w:r>
      <w:r w:rsidR="00163173">
        <w:rPr>
          <w:rFonts w:ascii="Arial" w:hAnsi="Arial" w:cs="Arial"/>
          <w:snapToGrid w:val="0"/>
          <w:sz w:val="22"/>
          <w:szCs w:val="22"/>
        </w:rPr>
        <w:t>D</w:t>
      </w:r>
      <w:r w:rsidR="00DF1AF3" w:rsidRPr="008531E8">
        <w:rPr>
          <w:rFonts w:ascii="Arial" w:hAnsi="Arial" w:cs="Arial"/>
          <w:snapToGrid w:val="0"/>
          <w:sz w:val="22"/>
          <w:szCs w:val="22"/>
        </w:rPr>
        <w:t>íla. Zhotovitel je rovněž povinen udr</w:t>
      </w:r>
      <w:r w:rsidR="00EF72C1">
        <w:rPr>
          <w:rFonts w:ascii="Arial" w:hAnsi="Arial" w:cs="Arial"/>
          <w:snapToGrid w:val="0"/>
          <w:sz w:val="22"/>
          <w:szCs w:val="22"/>
        </w:rPr>
        <w:t>žovat staveniště i nedokončené D</w:t>
      </w:r>
      <w:r w:rsidR="007B6594">
        <w:rPr>
          <w:rFonts w:ascii="Arial" w:hAnsi="Arial" w:cs="Arial"/>
          <w:snapToGrid w:val="0"/>
          <w:sz w:val="22"/>
          <w:szCs w:val="22"/>
        </w:rPr>
        <w:t>ílo v </w:t>
      </w:r>
      <w:r w:rsidR="00DF1AF3" w:rsidRPr="008531E8">
        <w:rPr>
          <w:rFonts w:ascii="Arial" w:hAnsi="Arial" w:cs="Arial"/>
          <w:snapToGrid w:val="0"/>
          <w:sz w:val="22"/>
          <w:szCs w:val="22"/>
        </w:rPr>
        <w:t>takovém stavu, aby bylo nebezpečí h</w:t>
      </w:r>
      <w:r w:rsidR="007B6594">
        <w:rPr>
          <w:rFonts w:ascii="Arial" w:hAnsi="Arial" w:cs="Arial"/>
          <w:snapToGrid w:val="0"/>
          <w:sz w:val="22"/>
          <w:szCs w:val="22"/>
        </w:rPr>
        <w:t>rozící osobám pohybujícím se na </w:t>
      </w:r>
      <w:r w:rsidR="00DF1AF3" w:rsidRPr="008531E8">
        <w:rPr>
          <w:rFonts w:ascii="Arial" w:hAnsi="Arial" w:cs="Arial"/>
          <w:snapToGrid w:val="0"/>
          <w:sz w:val="22"/>
          <w:szCs w:val="22"/>
        </w:rPr>
        <w:t xml:space="preserve">staveništi odstraněno nebo minimalizováno; </w:t>
      </w:r>
    </w:p>
    <w:p w14:paraId="443A2141" w14:textId="33493667" w:rsidR="00DF1AF3" w:rsidRPr="008531E8" w:rsidRDefault="00EF6A46" w:rsidP="008531E8">
      <w:pPr>
        <w:pStyle w:val="Zkladntextodsazen3"/>
        <w:ind w:left="1413" w:hanging="705"/>
        <w:rPr>
          <w:rFonts w:cs="Arial"/>
          <w:b w:val="0"/>
          <w:sz w:val="22"/>
          <w:szCs w:val="22"/>
        </w:rPr>
      </w:pPr>
      <w:proofErr w:type="gramStart"/>
      <w:r>
        <w:rPr>
          <w:rFonts w:cs="Arial"/>
          <w:b w:val="0"/>
          <w:sz w:val="22"/>
          <w:szCs w:val="22"/>
        </w:rPr>
        <w:t>2.2</w:t>
      </w:r>
      <w:proofErr w:type="gramEnd"/>
      <w:r>
        <w:rPr>
          <w:rFonts w:cs="Arial"/>
          <w:b w:val="0"/>
          <w:sz w:val="22"/>
          <w:szCs w:val="22"/>
        </w:rPr>
        <w:t>.</w:t>
      </w:r>
      <w:r w:rsidR="00DF1AF3" w:rsidRPr="008531E8">
        <w:rPr>
          <w:rFonts w:cs="Arial"/>
          <w:b w:val="0"/>
          <w:sz w:val="22"/>
          <w:szCs w:val="22"/>
        </w:rPr>
        <w:tab/>
        <w:t xml:space="preserve">zabezpečit a udržovat na vlastní náklad veškerá světla, ostrahu, oplocení, varovné tabulky a dozor v době a na místech, kde je to nezbytně nutné nebo kde je to požadováno Objednatelem, příslušnými předpisy nebo příslušným </w:t>
      </w:r>
      <w:r w:rsidR="00DF1AF3" w:rsidRPr="008531E8">
        <w:rPr>
          <w:rFonts w:cs="Arial"/>
          <w:b w:val="0"/>
          <w:sz w:val="22"/>
          <w:szCs w:val="22"/>
        </w:rPr>
        <w:lastRenderedPageBreak/>
        <w:t xml:space="preserve">oprávněným orgánem veřejné správy pro bezpečnost osob, </w:t>
      </w:r>
      <w:r w:rsidR="00163173">
        <w:rPr>
          <w:rFonts w:cs="Arial"/>
          <w:b w:val="0"/>
          <w:sz w:val="22"/>
          <w:szCs w:val="22"/>
        </w:rPr>
        <w:t>D</w:t>
      </w:r>
      <w:r w:rsidR="00DF1AF3" w:rsidRPr="008531E8">
        <w:rPr>
          <w:rFonts w:cs="Arial"/>
          <w:b w:val="0"/>
          <w:sz w:val="22"/>
          <w:szCs w:val="22"/>
        </w:rPr>
        <w:t>íla nebo zachování veřejného pořádku,</w:t>
      </w:r>
    </w:p>
    <w:p w14:paraId="051AA5FD" w14:textId="42110636" w:rsidR="00DF1AF3" w:rsidRDefault="00EF6A46" w:rsidP="008531E8">
      <w:pPr>
        <w:ind w:left="1413" w:hanging="705"/>
        <w:jc w:val="both"/>
        <w:rPr>
          <w:rFonts w:ascii="Arial" w:hAnsi="Arial" w:cs="Arial"/>
          <w:snapToGrid w:val="0"/>
          <w:sz w:val="22"/>
          <w:szCs w:val="22"/>
        </w:rPr>
      </w:pPr>
      <w:proofErr w:type="gramStart"/>
      <w:r>
        <w:rPr>
          <w:rFonts w:ascii="Arial" w:hAnsi="Arial" w:cs="Arial"/>
          <w:snapToGrid w:val="0"/>
          <w:sz w:val="22"/>
          <w:szCs w:val="22"/>
        </w:rPr>
        <w:t>2.3</w:t>
      </w:r>
      <w:proofErr w:type="gramEnd"/>
      <w:r>
        <w:rPr>
          <w:rFonts w:ascii="Arial" w:hAnsi="Arial" w:cs="Arial"/>
          <w:snapToGrid w:val="0"/>
          <w:sz w:val="22"/>
          <w:szCs w:val="22"/>
        </w:rPr>
        <w:t>.</w:t>
      </w:r>
      <w:r w:rsidR="00DF1AF3" w:rsidRPr="008531E8">
        <w:rPr>
          <w:rFonts w:ascii="Arial" w:hAnsi="Arial" w:cs="Arial"/>
          <w:snapToGrid w:val="0"/>
          <w:sz w:val="22"/>
          <w:szCs w:val="22"/>
        </w:rPr>
        <w:tab/>
        <w:t>učinit veškerá nezbytná opatření k ochraně životního prostředí a provozu nemocnice a to jak přímo na staveništi, tak i mimo ně v rozsahu, která účinně zamezí poškození nebo ohrožení zdraví nebo života osob a majetku imisemi, hlukem nebo jiným způsobem.</w:t>
      </w:r>
    </w:p>
    <w:p w14:paraId="6A5E998C" w14:textId="77777777" w:rsidR="008531E8" w:rsidRPr="008531E8" w:rsidRDefault="008531E8" w:rsidP="008531E8">
      <w:pPr>
        <w:ind w:left="1413" w:hanging="705"/>
        <w:jc w:val="both"/>
        <w:rPr>
          <w:rFonts w:ascii="Arial" w:hAnsi="Arial" w:cs="Arial"/>
          <w:snapToGrid w:val="0"/>
          <w:sz w:val="22"/>
          <w:szCs w:val="22"/>
        </w:rPr>
      </w:pPr>
    </w:p>
    <w:p w14:paraId="4A358A5E" w14:textId="78DE3586"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Zhotovitel bude </w:t>
      </w:r>
      <w:r w:rsidR="00B63EA3">
        <w:rPr>
          <w:rFonts w:ascii="Arial" w:hAnsi="Arial" w:cs="Arial"/>
          <w:sz w:val="22"/>
          <w:szCs w:val="22"/>
        </w:rPr>
        <w:t>udržovat v místě provádění díla a v místech dotčených jeho činností pořádek a bude provádět pravidelný úklid</w:t>
      </w:r>
      <w:r w:rsidRPr="008531E8">
        <w:rPr>
          <w:rFonts w:ascii="Arial" w:hAnsi="Arial" w:cs="Arial"/>
          <w:sz w:val="22"/>
          <w:szCs w:val="22"/>
        </w:rPr>
        <w:t>.</w:t>
      </w:r>
      <w:r w:rsidR="00B63EA3">
        <w:rPr>
          <w:rFonts w:ascii="Arial" w:hAnsi="Arial" w:cs="Arial"/>
          <w:sz w:val="22"/>
          <w:szCs w:val="22"/>
        </w:rPr>
        <w:t xml:space="preserve"> Zhotovitel je povinen také udržovat pořádek na jím používaných přístupových trasách k místu provádění díla</w:t>
      </w:r>
    </w:p>
    <w:p w14:paraId="375396CA" w14:textId="77777777" w:rsidR="00EF72C1" w:rsidRDefault="00EF72C1" w:rsidP="00216B60">
      <w:pPr>
        <w:pStyle w:val="Import9"/>
        <w:spacing w:line="240" w:lineRule="auto"/>
        <w:ind w:left="0"/>
        <w:rPr>
          <w:rFonts w:ascii="Arial" w:hAnsi="Arial" w:cs="Arial"/>
          <w:b/>
          <w:sz w:val="22"/>
          <w:szCs w:val="22"/>
        </w:rPr>
      </w:pPr>
    </w:p>
    <w:p w14:paraId="1CCC92BC" w14:textId="4F5AB358" w:rsidR="00AD3E81" w:rsidRPr="008531E8" w:rsidRDefault="00EF6A46" w:rsidP="008531E8">
      <w:pPr>
        <w:pStyle w:val="Import9"/>
        <w:spacing w:line="240" w:lineRule="auto"/>
        <w:ind w:hanging="3744"/>
        <w:jc w:val="center"/>
        <w:rPr>
          <w:rFonts w:ascii="Arial" w:hAnsi="Arial" w:cs="Arial"/>
          <w:b/>
          <w:sz w:val="22"/>
          <w:szCs w:val="22"/>
        </w:rPr>
      </w:pPr>
      <w:r>
        <w:rPr>
          <w:rFonts w:ascii="Arial" w:hAnsi="Arial" w:cs="Arial"/>
          <w:b/>
          <w:sz w:val="22"/>
          <w:szCs w:val="22"/>
        </w:rPr>
        <w:t>VI</w:t>
      </w:r>
      <w:r w:rsidR="00DF1AF3" w:rsidRPr="008531E8">
        <w:rPr>
          <w:rFonts w:ascii="Arial" w:hAnsi="Arial" w:cs="Arial"/>
          <w:b/>
          <w:sz w:val="22"/>
          <w:szCs w:val="22"/>
        </w:rPr>
        <w:t xml:space="preserve">I. </w:t>
      </w:r>
    </w:p>
    <w:p w14:paraId="6F25F77B" w14:textId="77777777" w:rsidR="00DF1AF3"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Práva a povinnosti Objednatele</w:t>
      </w:r>
    </w:p>
    <w:p w14:paraId="1E942AF0" w14:textId="77777777" w:rsidR="008531E8" w:rsidRPr="008531E8" w:rsidRDefault="008531E8" w:rsidP="008531E8">
      <w:pPr>
        <w:pStyle w:val="Import9"/>
        <w:spacing w:line="240" w:lineRule="auto"/>
        <w:ind w:hanging="3744"/>
        <w:jc w:val="center"/>
        <w:rPr>
          <w:rFonts w:ascii="Arial" w:hAnsi="Arial" w:cs="Arial"/>
          <w:sz w:val="22"/>
          <w:szCs w:val="22"/>
        </w:rPr>
      </w:pPr>
    </w:p>
    <w:p w14:paraId="353FF967" w14:textId="77777777" w:rsidR="00DF1AF3" w:rsidRPr="008531E8" w:rsidRDefault="00DF1AF3" w:rsidP="00C12BE8">
      <w:pPr>
        <w:pStyle w:val="Import5"/>
        <w:numPr>
          <w:ilvl w:val="0"/>
          <w:numId w:val="37"/>
        </w:numPr>
        <w:spacing w:line="240" w:lineRule="auto"/>
        <w:jc w:val="both"/>
        <w:rPr>
          <w:rFonts w:ascii="Arial" w:hAnsi="Arial" w:cs="Arial"/>
          <w:sz w:val="22"/>
          <w:szCs w:val="22"/>
        </w:rPr>
      </w:pPr>
      <w:r w:rsidRPr="008531E8">
        <w:rPr>
          <w:rFonts w:ascii="Arial" w:hAnsi="Arial" w:cs="Arial"/>
          <w:sz w:val="22"/>
          <w:szCs w:val="22"/>
        </w:rPr>
        <w:t>Objednatel je povinen zajistit při předání staveniště:</w:t>
      </w:r>
    </w:p>
    <w:p w14:paraId="724FB171" w14:textId="77777777" w:rsidR="00DF1AF3" w:rsidRPr="008531E8" w:rsidRDefault="00DF1AF3" w:rsidP="00C12BE8">
      <w:pPr>
        <w:pStyle w:val="Import7"/>
        <w:numPr>
          <w:ilvl w:val="0"/>
          <w:numId w:val="25"/>
        </w:numPr>
        <w:tabs>
          <w:tab w:val="clear" w:pos="720"/>
          <w:tab w:val="clear" w:pos="1584"/>
          <w:tab w:val="clear" w:pos="1766"/>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560" w:hanging="142"/>
        <w:jc w:val="both"/>
        <w:rPr>
          <w:rFonts w:ascii="Arial" w:hAnsi="Arial" w:cs="Arial"/>
          <w:sz w:val="22"/>
          <w:szCs w:val="22"/>
        </w:rPr>
      </w:pPr>
      <w:r w:rsidRPr="008531E8">
        <w:rPr>
          <w:rFonts w:ascii="Arial" w:hAnsi="Arial" w:cs="Arial"/>
          <w:sz w:val="22"/>
          <w:szCs w:val="22"/>
        </w:rPr>
        <w:t>vjezd do areálu Fakultní nemocnice Brno, přístup na staveniště</w:t>
      </w:r>
    </w:p>
    <w:p w14:paraId="765731C3" w14:textId="77777777" w:rsidR="00DF1AF3" w:rsidRPr="008531E8" w:rsidRDefault="00DF1AF3" w:rsidP="00C12BE8">
      <w:pPr>
        <w:pStyle w:val="Import7"/>
        <w:numPr>
          <w:ilvl w:val="0"/>
          <w:numId w:val="25"/>
        </w:numPr>
        <w:tabs>
          <w:tab w:val="clear" w:pos="720"/>
          <w:tab w:val="clear" w:pos="1584"/>
          <w:tab w:val="clear" w:pos="1766"/>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560" w:hanging="142"/>
        <w:jc w:val="both"/>
        <w:rPr>
          <w:rFonts w:ascii="Arial" w:hAnsi="Arial" w:cs="Arial"/>
          <w:sz w:val="22"/>
          <w:szCs w:val="22"/>
        </w:rPr>
      </w:pPr>
      <w:r w:rsidRPr="008531E8">
        <w:rPr>
          <w:rFonts w:ascii="Arial" w:hAnsi="Arial" w:cs="Arial"/>
          <w:sz w:val="22"/>
          <w:szCs w:val="22"/>
        </w:rPr>
        <w:t>jedno odběrné místo elektrické e</w:t>
      </w:r>
      <w:r w:rsidR="007B6594">
        <w:rPr>
          <w:rFonts w:ascii="Arial" w:hAnsi="Arial" w:cs="Arial"/>
          <w:sz w:val="22"/>
          <w:szCs w:val="22"/>
        </w:rPr>
        <w:t>nergie 230/400 V 50 Hz a vody z </w:t>
      </w:r>
      <w:r w:rsidRPr="008531E8">
        <w:rPr>
          <w:rFonts w:ascii="Arial" w:hAnsi="Arial" w:cs="Arial"/>
          <w:sz w:val="22"/>
          <w:szCs w:val="22"/>
        </w:rPr>
        <w:t>přístupných míst, ze kterého si Zhotovitel sjedná odběr s příslušným správcem sítě;</w:t>
      </w:r>
    </w:p>
    <w:p w14:paraId="0A1CED78" w14:textId="77777777" w:rsidR="00DF1AF3" w:rsidRDefault="00DF1AF3" w:rsidP="00C12BE8">
      <w:pPr>
        <w:pStyle w:val="Import7"/>
        <w:numPr>
          <w:ilvl w:val="0"/>
          <w:numId w:val="25"/>
        </w:numPr>
        <w:tabs>
          <w:tab w:val="clear" w:pos="720"/>
          <w:tab w:val="clear" w:pos="1584"/>
          <w:tab w:val="clear" w:pos="1766"/>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560" w:hanging="142"/>
        <w:jc w:val="both"/>
        <w:rPr>
          <w:rFonts w:ascii="Arial" w:hAnsi="Arial" w:cs="Arial"/>
          <w:sz w:val="22"/>
          <w:szCs w:val="22"/>
        </w:rPr>
      </w:pPr>
      <w:r w:rsidRPr="008531E8">
        <w:rPr>
          <w:rFonts w:ascii="Arial" w:hAnsi="Arial" w:cs="Arial"/>
          <w:sz w:val="22"/>
          <w:szCs w:val="22"/>
        </w:rPr>
        <w:t>plochy pro výstavbu podle a v rozsahu Projektové dokumentace</w:t>
      </w:r>
    </w:p>
    <w:p w14:paraId="12CED02A" w14:textId="77777777" w:rsidR="008531E8" w:rsidRPr="008531E8" w:rsidRDefault="008531E8" w:rsidP="008531E8">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560" w:firstLine="0"/>
        <w:jc w:val="both"/>
        <w:rPr>
          <w:rFonts w:ascii="Arial" w:hAnsi="Arial" w:cs="Arial"/>
          <w:sz w:val="22"/>
          <w:szCs w:val="22"/>
        </w:rPr>
      </w:pPr>
    </w:p>
    <w:p w14:paraId="23149E3F" w14:textId="7C5025EE" w:rsidR="008531E8" w:rsidRDefault="00DF1AF3" w:rsidP="00A83756">
      <w:pPr>
        <w:pStyle w:val="Import5"/>
        <w:numPr>
          <w:ilvl w:val="0"/>
          <w:numId w:val="37"/>
        </w:numPr>
        <w:spacing w:line="240" w:lineRule="auto"/>
        <w:jc w:val="both"/>
        <w:rPr>
          <w:rFonts w:ascii="Arial" w:hAnsi="Arial" w:cs="Arial"/>
          <w:sz w:val="22"/>
          <w:szCs w:val="22"/>
        </w:rPr>
      </w:pPr>
      <w:r w:rsidRPr="00A83756">
        <w:rPr>
          <w:rFonts w:ascii="Arial" w:hAnsi="Arial" w:cs="Arial"/>
          <w:sz w:val="22"/>
          <w:szCs w:val="22"/>
        </w:rPr>
        <w:t xml:space="preserve">Osobou, pověřenou výkony funkce technického dozoru </w:t>
      </w:r>
      <w:r w:rsidRPr="0007043F">
        <w:rPr>
          <w:rFonts w:ascii="Arial" w:hAnsi="Arial" w:cs="Arial"/>
          <w:sz w:val="22"/>
          <w:szCs w:val="22"/>
        </w:rPr>
        <w:t xml:space="preserve">Objednatele dle této smlouvy (v textu této smlouvy označen jako TDI) je: </w:t>
      </w:r>
      <w:r w:rsidR="00B86BAE">
        <w:rPr>
          <w:rFonts w:ascii="Arial" w:hAnsi="Arial" w:cs="Arial"/>
          <w:sz w:val="22"/>
          <w:szCs w:val="22"/>
        </w:rPr>
        <w:t>…………………………</w:t>
      </w:r>
      <w:bookmarkStart w:id="0" w:name="_GoBack"/>
      <w:bookmarkEnd w:id="0"/>
      <w:r w:rsidR="00A83756" w:rsidRPr="0007043F">
        <w:rPr>
          <w:rFonts w:ascii="Arial" w:hAnsi="Arial" w:cs="Arial"/>
          <w:sz w:val="22"/>
          <w:szCs w:val="22"/>
        </w:rPr>
        <w:t>, referentk</w:t>
      </w:r>
      <w:r w:rsidR="009E50E8" w:rsidRPr="0007043F">
        <w:rPr>
          <w:rFonts w:ascii="Arial" w:hAnsi="Arial" w:cs="Arial"/>
          <w:sz w:val="22"/>
          <w:szCs w:val="22"/>
        </w:rPr>
        <w:t>a</w:t>
      </w:r>
      <w:r w:rsidR="00A83756" w:rsidRPr="00A83756">
        <w:rPr>
          <w:rFonts w:ascii="Arial" w:hAnsi="Arial" w:cs="Arial"/>
          <w:sz w:val="22"/>
          <w:szCs w:val="22"/>
        </w:rPr>
        <w:t xml:space="preserve"> </w:t>
      </w:r>
      <w:r w:rsidR="009E50E8">
        <w:rPr>
          <w:rFonts w:ascii="Arial" w:hAnsi="Arial" w:cs="Arial"/>
          <w:sz w:val="22"/>
          <w:szCs w:val="22"/>
        </w:rPr>
        <w:t xml:space="preserve">Oddělení </w:t>
      </w:r>
      <w:r w:rsidR="00A83756" w:rsidRPr="00A83756">
        <w:rPr>
          <w:rFonts w:ascii="Arial" w:hAnsi="Arial" w:cs="Arial"/>
          <w:sz w:val="22"/>
          <w:szCs w:val="22"/>
        </w:rPr>
        <w:t>Inženýrských činností</w:t>
      </w:r>
      <w:r w:rsidR="009E50E8">
        <w:rPr>
          <w:rFonts w:ascii="Arial" w:hAnsi="Arial" w:cs="Arial"/>
          <w:sz w:val="22"/>
          <w:szCs w:val="22"/>
        </w:rPr>
        <w:t>.</w:t>
      </w:r>
    </w:p>
    <w:p w14:paraId="448CF9C2" w14:textId="77777777" w:rsidR="00FD74A9" w:rsidRPr="00A83756" w:rsidRDefault="00FD74A9" w:rsidP="00FD74A9">
      <w:pPr>
        <w:pStyle w:val="Import5"/>
        <w:tabs>
          <w:tab w:val="clear" w:pos="720"/>
        </w:tabs>
        <w:spacing w:line="240" w:lineRule="auto"/>
        <w:ind w:left="705" w:firstLine="0"/>
        <w:jc w:val="both"/>
        <w:rPr>
          <w:rFonts w:ascii="Arial" w:hAnsi="Arial" w:cs="Arial"/>
          <w:sz w:val="22"/>
          <w:szCs w:val="22"/>
        </w:rPr>
      </w:pPr>
    </w:p>
    <w:p w14:paraId="69079932" w14:textId="77777777" w:rsidR="00DF1AF3" w:rsidRDefault="00DF1AF3" w:rsidP="00C12BE8">
      <w:pPr>
        <w:pStyle w:val="Import5"/>
        <w:numPr>
          <w:ilvl w:val="0"/>
          <w:numId w:val="37"/>
        </w:numPr>
        <w:spacing w:line="240" w:lineRule="auto"/>
        <w:jc w:val="both"/>
        <w:rPr>
          <w:rFonts w:ascii="Arial" w:hAnsi="Arial" w:cs="Arial"/>
          <w:sz w:val="22"/>
          <w:szCs w:val="22"/>
        </w:rPr>
      </w:pPr>
      <w:r w:rsidRPr="008531E8">
        <w:rPr>
          <w:rFonts w:ascii="Arial" w:hAnsi="Arial" w:cs="Arial"/>
          <w:sz w:val="22"/>
          <w:szCs w:val="22"/>
        </w:rPr>
        <w:t xml:space="preserve">Objednatel nebo jimi řádně zmocněné osoby budou mít kdykoli přístup k </w:t>
      </w:r>
      <w:r w:rsidR="00163173">
        <w:rPr>
          <w:rFonts w:ascii="Arial" w:hAnsi="Arial" w:cs="Arial"/>
          <w:sz w:val="22"/>
          <w:szCs w:val="22"/>
        </w:rPr>
        <w:t>D</w:t>
      </w:r>
      <w:r w:rsidRPr="008531E8">
        <w:rPr>
          <w:rFonts w:ascii="Arial" w:hAnsi="Arial" w:cs="Arial"/>
          <w:sz w:val="22"/>
          <w:szCs w:val="22"/>
        </w:rPr>
        <w:t xml:space="preserve">ílu či na stavbu. Budou-li části </w:t>
      </w:r>
      <w:r w:rsidR="00163173">
        <w:rPr>
          <w:rFonts w:ascii="Arial" w:hAnsi="Arial" w:cs="Arial"/>
          <w:sz w:val="22"/>
          <w:szCs w:val="22"/>
        </w:rPr>
        <w:t>D</w:t>
      </w:r>
      <w:r w:rsidRPr="008531E8">
        <w:rPr>
          <w:rFonts w:ascii="Arial" w:hAnsi="Arial" w:cs="Arial"/>
          <w:sz w:val="22"/>
          <w:szCs w:val="22"/>
        </w:rPr>
        <w:t xml:space="preserve">íla připravovány na místě jiném, než je místo </w:t>
      </w:r>
      <w:r w:rsidR="00163173">
        <w:rPr>
          <w:rFonts w:ascii="Arial" w:hAnsi="Arial" w:cs="Arial"/>
          <w:sz w:val="22"/>
          <w:szCs w:val="22"/>
        </w:rPr>
        <w:t>D</w:t>
      </w:r>
      <w:r w:rsidRPr="008531E8">
        <w:rPr>
          <w:rFonts w:ascii="Arial" w:hAnsi="Arial" w:cs="Arial"/>
          <w:sz w:val="22"/>
          <w:szCs w:val="22"/>
        </w:rPr>
        <w:t>íla, budou mít Objednatel nebo jimi řádně zmocněné osoby kdykoli</w:t>
      </w:r>
      <w:r w:rsidR="007B6594">
        <w:rPr>
          <w:rFonts w:ascii="Arial" w:hAnsi="Arial" w:cs="Arial"/>
          <w:sz w:val="22"/>
          <w:szCs w:val="22"/>
        </w:rPr>
        <w:t xml:space="preserve">v přístup k těmto částem </w:t>
      </w:r>
      <w:r w:rsidR="00163173">
        <w:rPr>
          <w:rFonts w:ascii="Arial" w:hAnsi="Arial" w:cs="Arial"/>
          <w:sz w:val="22"/>
          <w:szCs w:val="22"/>
        </w:rPr>
        <w:t>D</w:t>
      </w:r>
      <w:r w:rsidR="007B6594">
        <w:rPr>
          <w:rFonts w:ascii="Arial" w:hAnsi="Arial" w:cs="Arial"/>
          <w:sz w:val="22"/>
          <w:szCs w:val="22"/>
        </w:rPr>
        <w:t>íla v </w:t>
      </w:r>
      <w:r w:rsidRPr="008531E8">
        <w:rPr>
          <w:rFonts w:ascii="Arial" w:hAnsi="Arial" w:cs="Arial"/>
          <w:sz w:val="22"/>
          <w:szCs w:val="22"/>
        </w:rPr>
        <w:t>kterékoliv fázi jejich výroby.</w:t>
      </w:r>
    </w:p>
    <w:p w14:paraId="695A2736" w14:textId="77777777" w:rsidR="00EF72C1" w:rsidRPr="008531E8" w:rsidRDefault="00EF72C1" w:rsidP="008531E8">
      <w:pPr>
        <w:pStyle w:val="Import0"/>
        <w:spacing w:line="240" w:lineRule="auto"/>
        <w:jc w:val="both"/>
        <w:rPr>
          <w:rFonts w:ascii="Arial" w:hAnsi="Arial" w:cs="Arial"/>
          <w:sz w:val="22"/>
          <w:szCs w:val="22"/>
        </w:rPr>
      </w:pPr>
    </w:p>
    <w:p w14:paraId="429F3389" w14:textId="7609D72B" w:rsidR="00293759" w:rsidRPr="008531E8" w:rsidRDefault="00EF6A46" w:rsidP="008531E8">
      <w:pPr>
        <w:pStyle w:val="Import4"/>
        <w:spacing w:line="240" w:lineRule="auto"/>
        <w:ind w:hanging="4032"/>
        <w:jc w:val="center"/>
        <w:rPr>
          <w:rFonts w:ascii="Arial" w:hAnsi="Arial" w:cs="Arial"/>
          <w:b/>
          <w:sz w:val="22"/>
          <w:szCs w:val="22"/>
        </w:rPr>
      </w:pPr>
      <w:r>
        <w:rPr>
          <w:rFonts w:ascii="Arial" w:hAnsi="Arial" w:cs="Arial"/>
          <w:b/>
          <w:sz w:val="22"/>
          <w:szCs w:val="22"/>
        </w:rPr>
        <w:t>VIII</w:t>
      </w:r>
      <w:r w:rsidR="00DF1AF3" w:rsidRPr="008531E8">
        <w:rPr>
          <w:rFonts w:ascii="Arial" w:hAnsi="Arial" w:cs="Arial"/>
          <w:b/>
          <w:sz w:val="22"/>
          <w:szCs w:val="22"/>
        </w:rPr>
        <w:t xml:space="preserve">. </w:t>
      </w:r>
    </w:p>
    <w:p w14:paraId="7088DE57" w14:textId="77777777" w:rsidR="00DF1AF3" w:rsidRDefault="00DF1AF3" w:rsidP="008531E8">
      <w:pPr>
        <w:pStyle w:val="Import4"/>
        <w:spacing w:line="240" w:lineRule="auto"/>
        <w:ind w:hanging="4032"/>
        <w:jc w:val="center"/>
        <w:rPr>
          <w:rFonts w:ascii="Arial" w:hAnsi="Arial" w:cs="Arial"/>
          <w:b/>
          <w:sz w:val="22"/>
          <w:szCs w:val="22"/>
        </w:rPr>
      </w:pPr>
      <w:r w:rsidRPr="008531E8">
        <w:rPr>
          <w:rFonts w:ascii="Arial" w:hAnsi="Arial" w:cs="Arial"/>
          <w:b/>
          <w:sz w:val="22"/>
          <w:szCs w:val="22"/>
        </w:rPr>
        <w:t>Práva a povinnosti Zhotovitele</w:t>
      </w:r>
    </w:p>
    <w:p w14:paraId="4DC6AC10" w14:textId="77777777" w:rsidR="008531E8" w:rsidRPr="008531E8" w:rsidRDefault="008531E8" w:rsidP="008531E8">
      <w:pPr>
        <w:pStyle w:val="Import4"/>
        <w:spacing w:line="240" w:lineRule="auto"/>
        <w:ind w:hanging="4032"/>
        <w:jc w:val="center"/>
        <w:rPr>
          <w:rFonts w:ascii="Arial" w:hAnsi="Arial" w:cs="Arial"/>
          <w:b/>
          <w:sz w:val="22"/>
          <w:szCs w:val="22"/>
        </w:rPr>
      </w:pPr>
    </w:p>
    <w:p w14:paraId="59C3B069" w14:textId="77777777" w:rsidR="00DF1AF3" w:rsidRDefault="00DF1AF3" w:rsidP="00EF6A46">
      <w:pPr>
        <w:pStyle w:val="Import5"/>
        <w:numPr>
          <w:ilvl w:val="0"/>
          <w:numId w:val="47"/>
        </w:numPr>
        <w:spacing w:line="240" w:lineRule="auto"/>
        <w:jc w:val="both"/>
        <w:rPr>
          <w:rFonts w:ascii="Arial" w:hAnsi="Arial" w:cs="Arial"/>
          <w:sz w:val="22"/>
          <w:szCs w:val="22"/>
        </w:rPr>
      </w:pPr>
      <w:r w:rsidRPr="008531E8">
        <w:rPr>
          <w:rFonts w:ascii="Arial" w:hAnsi="Arial" w:cs="Arial"/>
          <w:sz w:val="22"/>
          <w:szCs w:val="22"/>
        </w:rPr>
        <w:t xml:space="preserve">Zhotovitel je povinen umožnit výkon TDI a součinnost osob pověřených výkonem funkce TDI při operativním vedení stavby. </w:t>
      </w:r>
    </w:p>
    <w:p w14:paraId="43539ABD"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79642264" w14:textId="77777777" w:rsidR="00DF1AF3" w:rsidRDefault="00DF1AF3" w:rsidP="00EF6A46">
      <w:pPr>
        <w:pStyle w:val="Import5"/>
        <w:numPr>
          <w:ilvl w:val="0"/>
          <w:numId w:val="47"/>
        </w:numPr>
        <w:spacing w:line="240" w:lineRule="auto"/>
        <w:jc w:val="both"/>
        <w:rPr>
          <w:rFonts w:ascii="Arial" w:hAnsi="Arial" w:cs="Arial"/>
          <w:sz w:val="22"/>
          <w:szCs w:val="22"/>
        </w:rPr>
      </w:pPr>
      <w:r w:rsidRPr="008531E8">
        <w:rPr>
          <w:rFonts w:ascii="Arial" w:hAnsi="Arial" w:cs="Arial"/>
          <w:sz w:val="22"/>
          <w:szCs w:val="22"/>
        </w:rPr>
        <w:t xml:space="preserve">Zhotovitel je povinen zajišťovat koordinaci a součinnost dílčích </w:t>
      </w:r>
      <w:r w:rsidR="00EF72C1">
        <w:rPr>
          <w:rFonts w:ascii="Arial" w:hAnsi="Arial" w:cs="Arial"/>
          <w:sz w:val="22"/>
          <w:szCs w:val="22"/>
        </w:rPr>
        <w:t>Z</w:t>
      </w:r>
      <w:r w:rsidR="007B6594">
        <w:rPr>
          <w:rFonts w:ascii="Arial" w:hAnsi="Arial" w:cs="Arial"/>
          <w:sz w:val="22"/>
          <w:szCs w:val="22"/>
        </w:rPr>
        <w:t>hotovitelů výstavby a </w:t>
      </w:r>
      <w:r w:rsidRPr="008531E8">
        <w:rPr>
          <w:rFonts w:ascii="Arial" w:hAnsi="Arial" w:cs="Arial"/>
          <w:sz w:val="22"/>
          <w:szCs w:val="22"/>
        </w:rPr>
        <w:t>dalších účastníků tak, aby nedošlo k narušení plynulého postupu výstavby.</w:t>
      </w:r>
    </w:p>
    <w:p w14:paraId="11885F73"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37C281D7" w14:textId="77777777" w:rsidR="00DF1AF3" w:rsidRDefault="00DF1AF3" w:rsidP="00EF6A46">
      <w:pPr>
        <w:pStyle w:val="Import5"/>
        <w:numPr>
          <w:ilvl w:val="0"/>
          <w:numId w:val="47"/>
        </w:numPr>
        <w:spacing w:line="240" w:lineRule="auto"/>
        <w:jc w:val="both"/>
        <w:rPr>
          <w:rFonts w:ascii="Arial" w:hAnsi="Arial" w:cs="Arial"/>
          <w:sz w:val="22"/>
          <w:szCs w:val="22"/>
        </w:rPr>
      </w:pPr>
      <w:r w:rsidRPr="008531E8">
        <w:rPr>
          <w:rFonts w:ascii="Arial" w:hAnsi="Arial" w:cs="Arial"/>
          <w:sz w:val="22"/>
          <w:szCs w:val="22"/>
        </w:rPr>
        <w:t>Zhotovitel je povinen provádět důslednou kontrolu nakupovaných materiálů, hmot, surovin a dalších věcí potřebných pro plnění předm</w:t>
      </w:r>
      <w:r w:rsidR="007B6594">
        <w:rPr>
          <w:rFonts w:ascii="Arial" w:hAnsi="Arial" w:cs="Arial"/>
          <w:sz w:val="22"/>
          <w:szCs w:val="22"/>
        </w:rPr>
        <w:t>ětu této smlouvy a vyžadovat od </w:t>
      </w:r>
      <w:r w:rsidRPr="008531E8">
        <w:rPr>
          <w:rFonts w:ascii="Arial" w:hAnsi="Arial" w:cs="Arial"/>
          <w:sz w:val="22"/>
          <w:szCs w:val="22"/>
        </w:rPr>
        <w:t>výrobců a dodavatelů atesty, prohlášení o shodě, certifikáty a záruční dokumentaci.</w:t>
      </w:r>
    </w:p>
    <w:p w14:paraId="3BFBDE63"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488F482B" w14:textId="77777777" w:rsidR="00DF1AF3" w:rsidRDefault="00DF1AF3" w:rsidP="00EF6A46">
      <w:pPr>
        <w:pStyle w:val="Import5"/>
        <w:numPr>
          <w:ilvl w:val="0"/>
          <w:numId w:val="47"/>
        </w:numPr>
        <w:spacing w:line="240" w:lineRule="auto"/>
        <w:jc w:val="both"/>
        <w:rPr>
          <w:rFonts w:ascii="Arial" w:hAnsi="Arial" w:cs="Arial"/>
          <w:sz w:val="22"/>
          <w:szCs w:val="22"/>
        </w:rPr>
      </w:pPr>
      <w:r w:rsidRPr="008531E8">
        <w:rPr>
          <w:rFonts w:ascii="Arial" w:hAnsi="Arial" w:cs="Arial"/>
          <w:sz w:val="22"/>
          <w:szCs w:val="22"/>
        </w:rPr>
        <w:t>Zhotovitel se zavazuje, že bude při plnění předmětu smlouvy postupovat s odbornou péčí. Zavazuje se dodržovat obecně závazné předpisy, technické normy a ustanovení této smlouvy. Zhotovitel se zavazuje, že se bude řídit výchozími podklady, pokyny Objednatele, zápisy a dohodami oprávněných osob smluvních stran a rozhodnutími příslušných správních orgánů.</w:t>
      </w:r>
    </w:p>
    <w:p w14:paraId="7A56CE95" w14:textId="002E869A" w:rsidR="00293759" w:rsidRPr="008531E8" w:rsidRDefault="004A27C0" w:rsidP="008531E8">
      <w:pPr>
        <w:pStyle w:val="Import8"/>
        <w:spacing w:line="240" w:lineRule="auto"/>
        <w:ind w:hanging="3888"/>
        <w:jc w:val="center"/>
        <w:rPr>
          <w:rFonts w:ascii="Arial" w:hAnsi="Arial" w:cs="Arial"/>
          <w:b/>
          <w:sz w:val="22"/>
          <w:szCs w:val="22"/>
        </w:rPr>
      </w:pPr>
      <w:r>
        <w:rPr>
          <w:rFonts w:ascii="Arial" w:hAnsi="Arial" w:cs="Arial"/>
          <w:b/>
          <w:sz w:val="22"/>
          <w:szCs w:val="22"/>
        </w:rPr>
        <w:t>I</w:t>
      </w:r>
      <w:r w:rsidR="00EF6A46">
        <w:rPr>
          <w:rFonts w:ascii="Arial" w:hAnsi="Arial" w:cs="Arial"/>
          <w:b/>
          <w:sz w:val="22"/>
          <w:szCs w:val="22"/>
        </w:rPr>
        <w:t>X</w:t>
      </w:r>
      <w:r w:rsidR="00DF1AF3" w:rsidRPr="008531E8">
        <w:rPr>
          <w:rFonts w:ascii="Arial" w:hAnsi="Arial" w:cs="Arial"/>
          <w:b/>
          <w:sz w:val="22"/>
          <w:szCs w:val="22"/>
        </w:rPr>
        <w:t xml:space="preserve">. </w:t>
      </w:r>
    </w:p>
    <w:p w14:paraId="6F401187" w14:textId="77777777" w:rsidR="00DF1AF3"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Předání </w:t>
      </w:r>
      <w:r w:rsidR="00163173">
        <w:rPr>
          <w:rFonts w:ascii="Arial" w:hAnsi="Arial" w:cs="Arial"/>
          <w:b/>
          <w:sz w:val="22"/>
          <w:szCs w:val="22"/>
        </w:rPr>
        <w:t>D</w:t>
      </w:r>
      <w:r w:rsidRPr="008531E8">
        <w:rPr>
          <w:rFonts w:ascii="Arial" w:hAnsi="Arial" w:cs="Arial"/>
          <w:b/>
          <w:sz w:val="22"/>
          <w:szCs w:val="22"/>
        </w:rPr>
        <w:t>íla</w:t>
      </w:r>
    </w:p>
    <w:p w14:paraId="07ED5B5D" w14:textId="77777777" w:rsidR="008531E8" w:rsidRPr="008531E8" w:rsidRDefault="008531E8" w:rsidP="008531E8">
      <w:pPr>
        <w:pStyle w:val="Import8"/>
        <w:spacing w:line="240" w:lineRule="auto"/>
        <w:ind w:hanging="3888"/>
        <w:jc w:val="center"/>
        <w:rPr>
          <w:rFonts w:ascii="Arial" w:hAnsi="Arial" w:cs="Arial"/>
          <w:sz w:val="22"/>
          <w:szCs w:val="22"/>
        </w:rPr>
      </w:pPr>
    </w:p>
    <w:p w14:paraId="37D6A0E1" w14:textId="77777777" w:rsidR="00DF1AF3" w:rsidRDefault="00DF1AF3" w:rsidP="00C12BE8">
      <w:pPr>
        <w:pStyle w:val="Import5"/>
        <w:numPr>
          <w:ilvl w:val="0"/>
          <w:numId w:val="40"/>
        </w:numPr>
        <w:spacing w:line="240" w:lineRule="auto"/>
        <w:jc w:val="both"/>
        <w:rPr>
          <w:rFonts w:ascii="Arial" w:hAnsi="Arial" w:cs="Arial"/>
          <w:sz w:val="22"/>
          <w:szCs w:val="22"/>
        </w:rPr>
      </w:pPr>
      <w:r w:rsidRPr="008531E8">
        <w:rPr>
          <w:rFonts w:ascii="Arial" w:hAnsi="Arial" w:cs="Arial"/>
          <w:sz w:val="22"/>
          <w:szCs w:val="22"/>
        </w:rPr>
        <w:t xml:space="preserve">Předání </w:t>
      </w:r>
      <w:r w:rsidR="00163173">
        <w:rPr>
          <w:rFonts w:ascii="Arial" w:hAnsi="Arial" w:cs="Arial"/>
          <w:sz w:val="22"/>
          <w:szCs w:val="22"/>
        </w:rPr>
        <w:t>D</w:t>
      </w:r>
      <w:r w:rsidRPr="008531E8">
        <w:rPr>
          <w:rFonts w:ascii="Arial" w:hAnsi="Arial" w:cs="Arial"/>
          <w:sz w:val="22"/>
          <w:szCs w:val="22"/>
        </w:rPr>
        <w:t xml:space="preserve">íla probíhá jako řízení, jehož předmětem je šetření o skutečném stavu dokončeného </w:t>
      </w:r>
      <w:r w:rsidR="00163173">
        <w:rPr>
          <w:rFonts w:ascii="Arial" w:hAnsi="Arial" w:cs="Arial"/>
          <w:sz w:val="22"/>
          <w:szCs w:val="22"/>
        </w:rPr>
        <w:t>D</w:t>
      </w:r>
      <w:r w:rsidRPr="008531E8">
        <w:rPr>
          <w:rFonts w:ascii="Arial" w:hAnsi="Arial" w:cs="Arial"/>
          <w:sz w:val="22"/>
          <w:szCs w:val="22"/>
        </w:rPr>
        <w:t>íla na místě plnění za účasti Objednatele a Zhotovitele či jimi písemně zmocněných osob.</w:t>
      </w:r>
    </w:p>
    <w:p w14:paraId="3FE6A404"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0E2F03D9" w14:textId="01051241" w:rsidR="00DF1AF3" w:rsidRDefault="00EF72C1" w:rsidP="00C12BE8">
      <w:pPr>
        <w:pStyle w:val="Import5"/>
        <w:numPr>
          <w:ilvl w:val="0"/>
          <w:numId w:val="40"/>
        </w:numPr>
        <w:spacing w:line="240" w:lineRule="auto"/>
        <w:jc w:val="both"/>
        <w:rPr>
          <w:rFonts w:ascii="Arial" w:hAnsi="Arial" w:cs="Arial"/>
          <w:sz w:val="22"/>
          <w:szCs w:val="22"/>
        </w:rPr>
      </w:pPr>
      <w:r>
        <w:rPr>
          <w:rFonts w:ascii="Arial" w:hAnsi="Arial" w:cs="Arial"/>
          <w:sz w:val="22"/>
          <w:szCs w:val="22"/>
        </w:rPr>
        <w:t>Zhotovitel D</w:t>
      </w:r>
      <w:r w:rsidR="00DF1AF3" w:rsidRPr="008531E8">
        <w:rPr>
          <w:rFonts w:ascii="Arial" w:hAnsi="Arial" w:cs="Arial"/>
          <w:sz w:val="22"/>
          <w:szCs w:val="22"/>
        </w:rPr>
        <w:t xml:space="preserve">ílo odevzdá a Objednatel je převezme formou zápisu o předání a převzetí zhotoveného </w:t>
      </w:r>
      <w:r w:rsidR="00163173">
        <w:rPr>
          <w:rFonts w:ascii="Arial" w:hAnsi="Arial" w:cs="Arial"/>
          <w:sz w:val="22"/>
          <w:szCs w:val="22"/>
        </w:rPr>
        <w:t>D</w:t>
      </w:r>
      <w:r w:rsidR="00DF1AF3" w:rsidRPr="008531E8">
        <w:rPr>
          <w:rFonts w:ascii="Arial" w:hAnsi="Arial" w:cs="Arial"/>
          <w:sz w:val="22"/>
          <w:szCs w:val="22"/>
        </w:rPr>
        <w:t xml:space="preserve">íla. Zhotovitel nejpozději </w:t>
      </w:r>
      <w:r w:rsidR="000D0DB7">
        <w:rPr>
          <w:rFonts w:ascii="Arial" w:hAnsi="Arial" w:cs="Arial"/>
          <w:sz w:val="22"/>
          <w:szCs w:val="22"/>
        </w:rPr>
        <w:t>3</w:t>
      </w:r>
      <w:r w:rsidR="00DF1AF3" w:rsidRPr="008531E8">
        <w:rPr>
          <w:rFonts w:ascii="Arial" w:hAnsi="Arial" w:cs="Arial"/>
          <w:sz w:val="22"/>
          <w:szCs w:val="22"/>
        </w:rPr>
        <w:t xml:space="preserve"> dn</w:t>
      </w:r>
      <w:r w:rsidR="000D0DB7">
        <w:rPr>
          <w:rFonts w:ascii="Arial" w:hAnsi="Arial" w:cs="Arial"/>
          <w:sz w:val="22"/>
          <w:szCs w:val="22"/>
        </w:rPr>
        <w:t>y</w:t>
      </w:r>
      <w:r w:rsidR="00DF1AF3" w:rsidRPr="008531E8">
        <w:rPr>
          <w:rFonts w:ascii="Arial" w:hAnsi="Arial" w:cs="Arial"/>
          <w:sz w:val="22"/>
          <w:szCs w:val="22"/>
        </w:rPr>
        <w:t xml:space="preserve"> předem </w:t>
      </w:r>
      <w:r>
        <w:rPr>
          <w:rFonts w:ascii="Arial" w:hAnsi="Arial" w:cs="Arial"/>
          <w:sz w:val="22"/>
          <w:szCs w:val="22"/>
        </w:rPr>
        <w:t>oznámí písemně Objednateli, že D</w:t>
      </w:r>
      <w:r w:rsidR="00DF1AF3" w:rsidRPr="008531E8">
        <w:rPr>
          <w:rFonts w:ascii="Arial" w:hAnsi="Arial" w:cs="Arial"/>
          <w:sz w:val="22"/>
          <w:szCs w:val="22"/>
        </w:rPr>
        <w:t>ílo je připraveno k převzetí.</w:t>
      </w:r>
    </w:p>
    <w:p w14:paraId="3CB35FDE"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312EEEF7" w14:textId="3832C665" w:rsidR="00DF1AF3" w:rsidRDefault="00EF72C1" w:rsidP="00C12BE8">
      <w:pPr>
        <w:pStyle w:val="Import5"/>
        <w:numPr>
          <w:ilvl w:val="0"/>
          <w:numId w:val="40"/>
        </w:numPr>
        <w:spacing w:line="240" w:lineRule="auto"/>
        <w:jc w:val="both"/>
        <w:rPr>
          <w:rFonts w:ascii="Arial" w:hAnsi="Arial" w:cs="Arial"/>
          <w:sz w:val="22"/>
          <w:szCs w:val="22"/>
        </w:rPr>
      </w:pPr>
      <w:r>
        <w:rPr>
          <w:rFonts w:ascii="Arial" w:hAnsi="Arial" w:cs="Arial"/>
          <w:sz w:val="22"/>
          <w:szCs w:val="22"/>
        </w:rPr>
        <w:t>Objednatel je povinen převzít Dílo v případě, že D</w:t>
      </w:r>
      <w:r w:rsidR="00DF1AF3" w:rsidRPr="008531E8">
        <w:rPr>
          <w:rFonts w:ascii="Arial" w:hAnsi="Arial" w:cs="Arial"/>
          <w:sz w:val="22"/>
          <w:szCs w:val="22"/>
        </w:rPr>
        <w:t>ílo nemá žádné vady a nedodělky,</w:t>
      </w:r>
      <w:r w:rsidR="004A27C0">
        <w:rPr>
          <w:rFonts w:ascii="Arial" w:hAnsi="Arial" w:cs="Arial"/>
          <w:sz w:val="22"/>
          <w:szCs w:val="22"/>
        </w:rPr>
        <w:t xml:space="preserve"> které brání bezpečnému užívání díla,</w:t>
      </w:r>
      <w:r w:rsidR="00DF1AF3" w:rsidRPr="008531E8">
        <w:rPr>
          <w:rFonts w:ascii="Arial" w:hAnsi="Arial" w:cs="Arial"/>
          <w:sz w:val="22"/>
          <w:szCs w:val="22"/>
        </w:rPr>
        <w:t xml:space="preserve"> a byly odstraněny nebo vypořádány případné škody vzniklé při zhotovení</w:t>
      </w:r>
      <w:r w:rsidR="007B6594">
        <w:rPr>
          <w:rFonts w:ascii="Arial" w:hAnsi="Arial" w:cs="Arial"/>
          <w:sz w:val="22"/>
          <w:szCs w:val="22"/>
        </w:rPr>
        <w:t xml:space="preserve"> </w:t>
      </w:r>
      <w:r w:rsidR="00163173">
        <w:rPr>
          <w:rFonts w:ascii="Arial" w:hAnsi="Arial" w:cs="Arial"/>
          <w:sz w:val="22"/>
          <w:szCs w:val="22"/>
        </w:rPr>
        <w:t>D</w:t>
      </w:r>
      <w:r w:rsidR="007B6594">
        <w:rPr>
          <w:rFonts w:ascii="Arial" w:hAnsi="Arial" w:cs="Arial"/>
          <w:sz w:val="22"/>
          <w:szCs w:val="22"/>
        </w:rPr>
        <w:t>íla. V </w:t>
      </w:r>
      <w:r w:rsidR="00DF1AF3" w:rsidRPr="008531E8">
        <w:rPr>
          <w:rFonts w:ascii="Arial" w:hAnsi="Arial" w:cs="Arial"/>
          <w:sz w:val="22"/>
          <w:szCs w:val="22"/>
        </w:rPr>
        <w:t xml:space="preserve">zápise o předání a převzetí dohodne Zhotovitel s Objednatelem termín úplného vyklizení staveniště, a to nejpozději do </w:t>
      </w:r>
      <w:r w:rsidR="003A5055">
        <w:rPr>
          <w:rFonts w:ascii="Arial" w:hAnsi="Arial" w:cs="Arial"/>
          <w:sz w:val="22"/>
          <w:szCs w:val="22"/>
        </w:rPr>
        <w:t>3</w:t>
      </w:r>
      <w:r w:rsidR="00DF1AF3" w:rsidRPr="008531E8">
        <w:rPr>
          <w:rFonts w:ascii="Arial" w:hAnsi="Arial" w:cs="Arial"/>
          <w:sz w:val="22"/>
          <w:szCs w:val="22"/>
        </w:rPr>
        <w:t xml:space="preserve"> dnů ode dne předání </w:t>
      </w:r>
      <w:r w:rsidR="00163173">
        <w:rPr>
          <w:rFonts w:ascii="Arial" w:hAnsi="Arial" w:cs="Arial"/>
          <w:sz w:val="22"/>
          <w:szCs w:val="22"/>
        </w:rPr>
        <w:t>D</w:t>
      </w:r>
      <w:r w:rsidR="00DF1AF3" w:rsidRPr="008531E8">
        <w:rPr>
          <w:rFonts w:ascii="Arial" w:hAnsi="Arial" w:cs="Arial"/>
          <w:sz w:val="22"/>
          <w:szCs w:val="22"/>
        </w:rPr>
        <w:t>íla.</w:t>
      </w:r>
    </w:p>
    <w:p w14:paraId="6A965056" w14:textId="77777777" w:rsidR="00FF627D" w:rsidRDefault="00FF627D" w:rsidP="00FF627D">
      <w:pPr>
        <w:pStyle w:val="Odstavecseseznamem"/>
        <w:rPr>
          <w:rFonts w:ascii="Arial" w:hAnsi="Arial" w:cs="Arial"/>
          <w:sz w:val="22"/>
          <w:szCs w:val="22"/>
        </w:rPr>
      </w:pPr>
    </w:p>
    <w:p w14:paraId="27225151" w14:textId="2C31D00A" w:rsidR="00FF627D" w:rsidRPr="008531E8" w:rsidRDefault="00FF627D" w:rsidP="00C12BE8">
      <w:pPr>
        <w:pStyle w:val="Import5"/>
        <w:numPr>
          <w:ilvl w:val="0"/>
          <w:numId w:val="40"/>
        </w:numPr>
        <w:spacing w:line="240" w:lineRule="auto"/>
        <w:jc w:val="both"/>
        <w:rPr>
          <w:rFonts w:ascii="Arial" w:hAnsi="Arial" w:cs="Arial"/>
          <w:sz w:val="22"/>
          <w:szCs w:val="22"/>
        </w:rPr>
      </w:pPr>
      <w:r>
        <w:rPr>
          <w:rFonts w:ascii="Arial" w:hAnsi="Arial" w:cs="Arial"/>
          <w:sz w:val="22"/>
          <w:szCs w:val="22"/>
        </w:rPr>
        <w:t xml:space="preserve">Okamžikem předání </w:t>
      </w:r>
      <w:r w:rsidR="00C7504F">
        <w:rPr>
          <w:rFonts w:ascii="Arial" w:hAnsi="Arial" w:cs="Arial"/>
          <w:sz w:val="22"/>
          <w:szCs w:val="22"/>
        </w:rPr>
        <w:t>D</w:t>
      </w:r>
      <w:r>
        <w:rPr>
          <w:rFonts w:ascii="Arial" w:hAnsi="Arial" w:cs="Arial"/>
          <w:sz w:val="22"/>
          <w:szCs w:val="22"/>
        </w:rPr>
        <w:t xml:space="preserve">íla </w:t>
      </w:r>
      <w:r w:rsidR="00C7504F">
        <w:rPr>
          <w:rFonts w:ascii="Arial" w:hAnsi="Arial" w:cs="Arial"/>
          <w:sz w:val="22"/>
          <w:szCs w:val="22"/>
        </w:rPr>
        <w:t xml:space="preserve">Objednateli </w:t>
      </w:r>
      <w:r>
        <w:rPr>
          <w:rFonts w:ascii="Arial" w:hAnsi="Arial" w:cs="Arial"/>
          <w:sz w:val="22"/>
          <w:szCs w:val="22"/>
        </w:rPr>
        <w:t>a podpisem předávacího protokolu</w:t>
      </w:r>
      <w:r w:rsidR="00C7504F">
        <w:rPr>
          <w:rFonts w:ascii="Arial" w:hAnsi="Arial" w:cs="Arial"/>
          <w:sz w:val="22"/>
          <w:szCs w:val="22"/>
        </w:rPr>
        <w:t>,</w:t>
      </w:r>
      <w:r>
        <w:rPr>
          <w:rFonts w:ascii="Arial" w:hAnsi="Arial" w:cs="Arial"/>
          <w:sz w:val="22"/>
          <w:szCs w:val="22"/>
        </w:rPr>
        <w:t xml:space="preserve"> přechází na Objednatele vlastnictví k </w:t>
      </w:r>
      <w:r w:rsidR="00C7504F">
        <w:rPr>
          <w:rFonts w:ascii="Arial" w:hAnsi="Arial" w:cs="Arial"/>
          <w:sz w:val="22"/>
          <w:szCs w:val="22"/>
        </w:rPr>
        <w:t>D</w:t>
      </w:r>
      <w:r>
        <w:rPr>
          <w:rFonts w:ascii="Arial" w:hAnsi="Arial" w:cs="Arial"/>
          <w:sz w:val="22"/>
          <w:szCs w:val="22"/>
        </w:rPr>
        <w:t xml:space="preserve">ílu a odpovědnost za škodu na </w:t>
      </w:r>
      <w:r w:rsidR="00C7504F">
        <w:rPr>
          <w:rFonts w:ascii="Arial" w:hAnsi="Arial" w:cs="Arial"/>
          <w:sz w:val="22"/>
          <w:szCs w:val="22"/>
        </w:rPr>
        <w:t>D</w:t>
      </w:r>
      <w:r>
        <w:rPr>
          <w:rFonts w:ascii="Arial" w:hAnsi="Arial" w:cs="Arial"/>
          <w:sz w:val="22"/>
          <w:szCs w:val="22"/>
        </w:rPr>
        <w:t>íle způsobenou.</w:t>
      </w:r>
    </w:p>
    <w:p w14:paraId="391B5405" w14:textId="77777777" w:rsidR="00EF72C1" w:rsidRPr="008531E8" w:rsidRDefault="00EF72C1" w:rsidP="008531E8">
      <w:pPr>
        <w:pStyle w:val="Import0"/>
        <w:spacing w:line="240" w:lineRule="auto"/>
        <w:jc w:val="both"/>
        <w:rPr>
          <w:rFonts w:ascii="Arial" w:hAnsi="Arial" w:cs="Arial"/>
          <w:sz w:val="22"/>
          <w:szCs w:val="22"/>
        </w:rPr>
      </w:pPr>
    </w:p>
    <w:p w14:paraId="687327D8" w14:textId="6314BE55" w:rsidR="00293759" w:rsidRPr="008531E8" w:rsidRDefault="004A27C0" w:rsidP="008531E8">
      <w:pPr>
        <w:pStyle w:val="Import9"/>
        <w:spacing w:line="240" w:lineRule="auto"/>
        <w:ind w:left="0"/>
        <w:jc w:val="center"/>
        <w:rPr>
          <w:rFonts w:ascii="Arial" w:hAnsi="Arial" w:cs="Arial"/>
          <w:b/>
          <w:sz w:val="22"/>
          <w:szCs w:val="22"/>
        </w:rPr>
      </w:pPr>
      <w:r>
        <w:rPr>
          <w:rFonts w:ascii="Arial" w:hAnsi="Arial" w:cs="Arial"/>
          <w:b/>
          <w:sz w:val="22"/>
          <w:szCs w:val="22"/>
        </w:rPr>
        <w:t>X</w:t>
      </w:r>
      <w:r w:rsidR="00DF1AF3" w:rsidRPr="008531E8">
        <w:rPr>
          <w:rFonts w:ascii="Arial" w:hAnsi="Arial" w:cs="Arial"/>
          <w:b/>
          <w:sz w:val="22"/>
          <w:szCs w:val="22"/>
        </w:rPr>
        <w:t xml:space="preserve">. </w:t>
      </w:r>
    </w:p>
    <w:p w14:paraId="24CC761E" w14:textId="77777777" w:rsidR="00DF1AF3" w:rsidRDefault="00DF1AF3" w:rsidP="008531E8">
      <w:pPr>
        <w:pStyle w:val="Import9"/>
        <w:spacing w:line="240" w:lineRule="auto"/>
        <w:ind w:left="0"/>
        <w:jc w:val="center"/>
        <w:rPr>
          <w:rFonts w:ascii="Arial" w:hAnsi="Arial" w:cs="Arial"/>
          <w:b/>
          <w:sz w:val="22"/>
          <w:szCs w:val="22"/>
        </w:rPr>
      </w:pPr>
      <w:r w:rsidRPr="008531E8">
        <w:rPr>
          <w:rFonts w:ascii="Arial" w:hAnsi="Arial" w:cs="Arial"/>
          <w:b/>
          <w:sz w:val="22"/>
          <w:szCs w:val="22"/>
        </w:rPr>
        <w:t xml:space="preserve">Odpovědnost za vady </w:t>
      </w:r>
    </w:p>
    <w:p w14:paraId="52DC1EE9" w14:textId="77777777" w:rsidR="008531E8" w:rsidRPr="008531E8" w:rsidRDefault="008531E8" w:rsidP="008531E8">
      <w:pPr>
        <w:pStyle w:val="Import9"/>
        <w:spacing w:line="240" w:lineRule="auto"/>
        <w:ind w:left="0"/>
        <w:jc w:val="center"/>
        <w:rPr>
          <w:rFonts w:ascii="Arial" w:hAnsi="Arial" w:cs="Arial"/>
          <w:b/>
          <w:sz w:val="22"/>
          <w:szCs w:val="22"/>
        </w:rPr>
      </w:pPr>
    </w:p>
    <w:p w14:paraId="603954CF" w14:textId="7DA599FD" w:rsidR="00DF1AF3" w:rsidRPr="009D2706" w:rsidRDefault="004B578C" w:rsidP="00C12BE8">
      <w:pPr>
        <w:pStyle w:val="Import5"/>
        <w:numPr>
          <w:ilvl w:val="0"/>
          <w:numId w:val="41"/>
        </w:numPr>
        <w:spacing w:line="240" w:lineRule="auto"/>
        <w:jc w:val="both"/>
        <w:rPr>
          <w:rFonts w:ascii="Arial" w:hAnsi="Arial" w:cs="Arial"/>
          <w:sz w:val="22"/>
          <w:szCs w:val="22"/>
        </w:rPr>
      </w:pPr>
      <w:r w:rsidRPr="00851595">
        <w:rPr>
          <w:rFonts w:ascii="Arial" w:hAnsi="Arial" w:cs="Arial"/>
          <w:sz w:val="22"/>
          <w:szCs w:val="22"/>
        </w:rPr>
        <w:t xml:space="preserve">Záruční doba </w:t>
      </w:r>
      <w:r w:rsidRPr="0007043F">
        <w:rPr>
          <w:rFonts w:ascii="Arial" w:hAnsi="Arial" w:cs="Arial"/>
          <w:sz w:val="22"/>
          <w:szCs w:val="22"/>
        </w:rPr>
        <w:t xml:space="preserve">činí </w:t>
      </w:r>
      <w:r w:rsidR="005E41F6" w:rsidRPr="0007043F">
        <w:rPr>
          <w:rFonts w:ascii="Arial" w:hAnsi="Arial" w:cs="Arial"/>
          <w:bCs/>
          <w:sz w:val="22"/>
          <w:szCs w:val="22"/>
        </w:rPr>
        <w:t>60</w:t>
      </w:r>
      <w:r w:rsidRPr="0007043F">
        <w:rPr>
          <w:rFonts w:ascii="Arial" w:hAnsi="Arial" w:cs="Arial"/>
          <w:sz w:val="22"/>
          <w:szCs w:val="22"/>
        </w:rPr>
        <w:t xml:space="preserve"> měsíců</w:t>
      </w:r>
      <w:r>
        <w:rPr>
          <w:rFonts w:ascii="Arial" w:hAnsi="Arial" w:cs="Arial"/>
          <w:sz w:val="22"/>
          <w:szCs w:val="22"/>
        </w:rPr>
        <w:t xml:space="preserve"> </w:t>
      </w:r>
      <w:r w:rsidRPr="00851595">
        <w:rPr>
          <w:rFonts w:ascii="Arial" w:hAnsi="Arial" w:cs="Arial"/>
          <w:sz w:val="22"/>
          <w:szCs w:val="22"/>
        </w:rPr>
        <w:t xml:space="preserve">ode dne předání a převzetí dokončeného </w:t>
      </w:r>
      <w:r w:rsidR="00163173">
        <w:rPr>
          <w:rFonts w:ascii="Arial" w:hAnsi="Arial" w:cs="Arial"/>
          <w:sz w:val="22"/>
          <w:szCs w:val="22"/>
        </w:rPr>
        <w:t>D</w:t>
      </w:r>
      <w:r w:rsidRPr="00851595">
        <w:rPr>
          <w:rFonts w:ascii="Arial" w:hAnsi="Arial" w:cs="Arial"/>
          <w:sz w:val="22"/>
          <w:szCs w:val="22"/>
        </w:rPr>
        <w:t>íla mezi Objednatelem a Zhotovitelem.</w:t>
      </w:r>
      <w:r w:rsidR="00340B78" w:rsidRPr="009D2706">
        <w:rPr>
          <w:rFonts w:ascii="Arial" w:hAnsi="Arial" w:cs="Arial"/>
          <w:sz w:val="22"/>
          <w:szCs w:val="22"/>
        </w:rPr>
        <w:t xml:space="preserve"> </w:t>
      </w:r>
      <w:r w:rsidR="00DF1AF3" w:rsidRPr="009D2706">
        <w:rPr>
          <w:rFonts w:ascii="Arial" w:hAnsi="Arial" w:cs="Arial"/>
          <w:sz w:val="22"/>
          <w:szCs w:val="22"/>
        </w:rPr>
        <w:t>V této době zodpovídá Zh</w:t>
      </w:r>
      <w:r w:rsidR="00EF72C1" w:rsidRPr="009D2706">
        <w:rPr>
          <w:rFonts w:ascii="Arial" w:hAnsi="Arial" w:cs="Arial"/>
          <w:sz w:val="22"/>
          <w:szCs w:val="22"/>
        </w:rPr>
        <w:t>otovitel za to, že D</w:t>
      </w:r>
      <w:r w:rsidR="002640E4" w:rsidRPr="009D2706">
        <w:rPr>
          <w:rFonts w:ascii="Arial" w:hAnsi="Arial" w:cs="Arial"/>
          <w:sz w:val="22"/>
          <w:szCs w:val="22"/>
        </w:rPr>
        <w:t>ílo má</w:t>
      </w:r>
      <w:r w:rsidR="004D76F8" w:rsidRPr="009D2706">
        <w:rPr>
          <w:rFonts w:ascii="Arial" w:hAnsi="Arial" w:cs="Arial"/>
          <w:sz w:val="22"/>
          <w:szCs w:val="22"/>
        </w:rPr>
        <w:t>,</w:t>
      </w:r>
      <w:r w:rsidR="002640E4" w:rsidRPr="009D2706">
        <w:rPr>
          <w:rFonts w:ascii="Arial" w:hAnsi="Arial" w:cs="Arial"/>
          <w:sz w:val="22"/>
          <w:szCs w:val="22"/>
        </w:rPr>
        <w:t xml:space="preserve"> a po </w:t>
      </w:r>
      <w:r w:rsidR="00DF1AF3" w:rsidRPr="009D2706">
        <w:rPr>
          <w:rFonts w:ascii="Arial" w:hAnsi="Arial" w:cs="Arial"/>
          <w:sz w:val="22"/>
          <w:szCs w:val="22"/>
        </w:rPr>
        <w:t>celou dobu záruky bude mít vlastnosti stanovené Projektovou dokumentací, právními předpisy, technickými normami, případně vlastnosti obvyklé. Záruka se nevztah</w:t>
      </w:r>
      <w:r w:rsidR="007B6594" w:rsidRPr="009D2706">
        <w:rPr>
          <w:rFonts w:ascii="Arial" w:hAnsi="Arial" w:cs="Arial"/>
          <w:sz w:val="22"/>
          <w:szCs w:val="22"/>
        </w:rPr>
        <w:t>uje na běžná opotřebení, ani na </w:t>
      </w:r>
      <w:r w:rsidR="00DF1AF3" w:rsidRPr="009D2706">
        <w:rPr>
          <w:rFonts w:ascii="Arial" w:hAnsi="Arial" w:cs="Arial"/>
          <w:sz w:val="22"/>
          <w:szCs w:val="22"/>
        </w:rPr>
        <w:t xml:space="preserve">závady způsobené násilně, vyšší mocí apod. Zhotovitel přebírá odpovědnost i za vady, jež se v záruční době projeví na cizím </w:t>
      </w:r>
      <w:r w:rsidR="00163173">
        <w:rPr>
          <w:rFonts w:ascii="Arial" w:hAnsi="Arial" w:cs="Arial"/>
          <w:sz w:val="22"/>
          <w:szCs w:val="22"/>
        </w:rPr>
        <w:t>D</w:t>
      </w:r>
      <w:r w:rsidR="00DF1AF3" w:rsidRPr="009D2706">
        <w:rPr>
          <w:rFonts w:ascii="Arial" w:hAnsi="Arial" w:cs="Arial"/>
          <w:sz w:val="22"/>
          <w:szCs w:val="22"/>
        </w:rPr>
        <w:t>íle v příčinné souvislosti anebo z důvodů realizace prací Zhotovitele.</w:t>
      </w:r>
    </w:p>
    <w:p w14:paraId="127782A9"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00EC305E" w14:textId="77777777" w:rsidR="00DF1AF3" w:rsidRDefault="00DF1AF3" w:rsidP="00C12BE8">
      <w:pPr>
        <w:pStyle w:val="Import5"/>
        <w:numPr>
          <w:ilvl w:val="0"/>
          <w:numId w:val="41"/>
        </w:numPr>
        <w:spacing w:line="240" w:lineRule="auto"/>
        <w:jc w:val="both"/>
        <w:rPr>
          <w:rFonts w:ascii="Arial" w:hAnsi="Arial" w:cs="Arial"/>
          <w:sz w:val="22"/>
          <w:szCs w:val="22"/>
        </w:rPr>
      </w:pPr>
      <w:r w:rsidRPr="008531E8">
        <w:rPr>
          <w:rFonts w:ascii="Arial" w:hAnsi="Arial" w:cs="Arial"/>
          <w:sz w:val="22"/>
          <w:szCs w:val="22"/>
        </w:rPr>
        <w:t xml:space="preserve">Objednatel je oprávněn reklamovat vady </w:t>
      </w:r>
      <w:r w:rsidR="00163173">
        <w:rPr>
          <w:rFonts w:ascii="Arial" w:hAnsi="Arial" w:cs="Arial"/>
          <w:sz w:val="22"/>
          <w:szCs w:val="22"/>
        </w:rPr>
        <w:t>D</w:t>
      </w:r>
      <w:r w:rsidRPr="008531E8">
        <w:rPr>
          <w:rFonts w:ascii="Arial" w:hAnsi="Arial" w:cs="Arial"/>
          <w:sz w:val="22"/>
          <w:szCs w:val="22"/>
        </w:rPr>
        <w:t>íla pís</w:t>
      </w:r>
      <w:r w:rsidR="007B6594">
        <w:rPr>
          <w:rFonts w:ascii="Arial" w:hAnsi="Arial" w:cs="Arial"/>
          <w:sz w:val="22"/>
          <w:szCs w:val="22"/>
        </w:rPr>
        <w:t>emně i formou e-mailové pošty u </w:t>
      </w:r>
      <w:r w:rsidRPr="008531E8">
        <w:rPr>
          <w:rFonts w:ascii="Arial" w:hAnsi="Arial" w:cs="Arial"/>
          <w:sz w:val="22"/>
          <w:szCs w:val="22"/>
        </w:rPr>
        <w:t>Zhotovitele bez zbytečného odkladu po jejich zjištění. V reklamaci bude popsáno, kde se vady nacházejí a jak se projevují.</w:t>
      </w:r>
    </w:p>
    <w:p w14:paraId="1BEA25D7" w14:textId="77777777" w:rsidR="00630E8A" w:rsidRDefault="00630E8A" w:rsidP="00630E8A">
      <w:pPr>
        <w:pStyle w:val="Odstavecseseznamem"/>
        <w:rPr>
          <w:rFonts w:ascii="Arial" w:hAnsi="Arial" w:cs="Arial"/>
          <w:sz w:val="22"/>
          <w:szCs w:val="22"/>
        </w:rPr>
      </w:pPr>
    </w:p>
    <w:p w14:paraId="00083595" w14:textId="4DFE3492" w:rsidR="00DF1AF3" w:rsidRPr="008531E8" w:rsidRDefault="00DF1AF3" w:rsidP="00C12BE8">
      <w:pPr>
        <w:pStyle w:val="Import5"/>
        <w:numPr>
          <w:ilvl w:val="0"/>
          <w:numId w:val="41"/>
        </w:numPr>
        <w:spacing w:line="240" w:lineRule="auto"/>
        <w:jc w:val="both"/>
        <w:rPr>
          <w:rFonts w:ascii="Arial" w:hAnsi="Arial" w:cs="Arial"/>
          <w:sz w:val="22"/>
          <w:szCs w:val="22"/>
        </w:rPr>
      </w:pPr>
      <w:r w:rsidRPr="008531E8">
        <w:rPr>
          <w:rFonts w:ascii="Arial" w:hAnsi="Arial" w:cs="Arial"/>
          <w:sz w:val="22"/>
          <w:szCs w:val="22"/>
        </w:rPr>
        <w:t xml:space="preserve">Zhotovitel je povinen reklamované vady odstranit bezplatně ve lhůtě stanovené Objednatelem. Neodstraní-li Zhotovitel ve stanové lhůtě reklamované vady, </w:t>
      </w:r>
      <w:r w:rsidR="003F5480">
        <w:rPr>
          <w:rFonts w:ascii="Arial" w:hAnsi="Arial" w:cs="Arial"/>
          <w:sz w:val="22"/>
          <w:szCs w:val="22"/>
        </w:rPr>
        <w:t>má</w:t>
      </w:r>
      <w:r w:rsidRPr="008531E8">
        <w:rPr>
          <w:rFonts w:ascii="Arial" w:hAnsi="Arial" w:cs="Arial"/>
          <w:sz w:val="22"/>
          <w:szCs w:val="22"/>
        </w:rPr>
        <w:t xml:space="preserve"> Objednatel </w:t>
      </w:r>
      <w:r w:rsidR="003F5480">
        <w:rPr>
          <w:rFonts w:ascii="Arial" w:hAnsi="Arial" w:cs="Arial"/>
          <w:sz w:val="22"/>
          <w:szCs w:val="22"/>
        </w:rPr>
        <w:t xml:space="preserve">právo </w:t>
      </w:r>
      <w:proofErr w:type="gramStart"/>
      <w:r w:rsidR="003F5480">
        <w:rPr>
          <w:rFonts w:ascii="Arial" w:hAnsi="Arial" w:cs="Arial"/>
          <w:sz w:val="22"/>
          <w:szCs w:val="22"/>
        </w:rPr>
        <w:t xml:space="preserve">nechat </w:t>
      </w:r>
      <w:r w:rsidRPr="008531E8">
        <w:rPr>
          <w:rFonts w:ascii="Arial" w:hAnsi="Arial" w:cs="Arial"/>
          <w:sz w:val="22"/>
          <w:szCs w:val="22"/>
        </w:rPr>
        <w:t xml:space="preserve"> vady</w:t>
      </w:r>
      <w:proofErr w:type="gramEnd"/>
      <w:r w:rsidRPr="008531E8">
        <w:rPr>
          <w:rFonts w:ascii="Arial" w:hAnsi="Arial" w:cs="Arial"/>
          <w:sz w:val="22"/>
          <w:szCs w:val="22"/>
        </w:rPr>
        <w:t xml:space="preserve"> </w:t>
      </w:r>
      <w:r w:rsidR="003F5480">
        <w:rPr>
          <w:rFonts w:ascii="Arial" w:hAnsi="Arial" w:cs="Arial"/>
          <w:sz w:val="22"/>
          <w:szCs w:val="22"/>
        </w:rPr>
        <w:t xml:space="preserve">odstranit </w:t>
      </w:r>
      <w:r w:rsidRPr="008531E8">
        <w:rPr>
          <w:rFonts w:ascii="Arial" w:hAnsi="Arial" w:cs="Arial"/>
          <w:sz w:val="22"/>
          <w:szCs w:val="22"/>
        </w:rPr>
        <w:t xml:space="preserve">třetí osobou a svoji pohledávku vůči Zhotoviteli ve výši nákladů vynaložených na jejich odstranění a dále vyčíslenou smluvní pokutu za včasné neodstranění reklamovaných vad uspokojit pozastavením jednotlivých splátek nebo jejich započtením. V případě, že se jedná o vadu neodstranitelnou, jež nebrání řádnému užívání, má Objednatel právo na přiměřenou slevu z ceny </w:t>
      </w:r>
      <w:r w:rsidR="00163173">
        <w:rPr>
          <w:rFonts w:ascii="Arial" w:hAnsi="Arial" w:cs="Arial"/>
          <w:sz w:val="22"/>
          <w:szCs w:val="22"/>
        </w:rPr>
        <w:t>D</w:t>
      </w:r>
      <w:r w:rsidRPr="008531E8">
        <w:rPr>
          <w:rFonts w:ascii="Arial" w:hAnsi="Arial" w:cs="Arial"/>
          <w:sz w:val="22"/>
          <w:szCs w:val="22"/>
        </w:rPr>
        <w:t>íla.</w:t>
      </w:r>
    </w:p>
    <w:p w14:paraId="4A5AA0E7" w14:textId="77777777" w:rsidR="00EF72C1" w:rsidRPr="008531E8" w:rsidRDefault="00EF72C1" w:rsidP="008531E8">
      <w:pPr>
        <w:pStyle w:val="Import0"/>
        <w:spacing w:line="240" w:lineRule="auto"/>
        <w:jc w:val="both"/>
        <w:rPr>
          <w:rFonts w:ascii="Arial" w:hAnsi="Arial" w:cs="Arial"/>
          <w:sz w:val="22"/>
          <w:szCs w:val="22"/>
        </w:rPr>
      </w:pPr>
    </w:p>
    <w:p w14:paraId="11DB980F" w14:textId="499ACE1E" w:rsidR="00293759" w:rsidRPr="008531E8" w:rsidRDefault="004A27C0" w:rsidP="008531E8">
      <w:pPr>
        <w:pStyle w:val="Import8"/>
        <w:spacing w:line="240" w:lineRule="auto"/>
        <w:ind w:hanging="3888"/>
        <w:jc w:val="center"/>
        <w:rPr>
          <w:rFonts w:ascii="Arial" w:hAnsi="Arial" w:cs="Arial"/>
          <w:b/>
          <w:sz w:val="22"/>
          <w:szCs w:val="22"/>
        </w:rPr>
      </w:pPr>
      <w:r>
        <w:rPr>
          <w:rFonts w:ascii="Arial" w:hAnsi="Arial" w:cs="Arial"/>
          <w:b/>
          <w:sz w:val="22"/>
          <w:szCs w:val="22"/>
        </w:rPr>
        <w:t>XI</w:t>
      </w:r>
      <w:r w:rsidR="00DF1AF3" w:rsidRPr="008531E8">
        <w:rPr>
          <w:rFonts w:ascii="Arial" w:hAnsi="Arial" w:cs="Arial"/>
          <w:b/>
          <w:sz w:val="22"/>
          <w:szCs w:val="22"/>
        </w:rPr>
        <w:t xml:space="preserve">. </w:t>
      </w:r>
    </w:p>
    <w:p w14:paraId="30653EA2" w14:textId="77777777" w:rsidR="00DF1AF3"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Smluvní pokuty</w:t>
      </w:r>
    </w:p>
    <w:p w14:paraId="372095C2" w14:textId="77777777" w:rsidR="00EF72C1" w:rsidRPr="008531E8" w:rsidRDefault="00EF72C1" w:rsidP="008531E8">
      <w:pPr>
        <w:pStyle w:val="Import8"/>
        <w:spacing w:line="240" w:lineRule="auto"/>
        <w:ind w:hanging="3888"/>
        <w:jc w:val="center"/>
        <w:rPr>
          <w:rFonts w:ascii="Arial" w:hAnsi="Arial" w:cs="Arial"/>
          <w:b/>
          <w:sz w:val="22"/>
          <w:szCs w:val="22"/>
        </w:rPr>
      </w:pPr>
    </w:p>
    <w:p w14:paraId="781E0332" w14:textId="03FE576E" w:rsidR="00DF1AF3" w:rsidRPr="002B4F8D" w:rsidRDefault="00DF1AF3" w:rsidP="00C12BE8">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 xml:space="preserve">V případě prodlení s termínem předání </w:t>
      </w:r>
      <w:r w:rsidR="00163173">
        <w:rPr>
          <w:rFonts w:ascii="Arial" w:hAnsi="Arial" w:cs="Arial"/>
          <w:sz w:val="22"/>
          <w:szCs w:val="22"/>
        </w:rPr>
        <w:t>D</w:t>
      </w:r>
      <w:r w:rsidRPr="002B4F8D">
        <w:rPr>
          <w:rFonts w:ascii="Arial" w:hAnsi="Arial" w:cs="Arial"/>
          <w:sz w:val="22"/>
          <w:szCs w:val="22"/>
        </w:rPr>
        <w:t>íla (sjednaných termínů plnění) je Objednatel oprávněn účtovat Zhotoviteli smluvní pokutu ve výši 0,</w:t>
      </w:r>
      <w:r w:rsidR="0005052D" w:rsidRPr="002B4F8D">
        <w:rPr>
          <w:rFonts w:ascii="Arial" w:hAnsi="Arial" w:cs="Arial"/>
          <w:sz w:val="22"/>
          <w:szCs w:val="22"/>
        </w:rPr>
        <w:t>2</w:t>
      </w:r>
      <w:r w:rsidRPr="002B4F8D">
        <w:rPr>
          <w:rFonts w:ascii="Arial" w:hAnsi="Arial" w:cs="Arial"/>
          <w:sz w:val="22"/>
          <w:szCs w:val="22"/>
        </w:rPr>
        <w:t xml:space="preserve"> % z</w:t>
      </w:r>
      <w:r w:rsidR="00EC114A" w:rsidRPr="002B4F8D">
        <w:rPr>
          <w:rFonts w:ascii="Arial" w:hAnsi="Arial" w:cs="Arial"/>
          <w:sz w:val="22"/>
          <w:szCs w:val="22"/>
        </w:rPr>
        <w:t xml:space="preserve"> celkové </w:t>
      </w:r>
      <w:r w:rsidRPr="002B4F8D">
        <w:rPr>
          <w:rFonts w:ascii="Arial" w:hAnsi="Arial" w:cs="Arial"/>
          <w:sz w:val="22"/>
          <w:szCs w:val="22"/>
        </w:rPr>
        <w:t>ceny</w:t>
      </w:r>
      <w:r w:rsidR="00EC114A" w:rsidRPr="002B4F8D">
        <w:rPr>
          <w:rFonts w:ascii="Arial" w:hAnsi="Arial" w:cs="Arial"/>
          <w:sz w:val="22"/>
          <w:szCs w:val="22"/>
        </w:rPr>
        <w:t xml:space="preserve"> vč. DPH</w:t>
      </w:r>
      <w:r w:rsidRPr="002B4F8D">
        <w:rPr>
          <w:rFonts w:ascii="Arial" w:hAnsi="Arial" w:cs="Arial"/>
          <w:sz w:val="22"/>
          <w:szCs w:val="22"/>
        </w:rPr>
        <w:t xml:space="preserve"> </w:t>
      </w:r>
      <w:r w:rsidR="00163173">
        <w:rPr>
          <w:rFonts w:ascii="Arial" w:hAnsi="Arial" w:cs="Arial"/>
          <w:sz w:val="22"/>
          <w:szCs w:val="22"/>
        </w:rPr>
        <w:t>D</w:t>
      </w:r>
      <w:r w:rsidRPr="002B4F8D">
        <w:rPr>
          <w:rFonts w:ascii="Arial" w:hAnsi="Arial" w:cs="Arial"/>
          <w:sz w:val="22"/>
          <w:szCs w:val="22"/>
        </w:rPr>
        <w:t>íla uvedené v článku IV. této smlouvy za každý i započatý den prodlení.</w:t>
      </w:r>
    </w:p>
    <w:p w14:paraId="326D9F8F" w14:textId="77777777" w:rsidR="00EF72C1" w:rsidRPr="002B4F8D" w:rsidRDefault="00EF72C1" w:rsidP="00EF72C1">
      <w:pPr>
        <w:pStyle w:val="Import5"/>
        <w:tabs>
          <w:tab w:val="clear" w:pos="720"/>
        </w:tabs>
        <w:spacing w:line="240" w:lineRule="auto"/>
        <w:ind w:left="705" w:firstLine="0"/>
        <w:jc w:val="both"/>
        <w:rPr>
          <w:rFonts w:ascii="Arial" w:hAnsi="Arial" w:cs="Arial"/>
          <w:sz w:val="22"/>
          <w:szCs w:val="22"/>
        </w:rPr>
      </w:pPr>
    </w:p>
    <w:p w14:paraId="328EF74F" w14:textId="77777777" w:rsidR="00DF1AF3" w:rsidRPr="002B4F8D" w:rsidRDefault="00DF1AF3" w:rsidP="00C12BE8">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V případě prodlení s termínem splatnosti faktury je Zhotovitel oprávněn účtovat Objednateli úrok z prodlení ve výši stanovené platnými právními předpisy.</w:t>
      </w:r>
    </w:p>
    <w:p w14:paraId="31B25AAE" w14:textId="77777777" w:rsidR="00EF72C1" w:rsidRPr="002B4F8D" w:rsidRDefault="00EF72C1" w:rsidP="00EF72C1">
      <w:pPr>
        <w:pStyle w:val="Import5"/>
        <w:tabs>
          <w:tab w:val="clear" w:pos="720"/>
        </w:tabs>
        <w:spacing w:line="240" w:lineRule="auto"/>
        <w:ind w:left="0" w:firstLine="0"/>
        <w:jc w:val="both"/>
        <w:rPr>
          <w:rFonts w:ascii="Arial" w:hAnsi="Arial" w:cs="Arial"/>
          <w:sz w:val="22"/>
          <w:szCs w:val="22"/>
        </w:rPr>
      </w:pPr>
    </w:p>
    <w:p w14:paraId="666E0DD0" w14:textId="0EF1D6AE" w:rsidR="00DF1AF3" w:rsidRPr="002B4F8D" w:rsidRDefault="00DF1AF3" w:rsidP="00C12BE8">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V případě, že Zhotovitel neodstraní vady reklamované Objednatelem ve stanovené lhůtě, uhradí Zhotovitel Objednateli smluvní pokutu ve výši 1.000,-</w:t>
      </w:r>
      <w:r w:rsidR="00DA2605" w:rsidRPr="002B4F8D">
        <w:rPr>
          <w:rFonts w:ascii="Arial" w:hAnsi="Arial" w:cs="Arial"/>
          <w:sz w:val="22"/>
          <w:szCs w:val="22"/>
        </w:rPr>
        <w:t xml:space="preserve"> </w:t>
      </w:r>
      <w:r w:rsidRPr="002B4F8D">
        <w:rPr>
          <w:rFonts w:ascii="Arial" w:hAnsi="Arial" w:cs="Arial"/>
          <w:sz w:val="22"/>
          <w:szCs w:val="22"/>
        </w:rPr>
        <w:t>Kč za každou včas neodstraněnou oprávněně reklamovanou závadu za každý i započatý den prodlení.</w:t>
      </w:r>
    </w:p>
    <w:p w14:paraId="2714C5F9" w14:textId="77777777" w:rsidR="00EF72C1" w:rsidRPr="002B4F8D" w:rsidRDefault="00EF72C1" w:rsidP="00EF72C1">
      <w:pPr>
        <w:pStyle w:val="Import5"/>
        <w:tabs>
          <w:tab w:val="clear" w:pos="720"/>
        </w:tabs>
        <w:spacing w:line="240" w:lineRule="auto"/>
        <w:ind w:left="0" w:firstLine="0"/>
        <w:jc w:val="both"/>
        <w:rPr>
          <w:rFonts w:ascii="Arial" w:hAnsi="Arial" w:cs="Arial"/>
          <w:sz w:val="22"/>
          <w:szCs w:val="22"/>
        </w:rPr>
      </w:pPr>
    </w:p>
    <w:p w14:paraId="62FB9A07" w14:textId="77777777" w:rsidR="00DF1AF3" w:rsidRPr="002B4F8D" w:rsidRDefault="00DF1AF3" w:rsidP="00C12BE8">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Oprávněná strana má právo požadovat i náhradu škody způsobenou porušením povinností, na kterou se vztahuje smluvní pokuta.</w:t>
      </w:r>
    </w:p>
    <w:p w14:paraId="6950DDB3" w14:textId="77777777" w:rsidR="00DB0933" w:rsidRDefault="00DB0933" w:rsidP="008531E8">
      <w:pPr>
        <w:pStyle w:val="Import0"/>
        <w:spacing w:line="240" w:lineRule="auto"/>
        <w:jc w:val="both"/>
        <w:rPr>
          <w:rFonts w:ascii="Arial" w:hAnsi="Arial" w:cs="Arial"/>
          <w:sz w:val="22"/>
          <w:szCs w:val="22"/>
        </w:rPr>
      </w:pPr>
    </w:p>
    <w:p w14:paraId="6EF18290" w14:textId="77777777" w:rsidR="004A3F47" w:rsidRPr="004A3F47" w:rsidRDefault="004A3F47" w:rsidP="004A3F47">
      <w:pPr>
        <w:pStyle w:val="Odstavecseseznamem"/>
        <w:numPr>
          <w:ilvl w:val="0"/>
          <w:numId w:val="53"/>
        </w:numPr>
        <w:tabs>
          <w:tab w:val="left" w:pos="0"/>
        </w:tabs>
        <w:suppressAutoHyphens/>
        <w:spacing w:before="120"/>
        <w:jc w:val="center"/>
        <w:rPr>
          <w:rFonts w:ascii="Arial" w:hAnsi="Arial" w:cs="Arial"/>
          <w:sz w:val="22"/>
          <w:szCs w:val="22"/>
          <w:lang w:eastAsia="ar-SA"/>
        </w:rPr>
      </w:pPr>
    </w:p>
    <w:p w14:paraId="05328F9F" w14:textId="422AC3BA" w:rsidR="004A3F47" w:rsidRPr="004A3F47" w:rsidRDefault="004A3F47" w:rsidP="004A3F47">
      <w:pPr>
        <w:pStyle w:val="Odstavecseseznamem"/>
        <w:tabs>
          <w:tab w:val="left" w:pos="0"/>
        </w:tabs>
        <w:suppressAutoHyphens/>
        <w:spacing w:before="120"/>
        <w:ind w:left="1800"/>
        <w:rPr>
          <w:rFonts w:ascii="Arial" w:hAnsi="Arial" w:cs="Arial"/>
          <w:sz w:val="22"/>
          <w:szCs w:val="22"/>
          <w:lang w:eastAsia="ar-SA"/>
        </w:rPr>
      </w:pPr>
      <w:r>
        <w:rPr>
          <w:rFonts w:ascii="Arial" w:hAnsi="Arial" w:cs="Arial"/>
          <w:b/>
          <w:bCs/>
          <w:sz w:val="22"/>
          <w:szCs w:val="22"/>
          <w:lang w:eastAsia="ar-SA"/>
        </w:rPr>
        <w:t xml:space="preserve">                            </w:t>
      </w:r>
      <w:r w:rsidRPr="004A3F47">
        <w:rPr>
          <w:rFonts w:ascii="Arial" w:hAnsi="Arial" w:cs="Arial"/>
          <w:b/>
          <w:bCs/>
          <w:sz w:val="22"/>
          <w:szCs w:val="22"/>
          <w:lang w:eastAsia="ar-SA"/>
        </w:rPr>
        <w:t>Odstoupení od smlouvy</w:t>
      </w:r>
    </w:p>
    <w:p w14:paraId="7FBC6FF8" w14:textId="727C1F59" w:rsidR="004A3F47" w:rsidRPr="004A3F47" w:rsidRDefault="004A3F47" w:rsidP="004A3F47">
      <w:pPr>
        <w:suppressAutoHyphens/>
        <w:spacing w:before="120"/>
        <w:ind w:left="709" w:hanging="709"/>
        <w:jc w:val="both"/>
        <w:rPr>
          <w:rFonts w:ascii="Arial" w:hAnsi="Arial" w:cs="Arial"/>
          <w:sz w:val="22"/>
          <w:szCs w:val="22"/>
          <w:lang w:eastAsia="ar-SA"/>
        </w:rPr>
      </w:pPr>
      <w:proofErr w:type="gramStart"/>
      <w:r w:rsidRPr="004A3F47">
        <w:rPr>
          <w:rFonts w:ascii="Arial" w:hAnsi="Arial" w:cs="Arial"/>
          <w:b/>
          <w:sz w:val="22"/>
          <w:szCs w:val="22"/>
          <w:lang w:eastAsia="ar-SA"/>
        </w:rPr>
        <w:t>XII.1</w:t>
      </w:r>
      <w:r>
        <w:rPr>
          <w:rFonts w:ascii="Arial" w:hAnsi="Arial" w:cs="Arial"/>
          <w:sz w:val="22"/>
          <w:szCs w:val="22"/>
          <w:lang w:eastAsia="ar-SA"/>
        </w:rPr>
        <w:t xml:space="preserve">    </w:t>
      </w:r>
      <w:r w:rsidRPr="004A3F47">
        <w:rPr>
          <w:rFonts w:ascii="Arial" w:hAnsi="Arial" w:cs="Arial"/>
          <w:sz w:val="22"/>
          <w:szCs w:val="22"/>
          <w:lang w:eastAsia="ar-SA"/>
        </w:rPr>
        <w:t>Objednatel</w:t>
      </w:r>
      <w:proofErr w:type="gramEnd"/>
      <w:r w:rsidRPr="004A3F47">
        <w:rPr>
          <w:rFonts w:ascii="Arial" w:hAnsi="Arial" w:cs="Arial"/>
          <w:sz w:val="22"/>
          <w:szCs w:val="22"/>
          <w:lang w:eastAsia="ar-SA"/>
        </w:rPr>
        <w:t xml:space="preserve"> je oprávněn písemně odstoupit od smlouvy, pokud zhotovitel:</w:t>
      </w:r>
    </w:p>
    <w:p w14:paraId="27E3E4D3" w14:textId="77777777" w:rsidR="004A3F47" w:rsidRPr="004A3F47" w:rsidRDefault="004A3F47" w:rsidP="004A3F47">
      <w:pPr>
        <w:numPr>
          <w:ilvl w:val="0"/>
          <w:numId w:val="48"/>
        </w:numPr>
        <w:suppressAutoHyphens/>
        <w:spacing w:before="120"/>
        <w:jc w:val="both"/>
        <w:rPr>
          <w:rFonts w:ascii="Arial" w:hAnsi="Arial" w:cs="Arial"/>
          <w:sz w:val="22"/>
          <w:szCs w:val="22"/>
          <w:lang w:eastAsia="ar-SA"/>
        </w:rPr>
      </w:pPr>
      <w:r w:rsidRPr="004A3F47">
        <w:rPr>
          <w:rFonts w:ascii="Arial" w:hAnsi="Arial" w:cs="Arial"/>
          <w:sz w:val="22"/>
          <w:szCs w:val="22"/>
          <w:lang w:eastAsia="ar-SA"/>
        </w:rPr>
        <w:t>bezdůvodně přeruší provedení díla,</w:t>
      </w:r>
    </w:p>
    <w:p w14:paraId="6CCE3AF5" w14:textId="77777777" w:rsidR="004A3F47" w:rsidRPr="004A3F47" w:rsidRDefault="004A3F47" w:rsidP="004A3F47">
      <w:pPr>
        <w:numPr>
          <w:ilvl w:val="0"/>
          <w:numId w:val="48"/>
        </w:numPr>
        <w:suppressAutoHyphens/>
        <w:spacing w:before="120"/>
        <w:jc w:val="both"/>
        <w:rPr>
          <w:rFonts w:ascii="Arial" w:hAnsi="Arial" w:cs="Arial"/>
          <w:sz w:val="22"/>
          <w:szCs w:val="22"/>
          <w:lang w:eastAsia="ar-SA"/>
        </w:rPr>
      </w:pPr>
      <w:r w:rsidRPr="004A3F47">
        <w:rPr>
          <w:rFonts w:ascii="Arial" w:hAnsi="Arial" w:cs="Arial"/>
          <w:sz w:val="22"/>
          <w:szCs w:val="22"/>
          <w:lang w:eastAsia="ar-SA"/>
        </w:rPr>
        <w:t>je v prodlení s dokončením díla dle termínu uvedeného v čl. II. odst. 1 smlouvy po dobu delší než 30 kalendářních dnů,</w:t>
      </w:r>
    </w:p>
    <w:p w14:paraId="3EB8ADB5" w14:textId="77777777" w:rsidR="004A3F47" w:rsidRPr="004A3F47" w:rsidRDefault="004A3F47" w:rsidP="004A3F47">
      <w:pPr>
        <w:numPr>
          <w:ilvl w:val="0"/>
          <w:numId w:val="48"/>
        </w:numPr>
        <w:suppressAutoHyphens/>
        <w:spacing w:before="120"/>
        <w:jc w:val="both"/>
        <w:rPr>
          <w:rFonts w:ascii="Arial" w:hAnsi="Arial" w:cs="Arial"/>
          <w:sz w:val="22"/>
          <w:szCs w:val="22"/>
          <w:lang w:eastAsia="ar-SA"/>
        </w:rPr>
      </w:pPr>
      <w:r w:rsidRPr="004A3F47">
        <w:rPr>
          <w:rFonts w:ascii="Arial" w:hAnsi="Arial" w:cs="Arial"/>
          <w:sz w:val="22"/>
          <w:szCs w:val="22"/>
          <w:lang w:eastAsia="ar-SA"/>
        </w:rPr>
        <w:t>přes písemné upozornění objednatele provádí dílo s nedostatečnou odbornou péčí, v rozporu platnými technickými normami, obecně závaznými právními předpisy, případně pokyny objednatele,</w:t>
      </w:r>
    </w:p>
    <w:p w14:paraId="4DECD763" w14:textId="77777777" w:rsidR="004A3F47" w:rsidRPr="004A3F47" w:rsidRDefault="004A3F47" w:rsidP="004A3F47">
      <w:pPr>
        <w:numPr>
          <w:ilvl w:val="0"/>
          <w:numId w:val="48"/>
        </w:numPr>
        <w:suppressAutoHyphens/>
        <w:spacing w:before="120"/>
        <w:jc w:val="both"/>
        <w:rPr>
          <w:rFonts w:ascii="Arial" w:hAnsi="Arial" w:cs="Arial"/>
          <w:sz w:val="22"/>
          <w:szCs w:val="22"/>
          <w:lang w:eastAsia="ar-SA"/>
        </w:rPr>
      </w:pPr>
      <w:r w:rsidRPr="004A3F47">
        <w:rPr>
          <w:rFonts w:ascii="Arial" w:hAnsi="Arial" w:cs="Arial"/>
          <w:sz w:val="22"/>
          <w:szCs w:val="22"/>
          <w:lang w:eastAsia="ar-SA"/>
        </w:rPr>
        <w:t>na majetek zhotovitele byl prohlášen konkurz nebo povoleno vyrovnání,</w:t>
      </w:r>
    </w:p>
    <w:p w14:paraId="120FDA9E" w14:textId="77777777" w:rsidR="004A3F47" w:rsidRPr="004A3F47" w:rsidRDefault="004A3F47" w:rsidP="004A3F47">
      <w:pPr>
        <w:numPr>
          <w:ilvl w:val="0"/>
          <w:numId w:val="48"/>
        </w:numPr>
        <w:suppressAutoHyphens/>
        <w:spacing w:before="120"/>
        <w:jc w:val="both"/>
        <w:rPr>
          <w:rFonts w:ascii="Arial" w:hAnsi="Arial" w:cs="Arial"/>
          <w:sz w:val="22"/>
          <w:szCs w:val="22"/>
          <w:lang w:eastAsia="ar-SA"/>
        </w:rPr>
      </w:pPr>
      <w:r w:rsidRPr="004A3F47">
        <w:rPr>
          <w:rFonts w:ascii="Arial" w:hAnsi="Arial" w:cs="Arial"/>
          <w:sz w:val="22"/>
          <w:szCs w:val="22"/>
          <w:lang w:eastAsia="ar-SA"/>
        </w:rPr>
        <w:t>návrh na prohlášení konkurzu na zhotovitele byl zamítnut pro nedostatek majetku zhotovitele,</w:t>
      </w:r>
    </w:p>
    <w:p w14:paraId="05429739" w14:textId="77777777" w:rsidR="004A3F47" w:rsidRDefault="004A3F47" w:rsidP="004A3F47">
      <w:pPr>
        <w:numPr>
          <w:ilvl w:val="0"/>
          <w:numId w:val="48"/>
        </w:numPr>
        <w:suppressAutoHyphens/>
        <w:spacing w:before="120"/>
        <w:jc w:val="both"/>
        <w:rPr>
          <w:rFonts w:ascii="Arial" w:hAnsi="Arial" w:cs="Arial"/>
          <w:sz w:val="22"/>
          <w:szCs w:val="22"/>
          <w:lang w:eastAsia="ar-SA"/>
        </w:rPr>
      </w:pPr>
      <w:r w:rsidRPr="004A3F47">
        <w:rPr>
          <w:rFonts w:ascii="Arial" w:hAnsi="Arial" w:cs="Arial"/>
          <w:sz w:val="22"/>
          <w:szCs w:val="22"/>
          <w:lang w:eastAsia="ar-SA"/>
        </w:rPr>
        <w:t>zhotovitel vstoupí do likvidace.</w:t>
      </w:r>
    </w:p>
    <w:p w14:paraId="1ECB82AF" w14:textId="77777777" w:rsidR="004A3F47" w:rsidRPr="004A3F47" w:rsidRDefault="004A3F47" w:rsidP="004A3F47">
      <w:pPr>
        <w:suppressAutoHyphens/>
        <w:spacing w:before="120"/>
        <w:ind w:left="714"/>
        <w:jc w:val="both"/>
        <w:rPr>
          <w:rFonts w:ascii="Arial" w:hAnsi="Arial" w:cs="Arial"/>
          <w:sz w:val="22"/>
          <w:szCs w:val="22"/>
          <w:lang w:eastAsia="ar-SA"/>
        </w:rPr>
      </w:pPr>
    </w:p>
    <w:p w14:paraId="66B0258B" w14:textId="2C62D588" w:rsidR="004A3F47" w:rsidRPr="004A3F47" w:rsidRDefault="004A3F47" w:rsidP="004A3F47">
      <w:pPr>
        <w:suppressAutoHyphens/>
        <w:spacing w:before="120"/>
        <w:ind w:left="360" w:hanging="360"/>
        <w:jc w:val="both"/>
        <w:rPr>
          <w:rFonts w:ascii="Arial" w:hAnsi="Arial" w:cs="Arial"/>
          <w:sz w:val="22"/>
          <w:szCs w:val="22"/>
          <w:lang w:eastAsia="ar-SA"/>
        </w:rPr>
      </w:pPr>
      <w:proofErr w:type="gramStart"/>
      <w:r w:rsidRPr="004A3F47">
        <w:rPr>
          <w:rFonts w:ascii="Arial" w:hAnsi="Arial" w:cs="Arial"/>
          <w:b/>
          <w:sz w:val="22"/>
          <w:szCs w:val="22"/>
          <w:lang w:eastAsia="ar-SA"/>
        </w:rPr>
        <w:t>XII.2</w:t>
      </w:r>
      <w:r>
        <w:rPr>
          <w:rFonts w:ascii="Arial" w:hAnsi="Arial" w:cs="Arial"/>
          <w:sz w:val="22"/>
          <w:szCs w:val="22"/>
          <w:lang w:eastAsia="ar-SA"/>
        </w:rPr>
        <w:t xml:space="preserve">    </w:t>
      </w:r>
      <w:r w:rsidRPr="004A3F47">
        <w:rPr>
          <w:rFonts w:ascii="Arial" w:hAnsi="Arial" w:cs="Arial"/>
          <w:sz w:val="22"/>
          <w:szCs w:val="22"/>
          <w:lang w:eastAsia="ar-SA"/>
        </w:rPr>
        <w:t>Zhotovitel</w:t>
      </w:r>
      <w:proofErr w:type="gramEnd"/>
      <w:r w:rsidRPr="004A3F47">
        <w:rPr>
          <w:rFonts w:ascii="Arial" w:hAnsi="Arial" w:cs="Arial"/>
          <w:sz w:val="22"/>
          <w:szCs w:val="22"/>
          <w:lang w:eastAsia="ar-SA"/>
        </w:rPr>
        <w:t xml:space="preserve"> je oprávněn písemně odstoupit od smlouvy, pokud objednatel:</w:t>
      </w:r>
    </w:p>
    <w:p w14:paraId="0E9D3C69" w14:textId="77777777" w:rsidR="004A3F47" w:rsidRPr="004A3F47" w:rsidRDefault="004A3F47" w:rsidP="004A3F47">
      <w:pPr>
        <w:numPr>
          <w:ilvl w:val="0"/>
          <w:numId w:val="49"/>
        </w:numPr>
        <w:suppressAutoHyphens/>
        <w:spacing w:before="120"/>
        <w:jc w:val="both"/>
        <w:rPr>
          <w:rFonts w:ascii="Arial" w:hAnsi="Arial" w:cs="Arial"/>
          <w:sz w:val="22"/>
          <w:szCs w:val="22"/>
          <w:lang w:eastAsia="ar-SA"/>
        </w:rPr>
      </w:pPr>
      <w:r w:rsidRPr="004A3F47">
        <w:rPr>
          <w:rFonts w:ascii="Arial" w:hAnsi="Arial" w:cs="Arial"/>
          <w:sz w:val="22"/>
          <w:szCs w:val="22"/>
          <w:lang w:eastAsia="ar-SA"/>
        </w:rPr>
        <w:t>pozastaví provedení prací na díle po dobu delší než 60 kalendářních dnů z důvodů, jež nejsou na straně zhotovitele,</w:t>
      </w:r>
    </w:p>
    <w:p w14:paraId="412345BC" w14:textId="77777777" w:rsidR="004A3F47" w:rsidRDefault="004A3F47" w:rsidP="004A3F47">
      <w:pPr>
        <w:numPr>
          <w:ilvl w:val="0"/>
          <w:numId w:val="49"/>
        </w:numPr>
        <w:suppressAutoHyphens/>
        <w:spacing w:before="120"/>
        <w:jc w:val="both"/>
        <w:rPr>
          <w:rFonts w:ascii="Arial" w:hAnsi="Arial" w:cs="Arial"/>
          <w:sz w:val="22"/>
          <w:szCs w:val="22"/>
          <w:lang w:eastAsia="ar-SA"/>
        </w:rPr>
      </w:pPr>
      <w:r w:rsidRPr="004A3F47">
        <w:rPr>
          <w:rFonts w:ascii="Arial" w:hAnsi="Arial" w:cs="Arial"/>
          <w:sz w:val="22"/>
          <w:szCs w:val="22"/>
          <w:lang w:eastAsia="ar-SA"/>
        </w:rPr>
        <w:t>je v prodlení s úhradou splatné ceny za dílo, po dobu delší než 30 kalendářních dnů.</w:t>
      </w:r>
    </w:p>
    <w:p w14:paraId="66A68937" w14:textId="77777777" w:rsidR="004A3F47" w:rsidRPr="004A3F47" w:rsidRDefault="004A3F47" w:rsidP="004A3F47">
      <w:pPr>
        <w:suppressAutoHyphens/>
        <w:spacing w:before="120"/>
        <w:ind w:left="714"/>
        <w:jc w:val="both"/>
        <w:rPr>
          <w:rFonts w:ascii="Arial" w:hAnsi="Arial" w:cs="Arial"/>
          <w:sz w:val="22"/>
          <w:szCs w:val="22"/>
          <w:lang w:eastAsia="ar-SA"/>
        </w:rPr>
      </w:pPr>
    </w:p>
    <w:p w14:paraId="013722FB" w14:textId="1DEADDCC" w:rsidR="004A3F47" w:rsidRPr="004A3F47" w:rsidRDefault="004A3F47" w:rsidP="004A3F47">
      <w:pPr>
        <w:suppressAutoHyphens/>
        <w:spacing w:before="120"/>
        <w:ind w:left="360" w:hanging="360"/>
        <w:jc w:val="both"/>
        <w:rPr>
          <w:rFonts w:ascii="Arial" w:hAnsi="Arial" w:cs="Arial"/>
          <w:sz w:val="22"/>
          <w:szCs w:val="22"/>
          <w:lang w:eastAsia="ar-SA"/>
        </w:rPr>
      </w:pPr>
      <w:proofErr w:type="gramStart"/>
      <w:r w:rsidRPr="004A3F47">
        <w:rPr>
          <w:rFonts w:ascii="Arial" w:hAnsi="Arial" w:cs="Arial"/>
          <w:b/>
          <w:sz w:val="22"/>
          <w:szCs w:val="22"/>
          <w:lang w:eastAsia="ar-SA"/>
        </w:rPr>
        <w:t>XII.3</w:t>
      </w:r>
      <w:r>
        <w:rPr>
          <w:rFonts w:ascii="Arial" w:hAnsi="Arial" w:cs="Arial"/>
          <w:sz w:val="22"/>
          <w:szCs w:val="22"/>
          <w:lang w:eastAsia="ar-SA"/>
        </w:rPr>
        <w:t xml:space="preserve">    </w:t>
      </w:r>
      <w:r w:rsidRPr="004A3F47">
        <w:rPr>
          <w:rFonts w:ascii="Arial" w:hAnsi="Arial" w:cs="Arial"/>
          <w:sz w:val="22"/>
          <w:szCs w:val="22"/>
          <w:lang w:eastAsia="ar-SA"/>
        </w:rPr>
        <w:t>Každá</w:t>
      </w:r>
      <w:proofErr w:type="gramEnd"/>
      <w:r w:rsidRPr="004A3F47">
        <w:rPr>
          <w:rFonts w:ascii="Arial" w:hAnsi="Arial" w:cs="Arial"/>
          <w:sz w:val="22"/>
          <w:szCs w:val="22"/>
          <w:lang w:eastAsia="ar-SA"/>
        </w:rPr>
        <w:t xml:space="preserve"> ze smluvních stran je oprávněna písemně odstoupit od smlouvy, pokud:</w:t>
      </w:r>
    </w:p>
    <w:p w14:paraId="3B4596F4" w14:textId="77777777" w:rsidR="004A3F47" w:rsidRPr="004A3F47" w:rsidRDefault="004A3F47" w:rsidP="004A3F47">
      <w:pPr>
        <w:numPr>
          <w:ilvl w:val="0"/>
          <w:numId w:val="50"/>
        </w:numPr>
        <w:suppressAutoHyphens/>
        <w:spacing w:before="120"/>
        <w:jc w:val="both"/>
        <w:rPr>
          <w:rFonts w:ascii="Arial" w:hAnsi="Arial" w:cs="Arial"/>
          <w:sz w:val="22"/>
          <w:szCs w:val="22"/>
          <w:lang w:eastAsia="ar-SA"/>
        </w:rPr>
      </w:pPr>
      <w:r w:rsidRPr="004A3F47">
        <w:rPr>
          <w:rFonts w:ascii="Arial" w:hAnsi="Arial" w:cs="Arial"/>
          <w:sz w:val="22"/>
          <w:szCs w:val="22"/>
          <w:lang w:eastAsia="ar-SA"/>
        </w:rPr>
        <w:t>nastane vyšší moc, kdy dojde k okolnostem, které nemohou smluvní strany ovlivnit a které zcela a na dobu delší než 60 kalendářních dnů znemožní některé ze smluvních stran plnit své závazky ze smlouvy.</w:t>
      </w:r>
    </w:p>
    <w:p w14:paraId="2C845856" w14:textId="77777777" w:rsidR="004A3F47" w:rsidRDefault="004A3F47" w:rsidP="004A3F47">
      <w:pPr>
        <w:suppressAutoHyphens/>
        <w:spacing w:before="120"/>
        <w:ind w:left="360" w:hanging="360"/>
        <w:jc w:val="both"/>
        <w:rPr>
          <w:rFonts w:ascii="Arial" w:hAnsi="Arial" w:cs="Arial"/>
          <w:sz w:val="22"/>
          <w:szCs w:val="22"/>
          <w:lang w:eastAsia="ar-SA"/>
        </w:rPr>
      </w:pPr>
      <w:proofErr w:type="gramStart"/>
      <w:r w:rsidRPr="004A3F47">
        <w:rPr>
          <w:rFonts w:ascii="Arial" w:hAnsi="Arial" w:cs="Arial"/>
          <w:b/>
          <w:sz w:val="22"/>
          <w:szCs w:val="22"/>
          <w:lang w:eastAsia="ar-SA"/>
        </w:rPr>
        <w:t>XII.4</w:t>
      </w:r>
      <w:r>
        <w:rPr>
          <w:rFonts w:ascii="Arial" w:hAnsi="Arial" w:cs="Arial"/>
          <w:sz w:val="22"/>
          <w:szCs w:val="22"/>
          <w:lang w:eastAsia="ar-SA"/>
        </w:rPr>
        <w:t xml:space="preserve">   </w:t>
      </w:r>
      <w:r w:rsidRPr="004A3F47">
        <w:rPr>
          <w:rFonts w:ascii="Arial" w:hAnsi="Arial" w:cs="Arial"/>
          <w:sz w:val="22"/>
          <w:szCs w:val="22"/>
          <w:lang w:eastAsia="ar-SA"/>
        </w:rPr>
        <w:t>V případech</w:t>
      </w:r>
      <w:proofErr w:type="gramEnd"/>
      <w:r w:rsidRPr="004A3F47">
        <w:rPr>
          <w:rFonts w:ascii="Arial" w:hAnsi="Arial" w:cs="Arial"/>
          <w:sz w:val="22"/>
          <w:szCs w:val="22"/>
          <w:lang w:eastAsia="ar-SA"/>
        </w:rPr>
        <w:t xml:space="preserve"> uvedených v odstavcích 1, 2 a 3 tohoto článku se má za to, že se jedná </w:t>
      </w:r>
      <w:r>
        <w:rPr>
          <w:rFonts w:ascii="Arial" w:hAnsi="Arial" w:cs="Arial"/>
          <w:sz w:val="22"/>
          <w:szCs w:val="22"/>
          <w:lang w:eastAsia="ar-SA"/>
        </w:rPr>
        <w:t xml:space="preserve">     </w:t>
      </w:r>
    </w:p>
    <w:p w14:paraId="77BCE914" w14:textId="155603F1" w:rsidR="004A3F47" w:rsidRPr="004A3F47" w:rsidRDefault="004A3F47" w:rsidP="004A3F47">
      <w:pPr>
        <w:suppressAutoHyphens/>
        <w:spacing w:before="120"/>
        <w:ind w:left="360" w:hanging="360"/>
        <w:jc w:val="both"/>
        <w:rPr>
          <w:rFonts w:ascii="Arial" w:hAnsi="Arial" w:cs="Arial"/>
          <w:sz w:val="22"/>
          <w:szCs w:val="22"/>
          <w:lang w:eastAsia="ar-SA"/>
        </w:rPr>
      </w:pPr>
      <w:r>
        <w:rPr>
          <w:rFonts w:ascii="Arial" w:hAnsi="Arial" w:cs="Arial"/>
          <w:b/>
          <w:sz w:val="22"/>
          <w:szCs w:val="22"/>
          <w:lang w:eastAsia="ar-SA"/>
        </w:rPr>
        <w:t xml:space="preserve">          </w:t>
      </w:r>
      <w:r w:rsidRPr="004A3F47">
        <w:rPr>
          <w:rFonts w:ascii="Arial" w:hAnsi="Arial" w:cs="Arial"/>
          <w:sz w:val="22"/>
          <w:szCs w:val="22"/>
          <w:lang w:eastAsia="ar-SA"/>
        </w:rPr>
        <w:t>o podstatné porušení smlouvy dle §2002 občanského zákoníku.</w:t>
      </w:r>
    </w:p>
    <w:p w14:paraId="2E809425" w14:textId="77777777" w:rsidR="00EF72C1" w:rsidRDefault="00EF72C1" w:rsidP="008531E8">
      <w:pPr>
        <w:pStyle w:val="Import9"/>
        <w:spacing w:line="240" w:lineRule="auto"/>
        <w:ind w:hanging="3744"/>
        <w:jc w:val="center"/>
        <w:rPr>
          <w:rFonts w:ascii="Arial" w:hAnsi="Arial" w:cs="Arial"/>
          <w:sz w:val="22"/>
          <w:szCs w:val="22"/>
        </w:rPr>
      </w:pPr>
    </w:p>
    <w:p w14:paraId="0EC742AF" w14:textId="77777777" w:rsidR="003A2124" w:rsidRPr="008531E8" w:rsidRDefault="003A2124" w:rsidP="008531E8">
      <w:pPr>
        <w:pStyle w:val="Import9"/>
        <w:spacing w:line="240" w:lineRule="auto"/>
        <w:ind w:hanging="3744"/>
        <w:jc w:val="center"/>
        <w:rPr>
          <w:rFonts w:ascii="Arial" w:hAnsi="Arial" w:cs="Arial"/>
          <w:sz w:val="22"/>
          <w:szCs w:val="22"/>
        </w:rPr>
      </w:pPr>
    </w:p>
    <w:p w14:paraId="15C02670" w14:textId="7DA38252" w:rsidR="00293759" w:rsidRPr="008531E8" w:rsidRDefault="00EF6A46" w:rsidP="008531E8">
      <w:pPr>
        <w:pStyle w:val="Import9"/>
        <w:spacing w:line="240" w:lineRule="auto"/>
        <w:ind w:hanging="3744"/>
        <w:jc w:val="center"/>
        <w:rPr>
          <w:rFonts w:ascii="Arial" w:hAnsi="Arial" w:cs="Arial"/>
          <w:b/>
          <w:sz w:val="22"/>
          <w:szCs w:val="22"/>
        </w:rPr>
      </w:pPr>
      <w:r>
        <w:rPr>
          <w:rFonts w:ascii="Arial" w:hAnsi="Arial" w:cs="Arial"/>
          <w:b/>
          <w:sz w:val="22"/>
          <w:szCs w:val="22"/>
        </w:rPr>
        <w:t>X</w:t>
      </w:r>
      <w:r w:rsidR="004A27C0">
        <w:rPr>
          <w:rFonts w:ascii="Arial" w:hAnsi="Arial" w:cs="Arial"/>
          <w:b/>
          <w:sz w:val="22"/>
          <w:szCs w:val="22"/>
        </w:rPr>
        <w:t>II</w:t>
      </w:r>
      <w:r w:rsidR="004A3F47">
        <w:rPr>
          <w:rFonts w:ascii="Arial" w:hAnsi="Arial" w:cs="Arial"/>
          <w:b/>
          <w:sz w:val="22"/>
          <w:szCs w:val="22"/>
        </w:rPr>
        <w:t>I</w:t>
      </w:r>
      <w:r w:rsidR="00DF1AF3" w:rsidRPr="008531E8">
        <w:rPr>
          <w:rFonts w:ascii="Arial" w:hAnsi="Arial" w:cs="Arial"/>
          <w:b/>
          <w:sz w:val="22"/>
          <w:szCs w:val="22"/>
        </w:rPr>
        <w:t xml:space="preserve">. </w:t>
      </w:r>
    </w:p>
    <w:p w14:paraId="078F45BF" w14:textId="77777777" w:rsidR="00DF1AF3"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Závěrečná ustanovení</w:t>
      </w:r>
    </w:p>
    <w:p w14:paraId="1E736690" w14:textId="77777777" w:rsidR="00EF72C1" w:rsidRPr="008531E8" w:rsidRDefault="00EF72C1" w:rsidP="008531E8">
      <w:pPr>
        <w:pStyle w:val="Import9"/>
        <w:spacing w:line="240" w:lineRule="auto"/>
        <w:ind w:hanging="3744"/>
        <w:jc w:val="center"/>
        <w:rPr>
          <w:rFonts w:ascii="Arial" w:hAnsi="Arial" w:cs="Arial"/>
          <w:b/>
          <w:sz w:val="22"/>
          <w:szCs w:val="22"/>
        </w:rPr>
      </w:pPr>
    </w:p>
    <w:p w14:paraId="6493A5E5" w14:textId="77777777" w:rsidR="00DF1AF3" w:rsidRDefault="00DF1AF3" w:rsidP="003A2124">
      <w:pPr>
        <w:pStyle w:val="Import5"/>
        <w:numPr>
          <w:ilvl w:val="0"/>
          <w:numId w:val="54"/>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Zhotovitel není oprávněn převést bez předchozího písemného souhlasu Objednatele svá práva a závazky, vyplývající z této smlouvy na třetí osobu.</w:t>
      </w:r>
    </w:p>
    <w:p w14:paraId="0F5026C0" w14:textId="77777777" w:rsidR="00EF72C1" w:rsidRPr="008531E8" w:rsidRDefault="00EF72C1" w:rsidP="00EF72C1">
      <w:pPr>
        <w:pStyle w:val="Import5"/>
        <w:tabs>
          <w:tab w:val="clear" w:pos="720"/>
          <w:tab w:val="clear" w:pos="1584"/>
          <w:tab w:val="left" w:pos="851"/>
        </w:tabs>
        <w:spacing w:line="240" w:lineRule="auto"/>
        <w:ind w:left="0" w:firstLine="0"/>
        <w:jc w:val="both"/>
        <w:rPr>
          <w:rFonts w:ascii="Arial" w:hAnsi="Arial" w:cs="Arial"/>
          <w:sz w:val="22"/>
          <w:szCs w:val="22"/>
        </w:rPr>
      </w:pPr>
    </w:p>
    <w:p w14:paraId="4A95B6D5" w14:textId="77777777" w:rsidR="003A2124" w:rsidRPr="006B5E77" w:rsidRDefault="003A2124" w:rsidP="003A2124">
      <w:pPr>
        <w:numPr>
          <w:ilvl w:val="0"/>
          <w:numId w:val="54"/>
        </w:numPr>
        <w:suppressAutoHyphens/>
        <w:spacing w:before="120"/>
        <w:jc w:val="both"/>
        <w:rPr>
          <w:rFonts w:ascii="Arial" w:hAnsi="Arial" w:cs="Arial"/>
          <w:sz w:val="22"/>
          <w:szCs w:val="22"/>
        </w:rPr>
      </w:pPr>
      <w:r w:rsidRPr="006B5E77">
        <w:rPr>
          <w:rFonts w:ascii="Arial" w:hAnsi="Arial" w:cs="Arial"/>
          <w:sz w:val="22"/>
          <w:szCs w:val="22"/>
        </w:rPr>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14:paraId="6C93E41D" w14:textId="77777777" w:rsidR="003A2124" w:rsidRDefault="003A2124" w:rsidP="003A2124">
      <w:pPr>
        <w:numPr>
          <w:ilvl w:val="0"/>
          <w:numId w:val="54"/>
        </w:numPr>
        <w:suppressAutoHyphens/>
        <w:spacing w:before="120"/>
        <w:jc w:val="both"/>
        <w:rPr>
          <w:rFonts w:ascii="Arial" w:hAnsi="Arial" w:cs="Arial"/>
          <w:sz w:val="22"/>
          <w:szCs w:val="22"/>
        </w:rPr>
      </w:pPr>
      <w:r>
        <w:rPr>
          <w:rFonts w:ascii="Arial" w:hAnsi="Arial" w:cs="Arial"/>
          <w:sz w:val="22"/>
          <w:szCs w:val="22"/>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00A32B78" w14:textId="77777777" w:rsidR="003A2124" w:rsidRDefault="003A2124" w:rsidP="003A2124">
      <w:pPr>
        <w:numPr>
          <w:ilvl w:val="0"/>
          <w:numId w:val="54"/>
        </w:numPr>
        <w:suppressAutoHyphens/>
        <w:spacing w:before="120"/>
        <w:jc w:val="both"/>
        <w:rPr>
          <w:rFonts w:ascii="Arial" w:hAnsi="Arial" w:cs="Arial"/>
          <w:sz w:val="22"/>
          <w:szCs w:val="22"/>
        </w:rPr>
      </w:pPr>
      <w:r>
        <w:rPr>
          <w:rFonts w:ascii="Arial" w:hAnsi="Arial" w:cs="Arial"/>
          <w:sz w:val="22"/>
          <w:szCs w:val="22"/>
        </w:rPr>
        <w:lastRenderedPageBreak/>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BE406FF" w14:textId="77777777" w:rsidR="003A2124" w:rsidRDefault="003A2124" w:rsidP="003A2124">
      <w:pPr>
        <w:suppressAutoHyphens/>
        <w:spacing w:before="120"/>
        <w:ind w:left="705"/>
        <w:jc w:val="both"/>
        <w:rPr>
          <w:rFonts w:ascii="Arial" w:hAnsi="Arial" w:cs="Arial"/>
          <w:sz w:val="22"/>
          <w:szCs w:val="22"/>
        </w:rPr>
      </w:pPr>
    </w:p>
    <w:p w14:paraId="10EB3E16" w14:textId="77777777" w:rsidR="00DF1AF3" w:rsidRDefault="00DF1AF3" w:rsidP="003A2124">
      <w:pPr>
        <w:pStyle w:val="Import5"/>
        <w:numPr>
          <w:ilvl w:val="0"/>
          <w:numId w:val="54"/>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Tuto smlouvu lze měnit pouze písemnými dodatky, označenými jako dodatek s</w:t>
      </w:r>
      <w:r w:rsidR="00D0639A">
        <w:rPr>
          <w:rFonts w:ascii="Arial" w:hAnsi="Arial" w:cs="Arial"/>
          <w:sz w:val="22"/>
          <w:szCs w:val="22"/>
        </w:rPr>
        <w:t> </w:t>
      </w:r>
      <w:r w:rsidR="00EF72C1">
        <w:rPr>
          <w:rFonts w:ascii="Arial" w:hAnsi="Arial" w:cs="Arial"/>
          <w:sz w:val="22"/>
          <w:szCs w:val="22"/>
        </w:rPr>
        <w:t>pořadovým číslem ke smlouvě o D</w:t>
      </w:r>
      <w:r w:rsidRPr="008531E8">
        <w:rPr>
          <w:rFonts w:ascii="Arial" w:hAnsi="Arial" w:cs="Arial"/>
          <w:sz w:val="22"/>
          <w:szCs w:val="22"/>
        </w:rPr>
        <w:t>ílo a potvrzenými oběma smluvními stranami.</w:t>
      </w:r>
    </w:p>
    <w:p w14:paraId="2BB99D85" w14:textId="77777777" w:rsidR="00EF72C1" w:rsidRPr="008531E8" w:rsidRDefault="00EF72C1" w:rsidP="00EF72C1">
      <w:pPr>
        <w:pStyle w:val="Import5"/>
        <w:tabs>
          <w:tab w:val="clear" w:pos="720"/>
          <w:tab w:val="clear" w:pos="1584"/>
          <w:tab w:val="left" w:pos="851"/>
        </w:tabs>
        <w:spacing w:line="240" w:lineRule="auto"/>
        <w:ind w:left="0" w:firstLine="0"/>
        <w:jc w:val="both"/>
        <w:rPr>
          <w:rFonts w:ascii="Arial" w:hAnsi="Arial" w:cs="Arial"/>
          <w:sz w:val="22"/>
          <w:szCs w:val="22"/>
        </w:rPr>
      </w:pPr>
    </w:p>
    <w:p w14:paraId="0ADCD4C1" w14:textId="5E31E451" w:rsidR="00DF1AF3" w:rsidRDefault="00DF1AF3" w:rsidP="003A2124">
      <w:pPr>
        <w:pStyle w:val="Import5"/>
        <w:numPr>
          <w:ilvl w:val="0"/>
          <w:numId w:val="54"/>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 xml:space="preserve">Tato smlouva je vyhotovena ve </w:t>
      </w:r>
      <w:r w:rsidR="003A2124">
        <w:rPr>
          <w:rFonts w:ascii="Arial" w:hAnsi="Arial" w:cs="Arial"/>
          <w:sz w:val="22"/>
          <w:szCs w:val="22"/>
        </w:rPr>
        <w:t>dvou</w:t>
      </w:r>
      <w:r w:rsidRPr="008531E8">
        <w:rPr>
          <w:rFonts w:ascii="Arial" w:hAnsi="Arial" w:cs="Arial"/>
          <w:sz w:val="22"/>
          <w:szCs w:val="22"/>
        </w:rPr>
        <w:t xml:space="preserve"> stejnopisech, </w:t>
      </w:r>
      <w:r w:rsidR="003A2124">
        <w:rPr>
          <w:rFonts w:ascii="Arial" w:hAnsi="Arial" w:cs="Arial"/>
          <w:sz w:val="22"/>
          <w:szCs w:val="22"/>
        </w:rPr>
        <w:t>přičemž každá smluvní strana obdrží po jednom výtisku</w:t>
      </w:r>
      <w:r w:rsidRPr="008531E8">
        <w:rPr>
          <w:rFonts w:ascii="Arial" w:hAnsi="Arial" w:cs="Arial"/>
          <w:sz w:val="22"/>
          <w:szCs w:val="22"/>
        </w:rPr>
        <w:t>.</w:t>
      </w:r>
    </w:p>
    <w:p w14:paraId="54DAB6FF" w14:textId="77777777" w:rsidR="00EF72C1" w:rsidRPr="008531E8" w:rsidRDefault="00EF72C1" w:rsidP="00EF72C1">
      <w:pPr>
        <w:pStyle w:val="Import5"/>
        <w:tabs>
          <w:tab w:val="clear" w:pos="720"/>
          <w:tab w:val="clear" w:pos="1584"/>
          <w:tab w:val="left" w:pos="851"/>
        </w:tabs>
        <w:spacing w:line="240" w:lineRule="auto"/>
        <w:ind w:left="0" w:firstLine="0"/>
        <w:jc w:val="both"/>
        <w:rPr>
          <w:rFonts w:ascii="Arial" w:hAnsi="Arial" w:cs="Arial"/>
          <w:sz w:val="22"/>
          <w:szCs w:val="22"/>
        </w:rPr>
      </w:pPr>
    </w:p>
    <w:p w14:paraId="65AB2808" w14:textId="77777777" w:rsidR="00DF1AF3" w:rsidRDefault="00DF1AF3" w:rsidP="003A2124">
      <w:pPr>
        <w:pStyle w:val="Import5"/>
        <w:numPr>
          <w:ilvl w:val="0"/>
          <w:numId w:val="54"/>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Tato smlouva nabývá platnosti a účinnosti dnem podpisu oprávněných zástupců smluvních stran.</w:t>
      </w:r>
    </w:p>
    <w:p w14:paraId="722B9B1D" w14:textId="77777777" w:rsidR="00EF72C1" w:rsidRPr="008531E8" w:rsidRDefault="00EF72C1" w:rsidP="00EF72C1">
      <w:pPr>
        <w:pStyle w:val="Import5"/>
        <w:tabs>
          <w:tab w:val="clear" w:pos="720"/>
          <w:tab w:val="clear" w:pos="1584"/>
          <w:tab w:val="left" w:pos="851"/>
        </w:tabs>
        <w:spacing w:line="240" w:lineRule="auto"/>
        <w:ind w:left="0" w:firstLine="0"/>
        <w:jc w:val="both"/>
        <w:rPr>
          <w:rFonts w:ascii="Arial" w:hAnsi="Arial" w:cs="Arial"/>
          <w:sz w:val="22"/>
          <w:szCs w:val="22"/>
        </w:rPr>
      </w:pPr>
    </w:p>
    <w:p w14:paraId="0DEA8A12" w14:textId="77777777" w:rsidR="00DF1AF3" w:rsidRPr="00FA7851" w:rsidRDefault="00DF1AF3" w:rsidP="003A2124">
      <w:pPr>
        <w:pStyle w:val="Import3"/>
        <w:numPr>
          <w:ilvl w:val="0"/>
          <w:numId w:val="54"/>
        </w:numPr>
        <w:tabs>
          <w:tab w:val="clear" w:pos="1584"/>
          <w:tab w:val="left" w:pos="993"/>
        </w:tabs>
        <w:spacing w:line="240" w:lineRule="auto"/>
        <w:jc w:val="both"/>
        <w:rPr>
          <w:rFonts w:ascii="Arial" w:hAnsi="Arial" w:cs="Arial"/>
          <w:sz w:val="22"/>
          <w:szCs w:val="22"/>
        </w:rPr>
      </w:pPr>
      <w:r w:rsidRPr="00FA7851">
        <w:rPr>
          <w:rFonts w:ascii="Arial" w:hAnsi="Arial" w:cs="Arial"/>
          <w:sz w:val="22"/>
          <w:szCs w:val="22"/>
        </w:rPr>
        <w:t>Nedílnou součástí této smlouvy jsou tyto přílohy:</w:t>
      </w:r>
    </w:p>
    <w:p w14:paraId="4302DC70" w14:textId="11FD267B" w:rsidR="002B4F8D" w:rsidRPr="003A2124" w:rsidRDefault="00630E8A" w:rsidP="003A2124">
      <w:pPr>
        <w:pStyle w:val="Odstavecseseznamem"/>
        <w:ind w:left="1440"/>
        <w:jc w:val="both"/>
        <w:rPr>
          <w:rFonts w:ascii="Arial" w:hAnsi="Arial" w:cs="Arial"/>
          <w:snapToGrid w:val="0"/>
          <w:sz w:val="22"/>
          <w:szCs w:val="22"/>
        </w:rPr>
      </w:pPr>
      <w:r w:rsidRPr="003A2124">
        <w:rPr>
          <w:rFonts w:ascii="Arial" w:hAnsi="Arial" w:cs="Arial"/>
          <w:b/>
          <w:snapToGrid w:val="0"/>
          <w:sz w:val="22"/>
          <w:szCs w:val="22"/>
        </w:rPr>
        <w:t>příloha číslo I - P</w:t>
      </w:r>
      <w:r w:rsidR="00F328C2" w:rsidRPr="003A2124">
        <w:rPr>
          <w:rFonts w:ascii="Arial" w:hAnsi="Arial" w:cs="Arial"/>
          <w:b/>
          <w:sz w:val="22"/>
          <w:szCs w:val="22"/>
        </w:rPr>
        <w:t>rojektov</w:t>
      </w:r>
      <w:r w:rsidR="003A2124" w:rsidRPr="003A2124">
        <w:rPr>
          <w:rFonts w:ascii="Arial" w:hAnsi="Arial" w:cs="Arial"/>
          <w:b/>
          <w:sz w:val="22"/>
          <w:szCs w:val="22"/>
        </w:rPr>
        <w:t>á</w:t>
      </w:r>
      <w:r w:rsidR="00F328C2" w:rsidRPr="003A2124">
        <w:rPr>
          <w:rFonts w:ascii="Arial" w:hAnsi="Arial" w:cs="Arial"/>
          <w:b/>
          <w:sz w:val="22"/>
          <w:szCs w:val="22"/>
        </w:rPr>
        <w:t xml:space="preserve"> dokumentac</w:t>
      </w:r>
      <w:r w:rsidR="005A51EE" w:rsidRPr="003A2124">
        <w:rPr>
          <w:rFonts w:ascii="Arial" w:hAnsi="Arial" w:cs="Arial"/>
          <w:b/>
          <w:sz w:val="22"/>
          <w:szCs w:val="22"/>
        </w:rPr>
        <w:t>e</w:t>
      </w:r>
      <w:r w:rsidR="00F328C2" w:rsidRPr="003A2124">
        <w:rPr>
          <w:rFonts w:ascii="Arial" w:hAnsi="Arial" w:cs="Arial"/>
          <w:sz w:val="22"/>
          <w:szCs w:val="22"/>
        </w:rPr>
        <w:t xml:space="preserve"> </w:t>
      </w:r>
      <w:r w:rsidRPr="003A2124">
        <w:rPr>
          <w:rFonts w:ascii="Arial" w:hAnsi="Arial" w:cs="Arial"/>
          <w:snapToGrid w:val="0"/>
          <w:sz w:val="22"/>
          <w:szCs w:val="22"/>
        </w:rPr>
        <w:t xml:space="preserve">„FN Brno - Dětská nemocnice. </w:t>
      </w:r>
      <w:proofErr w:type="gramStart"/>
      <w:r w:rsidRPr="003A2124">
        <w:rPr>
          <w:rFonts w:ascii="Arial" w:hAnsi="Arial" w:cs="Arial"/>
          <w:snapToGrid w:val="0"/>
          <w:sz w:val="22"/>
          <w:szCs w:val="22"/>
        </w:rPr>
        <w:t>stavební</w:t>
      </w:r>
      <w:proofErr w:type="gramEnd"/>
      <w:r w:rsidRPr="003A2124">
        <w:rPr>
          <w:rFonts w:ascii="Arial" w:hAnsi="Arial" w:cs="Arial"/>
          <w:snapToGrid w:val="0"/>
          <w:sz w:val="22"/>
          <w:szCs w:val="22"/>
        </w:rPr>
        <w:t xml:space="preserve"> úpravy pro instalaci skiaskopicko-skiagrafického RTG“, zpracované projektantem Tomášem Václavíkem, Na Hroudách 6, 288 02 Nymburk z 12/2016</w:t>
      </w:r>
    </w:p>
    <w:p w14:paraId="5C1D9FD9" w14:textId="3B10DF21" w:rsidR="00DF1AF3" w:rsidRPr="003A2124" w:rsidRDefault="00DF1AF3" w:rsidP="003A2124">
      <w:pPr>
        <w:pStyle w:val="Import6"/>
        <w:tabs>
          <w:tab w:val="clear" w:pos="3312"/>
          <w:tab w:val="left" w:pos="2835"/>
          <w:tab w:val="left" w:pos="3119"/>
        </w:tabs>
        <w:spacing w:line="240" w:lineRule="auto"/>
        <w:ind w:left="1440"/>
        <w:jc w:val="both"/>
        <w:rPr>
          <w:rFonts w:ascii="Arial" w:hAnsi="Arial" w:cs="Arial"/>
          <w:b/>
          <w:sz w:val="22"/>
          <w:szCs w:val="22"/>
        </w:rPr>
      </w:pPr>
      <w:r w:rsidRPr="003A2124">
        <w:rPr>
          <w:rFonts w:ascii="Arial" w:hAnsi="Arial" w:cs="Arial"/>
          <w:b/>
          <w:snapToGrid w:val="0"/>
          <w:sz w:val="22"/>
          <w:szCs w:val="22"/>
        </w:rPr>
        <w:t>příloha číslo II -</w:t>
      </w:r>
      <w:r w:rsidRPr="003A2124">
        <w:rPr>
          <w:rFonts w:ascii="Arial" w:hAnsi="Arial" w:cs="Arial"/>
          <w:b/>
          <w:snapToGrid w:val="0"/>
          <w:sz w:val="22"/>
          <w:szCs w:val="22"/>
        </w:rPr>
        <w:tab/>
      </w:r>
      <w:r w:rsidR="00630E8A" w:rsidRPr="003A2124">
        <w:rPr>
          <w:rFonts w:ascii="Arial" w:hAnsi="Arial" w:cs="Arial"/>
          <w:b/>
          <w:snapToGrid w:val="0"/>
          <w:sz w:val="22"/>
          <w:szCs w:val="22"/>
        </w:rPr>
        <w:t>Položkový rozpočet</w:t>
      </w:r>
    </w:p>
    <w:p w14:paraId="18E5B5FD" w14:textId="77777777" w:rsidR="00EF72C1" w:rsidRPr="008531E8" w:rsidRDefault="00EF72C1" w:rsidP="00EF72C1">
      <w:pPr>
        <w:tabs>
          <w:tab w:val="left" w:pos="2835"/>
        </w:tabs>
        <w:jc w:val="both"/>
        <w:rPr>
          <w:rFonts w:ascii="Arial" w:hAnsi="Arial" w:cs="Arial"/>
          <w:caps/>
          <w:snapToGrid w:val="0"/>
          <w:sz w:val="22"/>
          <w:szCs w:val="22"/>
        </w:rPr>
      </w:pPr>
    </w:p>
    <w:p w14:paraId="3F837790" w14:textId="77777777" w:rsidR="00DF1AF3" w:rsidRDefault="00DF1AF3" w:rsidP="003A2124">
      <w:pPr>
        <w:pStyle w:val="Import5"/>
        <w:numPr>
          <w:ilvl w:val="0"/>
          <w:numId w:val="54"/>
        </w:numPr>
        <w:tabs>
          <w:tab w:val="clear" w:pos="1584"/>
          <w:tab w:val="left" w:pos="993"/>
        </w:tabs>
        <w:spacing w:line="240" w:lineRule="auto"/>
        <w:jc w:val="both"/>
        <w:rPr>
          <w:rFonts w:ascii="Arial" w:hAnsi="Arial" w:cs="Arial"/>
          <w:sz w:val="22"/>
          <w:szCs w:val="22"/>
        </w:rPr>
      </w:pPr>
      <w:r w:rsidRPr="008531E8">
        <w:rPr>
          <w:rFonts w:ascii="Arial" w:hAnsi="Arial" w:cs="Arial"/>
          <w:sz w:val="22"/>
          <w:szCs w:val="22"/>
        </w:rPr>
        <w:t xml:space="preserve">Smluvní strany se dohodly, že jejich smluvní vztahy touto smlouvou neupravené se řídí příslušnými ustanoveními zákona č. </w:t>
      </w:r>
      <w:r w:rsidR="00CA73AB">
        <w:rPr>
          <w:rFonts w:ascii="Arial" w:hAnsi="Arial" w:cs="Arial"/>
          <w:sz w:val="22"/>
          <w:szCs w:val="22"/>
        </w:rPr>
        <w:t>89</w:t>
      </w:r>
      <w:r w:rsidRPr="008531E8">
        <w:rPr>
          <w:rFonts w:ascii="Arial" w:hAnsi="Arial" w:cs="Arial"/>
          <w:sz w:val="22"/>
          <w:szCs w:val="22"/>
        </w:rPr>
        <w:t>/</w:t>
      </w:r>
      <w:r w:rsidR="00CA73AB">
        <w:rPr>
          <w:rFonts w:ascii="Arial" w:hAnsi="Arial" w:cs="Arial"/>
          <w:sz w:val="22"/>
          <w:szCs w:val="22"/>
        </w:rPr>
        <w:t>2012</w:t>
      </w:r>
      <w:r w:rsidR="00D0639A">
        <w:rPr>
          <w:rFonts w:ascii="Arial" w:hAnsi="Arial" w:cs="Arial"/>
          <w:sz w:val="22"/>
          <w:szCs w:val="22"/>
        </w:rPr>
        <w:t xml:space="preserve"> Sb., </w:t>
      </w:r>
      <w:r w:rsidR="00CA73AB">
        <w:rPr>
          <w:rFonts w:ascii="Arial" w:hAnsi="Arial" w:cs="Arial"/>
          <w:sz w:val="22"/>
          <w:szCs w:val="22"/>
        </w:rPr>
        <w:t>občanského zákoníku</w:t>
      </w:r>
      <w:r w:rsidR="00D0639A">
        <w:rPr>
          <w:rFonts w:ascii="Arial" w:hAnsi="Arial" w:cs="Arial"/>
          <w:sz w:val="22"/>
          <w:szCs w:val="22"/>
        </w:rPr>
        <w:t xml:space="preserve">, </w:t>
      </w:r>
      <w:r w:rsidR="00CA73AB">
        <w:rPr>
          <w:rFonts w:ascii="Arial" w:hAnsi="Arial" w:cs="Arial"/>
          <w:sz w:val="22"/>
          <w:szCs w:val="22"/>
        </w:rPr>
        <w:t>v platném znění</w:t>
      </w:r>
      <w:r w:rsidRPr="008531E8">
        <w:rPr>
          <w:rFonts w:ascii="Arial" w:hAnsi="Arial" w:cs="Arial"/>
          <w:sz w:val="22"/>
          <w:szCs w:val="22"/>
        </w:rPr>
        <w:t>.</w:t>
      </w:r>
    </w:p>
    <w:p w14:paraId="318EA22F" w14:textId="77777777" w:rsidR="00EF72C1" w:rsidRPr="008531E8" w:rsidRDefault="00EF72C1" w:rsidP="00EF72C1">
      <w:pPr>
        <w:pStyle w:val="Import5"/>
        <w:tabs>
          <w:tab w:val="clear" w:pos="720"/>
          <w:tab w:val="clear" w:pos="1584"/>
          <w:tab w:val="left" w:pos="993"/>
        </w:tabs>
        <w:spacing w:line="240" w:lineRule="auto"/>
        <w:ind w:left="0" w:firstLine="0"/>
        <w:jc w:val="both"/>
        <w:rPr>
          <w:rFonts w:ascii="Arial" w:hAnsi="Arial" w:cs="Arial"/>
          <w:sz w:val="22"/>
          <w:szCs w:val="22"/>
        </w:rPr>
      </w:pPr>
    </w:p>
    <w:p w14:paraId="47F0BADE" w14:textId="77777777" w:rsidR="00DF1AF3" w:rsidRPr="008531E8" w:rsidRDefault="00DF1AF3" w:rsidP="003A2124">
      <w:pPr>
        <w:pStyle w:val="Import5"/>
        <w:numPr>
          <w:ilvl w:val="0"/>
          <w:numId w:val="54"/>
        </w:numPr>
        <w:tabs>
          <w:tab w:val="clear" w:pos="1584"/>
          <w:tab w:val="left" w:pos="993"/>
        </w:tabs>
        <w:spacing w:line="240" w:lineRule="auto"/>
        <w:jc w:val="both"/>
        <w:rPr>
          <w:rFonts w:ascii="Arial" w:hAnsi="Arial" w:cs="Arial"/>
          <w:sz w:val="22"/>
          <w:szCs w:val="22"/>
        </w:rPr>
      </w:pPr>
      <w:r w:rsidRPr="008531E8">
        <w:rPr>
          <w:rFonts w:ascii="Arial" w:hAnsi="Arial" w:cs="Arial"/>
          <w:sz w:val="22"/>
          <w:szCs w:val="22"/>
        </w:rPr>
        <w:t xml:space="preserve">Smluvní strany shodně a </w:t>
      </w:r>
      <w:r w:rsidRPr="008531E8">
        <w:rPr>
          <w:rFonts w:ascii="Arial" w:hAnsi="Arial" w:cs="Arial"/>
          <w:snapToGrid w:val="0"/>
          <w:sz w:val="22"/>
          <w:szCs w:val="22"/>
        </w:rPr>
        <w:t>výslovně</w:t>
      </w:r>
      <w:r w:rsidRPr="008531E8">
        <w:rPr>
          <w:rFonts w:ascii="Arial" w:hAnsi="Arial" w:cs="Arial"/>
          <w:sz w:val="22"/>
          <w:szCs w:val="22"/>
        </w:rPr>
        <w:t xml:space="preserve"> prohlašují, že došlo k dohodě o celém obsahu smlouvy a </w:t>
      </w:r>
      <w:r w:rsidRPr="008531E8">
        <w:rPr>
          <w:rFonts w:ascii="Arial" w:hAnsi="Arial" w:cs="Arial"/>
          <w:snapToGrid w:val="0"/>
          <w:sz w:val="22"/>
          <w:szCs w:val="22"/>
        </w:rPr>
        <w:t>že je jim obsah smlouvy dobře znám v celém jeho rozsahu s tím, že smlouva je projevem vážné, pravé a svobodné vůle smluvních stran a nebyla uzavřena v tísni či za nápadně nevýhodných podmínek</w:t>
      </w:r>
      <w:r w:rsidRPr="008531E8">
        <w:rPr>
          <w:rFonts w:ascii="Arial" w:hAnsi="Arial" w:cs="Arial"/>
          <w:sz w:val="22"/>
          <w:szCs w:val="22"/>
        </w:rPr>
        <w:t>.</w:t>
      </w:r>
      <w:r w:rsidRPr="008531E8">
        <w:rPr>
          <w:rFonts w:ascii="Arial" w:hAnsi="Arial" w:cs="Arial"/>
          <w:snapToGrid w:val="0"/>
          <w:sz w:val="22"/>
          <w:szCs w:val="22"/>
        </w:rPr>
        <w:t xml:space="preserve"> Na důkaz souhlasu připojují oprávnění zástupci smluvních stran své vlastnoruční podpisy, jak následuje.</w:t>
      </w:r>
    </w:p>
    <w:p w14:paraId="793DAFA9" w14:textId="77777777" w:rsidR="00DF1AF3" w:rsidRDefault="00DF1AF3" w:rsidP="008531E8">
      <w:pPr>
        <w:pStyle w:val="Import3"/>
        <w:spacing w:line="240" w:lineRule="auto"/>
        <w:rPr>
          <w:rFonts w:ascii="Arial" w:hAnsi="Arial" w:cs="Arial"/>
          <w:sz w:val="22"/>
          <w:szCs w:val="22"/>
        </w:rPr>
      </w:pPr>
    </w:p>
    <w:p w14:paraId="387F4075" w14:textId="77777777" w:rsidR="00630E8A" w:rsidRDefault="00630E8A" w:rsidP="008531E8">
      <w:pPr>
        <w:pStyle w:val="Import3"/>
        <w:spacing w:line="240" w:lineRule="auto"/>
        <w:rPr>
          <w:rFonts w:ascii="Arial" w:hAnsi="Arial" w:cs="Arial"/>
          <w:sz w:val="22"/>
          <w:szCs w:val="22"/>
        </w:rPr>
      </w:pPr>
    </w:p>
    <w:p w14:paraId="04D888B9" w14:textId="77777777" w:rsidR="00630E8A" w:rsidRPr="008531E8" w:rsidRDefault="00630E8A" w:rsidP="008531E8">
      <w:pPr>
        <w:pStyle w:val="Import3"/>
        <w:spacing w:line="240" w:lineRule="auto"/>
        <w:rPr>
          <w:rFonts w:ascii="Arial" w:hAnsi="Arial" w:cs="Arial"/>
          <w:sz w:val="22"/>
          <w:szCs w:val="22"/>
        </w:rPr>
      </w:pPr>
    </w:p>
    <w:tbl>
      <w:tblPr>
        <w:tblW w:w="0" w:type="auto"/>
        <w:tblLook w:val="04A0" w:firstRow="1" w:lastRow="0" w:firstColumn="1" w:lastColumn="0" w:noHBand="0" w:noVBand="1"/>
      </w:tblPr>
      <w:tblGrid>
        <w:gridCol w:w="4644"/>
        <w:gridCol w:w="4644"/>
      </w:tblGrid>
      <w:tr w:rsidR="001D56AD" w:rsidRPr="005D1B08" w14:paraId="7B24C54B" w14:textId="77777777" w:rsidTr="009730FA">
        <w:tc>
          <w:tcPr>
            <w:tcW w:w="4889" w:type="dxa"/>
          </w:tcPr>
          <w:p w14:paraId="4E88DE81" w14:textId="643A0A85" w:rsidR="001D56AD" w:rsidRPr="005D1B08" w:rsidRDefault="00F013B3" w:rsidP="008531E8">
            <w:pPr>
              <w:pStyle w:val="Zkladntext2"/>
              <w:jc w:val="center"/>
              <w:rPr>
                <w:rFonts w:cs="Arial"/>
                <w:sz w:val="22"/>
                <w:szCs w:val="22"/>
              </w:rPr>
            </w:pPr>
            <w:r>
              <w:rPr>
                <w:rFonts w:cs="Arial"/>
                <w:sz w:val="22"/>
                <w:szCs w:val="22"/>
              </w:rPr>
              <w:t xml:space="preserve">V Brně dne </w:t>
            </w:r>
            <w:proofErr w:type="gramStart"/>
            <w:r w:rsidR="00D7794A">
              <w:rPr>
                <w:rFonts w:cs="Arial"/>
                <w:sz w:val="22"/>
                <w:szCs w:val="22"/>
              </w:rPr>
              <w:t>….</w:t>
            </w:r>
            <w:r w:rsidR="004A27C0">
              <w:rPr>
                <w:rFonts w:cs="Arial"/>
                <w:sz w:val="22"/>
                <w:szCs w:val="22"/>
              </w:rPr>
              <w:t>.................</w:t>
            </w:r>
            <w:proofErr w:type="gramEnd"/>
          </w:p>
          <w:p w14:paraId="73CCDB4B" w14:textId="77777777" w:rsidR="001D56AD" w:rsidRDefault="001D56AD" w:rsidP="008531E8">
            <w:pPr>
              <w:pStyle w:val="Zkladntext2"/>
              <w:jc w:val="center"/>
              <w:rPr>
                <w:rFonts w:cs="Arial"/>
                <w:sz w:val="22"/>
                <w:szCs w:val="22"/>
              </w:rPr>
            </w:pPr>
          </w:p>
          <w:p w14:paraId="1505C3AF" w14:textId="77777777" w:rsidR="00216B60" w:rsidRDefault="00216B60" w:rsidP="002B4F8D">
            <w:pPr>
              <w:pStyle w:val="Zkladntext2"/>
              <w:rPr>
                <w:rFonts w:cs="Arial"/>
                <w:sz w:val="22"/>
                <w:szCs w:val="22"/>
              </w:rPr>
            </w:pPr>
          </w:p>
          <w:p w14:paraId="6005906A" w14:textId="77777777" w:rsidR="00FD74A9" w:rsidRDefault="00FD74A9" w:rsidP="002B4F8D">
            <w:pPr>
              <w:pStyle w:val="Zkladntext2"/>
              <w:rPr>
                <w:rFonts w:cs="Arial"/>
                <w:sz w:val="22"/>
                <w:szCs w:val="22"/>
              </w:rPr>
            </w:pPr>
          </w:p>
          <w:p w14:paraId="50822320" w14:textId="77777777" w:rsidR="00FD74A9" w:rsidRPr="005D1B08" w:rsidRDefault="00FD74A9" w:rsidP="002B4F8D">
            <w:pPr>
              <w:pStyle w:val="Zkladntext2"/>
              <w:rPr>
                <w:rFonts w:cs="Arial"/>
                <w:sz w:val="22"/>
                <w:szCs w:val="22"/>
              </w:rPr>
            </w:pPr>
          </w:p>
          <w:p w14:paraId="1930D8BC" w14:textId="77777777" w:rsidR="001D56AD" w:rsidRPr="005D1B08" w:rsidRDefault="001D56AD" w:rsidP="008531E8">
            <w:pPr>
              <w:pStyle w:val="Zkladntext2"/>
              <w:jc w:val="center"/>
              <w:rPr>
                <w:rFonts w:cs="Arial"/>
                <w:sz w:val="22"/>
                <w:szCs w:val="22"/>
              </w:rPr>
            </w:pPr>
            <w:r w:rsidRPr="005D1B08">
              <w:rPr>
                <w:rFonts w:cs="Arial"/>
                <w:sz w:val="22"/>
                <w:szCs w:val="22"/>
              </w:rPr>
              <w:t>_________________</w:t>
            </w:r>
            <w:r w:rsidRPr="005D1B08">
              <w:rPr>
                <w:rFonts w:cs="Arial"/>
                <w:sz w:val="22"/>
                <w:szCs w:val="22"/>
              </w:rPr>
              <w:softHyphen/>
            </w:r>
            <w:r w:rsidRPr="005D1B08">
              <w:rPr>
                <w:rFonts w:cs="Arial"/>
                <w:sz w:val="22"/>
                <w:szCs w:val="22"/>
              </w:rPr>
              <w:softHyphen/>
              <w:t>_________</w:t>
            </w:r>
          </w:p>
          <w:p w14:paraId="01F754B4" w14:textId="77777777" w:rsidR="001D56AD" w:rsidRPr="002D0D18" w:rsidRDefault="001D56AD" w:rsidP="008531E8">
            <w:pPr>
              <w:pStyle w:val="Zkladntext2"/>
              <w:jc w:val="center"/>
              <w:rPr>
                <w:rFonts w:cs="Arial"/>
                <w:sz w:val="22"/>
                <w:szCs w:val="22"/>
              </w:rPr>
            </w:pPr>
            <w:r w:rsidRPr="002D0D18">
              <w:rPr>
                <w:rFonts w:cs="Arial"/>
                <w:sz w:val="22"/>
                <w:szCs w:val="22"/>
              </w:rPr>
              <w:t xml:space="preserve">za </w:t>
            </w:r>
            <w:r w:rsidR="007C067A" w:rsidRPr="002D0D18">
              <w:rPr>
                <w:rFonts w:cs="Arial"/>
                <w:sz w:val="22"/>
                <w:szCs w:val="22"/>
              </w:rPr>
              <w:t>Z</w:t>
            </w:r>
            <w:r w:rsidRPr="002D0D18">
              <w:rPr>
                <w:rFonts w:cs="Arial"/>
                <w:sz w:val="22"/>
                <w:szCs w:val="22"/>
              </w:rPr>
              <w:t>hotovitele</w:t>
            </w:r>
          </w:p>
          <w:p w14:paraId="08793DE8" w14:textId="45F9B3E4" w:rsidR="001D56AD" w:rsidRPr="00D7794A" w:rsidRDefault="00F013B3" w:rsidP="008531E8">
            <w:pPr>
              <w:pStyle w:val="Zkladntext2"/>
              <w:jc w:val="center"/>
              <w:rPr>
                <w:rFonts w:cs="Arial"/>
                <w:b/>
                <w:sz w:val="22"/>
                <w:szCs w:val="22"/>
              </w:rPr>
            </w:pPr>
            <w:r w:rsidRPr="00D7794A">
              <w:rPr>
                <w:rFonts w:cs="Arial"/>
                <w:b/>
                <w:sz w:val="22"/>
                <w:szCs w:val="22"/>
              </w:rPr>
              <w:t>VIVAS CZ s.r.o.</w:t>
            </w:r>
          </w:p>
          <w:p w14:paraId="2E48AFD2" w14:textId="4A63EF2F" w:rsidR="001D56AD" w:rsidRDefault="00F013B3" w:rsidP="008531E8">
            <w:pPr>
              <w:pStyle w:val="Zkladntext2"/>
              <w:jc w:val="center"/>
              <w:rPr>
                <w:rFonts w:cs="Arial"/>
                <w:sz w:val="22"/>
                <w:szCs w:val="22"/>
              </w:rPr>
            </w:pPr>
            <w:proofErr w:type="gramStart"/>
            <w:r w:rsidRPr="002D0D18">
              <w:rPr>
                <w:rFonts w:cs="Arial"/>
                <w:sz w:val="22"/>
                <w:szCs w:val="22"/>
              </w:rPr>
              <w:t>Ing.Tomáš</w:t>
            </w:r>
            <w:proofErr w:type="gramEnd"/>
            <w:r w:rsidRPr="002D0D18">
              <w:rPr>
                <w:rFonts w:cs="Arial"/>
                <w:sz w:val="22"/>
                <w:szCs w:val="22"/>
              </w:rPr>
              <w:t xml:space="preserve"> Přibyl</w:t>
            </w:r>
          </w:p>
          <w:p w14:paraId="358DE126" w14:textId="663E59E7" w:rsidR="001D56AD" w:rsidRPr="005D1B08" w:rsidRDefault="00F013B3" w:rsidP="008531E8">
            <w:pPr>
              <w:pStyle w:val="Zkladntext2"/>
              <w:jc w:val="center"/>
              <w:rPr>
                <w:rFonts w:cs="Arial"/>
                <w:sz w:val="22"/>
                <w:szCs w:val="22"/>
              </w:rPr>
            </w:pPr>
            <w:r>
              <w:rPr>
                <w:rFonts w:cs="Arial"/>
                <w:sz w:val="22"/>
                <w:szCs w:val="22"/>
              </w:rPr>
              <w:t>jednatel</w:t>
            </w:r>
          </w:p>
        </w:tc>
        <w:tc>
          <w:tcPr>
            <w:tcW w:w="4889" w:type="dxa"/>
          </w:tcPr>
          <w:p w14:paraId="1F033F8B" w14:textId="28807CA2" w:rsidR="001D56AD" w:rsidRPr="005D1B08" w:rsidRDefault="001D56AD" w:rsidP="00216B60">
            <w:pPr>
              <w:pStyle w:val="Zkladntext2"/>
              <w:ind w:left="743"/>
              <w:rPr>
                <w:rFonts w:cs="Arial"/>
                <w:sz w:val="22"/>
                <w:szCs w:val="22"/>
              </w:rPr>
            </w:pPr>
            <w:r w:rsidRPr="005D1B08">
              <w:rPr>
                <w:rFonts w:cs="Arial"/>
                <w:sz w:val="22"/>
                <w:szCs w:val="22"/>
              </w:rPr>
              <w:t>V Brně</w:t>
            </w:r>
            <w:r w:rsidR="00CA73AB">
              <w:rPr>
                <w:rFonts w:cs="Arial"/>
                <w:sz w:val="22"/>
                <w:szCs w:val="22"/>
              </w:rPr>
              <w:t xml:space="preserve"> dne …….</w:t>
            </w:r>
            <w:proofErr w:type="gramStart"/>
            <w:r w:rsidR="00CA73AB">
              <w:rPr>
                <w:rFonts w:cs="Arial"/>
                <w:sz w:val="22"/>
                <w:szCs w:val="22"/>
              </w:rPr>
              <w:t>…</w:t>
            </w:r>
            <w:r w:rsidR="004A27C0">
              <w:rPr>
                <w:rFonts w:cs="Arial"/>
                <w:sz w:val="22"/>
                <w:szCs w:val="22"/>
              </w:rPr>
              <w:t>.........</w:t>
            </w:r>
            <w:proofErr w:type="gramEnd"/>
          </w:p>
          <w:p w14:paraId="5AA9734A" w14:textId="77777777" w:rsidR="001D56AD" w:rsidRPr="005D1B08" w:rsidRDefault="001D56AD" w:rsidP="008531E8">
            <w:pPr>
              <w:pStyle w:val="Zkladntext2"/>
              <w:jc w:val="center"/>
              <w:rPr>
                <w:rFonts w:cs="Arial"/>
                <w:sz w:val="22"/>
                <w:szCs w:val="22"/>
              </w:rPr>
            </w:pPr>
          </w:p>
          <w:p w14:paraId="31B8B5C6" w14:textId="77777777" w:rsidR="00216B60" w:rsidRDefault="00216B60" w:rsidP="00216B60">
            <w:pPr>
              <w:pStyle w:val="Zkladntext2"/>
              <w:rPr>
                <w:rFonts w:cs="Arial"/>
                <w:sz w:val="22"/>
                <w:szCs w:val="22"/>
              </w:rPr>
            </w:pPr>
          </w:p>
          <w:p w14:paraId="2B8A5CB1" w14:textId="77777777" w:rsidR="00FD74A9" w:rsidRDefault="00FD74A9" w:rsidP="00216B60">
            <w:pPr>
              <w:pStyle w:val="Zkladntext2"/>
              <w:rPr>
                <w:rFonts w:cs="Arial"/>
                <w:sz w:val="22"/>
                <w:szCs w:val="22"/>
              </w:rPr>
            </w:pPr>
          </w:p>
          <w:p w14:paraId="7612B283" w14:textId="77777777" w:rsidR="00FD74A9" w:rsidRDefault="00FD74A9" w:rsidP="00216B60">
            <w:pPr>
              <w:pStyle w:val="Zkladntext2"/>
              <w:rPr>
                <w:rFonts w:cs="Arial"/>
                <w:sz w:val="22"/>
                <w:szCs w:val="22"/>
              </w:rPr>
            </w:pPr>
          </w:p>
          <w:p w14:paraId="1622493F" w14:textId="77777777" w:rsidR="001D56AD" w:rsidRPr="005D1B08" w:rsidRDefault="001D56AD" w:rsidP="008531E8">
            <w:pPr>
              <w:pStyle w:val="Zkladntext2"/>
              <w:jc w:val="center"/>
              <w:rPr>
                <w:rFonts w:cs="Arial"/>
                <w:sz w:val="22"/>
                <w:szCs w:val="22"/>
              </w:rPr>
            </w:pPr>
            <w:r w:rsidRPr="005D1B08">
              <w:rPr>
                <w:rFonts w:cs="Arial"/>
                <w:sz w:val="22"/>
                <w:szCs w:val="22"/>
              </w:rPr>
              <w:t>_________________</w:t>
            </w:r>
            <w:r w:rsidRPr="005D1B08">
              <w:rPr>
                <w:rFonts w:cs="Arial"/>
                <w:sz w:val="22"/>
                <w:szCs w:val="22"/>
              </w:rPr>
              <w:softHyphen/>
            </w:r>
            <w:r w:rsidRPr="005D1B08">
              <w:rPr>
                <w:rFonts w:cs="Arial"/>
                <w:sz w:val="22"/>
                <w:szCs w:val="22"/>
              </w:rPr>
              <w:softHyphen/>
              <w:t>_________</w:t>
            </w:r>
          </w:p>
          <w:p w14:paraId="3C60A0F9" w14:textId="77777777" w:rsidR="001D56AD" w:rsidRPr="001D56AD" w:rsidRDefault="001D56AD" w:rsidP="008531E8">
            <w:pPr>
              <w:pStyle w:val="Zkladntext2"/>
              <w:jc w:val="center"/>
              <w:rPr>
                <w:rFonts w:cs="Arial"/>
                <w:sz w:val="22"/>
                <w:szCs w:val="22"/>
              </w:rPr>
            </w:pPr>
            <w:r w:rsidRPr="001D56AD">
              <w:rPr>
                <w:rFonts w:cs="Arial"/>
                <w:sz w:val="22"/>
                <w:szCs w:val="22"/>
              </w:rPr>
              <w:t xml:space="preserve">za </w:t>
            </w:r>
            <w:r w:rsidR="007C067A">
              <w:rPr>
                <w:rFonts w:cs="Arial"/>
                <w:sz w:val="22"/>
                <w:szCs w:val="22"/>
              </w:rPr>
              <w:t>O</w:t>
            </w:r>
            <w:r w:rsidRPr="001D56AD">
              <w:rPr>
                <w:rFonts w:cs="Arial"/>
                <w:sz w:val="22"/>
                <w:szCs w:val="22"/>
              </w:rPr>
              <w:t>bjednatele</w:t>
            </w:r>
          </w:p>
          <w:p w14:paraId="620C34F1" w14:textId="77777777" w:rsidR="001D56AD" w:rsidRPr="005D1B08" w:rsidRDefault="001D56AD" w:rsidP="008531E8">
            <w:pPr>
              <w:pStyle w:val="Zkladntext2"/>
              <w:jc w:val="center"/>
              <w:rPr>
                <w:rFonts w:cs="Arial"/>
                <w:b/>
                <w:sz w:val="22"/>
                <w:szCs w:val="22"/>
              </w:rPr>
            </w:pPr>
            <w:r w:rsidRPr="005D1B08">
              <w:rPr>
                <w:rFonts w:cs="Arial"/>
                <w:b/>
                <w:sz w:val="22"/>
                <w:szCs w:val="22"/>
              </w:rPr>
              <w:t>Fakultní nemocnice Brno</w:t>
            </w:r>
          </w:p>
          <w:p w14:paraId="0957DC25" w14:textId="77777777" w:rsidR="001D56AD" w:rsidRPr="005D1B08" w:rsidRDefault="001D56AD" w:rsidP="008531E8">
            <w:pPr>
              <w:pStyle w:val="Zkladntext2"/>
              <w:jc w:val="center"/>
              <w:rPr>
                <w:rFonts w:cs="Arial"/>
                <w:sz w:val="22"/>
                <w:szCs w:val="22"/>
              </w:rPr>
            </w:pPr>
            <w:r w:rsidRPr="005D1B08">
              <w:rPr>
                <w:rFonts w:cs="Arial"/>
                <w:sz w:val="22"/>
                <w:szCs w:val="22"/>
              </w:rPr>
              <w:t>MUDr. Roman Kraus, MBA</w:t>
            </w:r>
          </w:p>
          <w:p w14:paraId="0AA51BB6" w14:textId="77777777" w:rsidR="001D56AD" w:rsidRPr="005D1B08" w:rsidRDefault="007C202D" w:rsidP="008531E8">
            <w:pPr>
              <w:pStyle w:val="Zkladntext2"/>
              <w:jc w:val="center"/>
              <w:rPr>
                <w:rFonts w:cs="Arial"/>
                <w:sz w:val="22"/>
                <w:szCs w:val="22"/>
              </w:rPr>
            </w:pPr>
            <w:r w:rsidRPr="005D1B08">
              <w:rPr>
                <w:rFonts w:cs="Arial"/>
                <w:sz w:val="22"/>
                <w:szCs w:val="22"/>
              </w:rPr>
              <w:t>Ř</w:t>
            </w:r>
            <w:r w:rsidR="001D56AD" w:rsidRPr="005D1B08">
              <w:rPr>
                <w:rFonts w:cs="Arial"/>
                <w:sz w:val="22"/>
                <w:szCs w:val="22"/>
              </w:rPr>
              <w:t>editel</w:t>
            </w:r>
          </w:p>
        </w:tc>
      </w:tr>
    </w:tbl>
    <w:p w14:paraId="4CB1C695" w14:textId="33D201FA" w:rsidR="00DF1AF3" w:rsidRPr="00E34755" w:rsidRDefault="00DF1AF3" w:rsidP="00630E8A">
      <w:pPr>
        <w:rPr>
          <w:rFonts w:ascii="Arial" w:hAnsi="Arial" w:cs="Arial"/>
          <w:snapToGrid w:val="0"/>
          <w:color w:val="FF0000"/>
          <w:sz w:val="24"/>
          <w:szCs w:val="24"/>
        </w:rPr>
      </w:pPr>
    </w:p>
    <w:sectPr w:rsidR="00DF1AF3" w:rsidRPr="00E34755">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25DFE" w14:textId="77777777" w:rsidR="00136826" w:rsidRDefault="00136826">
      <w:r>
        <w:separator/>
      </w:r>
    </w:p>
  </w:endnote>
  <w:endnote w:type="continuationSeparator" w:id="0">
    <w:p w14:paraId="5E77C056" w14:textId="77777777" w:rsidR="00136826" w:rsidRDefault="0013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0780B" w14:textId="77777777" w:rsidR="00E048C8" w:rsidRDefault="00E048C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B86BAE">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86BAE">
      <w:rPr>
        <w:b/>
        <w:bCs/>
        <w:noProof/>
      </w:rPr>
      <w:t>8</w:t>
    </w:r>
    <w:r>
      <w:rPr>
        <w:b/>
        <w:bCs/>
        <w:sz w:val="24"/>
        <w:szCs w:val="24"/>
      </w:rPr>
      <w:fldChar w:fldCharType="end"/>
    </w:r>
  </w:p>
  <w:p w14:paraId="363A137D" w14:textId="77777777" w:rsidR="00E048C8" w:rsidRDefault="00E048C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50CBC" w14:textId="77777777" w:rsidR="00136826" w:rsidRDefault="00136826">
      <w:r>
        <w:separator/>
      </w:r>
    </w:p>
  </w:footnote>
  <w:footnote w:type="continuationSeparator" w:id="0">
    <w:p w14:paraId="6D701636" w14:textId="77777777" w:rsidR="00136826" w:rsidRDefault="00136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F10DE" w14:textId="77777777" w:rsidR="00E048C8" w:rsidRDefault="00E048C8" w:rsidP="00FD3DD2">
    <w:pPr>
      <w:pStyle w:val="Zhlav"/>
      <w:tabs>
        <w:tab w:val="clear" w:pos="9072"/>
        <w:tab w:val="left" w:pos="6521"/>
        <w:tab w:val="right" w:pos="9781"/>
      </w:tabs>
      <w:ind w:right="-709"/>
    </w:pPr>
    <w:r>
      <w:tab/>
    </w:r>
    <w:r>
      <w:tab/>
      <w:t>FN Brno</w:t>
    </w:r>
  </w:p>
  <w:p w14:paraId="2376C1D5" w14:textId="60A5BAE5" w:rsidR="00E048C8" w:rsidRDefault="00E048C8" w:rsidP="00FD3DD2">
    <w:pPr>
      <w:pStyle w:val="Zhlav"/>
      <w:tabs>
        <w:tab w:val="clear" w:pos="9072"/>
        <w:tab w:val="left" w:pos="4260"/>
        <w:tab w:val="left" w:pos="6521"/>
        <w:tab w:val="right" w:pos="9781"/>
      </w:tabs>
      <w:ind w:right="-709"/>
    </w:pPr>
    <w:r>
      <w:tab/>
    </w:r>
    <w:r>
      <w:tab/>
    </w:r>
    <w:r>
      <w:tab/>
      <w:t xml:space="preserve">smlouva č. </w:t>
    </w:r>
  </w:p>
  <w:p w14:paraId="0094D977" w14:textId="6020904E" w:rsidR="00E048C8" w:rsidRDefault="00E048C8">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2">
    <w:nsid w:val="00000009"/>
    <w:multiLevelType w:val="singleLevel"/>
    <w:tmpl w:val="00000009"/>
    <w:name w:val="WW8Num9"/>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3">
    <w:nsid w:val="00000011"/>
    <w:multiLevelType w:val="singleLevel"/>
    <w:tmpl w:val="00000011"/>
    <w:name w:val="WW8Num17"/>
    <w:lvl w:ilvl="0">
      <w:start w:val="1"/>
      <w:numFmt w:val="lowerLetter"/>
      <w:lvlText w:val="%1."/>
      <w:lvlJc w:val="left"/>
      <w:pPr>
        <w:tabs>
          <w:tab w:val="num" w:pos="717"/>
        </w:tabs>
        <w:ind w:left="714" w:hanging="357"/>
      </w:pPr>
      <w:rPr>
        <w:rFonts w:ascii="Arial" w:hAnsi="Arial" w:cs="Arial"/>
        <w:sz w:val="22"/>
        <w:szCs w:val="22"/>
      </w:rPr>
    </w:lvl>
  </w:abstractNum>
  <w:abstractNum w:abstractNumId="4">
    <w:nsid w:val="00000012"/>
    <w:multiLevelType w:val="singleLevel"/>
    <w:tmpl w:val="00000012"/>
    <w:name w:val="WW8Num18"/>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5">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6">
    <w:nsid w:val="01537924"/>
    <w:multiLevelType w:val="singleLevel"/>
    <w:tmpl w:val="0405000F"/>
    <w:lvl w:ilvl="0">
      <w:start w:val="1"/>
      <w:numFmt w:val="decimal"/>
      <w:lvlText w:val="%1."/>
      <w:lvlJc w:val="left"/>
      <w:pPr>
        <w:tabs>
          <w:tab w:val="num" w:pos="360"/>
        </w:tabs>
        <w:ind w:left="360" w:hanging="360"/>
      </w:pPr>
    </w:lvl>
  </w:abstractNum>
  <w:abstractNum w:abstractNumId="7">
    <w:nsid w:val="01611D18"/>
    <w:multiLevelType w:val="hybridMultilevel"/>
    <w:tmpl w:val="CE7AABA6"/>
    <w:lvl w:ilvl="0" w:tplc="A53A407A">
      <w:start w:val="1"/>
      <w:numFmt w:val="decimal"/>
      <w:lvlText w:val="II.%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25F2907"/>
    <w:multiLevelType w:val="multilevel"/>
    <w:tmpl w:val="49FCC3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31"/>
        </w:tabs>
        <w:ind w:left="1431" w:hanging="720"/>
      </w:pPr>
      <w:rPr>
        <w:rFonts w:hint="default"/>
        <w:color w:val="auto"/>
      </w:rPr>
    </w:lvl>
    <w:lvl w:ilvl="2">
      <w:start w:val="1"/>
      <w:numFmt w:val="decimal"/>
      <w:lvlText w:val="%1.%2.%3."/>
      <w:lvlJc w:val="left"/>
      <w:pPr>
        <w:tabs>
          <w:tab w:val="num" w:pos="2142"/>
        </w:tabs>
        <w:ind w:left="2142" w:hanging="720"/>
      </w:pPr>
      <w:rPr>
        <w:rFonts w:hint="default"/>
      </w:rPr>
    </w:lvl>
    <w:lvl w:ilvl="3">
      <w:start w:val="1"/>
      <w:numFmt w:val="decimal"/>
      <w:lvlText w:val="%1.%2.%3.%4."/>
      <w:lvlJc w:val="left"/>
      <w:pPr>
        <w:tabs>
          <w:tab w:val="num" w:pos="3213"/>
        </w:tabs>
        <w:ind w:left="3213" w:hanging="1080"/>
      </w:pPr>
      <w:rPr>
        <w:rFonts w:hint="default"/>
      </w:rPr>
    </w:lvl>
    <w:lvl w:ilvl="4">
      <w:start w:val="1"/>
      <w:numFmt w:val="decimal"/>
      <w:lvlText w:val="%1.%2.%3.%4.%5."/>
      <w:lvlJc w:val="left"/>
      <w:pPr>
        <w:tabs>
          <w:tab w:val="num" w:pos="3924"/>
        </w:tabs>
        <w:ind w:left="3924" w:hanging="1080"/>
      </w:pPr>
      <w:rPr>
        <w:rFonts w:hint="default"/>
      </w:rPr>
    </w:lvl>
    <w:lvl w:ilvl="5">
      <w:start w:val="1"/>
      <w:numFmt w:val="decimal"/>
      <w:lvlText w:val="%1.%2.%3.%4.%5.%6."/>
      <w:lvlJc w:val="left"/>
      <w:pPr>
        <w:tabs>
          <w:tab w:val="num" w:pos="4995"/>
        </w:tabs>
        <w:ind w:left="4995" w:hanging="1440"/>
      </w:pPr>
      <w:rPr>
        <w:rFonts w:hint="default"/>
      </w:rPr>
    </w:lvl>
    <w:lvl w:ilvl="6">
      <w:start w:val="1"/>
      <w:numFmt w:val="decimal"/>
      <w:lvlText w:val="%1.%2.%3.%4.%5.%6.%7."/>
      <w:lvlJc w:val="left"/>
      <w:pPr>
        <w:tabs>
          <w:tab w:val="num" w:pos="5706"/>
        </w:tabs>
        <w:ind w:left="5706" w:hanging="1440"/>
      </w:pPr>
      <w:rPr>
        <w:rFonts w:hint="default"/>
      </w:rPr>
    </w:lvl>
    <w:lvl w:ilvl="7">
      <w:start w:val="1"/>
      <w:numFmt w:val="decimal"/>
      <w:lvlText w:val="%1.%2.%3.%4.%5.%6.%7.%8."/>
      <w:lvlJc w:val="left"/>
      <w:pPr>
        <w:tabs>
          <w:tab w:val="num" w:pos="6777"/>
        </w:tabs>
        <w:ind w:left="6777" w:hanging="1800"/>
      </w:pPr>
      <w:rPr>
        <w:rFonts w:hint="default"/>
      </w:rPr>
    </w:lvl>
    <w:lvl w:ilvl="8">
      <w:start w:val="1"/>
      <w:numFmt w:val="decimal"/>
      <w:lvlText w:val="%1.%2.%3.%4.%5.%6.%7.%8.%9."/>
      <w:lvlJc w:val="left"/>
      <w:pPr>
        <w:tabs>
          <w:tab w:val="num" w:pos="7488"/>
        </w:tabs>
        <w:ind w:left="7488" w:hanging="1800"/>
      </w:pPr>
      <w:rPr>
        <w:rFonts w:hint="default"/>
      </w:rPr>
    </w:lvl>
  </w:abstractNum>
  <w:abstractNum w:abstractNumId="9">
    <w:nsid w:val="03C011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nsid w:val="07F73C39"/>
    <w:multiLevelType w:val="hybridMultilevel"/>
    <w:tmpl w:val="F76A4A96"/>
    <w:lvl w:ilvl="0" w:tplc="3DD8D6E0">
      <w:start w:val="1"/>
      <w:numFmt w:val="decimal"/>
      <w:lvlText w:val="VIII.%1."/>
      <w:lvlJc w:val="left"/>
      <w:pPr>
        <w:tabs>
          <w:tab w:val="num" w:pos="705"/>
        </w:tabs>
        <w:ind w:left="705" w:hanging="705"/>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A441430"/>
    <w:multiLevelType w:val="hybridMultilevel"/>
    <w:tmpl w:val="AA0C3B2C"/>
    <w:lvl w:ilvl="0" w:tplc="8D36EB54">
      <w:numFmt w:val="bullet"/>
      <w:lvlText w:val="-"/>
      <w:lvlJc w:val="left"/>
      <w:pPr>
        <w:tabs>
          <w:tab w:val="num" w:pos="1766"/>
        </w:tabs>
        <w:ind w:left="1766" w:hanging="360"/>
      </w:pPr>
      <w:rPr>
        <w:rFonts w:ascii="Arial" w:eastAsia="Times New Roman" w:hAnsi="Arial" w:cs="Arial" w:hint="default"/>
        <w:color w:val="auto"/>
      </w:rPr>
    </w:lvl>
    <w:lvl w:ilvl="1" w:tplc="04050003">
      <w:start w:val="1"/>
      <w:numFmt w:val="bullet"/>
      <w:lvlText w:val="o"/>
      <w:lvlJc w:val="left"/>
      <w:pPr>
        <w:tabs>
          <w:tab w:val="num" w:pos="2486"/>
        </w:tabs>
        <w:ind w:left="2486" w:hanging="360"/>
      </w:pPr>
      <w:rPr>
        <w:rFonts w:ascii="Courier New" w:hAnsi="Courier New" w:cs="Courier New" w:hint="default"/>
      </w:rPr>
    </w:lvl>
    <w:lvl w:ilvl="2" w:tplc="04050005" w:tentative="1">
      <w:start w:val="1"/>
      <w:numFmt w:val="bullet"/>
      <w:lvlText w:val=""/>
      <w:lvlJc w:val="left"/>
      <w:pPr>
        <w:tabs>
          <w:tab w:val="num" w:pos="3206"/>
        </w:tabs>
        <w:ind w:left="3206" w:hanging="360"/>
      </w:pPr>
      <w:rPr>
        <w:rFonts w:ascii="Wingdings" w:hAnsi="Wingdings" w:hint="default"/>
      </w:rPr>
    </w:lvl>
    <w:lvl w:ilvl="3" w:tplc="04050001" w:tentative="1">
      <w:start w:val="1"/>
      <w:numFmt w:val="bullet"/>
      <w:lvlText w:val=""/>
      <w:lvlJc w:val="left"/>
      <w:pPr>
        <w:tabs>
          <w:tab w:val="num" w:pos="3926"/>
        </w:tabs>
        <w:ind w:left="3926" w:hanging="360"/>
      </w:pPr>
      <w:rPr>
        <w:rFonts w:ascii="Symbol" w:hAnsi="Symbol" w:hint="default"/>
      </w:rPr>
    </w:lvl>
    <w:lvl w:ilvl="4" w:tplc="04050003" w:tentative="1">
      <w:start w:val="1"/>
      <w:numFmt w:val="bullet"/>
      <w:lvlText w:val="o"/>
      <w:lvlJc w:val="left"/>
      <w:pPr>
        <w:tabs>
          <w:tab w:val="num" w:pos="4646"/>
        </w:tabs>
        <w:ind w:left="4646" w:hanging="360"/>
      </w:pPr>
      <w:rPr>
        <w:rFonts w:ascii="Courier New" w:hAnsi="Courier New" w:cs="Courier New" w:hint="default"/>
      </w:rPr>
    </w:lvl>
    <w:lvl w:ilvl="5" w:tplc="04050005" w:tentative="1">
      <w:start w:val="1"/>
      <w:numFmt w:val="bullet"/>
      <w:lvlText w:val=""/>
      <w:lvlJc w:val="left"/>
      <w:pPr>
        <w:tabs>
          <w:tab w:val="num" w:pos="5366"/>
        </w:tabs>
        <w:ind w:left="5366" w:hanging="360"/>
      </w:pPr>
      <w:rPr>
        <w:rFonts w:ascii="Wingdings" w:hAnsi="Wingdings" w:hint="default"/>
      </w:rPr>
    </w:lvl>
    <w:lvl w:ilvl="6" w:tplc="04050001" w:tentative="1">
      <w:start w:val="1"/>
      <w:numFmt w:val="bullet"/>
      <w:lvlText w:val=""/>
      <w:lvlJc w:val="left"/>
      <w:pPr>
        <w:tabs>
          <w:tab w:val="num" w:pos="6086"/>
        </w:tabs>
        <w:ind w:left="6086" w:hanging="360"/>
      </w:pPr>
      <w:rPr>
        <w:rFonts w:ascii="Symbol" w:hAnsi="Symbol" w:hint="default"/>
      </w:rPr>
    </w:lvl>
    <w:lvl w:ilvl="7" w:tplc="04050003" w:tentative="1">
      <w:start w:val="1"/>
      <w:numFmt w:val="bullet"/>
      <w:lvlText w:val="o"/>
      <w:lvlJc w:val="left"/>
      <w:pPr>
        <w:tabs>
          <w:tab w:val="num" w:pos="6806"/>
        </w:tabs>
        <w:ind w:left="6806" w:hanging="360"/>
      </w:pPr>
      <w:rPr>
        <w:rFonts w:ascii="Courier New" w:hAnsi="Courier New" w:cs="Courier New" w:hint="default"/>
      </w:rPr>
    </w:lvl>
    <w:lvl w:ilvl="8" w:tplc="04050005" w:tentative="1">
      <w:start w:val="1"/>
      <w:numFmt w:val="bullet"/>
      <w:lvlText w:val=""/>
      <w:lvlJc w:val="left"/>
      <w:pPr>
        <w:tabs>
          <w:tab w:val="num" w:pos="7526"/>
        </w:tabs>
        <w:ind w:left="7526" w:hanging="360"/>
      </w:pPr>
      <w:rPr>
        <w:rFonts w:ascii="Wingdings" w:hAnsi="Wingdings" w:hint="default"/>
      </w:rPr>
    </w:lvl>
  </w:abstractNum>
  <w:abstractNum w:abstractNumId="12">
    <w:nsid w:val="0BCD6B75"/>
    <w:multiLevelType w:val="hybridMultilevel"/>
    <w:tmpl w:val="01D809C8"/>
    <w:lvl w:ilvl="0" w:tplc="CD2CA76A">
      <w:start w:val="1"/>
      <w:numFmt w:val="decimal"/>
      <w:lvlText w:val="IX.%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C485C0F"/>
    <w:multiLevelType w:val="singleLevel"/>
    <w:tmpl w:val="04050001"/>
    <w:lvl w:ilvl="0">
      <w:start w:val="1"/>
      <w:numFmt w:val="bullet"/>
      <w:lvlText w:val=""/>
      <w:lvlJc w:val="left"/>
      <w:pPr>
        <w:ind w:left="720" w:hanging="360"/>
      </w:pPr>
      <w:rPr>
        <w:rFonts w:ascii="Symbol" w:hAnsi="Symbol" w:hint="default"/>
      </w:rPr>
    </w:lvl>
  </w:abstractNum>
  <w:abstractNum w:abstractNumId="14">
    <w:nsid w:val="0D604263"/>
    <w:multiLevelType w:val="hybridMultilevel"/>
    <w:tmpl w:val="070E0F1A"/>
    <w:lvl w:ilvl="0" w:tplc="04050001">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F527153"/>
    <w:multiLevelType w:val="multilevel"/>
    <w:tmpl w:val="A8B84502"/>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6">
    <w:nsid w:val="0FA0230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nsid w:val="10F7767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nsid w:val="12934C14"/>
    <w:multiLevelType w:val="hybridMultilevel"/>
    <w:tmpl w:val="1AD6D790"/>
    <w:lvl w:ilvl="0" w:tplc="2ED8693E">
      <w:start w:val="1"/>
      <w:numFmt w:val="decimal"/>
      <w:lvlText w:val="VII.%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20">
    <w:nsid w:val="15970025"/>
    <w:multiLevelType w:val="hybridMultilevel"/>
    <w:tmpl w:val="D09C8AF6"/>
    <w:lvl w:ilvl="0" w:tplc="7CE00438">
      <w:start w:val="1"/>
      <w:numFmt w:val="decimal"/>
      <w:lvlText w:val="X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C4374FB"/>
    <w:multiLevelType w:val="hybridMultilevel"/>
    <w:tmpl w:val="6380A0CE"/>
    <w:lvl w:ilvl="0" w:tplc="A9C6ACE2">
      <w:start w:val="1"/>
      <w:numFmt w:val="decimal"/>
      <w:lvlText w:val="VI.%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1C8C53B9"/>
    <w:multiLevelType w:val="multilevel"/>
    <w:tmpl w:val="535ED20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1CE81D3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nsid w:val="1D806A6A"/>
    <w:multiLevelType w:val="hybridMultilevel"/>
    <w:tmpl w:val="8C24BAB4"/>
    <w:lvl w:ilvl="0" w:tplc="34A4FA00">
      <w:start w:val="1"/>
      <w:numFmt w:val="decimal"/>
      <w:lvlText w:val="IV.%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1E0E342A"/>
    <w:multiLevelType w:val="hybridMultilevel"/>
    <w:tmpl w:val="BDF4AADE"/>
    <w:lvl w:ilvl="0" w:tplc="A9C6ACE2">
      <w:start w:val="1"/>
      <w:numFmt w:val="decimal"/>
      <w:lvlText w:val="VI.%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1F3E4FBA"/>
    <w:multiLevelType w:val="hybridMultilevel"/>
    <w:tmpl w:val="B366D7D2"/>
    <w:lvl w:ilvl="0" w:tplc="1EEEF552">
      <w:start w:val="1"/>
      <w:numFmt w:val="decimal"/>
      <w:lvlText w:val="V.%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28">
    <w:nsid w:val="21951A60"/>
    <w:multiLevelType w:val="hybridMultilevel"/>
    <w:tmpl w:val="83C805B0"/>
    <w:lvl w:ilvl="0" w:tplc="7BC0071E">
      <w:start w:val="1"/>
      <w:numFmt w:val="decimal"/>
      <w:lvlText w:val="XII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242006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nsid w:val="265953E0"/>
    <w:multiLevelType w:val="hybridMultilevel"/>
    <w:tmpl w:val="E74C06E8"/>
    <w:lvl w:ilvl="0" w:tplc="31EEE440">
      <w:start w:val="12"/>
      <w:numFmt w:val="upperRoman"/>
      <w:lvlText w:val="%1."/>
      <w:lvlJc w:val="left"/>
      <w:pPr>
        <w:ind w:left="1800" w:hanging="72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nsid w:val="29A71FF6"/>
    <w:multiLevelType w:val="hybridMultilevel"/>
    <w:tmpl w:val="EAE29114"/>
    <w:lvl w:ilvl="0" w:tplc="029A17E4">
      <w:start w:val="1"/>
      <w:numFmt w:val="decimal"/>
      <w:lvlText w:val="XI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376F6C9E"/>
    <w:multiLevelType w:val="hybridMultilevel"/>
    <w:tmpl w:val="83780FD8"/>
    <w:lvl w:ilvl="0" w:tplc="227AFE40">
      <w:start w:val="1"/>
      <w:numFmt w:val="decimal"/>
      <w:lvlText w:val="I.%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37A609F3"/>
    <w:multiLevelType w:val="hybridMultilevel"/>
    <w:tmpl w:val="8C30A538"/>
    <w:lvl w:ilvl="0" w:tplc="074AE382">
      <w:start w:val="1"/>
      <w:numFmt w:val="decimal"/>
      <w:lvlText w:val="XIV.%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F4A49A2"/>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35">
    <w:nsid w:val="3F933DE7"/>
    <w:multiLevelType w:val="hybridMultilevel"/>
    <w:tmpl w:val="7E5C1E06"/>
    <w:lvl w:ilvl="0" w:tplc="2ED8693E">
      <w:start w:val="1"/>
      <w:numFmt w:val="decimal"/>
      <w:lvlText w:val="VII.%1."/>
      <w:lvlJc w:val="left"/>
      <w:pPr>
        <w:tabs>
          <w:tab w:val="num" w:pos="705"/>
        </w:tabs>
        <w:ind w:left="705" w:hanging="705"/>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45922ABC"/>
    <w:multiLevelType w:val="hybridMultilevel"/>
    <w:tmpl w:val="F806B812"/>
    <w:lvl w:ilvl="0" w:tplc="CD2CA76A">
      <w:start w:val="1"/>
      <w:numFmt w:val="decimal"/>
      <w:lvlText w:val="IX.%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45F630E5"/>
    <w:multiLevelType w:val="hybridMultilevel"/>
    <w:tmpl w:val="B0F64920"/>
    <w:lvl w:ilvl="0" w:tplc="C13EDCB2">
      <w:start w:val="1"/>
      <w:numFmt w:val="decimal"/>
      <w:lvlText w:val="X.%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4D352D1E"/>
    <w:multiLevelType w:val="hybridMultilevel"/>
    <w:tmpl w:val="7DFEE9F6"/>
    <w:lvl w:ilvl="0" w:tplc="547C6C4E">
      <w:start w:val="1"/>
      <w:numFmt w:val="decimal"/>
      <w:lvlText w:val="X.%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F8E3FBE"/>
    <w:multiLevelType w:val="hybridMultilevel"/>
    <w:tmpl w:val="4172341E"/>
    <w:lvl w:ilvl="0" w:tplc="CEC25E84">
      <w:numFmt w:val="bullet"/>
      <w:lvlText w:val="-"/>
      <w:lvlJc w:val="left"/>
      <w:pPr>
        <w:tabs>
          <w:tab w:val="num" w:pos="1766"/>
        </w:tabs>
        <w:ind w:left="1766"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4FDA3229"/>
    <w:multiLevelType w:val="multilevel"/>
    <w:tmpl w:val="02909976"/>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1413"/>
        </w:tabs>
        <w:ind w:left="1413" w:hanging="705"/>
      </w:pPr>
      <w:rPr>
        <w:rFonts w:hint="default"/>
        <w:color w:val="auto"/>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1">
    <w:nsid w:val="562346D5"/>
    <w:multiLevelType w:val="multilevel"/>
    <w:tmpl w:val="5EB6CDE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2">
    <w:nsid w:val="5A86185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3">
    <w:nsid w:val="5E843E45"/>
    <w:multiLevelType w:val="hybridMultilevel"/>
    <w:tmpl w:val="39D4E2C2"/>
    <w:name w:val="WW8Num182"/>
    <w:lvl w:ilvl="0" w:tplc="4D3C58F2">
      <w:start w:val="1"/>
      <w:numFmt w:val="decimal"/>
      <w:lvlText w:val="XIII.%1."/>
      <w:lvlJc w:val="left"/>
      <w:pPr>
        <w:tabs>
          <w:tab w:val="num" w:pos="705"/>
        </w:tabs>
        <w:ind w:left="705" w:hanging="705"/>
      </w:pPr>
      <w:rPr>
        <w:rFonts w:ascii="Arial" w:hAnsi="Arial"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6CC5AAA"/>
    <w:multiLevelType w:val="singleLevel"/>
    <w:tmpl w:val="71C07480"/>
    <w:lvl w:ilvl="0">
      <w:start w:val="1"/>
      <w:numFmt w:val="bullet"/>
      <w:lvlText w:val=""/>
      <w:lvlJc w:val="left"/>
      <w:pPr>
        <w:tabs>
          <w:tab w:val="num" w:pos="360"/>
        </w:tabs>
        <w:ind w:left="360" w:hanging="360"/>
      </w:pPr>
      <w:rPr>
        <w:rFonts w:ascii="Symbol" w:hAnsi="Symbol" w:hint="default"/>
      </w:rPr>
    </w:lvl>
  </w:abstractNum>
  <w:abstractNum w:abstractNumId="45">
    <w:nsid w:val="6A1B6B1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6">
    <w:nsid w:val="77B6504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7">
    <w:nsid w:val="7A6002B6"/>
    <w:multiLevelType w:val="hybridMultilevel"/>
    <w:tmpl w:val="098A44C4"/>
    <w:lvl w:ilvl="0" w:tplc="A998A874">
      <w:start w:val="1"/>
      <w:numFmt w:val="decimal"/>
      <w:lvlText w:val="III.%1."/>
      <w:lvlJc w:val="left"/>
      <w:pPr>
        <w:ind w:left="360" w:hanging="360"/>
      </w:pPr>
      <w:rPr>
        <w:rFonts w:hint="default"/>
        <w:b/>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nsid w:val="7AE16A90"/>
    <w:multiLevelType w:val="hybridMultilevel"/>
    <w:tmpl w:val="A1689D06"/>
    <w:lvl w:ilvl="0" w:tplc="9782F1DE">
      <w:start w:val="1"/>
      <w:numFmt w:val="decimal"/>
      <w:lvlText w:val="XVI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7D3F40B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0">
    <w:nsid w:val="7EA730B4"/>
    <w:multiLevelType w:val="hybridMultilevel"/>
    <w:tmpl w:val="0DC6AF3A"/>
    <w:lvl w:ilvl="0" w:tplc="D952DAA2">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7F3A339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3"/>
  </w:num>
  <w:num w:numId="3">
    <w:abstractNumId w:val="19"/>
  </w:num>
  <w:num w:numId="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0"/>
    <w:lvlOverride w:ilvl="0">
      <w:lvl w:ilvl="0">
        <w:start w:val="1"/>
        <w:numFmt w:val="bullet"/>
        <w:lvlText w:val=""/>
        <w:legacy w:legacy="1" w:legacySpace="0" w:legacyIndent="284"/>
        <w:lvlJc w:val="left"/>
        <w:pPr>
          <w:ind w:left="341" w:hanging="284"/>
        </w:pPr>
        <w:rPr>
          <w:rFonts w:ascii="Symbol" w:hAnsi="Symbol" w:hint="default"/>
        </w:rPr>
      </w:lvl>
    </w:lvlOverride>
  </w:num>
  <w:num w:numId="7">
    <w:abstractNumId w:val="6"/>
  </w:num>
  <w:num w:numId="8">
    <w:abstractNumId w:val="23"/>
  </w:num>
  <w:num w:numId="9">
    <w:abstractNumId w:val="17"/>
  </w:num>
  <w:num w:numId="10">
    <w:abstractNumId w:val="49"/>
  </w:num>
  <w:num w:numId="11">
    <w:abstractNumId w:val="46"/>
  </w:num>
  <w:num w:numId="12">
    <w:abstractNumId w:val="42"/>
  </w:num>
  <w:num w:numId="13">
    <w:abstractNumId w:val="45"/>
  </w:num>
  <w:num w:numId="14">
    <w:abstractNumId w:val="9"/>
  </w:num>
  <w:num w:numId="15">
    <w:abstractNumId w:val="16"/>
  </w:num>
  <w:num w:numId="16">
    <w:abstractNumId w:val="29"/>
  </w:num>
  <w:num w:numId="17">
    <w:abstractNumId w:val="51"/>
  </w:num>
  <w:num w:numId="18">
    <w:abstractNumId w:val="8"/>
  </w:num>
  <w:num w:numId="19">
    <w:abstractNumId w:val="34"/>
  </w:num>
  <w:num w:numId="20">
    <w:abstractNumId w:val="27"/>
  </w:num>
  <w:num w:numId="21">
    <w:abstractNumId w:val="44"/>
  </w:num>
  <w:num w:numId="22">
    <w:abstractNumId w:val="15"/>
  </w:num>
  <w:num w:numId="23">
    <w:abstractNumId w:val="41"/>
  </w:num>
  <w:num w:numId="24">
    <w:abstractNumId w:val="40"/>
  </w:num>
  <w:num w:numId="25">
    <w:abstractNumId w:val="11"/>
  </w:num>
  <w:num w:numId="26">
    <w:abstractNumId w:val="39"/>
  </w:num>
  <w:num w:numId="27">
    <w:abstractNumId w:val="32"/>
  </w:num>
  <w:num w:numId="28">
    <w:abstractNumId w:val="28"/>
  </w:num>
  <w:num w:numId="29">
    <w:abstractNumId w:val="33"/>
  </w:num>
  <w:num w:numId="30">
    <w:abstractNumId w:val="31"/>
  </w:num>
  <w:num w:numId="31">
    <w:abstractNumId w:val="7"/>
  </w:num>
  <w:num w:numId="32">
    <w:abstractNumId w:val="24"/>
  </w:num>
  <w:num w:numId="33">
    <w:abstractNumId w:val="26"/>
  </w:num>
  <w:num w:numId="34">
    <w:abstractNumId w:val="25"/>
  </w:num>
  <w:num w:numId="35">
    <w:abstractNumId w:val="18"/>
  </w:num>
  <w:num w:numId="36">
    <w:abstractNumId w:val="21"/>
  </w:num>
  <w:num w:numId="37">
    <w:abstractNumId w:val="35"/>
  </w:num>
  <w:num w:numId="38">
    <w:abstractNumId w:val="37"/>
  </w:num>
  <w:num w:numId="39">
    <w:abstractNumId w:val="12"/>
  </w:num>
  <w:num w:numId="40">
    <w:abstractNumId w:val="36"/>
  </w:num>
  <w:num w:numId="41">
    <w:abstractNumId w:val="38"/>
  </w:num>
  <w:num w:numId="42">
    <w:abstractNumId w:val="20"/>
  </w:num>
  <w:num w:numId="43">
    <w:abstractNumId w:val="48"/>
  </w:num>
  <w:num w:numId="44">
    <w:abstractNumId w:val="14"/>
  </w:num>
  <w:num w:numId="45">
    <w:abstractNumId w:val="47"/>
  </w:num>
  <w:num w:numId="46">
    <w:abstractNumId w:val="22"/>
  </w:num>
  <w:num w:numId="47">
    <w:abstractNumId w:val="10"/>
  </w:num>
  <w:num w:numId="48">
    <w:abstractNumId w:val="2"/>
  </w:num>
  <w:num w:numId="49">
    <w:abstractNumId w:val="3"/>
  </w:num>
  <w:num w:numId="50">
    <w:abstractNumId w:val="4"/>
  </w:num>
  <w:num w:numId="51">
    <w:abstractNumId w:val="5"/>
  </w:num>
  <w:num w:numId="52">
    <w:abstractNumId w:val="50"/>
  </w:num>
  <w:num w:numId="53">
    <w:abstractNumId w:val="30"/>
  </w:num>
  <w:num w:numId="54">
    <w:abstractNumId w:val="43"/>
  </w:num>
  <w:num w:numId="55">
    <w:abstractNumId w:val="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5B0"/>
    <w:rsid w:val="000012FF"/>
    <w:rsid w:val="00017636"/>
    <w:rsid w:val="000243FA"/>
    <w:rsid w:val="0003504B"/>
    <w:rsid w:val="00040BA7"/>
    <w:rsid w:val="00043367"/>
    <w:rsid w:val="0004403A"/>
    <w:rsid w:val="0005052D"/>
    <w:rsid w:val="000508BA"/>
    <w:rsid w:val="00057A30"/>
    <w:rsid w:val="00062421"/>
    <w:rsid w:val="000665CE"/>
    <w:rsid w:val="000668F9"/>
    <w:rsid w:val="0007043F"/>
    <w:rsid w:val="00070B00"/>
    <w:rsid w:val="00072F3B"/>
    <w:rsid w:val="00076798"/>
    <w:rsid w:val="00092150"/>
    <w:rsid w:val="000A0DBD"/>
    <w:rsid w:val="000A1ABD"/>
    <w:rsid w:val="000A4593"/>
    <w:rsid w:val="000A73C8"/>
    <w:rsid w:val="000B0DE1"/>
    <w:rsid w:val="000B2D19"/>
    <w:rsid w:val="000D0DB7"/>
    <w:rsid w:val="000D3598"/>
    <w:rsid w:val="000F2C9F"/>
    <w:rsid w:val="00101C48"/>
    <w:rsid w:val="001031ED"/>
    <w:rsid w:val="00110190"/>
    <w:rsid w:val="00116DB7"/>
    <w:rsid w:val="00123EDC"/>
    <w:rsid w:val="00132CD6"/>
    <w:rsid w:val="00136826"/>
    <w:rsid w:val="001401F4"/>
    <w:rsid w:val="00141AC3"/>
    <w:rsid w:val="001524EE"/>
    <w:rsid w:val="00154672"/>
    <w:rsid w:val="001553D3"/>
    <w:rsid w:val="0015604E"/>
    <w:rsid w:val="001602FD"/>
    <w:rsid w:val="00163173"/>
    <w:rsid w:val="001720A4"/>
    <w:rsid w:val="0018134F"/>
    <w:rsid w:val="00184B4B"/>
    <w:rsid w:val="00197267"/>
    <w:rsid w:val="001A34F7"/>
    <w:rsid w:val="001B09A3"/>
    <w:rsid w:val="001B5210"/>
    <w:rsid w:val="001D56AD"/>
    <w:rsid w:val="001E2421"/>
    <w:rsid w:val="001E69EF"/>
    <w:rsid w:val="001F4955"/>
    <w:rsid w:val="001F4D15"/>
    <w:rsid w:val="0020063C"/>
    <w:rsid w:val="00200DB2"/>
    <w:rsid w:val="0020150C"/>
    <w:rsid w:val="002018AB"/>
    <w:rsid w:val="002026A2"/>
    <w:rsid w:val="0020281C"/>
    <w:rsid w:val="002153ED"/>
    <w:rsid w:val="00216B60"/>
    <w:rsid w:val="00223AE8"/>
    <w:rsid w:val="00231A12"/>
    <w:rsid w:val="002346CE"/>
    <w:rsid w:val="002352A6"/>
    <w:rsid w:val="00237B36"/>
    <w:rsid w:val="00244564"/>
    <w:rsid w:val="00247EF9"/>
    <w:rsid w:val="0025527A"/>
    <w:rsid w:val="00256ABB"/>
    <w:rsid w:val="002640E4"/>
    <w:rsid w:val="002806E7"/>
    <w:rsid w:val="00281D0F"/>
    <w:rsid w:val="002847A9"/>
    <w:rsid w:val="00293759"/>
    <w:rsid w:val="0029464D"/>
    <w:rsid w:val="002A0298"/>
    <w:rsid w:val="002A0590"/>
    <w:rsid w:val="002A3760"/>
    <w:rsid w:val="002B03B6"/>
    <w:rsid w:val="002B0984"/>
    <w:rsid w:val="002B4C06"/>
    <w:rsid w:val="002B4F8D"/>
    <w:rsid w:val="002B6443"/>
    <w:rsid w:val="002C084D"/>
    <w:rsid w:val="002C19A8"/>
    <w:rsid w:val="002C3D85"/>
    <w:rsid w:val="002C6690"/>
    <w:rsid w:val="002D0D18"/>
    <w:rsid w:val="002D79BB"/>
    <w:rsid w:val="002E4379"/>
    <w:rsid w:val="002F1DE4"/>
    <w:rsid w:val="002F5DF1"/>
    <w:rsid w:val="003040D6"/>
    <w:rsid w:val="00321324"/>
    <w:rsid w:val="0032338D"/>
    <w:rsid w:val="00340B78"/>
    <w:rsid w:val="00343D53"/>
    <w:rsid w:val="00347720"/>
    <w:rsid w:val="003526A8"/>
    <w:rsid w:val="003536AA"/>
    <w:rsid w:val="00353F09"/>
    <w:rsid w:val="0035734E"/>
    <w:rsid w:val="0036091F"/>
    <w:rsid w:val="003611A3"/>
    <w:rsid w:val="00362AFE"/>
    <w:rsid w:val="0038625E"/>
    <w:rsid w:val="00387EED"/>
    <w:rsid w:val="0039695C"/>
    <w:rsid w:val="00397386"/>
    <w:rsid w:val="003A18A9"/>
    <w:rsid w:val="003A2124"/>
    <w:rsid w:val="003A5055"/>
    <w:rsid w:val="003B2B81"/>
    <w:rsid w:val="003B6E0F"/>
    <w:rsid w:val="003C2D26"/>
    <w:rsid w:val="003D2A72"/>
    <w:rsid w:val="003F144B"/>
    <w:rsid w:val="003F4ED7"/>
    <w:rsid w:val="003F5480"/>
    <w:rsid w:val="00413036"/>
    <w:rsid w:val="004213CE"/>
    <w:rsid w:val="00424A41"/>
    <w:rsid w:val="00425647"/>
    <w:rsid w:val="00430E89"/>
    <w:rsid w:val="004317F6"/>
    <w:rsid w:val="00441117"/>
    <w:rsid w:val="004441CD"/>
    <w:rsid w:val="00456210"/>
    <w:rsid w:val="00456EA5"/>
    <w:rsid w:val="0046452C"/>
    <w:rsid w:val="00465D2A"/>
    <w:rsid w:val="00467279"/>
    <w:rsid w:val="0047314C"/>
    <w:rsid w:val="00475635"/>
    <w:rsid w:val="00476452"/>
    <w:rsid w:val="00476C2C"/>
    <w:rsid w:val="0049061F"/>
    <w:rsid w:val="00491AA8"/>
    <w:rsid w:val="00493C21"/>
    <w:rsid w:val="004A27C0"/>
    <w:rsid w:val="004A3F47"/>
    <w:rsid w:val="004B578C"/>
    <w:rsid w:val="004B741A"/>
    <w:rsid w:val="004C05DA"/>
    <w:rsid w:val="004C3DB3"/>
    <w:rsid w:val="004C4A4A"/>
    <w:rsid w:val="004C66EA"/>
    <w:rsid w:val="004D2643"/>
    <w:rsid w:val="004D4A33"/>
    <w:rsid w:val="004D76F8"/>
    <w:rsid w:val="004E0A2C"/>
    <w:rsid w:val="004F325B"/>
    <w:rsid w:val="00503FBE"/>
    <w:rsid w:val="00505788"/>
    <w:rsid w:val="00506D06"/>
    <w:rsid w:val="005107F7"/>
    <w:rsid w:val="0051503E"/>
    <w:rsid w:val="005178A4"/>
    <w:rsid w:val="00521A00"/>
    <w:rsid w:val="0052583E"/>
    <w:rsid w:val="00541628"/>
    <w:rsid w:val="00542B8D"/>
    <w:rsid w:val="005734E3"/>
    <w:rsid w:val="00582F48"/>
    <w:rsid w:val="00583723"/>
    <w:rsid w:val="005853F4"/>
    <w:rsid w:val="00592352"/>
    <w:rsid w:val="005A1123"/>
    <w:rsid w:val="005A51EE"/>
    <w:rsid w:val="005B1507"/>
    <w:rsid w:val="005B2CDA"/>
    <w:rsid w:val="005B34D8"/>
    <w:rsid w:val="005B38B8"/>
    <w:rsid w:val="005B5B83"/>
    <w:rsid w:val="005C2F04"/>
    <w:rsid w:val="005E41F6"/>
    <w:rsid w:val="005F17DC"/>
    <w:rsid w:val="005F4DDD"/>
    <w:rsid w:val="005F54C1"/>
    <w:rsid w:val="006006CA"/>
    <w:rsid w:val="006053B1"/>
    <w:rsid w:val="00607CF1"/>
    <w:rsid w:val="006276AF"/>
    <w:rsid w:val="00630E8A"/>
    <w:rsid w:val="00647EEF"/>
    <w:rsid w:val="00650DDE"/>
    <w:rsid w:val="00653D70"/>
    <w:rsid w:val="0066450D"/>
    <w:rsid w:val="00672A8D"/>
    <w:rsid w:val="0068002E"/>
    <w:rsid w:val="00686283"/>
    <w:rsid w:val="006A0655"/>
    <w:rsid w:val="006A1C3F"/>
    <w:rsid w:val="006A7DA3"/>
    <w:rsid w:val="006B7D2F"/>
    <w:rsid w:val="006C33D1"/>
    <w:rsid w:val="006C45AC"/>
    <w:rsid w:val="006F5EA2"/>
    <w:rsid w:val="006F613B"/>
    <w:rsid w:val="00707078"/>
    <w:rsid w:val="0076456E"/>
    <w:rsid w:val="00774D55"/>
    <w:rsid w:val="007816CD"/>
    <w:rsid w:val="00781EBA"/>
    <w:rsid w:val="00782EEF"/>
    <w:rsid w:val="00794355"/>
    <w:rsid w:val="0079457D"/>
    <w:rsid w:val="007B3904"/>
    <w:rsid w:val="007B6594"/>
    <w:rsid w:val="007C067A"/>
    <w:rsid w:val="007C1213"/>
    <w:rsid w:val="007C202D"/>
    <w:rsid w:val="007D15A3"/>
    <w:rsid w:val="007E123F"/>
    <w:rsid w:val="007E59F8"/>
    <w:rsid w:val="007F0142"/>
    <w:rsid w:val="0082289B"/>
    <w:rsid w:val="0083087F"/>
    <w:rsid w:val="008521F9"/>
    <w:rsid w:val="008531E8"/>
    <w:rsid w:val="00856FD8"/>
    <w:rsid w:val="008571C7"/>
    <w:rsid w:val="00870C2B"/>
    <w:rsid w:val="00880C7C"/>
    <w:rsid w:val="00885ADA"/>
    <w:rsid w:val="00890E41"/>
    <w:rsid w:val="00897698"/>
    <w:rsid w:val="00897B26"/>
    <w:rsid w:val="008B2D85"/>
    <w:rsid w:val="008C3AF2"/>
    <w:rsid w:val="008D1656"/>
    <w:rsid w:val="008D363D"/>
    <w:rsid w:val="008D45E5"/>
    <w:rsid w:val="008E4C87"/>
    <w:rsid w:val="008E6064"/>
    <w:rsid w:val="008F497A"/>
    <w:rsid w:val="008F59A1"/>
    <w:rsid w:val="00906647"/>
    <w:rsid w:val="009210D7"/>
    <w:rsid w:val="009225DA"/>
    <w:rsid w:val="0095620D"/>
    <w:rsid w:val="009730FA"/>
    <w:rsid w:val="00984F78"/>
    <w:rsid w:val="009904EA"/>
    <w:rsid w:val="009A18EC"/>
    <w:rsid w:val="009A3AE9"/>
    <w:rsid w:val="009C1393"/>
    <w:rsid w:val="009C209B"/>
    <w:rsid w:val="009C5D1D"/>
    <w:rsid w:val="009C698B"/>
    <w:rsid w:val="009D1912"/>
    <w:rsid w:val="009D2706"/>
    <w:rsid w:val="009D45B0"/>
    <w:rsid w:val="009D6F92"/>
    <w:rsid w:val="009E155F"/>
    <w:rsid w:val="009E3535"/>
    <w:rsid w:val="009E50E8"/>
    <w:rsid w:val="009E6D40"/>
    <w:rsid w:val="009F11AC"/>
    <w:rsid w:val="009F4CA5"/>
    <w:rsid w:val="00A31693"/>
    <w:rsid w:val="00A33A04"/>
    <w:rsid w:val="00A33EC3"/>
    <w:rsid w:val="00A34509"/>
    <w:rsid w:val="00A5073F"/>
    <w:rsid w:val="00A60A9D"/>
    <w:rsid w:val="00A678D3"/>
    <w:rsid w:val="00A704B6"/>
    <w:rsid w:val="00A73EC9"/>
    <w:rsid w:val="00A751B9"/>
    <w:rsid w:val="00A83756"/>
    <w:rsid w:val="00A8398A"/>
    <w:rsid w:val="00A87A22"/>
    <w:rsid w:val="00A9706D"/>
    <w:rsid w:val="00A97072"/>
    <w:rsid w:val="00AA1D86"/>
    <w:rsid w:val="00AA4955"/>
    <w:rsid w:val="00AC799A"/>
    <w:rsid w:val="00AD3E81"/>
    <w:rsid w:val="00AD737E"/>
    <w:rsid w:val="00AE1EBC"/>
    <w:rsid w:val="00AF49E0"/>
    <w:rsid w:val="00B116A5"/>
    <w:rsid w:val="00B11F8C"/>
    <w:rsid w:val="00B17E4D"/>
    <w:rsid w:val="00B40CA7"/>
    <w:rsid w:val="00B41ADE"/>
    <w:rsid w:val="00B53E89"/>
    <w:rsid w:val="00B63EA3"/>
    <w:rsid w:val="00B667BC"/>
    <w:rsid w:val="00B72ABD"/>
    <w:rsid w:val="00B7717C"/>
    <w:rsid w:val="00B84DDA"/>
    <w:rsid w:val="00B86BAE"/>
    <w:rsid w:val="00BA3810"/>
    <w:rsid w:val="00BA6B2E"/>
    <w:rsid w:val="00BB6E32"/>
    <w:rsid w:val="00BC3652"/>
    <w:rsid w:val="00BD504E"/>
    <w:rsid w:val="00C11FE9"/>
    <w:rsid w:val="00C12BE8"/>
    <w:rsid w:val="00C25A5F"/>
    <w:rsid w:val="00C476F2"/>
    <w:rsid w:val="00C504A8"/>
    <w:rsid w:val="00C54F11"/>
    <w:rsid w:val="00C66BC7"/>
    <w:rsid w:val="00C7504F"/>
    <w:rsid w:val="00C76B03"/>
    <w:rsid w:val="00C8724E"/>
    <w:rsid w:val="00C90498"/>
    <w:rsid w:val="00CA73AB"/>
    <w:rsid w:val="00CB2EE8"/>
    <w:rsid w:val="00CC1D77"/>
    <w:rsid w:val="00CD00A7"/>
    <w:rsid w:val="00CD4E88"/>
    <w:rsid w:val="00CE4F4E"/>
    <w:rsid w:val="00CF490D"/>
    <w:rsid w:val="00CF6C4C"/>
    <w:rsid w:val="00D0620C"/>
    <w:rsid w:val="00D0639A"/>
    <w:rsid w:val="00D07A8C"/>
    <w:rsid w:val="00D3234B"/>
    <w:rsid w:val="00D404F0"/>
    <w:rsid w:val="00D41FE9"/>
    <w:rsid w:val="00D4618A"/>
    <w:rsid w:val="00D62FC1"/>
    <w:rsid w:val="00D6575B"/>
    <w:rsid w:val="00D67318"/>
    <w:rsid w:val="00D71B83"/>
    <w:rsid w:val="00D73150"/>
    <w:rsid w:val="00D73812"/>
    <w:rsid w:val="00D76637"/>
    <w:rsid w:val="00D778A8"/>
    <w:rsid w:val="00D7794A"/>
    <w:rsid w:val="00D850BF"/>
    <w:rsid w:val="00D95B17"/>
    <w:rsid w:val="00D97A53"/>
    <w:rsid w:val="00DA0E77"/>
    <w:rsid w:val="00DA2605"/>
    <w:rsid w:val="00DA52E5"/>
    <w:rsid w:val="00DB0933"/>
    <w:rsid w:val="00DB0EEA"/>
    <w:rsid w:val="00DB152A"/>
    <w:rsid w:val="00DC1BD6"/>
    <w:rsid w:val="00DC1CE1"/>
    <w:rsid w:val="00DC621B"/>
    <w:rsid w:val="00DE3565"/>
    <w:rsid w:val="00DE677A"/>
    <w:rsid w:val="00DF1AF3"/>
    <w:rsid w:val="00DF27B4"/>
    <w:rsid w:val="00DF2DBD"/>
    <w:rsid w:val="00DF59A8"/>
    <w:rsid w:val="00E048C8"/>
    <w:rsid w:val="00E242AA"/>
    <w:rsid w:val="00E26DCC"/>
    <w:rsid w:val="00E27230"/>
    <w:rsid w:val="00E32097"/>
    <w:rsid w:val="00E34755"/>
    <w:rsid w:val="00E37BB1"/>
    <w:rsid w:val="00E463A9"/>
    <w:rsid w:val="00E47AEA"/>
    <w:rsid w:val="00E50C95"/>
    <w:rsid w:val="00E54D7F"/>
    <w:rsid w:val="00E66593"/>
    <w:rsid w:val="00E75E0A"/>
    <w:rsid w:val="00E9166F"/>
    <w:rsid w:val="00E927A0"/>
    <w:rsid w:val="00E97FA0"/>
    <w:rsid w:val="00EA259D"/>
    <w:rsid w:val="00EB2AC0"/>
    <w:rsid w:val="00EB50AF"/>
    <w:rsid w:val="00EC114A"/>
    <w:rsid w:val="00EC2D3E"/>
    <w:rsid w:val="00ED3154"/>
    <w:rsid w:val="00EF6A46"/>
    <w:rsid w:val="00EF72C1"/>
    <w:rsid w:val="00F013B3"/>
    <w:rsid w:val="00F014D6"/>
    <w:rsid w:val="00F062BB"/>
    <w:rsid w:val="00F13F22"/>
    <w:rsid w:val="00F14C25"/>
    <w:rsid w:val="00F163CA"/>
    <w:rsid w:val="00F22A90"/>
    <w:rsid w:val="00F24B9B"/>
    <w:rsid w:val="00F328C2"/>
    <w:rsid w:val="00F35254"/>
    <w:rsid w:val="00F37AE7"/>
    <w:rsid w:val="00F435DE"/>
    <w:rsid w:val="00F517F1"/>
    <w:rsid w:val="00F5326D"/>
    <w:rsid w:val="00F8328B"/>
    <w:rsid w:val="00F940FA"/>
    <w:rsid w:val="00F9452D"/>
    <w:rsid w:val="00FA7851"/>
    <w:rsid w:val="00FC0F03"/>
    <w:rsid w:val="00FD3DD2"/>
    <w:rsid w:val="00FD6663"/>
    <w:rsid w:val="00FD74A9"/>
    <w:rsid w:val="00FF627D"/>
    <w:rsid w:val="00FF6F72"/>
    <w:rsid w:val="00FF7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A4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Times New Roman" w:eastAsia="Times New Roman" w:hAnsi="Times New Roman"/>
    </w:rPr>
  </w:style>
  <w:style w:type="paragraph" w:styleId="Nadpis1">
    <w:name w:val="heading 1"/>
    <w:basedOn w:val="Normln"/>
    <w:next w:val="Normln"/>
    <w:link w:val="Nadpis1Char"/>
    <w:qFormat/>
    <w:pPr>
      <w:keepNext/>
      <w:spacing w:before="120"/>
      <w:outlineLvl w:val="0"/>
    </w:pPr>
    <w:rPr>
      <w:rFonts w:ascii="Arial" w:hAnsi="Arial"/>
      <w:b/>
      <w:sz w:val="22"/>
    </w:rPr>
  </w:style>
  <w:style w:type="paragraph" w:styleId="Nadpis2">
    <w:name w:val="heading 2"/>
    <w:basedOn w:val="Normln"/>
    <w:next w:val="Normln"/>
    <w:link w:val="Nadpis2Char"/>
    <w:qFormat/>
    <w:pPr>
      <w:keepNext/>
      <w:spacing w:before="240"/>
      <w:ind w:left="-76"/>
      <w:jc w:val="center"/>
      <w:outlineLvl w:val="1"/>
    </w:pPr>
    <w:rPr>
      <w:rFonts w:ascii="Arial" w:hAnsi="Arial"/>
      <w:caps/>
      <w:snapToGrid w:val="0"/>
      <w:sz w:val="28"/>
    </w:rPr>
  </w:style>
  <w:style w:type="paragraph" w:styleId="Nadpis3">
    <w:name w:val="heading 3"/>
    <w:basedOn w:val="Normln"/>
    <w:next w:val="Normln"/>
    <w:link w:val="Nadpis3Char"/>
    <w:qFormat/>
    <w:pPr>
      <w:keepNext/>
      <w:jc w:val="center"/>
      <w:outlineLvl w:val="2"/>
    </w:pPr>
    <w:rPr>
      <w:rFonts w:ascii="Arial" w:hAnsi="Arial"/>
      <w:b/>
      <w:sz w:val="36"/>
    </w:rPr>
  </w:style>
  <w:style w:type="paragraph" w:styleId="Nadpis5">
    <w:name w:val="heading 5"/>
    <w:basedOn w:val="Normln"/>
    <w:next w:val="Normln"/>
    <w:link w:val="Nadpis5Char"/>
    <w:qFormat/>
    <w:pPr>
      <w:keepNext/>
      <w:jc w:val="center"/>
      <w:outlineLvl w:val="4"/>
    </w:pPr>
    <w:rPr>
      <w:rFonts w:ascii="Arial Black" w:hAnsi="Arial Black"/>
      <w:sz w:val="36"/>
      <w14:shadow w14:blurRad="50800" w14:dist="38100" w14:dir="2700000" w14:sx="100000" w14:sy="100000" w14:kx="0" w14:ky="0" w14:algn="tl">
        <w14:srgbClr w14:val="000000">
          <w14:alpha w14:val="60000"/>
        </w14:srgbClr>
      </w14:shadow>
    </w:rPr>
  </w:style>
  <w:style w:type="paragraph" w:styleId="Nadpis6">
    <w:name w:val="heading 6"/>
    <w:basedOn w:val="Normln"/>
    <w:next w:val="Normln"/>
    <w:link w:val="Nadpis6Char"/>
    <w:qFormat/>
    <w:pPr>
      <w:keepNext/>
      <w:jc w:val="both"/>
      <w:outlineLvl w:val="5"/>
    </w:pPr>
    <w:rPr>
      <w:rFonts w:ascii="Arial Black" w:hAnsi="Arial Black"/>
      <w:b/>
      <w:sz w:val="22"/>
      <w:u w:val="single"/>
    </w:rPr>
  </w:style>
  <w:style w:type="paragraph" w:styleId="Nadpis7">
    <w:name w:val="heading 7"/>
    <w:basedOn w:val="Normln"/>
    <w:next w:val="Normln"/>
    <w:link w:val="Nadpis7Char"/>
    <w:qFormat/>
    <w:pPr>
      <w:keepNext/>
      <w:ind w:left="2835" w:hanging="2835"/>
      <w:jc w:val="both"/>
      <w:outlineLvl w:val="6"/>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Times New Roman" w:hAnsi="Arial" w:cs="Times New Roman"/>
      <w:b/>
      <w:szCs w:val="20"/>
      <w:lang w:eastAsia="cs-CZ"/>
    </w:rPr>
  </w:style>
  <w:style w:type="character" w:customStyle="1" w:styleId="Nadpis2Char">
    <w:name w:val="Nadpis 2 Char"/>
    <w:link w:val="Nadpis2"/>
    <w:rPr>
      <w:rFonts w:ascii="Arial" w:eastAsia="Times New Roman" w:hAnsi="Arial" w:cs="Times New Roman"/>
      <w:caps/>
      <w:snapToGrid w:val="0"/>
      <w:sz w:val="28"/>
      <w:szCs w:val="20"/>
      <w:lang w:eastAsia="cs-CZ"/>
    </w:rPr>
  </w:style>
  <w:style w:type="character" w:customStyle="1" w:styleId="Nadpis3Char">
    <w:name w:val="Nadpis 3 Char"/>
    <w:link w:val="Nadpis3"/>
    <w:rPr>
      <w:rFonts w:ascii="Arial" w:eastAsia="Times New Roman" w:hAnsi="Arial" w:cs="Times New Roman"/>
      <w:b/>
      <w:sz w:val="36"/>
      <w:szCs w:val="20"/>
      <w:lang w:eastAsia="cs-CZ"/>
    </w:rPr>
  </w:style>
  <w:style w:type="character" w:customStyle="1" w:styleId="Nadpis5Char">
    <w:name w:val="Nadpis 5 Char"/>
    <w:link w:val="Nadpis5"/>
    <w:rPr>
      <w:rFonts w:ascii="Arial Black" w:eastAsia="Times New Roman" w:hAnsi="Arial Black" w:cs="Times New Roman"/>
      <w:sz w:val="36"/>
      <w:szCs w:val="20"/>
      <w:lang w:eastAsia="cs-CZ"/>
      <w14:shadow w14:blurRad="50800" w14:dist="38100" w14:dir="2700000" w14:sx="100000" w14:sy="100000" w14:kx="0" w14:ky="0" w14:algn="tl">
        <w14:srgbClr w14:val="000000">
          <w14:alpha w14:val="60000"/>
        </w14:srgbClr>
      </w14:shadow>
    </w:rPr>
  </w:style>
  <w:style w:type="character" w:customStyle="1" w:styleId="Nadpis6Char">
    <w:name w:val="Nadpis 6 Char"/>
    <w:link w:val="Nadpis6"/>
    <w:rPr>
      <w:rFonts w:ascii="Arial Black" w:eastAsia="Times New Roman" w:hAnsi="Arial Black" w:cs="Times New Roman"/>
      <w:b/>
      <w:szCs w:val="20"/>
      <w:u w:val="single"/>
      <w:lang w:eastAsia="cs-CZ"/>
    </w:rPr>
  </w:style>
  <w:style w:type="character" w:customStyle="1" w:styleId="Nadpis7Char">
    <w:name w:val="Nadpis 7 Char"/>
    <w:link w:val="Nadpis7"/>
    <w:rPr>
      <w:rFonts w:ascii="Arial" w:eastAsia="Times New Roman" w:hAnsi="Arial" w:cs="Times New Roman"/>
      <w:b/>
      <w:szCs w:val="20"/>
      <w:lang w:eastAsia="cs-CZ"/>
    </w:rPr>
  </w:style>
  <w:style w:type="paragraph" w:customStyle="1" w:styleId="Import1">
    <w:name w:val="Import 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pPr>
      <w:suppressAutoHyphens/>
      <w:spacing w:line="276" w:lineRule="auto"/>
    </w:pPr>
    <w:rPr>
      <w:rFonts w:ascii="Courier New" w:hAnsi="Courier New"/>
      <w:sz w:val="24"/>
    </w:rPr>
  </w:style>
  <w:style w:type="paragraph" w:customStyle="1" w:styleId="Import3">
    <w:name w:val="Import 3"/>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pPr>
  </w:style>
  <w:style w:type="paragraph" w:customStyle="1" w:styleId="Import4">
    <w:name w:val="Import 4"/>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styleId="Zkladntext3">
    <w:name w:val="Body Text 3"/>
    <w:basedOn w:val="Normln"/>
    <w:link w:val="Zkladntext3Char"/>
    <w:semiHidden/>
    <w:pPr>
      <w:jc w:val="center"/>
    </w:pPr>
    <w:rPr>
      <w:rFonts w:ascii="Arial" w:hAnsi="Arial"/>
      <w:b/>
      <w:sz w:val="28"/>
    </w:rPr>
  </w:style>
  <w:style w:type="character" w:customStyle="1" w:styleId="Zkladntext3Char">
    <w:name w:val="Základní text 3 Char"/>
    <w:link w:val="Zkladntext3"/>
    <w:semiHidden/>
    <w:rPr>
      <w:rFonts w:ascii="Arial" w:eastAsia="Times New Roman" w:hAnsi="Arial" w:cs="Times New Roman"/>
      <w:b/>
      <w:sz w:val="28"/>
      <w:szCs w:val="20"/>
      <w:lang w:eastAsia="cs-CZ"/>
    </w:rPr>
  </w:style>
  <w:style w:type="paragraph" w:customStyle="1" w:styleId="Import5">
    <w:name w:val="Import 5"/>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6">
    <w:name w:val="Import 6"/>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style>
  <w:style w:type="paragraph" w:customStyle="1" w:styleId="Import7">
    <w:name w:val="Import 7"/>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720" w:hanging="288"/>
    </w:pPr>
  </w:style>
  <w:style w:type="paragraph" w:styleId="Zhlav">
    <w:name w:val="header"/>
    <w:basedOn w:val="Normln"/>
    <w:link w:val="ZhlavChar"/>
    <w:uiPriority w:val="99"/>
    <w:pPr>
      <w:tabs>
        <w:tab w:val="center" w:pos="4536"/>
        <w:tab w:val="right" w:pos="9072"/>
      </w:tabs>
    </w:pPr>
    <w:rPr>
      <w:rFonts w:ascii="Arial" w:hAnsi="Arial"/>
    </w:rPr>
  </w:style>
  <w:style w:type="character" w:customStyle="1" w:styleId="ZhlavChar">
    <w:name w:val="Záhlaví Char"/>
    <w:link w:val="Zhlav"/>
    <w:uiPriority w:val="99"/>
    <w:rPr>
      <w:rFonts w:ascii="Arial" w:eastAsia="Times New Roman" w:hAnsi="Arial" w:cs="Times New Roman"/>
      <w:sz w:val="20"/>
      <w:szCs w:val="20"/>
      <w:lang w:eastAsia="cs-CZ"/>
    </w:rPr>
  </w:style>
  <w:style w:type="paragraph" w:customStyle="1" w:styleId="Import9">
    <w:name w:val="Import 9"/>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styleId="Zkladntextodsazen3">
    <w:name w:val="Body Text Indent 3"/>
    <w:basedOn w:val="Normln"/>
    <w:link w:val="Zkladntextodsazen3Char"/>
    <w:semiHidden/>
    <w:pPr>
      <w:ind w:left="397" w:hanging="397"/>
      <w:jc w:val="both"/>
    </w:pPr>
    <w:rPr>
      <w:rFonts w:ascii="Arial" w:hAnsi="Arial"/>
      <w:b/>
      <w:sz w:val="28"/>
    </w:rPr>
  </w:style>
  <w:style w:type="character" w:customStyle="1" w:styleId="Zkladntextodsazen3Char">
    <w:name w:val="Základní text odsazený 3 Char"/>
    <w:link w:val="Zkladntextodsazen3"/>
    <w:semiHidden/>
    <w:rPr>
      <w:rFonts w:ascii="Arial" w:eastAsia="Times New Roman" w:hAnsi="Arial" w:cs="Times New Roman"/>
      <w:b/>
      <w:sz w:val="28"/>
      <w:szCs w:val="20"/>
      <w:lang w:eastAsia="cs-CZ"/>
    </w:rPr>
  </w:style>
  <w:style w:type="paragraph" w:customStyle="1" w:styleId="Zkladntextodsazen21">
    <w:name w:val="Základní text odsazený 21"/>
    <w:basedOn w:val="Normln"/>
    <w:pPr>
      <w:ind w:left="709"/>
    </w:pPr>
    <w:rPr>
      <w:sz w:val="24"/>
    </w:rPr>
  </w:style>
  <w:style w:type="paragraph" w:styleId="Zkladntext2">
    <w:name w:val="Body Text 2"/>
    <w:basedOn w:val="Normln"/>
    <w:link w:val="Zkladntext2Char"/>
    <w:semiHidden/>
    <w:pPr>
      <w:jc w:val="both"/>
    </w:pPr>
    <w:rPr>
      <w:rFonts w:ascii="Arial" w:hAnsi="Arial"/>
    </w:rPr>
  </w:style>
  <w:style w:type="character" w:customStyle="1" w:styleId="Zkladntext2Char">
    <w:name w:val="Základní text 2 Char"/>
    <w:link w:val="Zkladntext2"/>
    <w:semiHidden/>
    <w:rPr>
      <w:rFonts w:ascii="Arial" w:eastAsia="Times New Roman" w:hAnsi="Arial" w:cs="Times New Roman"/>
      <w:sz w:val="20"/>
      <w:szCs w:val="20"/>
      <w:lang w:eastAsia="cs-CZ"/>
    </w:rPr>
  </w:style>
  <w:style w:type="paragraph" w:styleId="Zkladntext">
    <w:name w:val="Body Text"/>
    <w:basedOn w:val="Normln"/>
    <w:link w:val="ZkladntextChar"/>
    <w:semiHidden/>
    <w:rPr>
      <w:rFonts w:ascii="Arial" w:hAnsi="Arial"/>
      <w:sz w:val="18"/>
    </w:rPr>
  </w:style>
  <w:style w:type="character" w:customStyle="1" w:styleId="ZkladntextChar">
    <w:name w:val="Základní text Char"/>
    <w:link w:val="Zkladntext"/>
    <w:rPr>
      <w:rFonts w:ascii="Arial" w:eastAsia="Times New Roman" w:hAnsi="Arial" w:cs="Times New Roman"/>
      <w:sz w:val="18"/>
      <w:szCs w:val="20"/>
      <w:lang w:eastAsia="cs-CZ"/>
    </w:rPr>
  </w:style>
  <w:style w:type="paragraph" w:customStyle="1" w:styleId="Import16">
    <w:name w:val="Import 16"/>
    <w:basedOn w:val="Import0"/>
    <w:pPr>
      <w:tabs>
        <w:tab w:val="left" w:pos="5904"/>
      </w:tabs>
      <w:spacing w:line="230" w:lineRule="auto"/>
    </w:pPr>
  </w:style>
  <w:style w:type="paragraph" w:customStyle="1" w:styleId="standard">
    <w:name w:val="standard"/>
    <w:basedOn w:val="Normln"/>
    <w:pPr>
      <w:spacing w:line="288" w:lineRule="auto"/>
      <w:jc w:val="both"/>
    </w:pPr>
    <w:rPr>
      <w:sz w:val="24"/>
    </w:rPr>
  </w:style>
  <w:style w:type="paragraph" w:styleId="Zkladntextodsazen">
    <w:name w:val="Body Text Indent"/>
    <w:basedOn w:val="Normln"/>
    <w:link w:val="ZkladntextodsazenChar"/>
    <w:semiHidden/>
    <w:pPr>
      <w:ind w:left="426" w:firstLine="708"/>
      <w:jc w:val="both"/>
    </w:pPr>
    <w:rPr>
      <w:rFonts w:ascii="Arial" w:hAnsi="Arial"/>
      <w:sz w:val="22"/>
    </w:rPr>
  </w:style>
  <w:style w:type="character" w:customStyle="1" w:styleId="ZkladntextodsazenChar">
    <w:name w:val="Základní text odsazený Char"/>
    <w:link w:val="Zkladntextodsazen"/>
    <w:semiHidden/>
    <w:rPr>
      <w:rFonts w:ascii="Arial" w:eastAsia="Times New Roman" w:hAnsi="Arial" w:cs="Times New Roman"/>
      <w:szCs w:val="20"/>
      <w:lang w:eastAsia="cs-CZ"/>
    </w:rPr>
  </w:style>
  <w:style w:type="paragraph" w:styleId="Zkladntextodsazen2">
    <w:name w:val="Body Text Indent 2"/>
    <w:basedOn w:val="Normln"/>
    <w:link w:val="Zkladntextodsazen2Char"/>
    <w:semiHidden/>
    <w:pPr>
      <w:ind w:left="2127" w:hanging="1701"/>
      <w:jc w:val="both"/>
    </w:pPr>
    <w:rPr>
      <w:rFonts w:ascii="Arial" w:hAnsi="Arial"/>
      <w:sz w:val="22"/>
    </w:rPr>
  </w:style>
  <w:style w:type="character" w:customStyle="1" w:styleId="Zkladntextodsazen2Char">
    <w:name w:val="Základní text odsazený 2 Char"/>
    <w:link w:val="Zkladntextodsazen2"/>
    <w:semiHidden/>
    <w:rPr>
      <w:rFonts w:ascii="Arial" w:eastAsia="Times New Roman" w:hAnsi="Arial" w:cs="Times New Roman"/>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Pr>
      <w:rFonts w:ascii="Tahoma" w:hAnsi="Tahoma" w:cs="Tahoma"/>
      <w:sz w:val="16"/>
      <w:szCs w:val="16"/>
    </w:rPr>
  </w:style>
  <w:style w:type="character" w:customStyle="1" w:styleId="TextbublinyChar">
    <w:name w:val="Text bubliny Char"/>
    <w:link w:val="Textbubliny"/>
    <w:semiHidden/>
    <w:rPr>
      <w:rFonts w:ascii="Tahoma" w:eastAsia="Times New Roman" w:hAnsi="Tahoma" w:cs="Tahoma"/>
      <w:sz w:val="16"/>
      <w:szCs w:val="16"/>
      <w:lang w:eastAsia="cs-CZ"/>
    </w:rPr>
  </w:style>
  <w:style w:type="character" w:customStyle="1" w:styleId="platne1">
    <w:name w:val="platne1"/>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Odstavecseseznamem">
    <w:name w:val="List Paragraph"/>
    <w:basedOn w:val="Normln"/>
    <w:uiPriority w:val="34"/>
    <w:qFormat/>
    <w:rsid w:val="008571C7"/>
    <w:pPr>
      <w:ind w:left="720"/>
      <w:contextualSpacing/>
    </w:pPr>
  </w:style>
  <w:style w:type="paragraph" w:styleId="Revize">
    <w:name w:val="Revision"/>
    <w:hidden/>
    <w:uiPriority w:val="99"/>
    <w:semiHidden/>
    <w:rsid w:val="00D4618A"/>
    <w:rPr>
      <w:rFonts w:ascii="Times New Roman" w:eastAsia="Times New Roman" w:hAnsi="Times New Roman"/>
    </w:rPr>
  </w:style>
  <w:style w:type="paragraph" w:styleId="Bezmezer">
    <w:name w:val="No Spacing"/>
    <w:uiPriority w:val="1"/>
    <w:qFormat/>
    <w:rsid w:val="00237B36"/>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Times New Roman" w:eastAsia="Times New Roman" w:hAnsi="Times New Roman"/>
    </w:rPr>
  </w:style>
  <w:style w:type="paragraph" w:styleId="Nadpis1">
    <w:name w:val="heading 1"/>
    <w:basedOn w:val="Normln"/>
    <w:next w:val="Normln"/>
    <w:link w:val="Nadpis1Char"/>
    <w:qFormat/>
    <w:pPr>
      <w:keepNext/>
      <w:spacing w:before="120"/>
      <w:outlineLvl w:val="0"/>
    </w:pPr>
    <w:rPr>
      <w:rFonts w:ascii="Arial" w:hAnsi="Arial"/>
      <w:b/>
      <w:sz w:val="22"/>
    </w:rPr>
  </w:style>
  <w:style w:type="paragraph" w:styleId="Nadpis2">
    <w:name w:val="heading 2"/>
    <w:basedOn w:val="Normln"/>
    <w:next w:val="Normln"/>
    <w:link w:val="Nadpis2Char"/>
    <w:qFormat/>
    <w:pPr>
      <w:keepNext/>
      <w:spacing w:before="240"/>
      <w:ind w:left="-76"/>
      <w:jc w:val="center"/>
      <w:outlineLvl w:val="1"/>
    </w:pPr>
    <w:rPr>
      <w:rFonts w:ascii="Arial" w:hAnsi="Arial"/>
      <w:caps/>
      <w:snapToGrid w:val="0"/>
      <w:sz w:val="28"/>
    </w:rPr>
  </w:style>
  <w:style w:type="paragraph" w:styleId="Nadpis3">
    <w:name w:val="heading 3"/>
    <w:basedOn w:val="Normln"/>
    <w:next w:val="Normln"/>
    <w:link w:val="Nadpis3Char"/>
    <w:qFormat/>
    <w:pPr>
      <w:keepNext/>
      <w:jc w:val="center"/>
      <w:outlineLvl w:val="2"/>
    </w:pPr>
    <w:rPr>
      <w:rFonts w:ascii="Arial" w:hAnsi="Arial"/>
      <w:b/>
      <w:sz w:val="36"/>
    </w:rPr>
  </w:style>
  <w:style w:type="paragraph" w:styleId="Nadpis5">
    <w:name w:val="heading 5"/>
    <w:basedOn w:val="Normln"/>
    <w:next w:val="Normln"/>
    <w:link w:val="Nadpis5Char"/>
    <w:qFormat/>
    <w:pPr>
      <w:keepNext/>
      <w:jc w:val="center"/>
      <w:outlineLvl w:val="4"/>
    </w:pPr>
    <w:rPr>
      <w:rFonts w:ascii="Arial Black" w:hAnsi="Arial Black"/>
      <w:sz w:val="36"/>
      <w14:shadow w14:blurRad="50800" w14:dist="38100" w14:dir="2700000" w14:sx="100000" w14:sy="100000" w14:kx="0" w14:ky="0" w14:algn="tl">
        <w14:srgbClr w14:val="000000">
          <w14:alpha w14:val="60000"/>
        </w14:srgbClr>
      </w14:shadow>
    </w:rPr>
  </w:style>
  <w:style w:type="paragraph" w:styleId="Nadpis6">
    <w:name w:val="heading 6"/>
    <w:basedOn w:val="Normln"/>
    <w:next w:val="Normln"/>
    <w:link w:val="Nadpis6Char"/>
    <w:qFormat/>
    <w:pPr>
      <w:keepNext/>
      <w:jc w:val="both"/>
      <w:outlineLvl w:val="5"/>
    </w:pPr>
    <w:rPr>
      <w:rFonts w:ascii="Arial Black" w:hAnsi="Arial Black"/>
      <w:b/>
      <w:sz w:val="22"/>
      <w:u w:val="single"/>
    </w:rPr>
  </w:style>
  <w:style w:type="paragraph" w:styleId="Nadpis7">
    <w:name w:val="heading 7"/>
    <w:basedOn w:val="Normln"/>
    <w:next w:val="Normln"/>
    <w:link w:val="Nadpis7Char"/>
    <w:qFormat/>
    <w:pPr>
      <w:keepNext/>
      <w:ind w:left="2835" w:hanging="2835"/>
      <w:jc w:val="both"/>
      <w:outlineLvl w:val="6"/>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Times New Roman" w:hAnsi="Arial" w:cs="Times New Roman"/>
      <w:b/>
      <w:szCs w:val="20"/>
      <w:lang w:eastAsia="cs-CZ"/>
    </w:rPr>
  </w:style>
  <w:style w:type="character" w:customStyle="1" w:styleId="Nadpis2Char">
    <w:name w:val="Nadpis 2 Char"/>
    <w:link w:val="Nadpis2"/>
    <w:rPr>
      <w:rFonts w:ascii="Arial" w:eastAsia="Times New Roman" w:hAnsi="Arial" w:cs="Times New Roman"/>
      <w:caps/>
      <w:snapToGrid w:val="0"/>
      <w:sz w:val="28"/>
      <w:szCs w:val="20"/>
      <w:lang w:eastAsia="cs-CZ"/>
    </w:rPr>
  </w:style>
  <w:style w:type="character" w:customStyle="1" w:styleId="Nadpis3Char">
    <w:name w:val="Nadpis 3 Char"/>
    <w:link w:val="Nadpis3"/>
    <w:rPr>
      <w:rFonts w:ascii="Arial" w:eastAsia="Times New Roman" w:hAnsi="Arial" w:cs="Times New Roman"/>
      <w:b/>
      <w:sz w:val="36"/>
      <w:szCs w:val="20"/>
      <w:lang w:eastAsia="cs-CZ"/>
    </w:rPr>
  </w:style>
  <w:style w:type="character" w:customStyle="1" w:styleId="Nadpis5Char">
    <w:name w:val="Nadpis 5 Char"/>
    <w:link w:val="Nadpis5"/>
    <w:rPr>
      <w:rFonts w:ascii="Arial Black" w:eastAsia="Times New Roman" w:hAnsi="Arial Black" w:cs="Times New Roman"/>
      <w:sz w:val="36"/>
      <w:szCs w:val="20"/>
      <w:lang w:eastAsia="cs-CZ"/>
      <w14:shadow w14:blurRad="50800" w14:dist="38100" w14:dir="2700000" w14:sx="100000" w14:sy="100000" w14:kx="0" w14:ky="0" w14:algn="tl">
        <w14:srgbClr w14:val="000000">
          <w14:alpha w14:val="60000"/>
        </w14:srgbClr>
      </w14:shadow>
    </w:rPr>
  </w:style>
  <w:style w:type="character" w:customStyle="1" w:styleId="Nadpis6Char">
    <w:name w:val="Nadpis 6 Char"/>
    <w:link w:val="Nadpis6"/>
    <w:rPr>
      <w:rFonts w:ascii="Arial Black" w:eastAsia="Times New Roman" w:hAnsi="Arial Black" w:cs="Times New Roman"/>
      <w:b/>
      <w:szCs w:val="20"/>
      <w:u w:val="single"/>
      <w:lang w:eastAsia="cs-CZ"/>
    </w:rPr>
  </w:style>
  <w:style w:type="character" w:customStyle="1" w:styleId="Nadpis7Char">
    <w:name w:val="Nadpis 7 Char"/>
    <w:link w:val="Nadpis7"/>
    <w:rPr>
      <w:rFonts w:ascii="Arial" w:eastAsia="Times New Roman" w:hAnsi="Arial" w:cs="Times New Roman"/>
      <w:b/>
      <w:szCs w:val="20"/>
      <w:lang w:eastAsia="cs-CZ"/>
    </w:rPr>
  </w:style>
  <w:style w:type="paragraph" w:customStyle="1" w:styleId="Import1">
    <w:name w:val="Import 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pPr>
      <w:suppressAutoHyphens/>
      <w:spacing w:line="276" w:lineRule="auto"/>
    </w:pPr>
    <w:rPr>
      <w:rFonts w:ascii="Courier New" w:hAnsi="Courier New"/>
      <w:sz w:val="24"/>
    </w:rPr>
  </w:style>
  <w:style w:type="paragraph" w:customStyle="1" w:styleId="Import3">
    <w:name w:val="Import 3"/>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pPr>
  </w:style>
  <w:style w:type="paragraph" w:customStyle="1" w:styleId="Import4">
    <w:name w:val="Import 4"/>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styleId="Zkladntext3">
    <w:name w:val="Body Text 3"/>
    <w:basedOn w:val="Normln"/>
    <w:link w:val="Zkladntext3Char"/>
    <w:semiHidden/>
    <w:pPr>
      <w:jc w:val="center"/>
    </w:pPr>
    <w:rPr>
      <w:rFonts w:ascii="Arial" w:hAnsi="Arial"/>
      <w:b/>
      <w:sz w:val="28"/>
    </w:rPr>
  </w:style>
  <w:style w:type="character" w:customStyle="1" w:styleId="Zkladntext3Char">
    <w:name w:val="Základní text 3 Char"/>
    <w:link w:val="Zkladntext3"/>
    <w:semiHidden/>
    <w:rPr>
      <w:rFonts w:ascii="Arial" w:eastAsia="Times New Roman" w:hAnsi="Arial" w:cs="Times New Roman"/>
      <w:b/>
      <w:sz w:val="28"/>
      <w:szCs w:val="20"/>
      <w:lang w:eastAsia="cs-CZ"/>
    </w:rPr>
  </w:style>
  <w:style w:type="paragraph" w:customStyle="1" w:styleId="Import5">
    <w:name w:val="Import 5"/>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6">
    <w:name w:val="Import 6"/>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style>
  <w:style w:type="paragraph" w:customStyle="1" w:styleId="Import7">
    <w:name w:val="Import 7"/>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720" w:hanging="288"/>
    </w:pPr>
  </w:style>
  <w:style w:type="paragraph" w:styleId="Zhlav">
    <w:name w:val="header"/>
    <w:basedOn w:val="Normln"/>
    <w:link w:val="ZhlavChar"/>
    <w:uiPriority w:val="99"/>
    <w:pPr>
      <w:tabs>
        <w:tab w:val="center" w:pos="4536"/>
        <w:tab w:val="right" w:pos="9072"/>
      </w:tabs>
    </w:pPr>
    <w:rPr>
      <w:rFonts w:ascii="Arial" w:hAnsi="Arial"/>
    </w:rPr>
  </w:style>
  <w:style w:type="character" w:customStyle="1" w:styleId="ZhlavChar">
    <w:name w:val="Záhlaví Char"/>
    <w:link w:val="Zhlav"/>
    <w:uiPriority w:val="99"/>
    <w:rPr>
      <w:rFonts w:ascii="Arial" w:eastAsia="Times New Roman" w:hAnsi="Arial" w:cs="Times New Roman"/>
      <w:sz w:val="20"/>
      <w:szCs w:val="20"/>
      <w:lang w:eastAsia="cs-CZ"/>
    </w:rPr>
  </w:style>
  <w:style w:type="paragraph" w:customStyle="1" w:styleId="Import9">
    <w:name w:val="Import 9"/>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styleId="Zkladntextodsazen3">
    <w:name w:val="Body Text Indent 3"/>
    <w:basedOn w:val="Normln"/>
    <w:link w:val="Zkladntextodsazen3Char"/>
    <w:semiHidden/>
    <w:pPr>
      <w:ind w:left="397" w:hanging="397"/>
      <w:jc w:val="both"/>
    </w:pPr>
    <w:rPr>
      <w:rFonts w:ascii="Arial" w:hAnsi="Arial"/>
      <w:b/>
      <w:sz w:val="28"/>
    </w:rPr>
  </w:style>
  <w:style w:type="character" w:customStyle="1" w:styleId="Zkladntextodsazen3Char">
    <w:name w:val="Základní text odsazený 3 Char"/>
    <w:link w:val="Zkladntextodsazen3"/>
    <w:semiHidden/>
    <w:rPr>
      <w:rFonts w:ascii="Arial" w:eastAsia="Times New Roman" w:hAnsi="Arial" w:cs="Times New Roman"/>
      <w:b/>
      <w:sz w:val="28"/>
      <w:szCs w:val="20"/>
      <w:lang w:eastAsia="cs-CZ"/>
    </w:rPr>
  </w:style>
  <w:style w:type="paragraph" w:customStyle="1" w:styleId="Zkladntextodsazen21">
    <w:name w:val="Základní text odsazený 21"/>
    <w:basedOn w:val="Normln"/>
    <w:pPr>
      <w:ind w:left="709"/>
    </w:pPr>
    <w:rPr>
      <w:sz w:val="24"/>
    </w:rPr>
  </w:style>
  <w:style w:type="paragraph" w:styleId="Zkladntext2">
    <w:name w:val="Body Text 2"/>
    <w:basedOn w:val="Normln"/>
    <w:link w:val="Zkladntext2Char"/>
    <w:semiHidden/>
    <w:pPr>
      <w:jc w:val="both"/>
    </w:pPr>
    <w:rPr>
      <w:rFonts w:ascii="Arial" w:hAnsi="Arial"/>
    </w:rPr>
  </w:style>
  <w:style w:type="character" w:customStyle="1" w:styleId="Zkladntext2Char">
    <w:name w:val="Základní text 2 Char"/>
    <w:link w:val="Zkladntext2"/>
    <w:semiHidden/>
    <w:rPr>
      <w:rFonts w:ascii="Arial" w:eastAsia="Times New Roman" w:hAnsi="Arial" w:cs="Times New Roman"/>
      <w:sz w:val="20"/>
      <w:szCs w:val="20"/>
      <w:lang w:eastAsia="cs-CZ"/>
    </w:rPr>
  </w:style>
  <w:style w:type="paragraph" w:styleId="Zkladntext">
    <w:name w:val="Body Text"/>
    <w:basedOn w:val="Normln"/>
    <w:link w:val="ZkladntextChar"/>
    <w:semiHidden/>
    <w:rPr>
      <w:rFonts w:ascii="Arial" w:hAnsi="Arial"/>
      <w:sz w:val="18"/>
    </w:rPr>
  </w:style>
  <w:style w:type="character" w:customStyle="1" w:styleId="ZkladntextChar">
    <w:name w:val="Základní text Char"/>
    <w:link w:val="Zkladntext"/>
    <w:rPr>
      <w:rFonts w:ascii="Arial" w:eastAsia="Times New Roman" w:hAnsi="Arial" w:cs="Times New Roman"/>
      <w:sz w:val="18"/>
      <w:szCs w:val="20"/>
      <w:lang w:eastAsia="cs-CZ"/>
    </w:rPr>
  </w:style>
  <w:style w:type="paragraph" w:customStyle="1" w:styleId="Import16">
    <w:name w:val="Import 16"/>
    <w:basedOn w:val="Import0"/>
    <w:pPr>
      <w:tabs>
        <w:tab w:val="left" w:pos="5904"/>
      </w:tabs>
      <w:spacing w:line="230" w:lineRule="auto"/>
    </w:pPr>
  </w:style>
  <w:style w:type="paragraph" w:customStyle="1" w:styleId="standard">
    <w:name w:val="standard"/>
    <w:basedOn w:val="Normln"/>
    <w:pPr>
      <w:spacing w:line="288" w:lineRule="auto"/>
      <w:jc w:val="both"/>
    </w:pPr>
    <w:rPr>
      <w:sz w:val="24"/>
    </w:rPr>
  </w:style>
  <w:style w:type="paragraph" w:styleId="Zkladntextodsazen">
    <w:name w:val="Body Text Indent"/>
    <w:basedOn w:val="Normln"/>
    <w:link w:val="ZkladntextodsazenChar"/>
    <w:semiHidden/>
    <w:pPr>
      <w:ind w:left="426" w:firstLine="708"/>
      <w:jc w:val="both"/>
    </w:pPr>
    <w:rPr>
      <w:rFonts w:ascii="Arial" w:hAnsi="Arial"/>
      <w:sz w:val="22"/>
    </w:rPr>
  </w:style>
  <w:style w:type="character" w:customStyle="1" w:styleId="ZkladntextodsazenChar">
    <w:name w:val="Základní text odsazený Char"/>
    <w:link w:val="Zkladntextodsazen"/>
    <w:semiHidden/>
    <w:rPr>
      <w:rFonts w:ascii="Arial" w:eastAsia="Times New Roman" w:hAnsi="Arial" w:cs="Times New Roman"/>
      <w:szCs w:val="20"/>
      <w:lang w:eastAsia="cs-CZ"/>
    </w:rPr>
  </w:style>
  <w:style w:type="paragraph" w:styleId="Zkladntextodsazen2">
    <w:name w:val="Body Text Indent 2"/>
    <w:basedOn w:val="Normln"/>
    <w:link w:val="Zkladntextodsazen2Char"/>
    <w:semiHidden/>
    <w:pPr>
      <w:ind w:left="2127" w:hanging="1701"/>
      <w:jc w:val="both"/>
    </w:pPr>
    <w:rPr>
      <w:rFonts w:ascii="Arial" w:hAnsi="Arial"/>
      <w:sz w:val="22"/>
    </w:rPr>
  </w:style>
  <w:style w:type="character" w:customStyle="1" w:styleId="Zkladntextodsazen2Char">
    <w:name w:val="Základní text odsazený 2 Char"/>
    <w:link w:val="Zkladntextodsazen2"/>
    <w:semiHidden/>
    <w:rPr>
      <w:rFonts w:ascii="Arial" w:eastAsia="Times New Roman" w:hAnsi="Arial" w:cs="Times New Roman"/>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Pr>
      <w:rFonts w:ascii="Tahoma" w:hAnsi="Tahoma" w:cs="Tahoma"/>
      <w:sz w:val="16"/>
      <w:szCs w:val="16"/>
    </w:rPr>
  </w:style>
  <w:style w:type="character" w:customStyle="1" w:styleId="TextbublinyChar">
    <w:name w:val="Text bubliny Char"/>
    <w:link w:val="Textbubliny"/>
    <w:semiHidden/>
    <w:rPr>
      <w:rFonts w:ascii="Tahoma" w:eastAsia="Times New Roman" w:hAnsi="Tahoma" w:cs="Tahoma"/>
      <w:sz w:val="16"/>
      <w:szCs w:val="16"/>
      <w:lang w:eastAsia="cs-CZ"/>
    </w:rPr>
  </w:style>
  <w:style w:type="character" w:customStyle="1" w:styleId="platne1">
    <w:name w:val="platne1"/>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Odstavecseseznamem">
    <w:name w:val="List Paragraph"/>
    <w:basedOn w:val="Normln"/>
    <w:uiPriority w:val="34"/>
    <w:qFormat/>
    <w:rsid w:val="008571C7"/>
    <w:pPr>
      <w:ind w:left="720"/>
      <w:contextualSpacing/>
    </w:pPr>
  </w:style>
  <w:style w:type="paragraph" w:styleId="Revize">
    <w:name w:val="Revision"/>
    <w:hidden/>
    <w:uiPriority w:val="99"/>
    <w:semiHidden/>
    <w:rsid w:val="00D4618A"/>
    <w:rPr>
      <w:rFonts w:ascii="Times New Roman" w:eastAsia="Times New Roman" w:hAnsi="Times New Roman"/>
    </w:rPr>
  </w:style>
  <w:style w:type="paragraph" w:styleId="Bezmezer">
    <w:name w:val="No Spacing"/>
    <w:uiPriority w:val="1"/>
    <w:qFormat/>
    <w:rsid w:val="00237B36"/>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66716">
      <w:bodyDiv w:val="1"/>
      <w:marLeft w:val="0"/>
      <w:marRight w:val="0"/>
      <w:marTop w:val="0"/>
      <w:marBottom w:val="0"/>
      <w:divBdr>
        <w:top w:val="none" w:sz="0" w:space="0" w:color="auto"/>
        <w:left w:val="none" w:sz="0" w:space="0" w:color="auto"/>
        <w:bottom w:val="none" w:sz="0" w:space="0" w:color="auto"/>
        <w:right w:val="none" w:sz="0" w:space="0" w:color="auto"/>
      </w:divBdr>
    </w:div>
    <w:div w:id="311906571">
      <w:bodyDiv w:val="1"/>
      <w:marLeft w:val="0"/>
      <w:marRight w:val="0"/>
      <w:marTop w:val="0"/>
      <w:marBottom w:val="0"/>
      <w:divBdr>
        <w:top w:val="none" w:sz="0" w:space="0" w:color="auto"/>
        <w:left w:val="none" w:sz="0" w:space="0" w:color="auto"/>
        <w:bottom w:val="none" w:sz="0" w:space="0" w:color="auto"/>
        <w:right w:val="none" w:sz="0" w:space="0" w:color="auto"/>
      </w:divBdr>
    </w:div>
    <w:div w:id="557208142">
      <w:bodyDiv w:val="1"/>
      <w:marLeft w:val="0"/>
      <w:marRight w:val="0"/>
      <w:marTop w:val="0"/>
      <w:marBottom w:val="0"/>
      <w:divBdr>
        <w:top w:val="none" w:sz="0" w:space="0" w:color="auto"/>
        <w:left w:val="none" w:sz="0" w:space="0" w:color="auto"/>
        <w:bottom w:val="none" w:sz="0" w:space="0" w:color="auto"/>
        <w:right w:val="none" w:sz="0" w:space="0" w:color="auto"/>
      </w:divBdr>
    </w:div>
    <w:div w:id="1208765100">
      <w:bodyDiv w:val="1"/>
      <w:marLeft w:val="0"/>
      <w:marRight w:val="0"/>
      <w:marTop w:val="0"/>
      <w:marBottom w:val="0"/>
      <w:divBdr>
        <w:top w:val="none" w:sz="0" w:space="0" w:color="auto"/>
        <w:left w:val="none" w:sz="0" w:space="0" w:color="auto"/>
        <w:bottom w:val="none" w:sz="0" w:space="0" w:color="auto"/>
        <w:right w:val="none" w:sz="0" w:space="0" w:color="auto"/>
      </w:divBdr>
    </w:div>
    <w:div w:id="20760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DDF05-4765-43EB-9AC5-355BD2A8EBA1}"/>
</file>

<file path=customXml/itemProps2.xml><?xml version="1.0" encoding="utf-8"?>
<ds:datastoreItem xmlns:ds="http://schemas.openxmlformats.org/officeDocument/2006/customXml" ds:itemID="{6BA090C1-EDC6-4E22-AF03-8DA91137B491}"/>
</file>

<file path=customXml/itemProps3.xml><?xml version="1.0" encoding="utf-8"?>
<ds:datastoreItem xmlns:ds="http://schemas.openxmlformats.org/officeDocument/2006/customXml" ds:itemID="{8BB48AE8-9E4B-47CC-808A-90B895CF0D98}"/>
</file>

<file path=customXml/itemProps4.xml><?xml version="1.0" encoding="utf-8"?>
<ds:datastoreItem xmlns:ds="http://schemas.openxmlformats.org/officeDocument/2006/customXml" ds:itemID="{419CBF84-D19C-4929-9B23-A8885DC4244C}"/>
</file>

<file path=docProps/app.xml><?xml version="1.0" encoding="utf-8"?>
<Properties xmlns="http://schemas.openxmlformats.org/officeDocument/2006/extended-properties" xmlns:vt="http://schemas.openxmlformats.org/officeDocument/2006/docPropsVTypes">
  <Template>Normal</Template>
  <TotalTime>3</TotalTime>
  <Pages>8</Pages>
  <Words>2718</Words>
  <Characters>16038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18719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Radousova Petra</dc:creator>
  <cp:lastModifiedBy>Láníčková Kateřina</cp:lastModifiedBy>
  <cp:revision>3</cp:revision>
  <cp:lastPrinted>2016-10-10T10:38:00Z</cp:lastPrinted>
  <dcterms:created xsi:type="dcterms:W3CDTF">2017-01-23T11:57:00Z</dcterms:created>
  <dcterms:modified xsi:type="dcterms:W3CDTF">2017-01-23T11:59:00Z</dcterms:modified>
</cp:coreProperties>
</file>