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E9222D" w:rsidRDefault="00E9222D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E9222D" w:rsidRPr="00A05DA8" w:rsidRDefault="00E9222D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554331">
        <w:rPr>
          <w:sz w:val="32"/>
          <w:szCs w:val="32"/>
          <w:u w:val="single"/>
        </w:rPr>
        <w:t xml:space="preserve"> žáků ZŠ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B0A5B" w:rsidRPr="005E100D" w:rsidRDefault="00EA433B" w:rsidP="00EB0A5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EB0A5B" w:rsidRPr="005E100D">
        <w:rPr>
          <w:sz w:val="20"/>
          <w:szCs w:val="20"/>
        </w:rPr>
        <w:t>Název:</w:t>
      </w:r>
      <w:r w:rsidR="00EB0A5B">
        <w:rPr>
          <w:b/>
          <w:bCs/>
          <w:sz w:val="20"/>
          <w:szCs w:val="20"/>
        </w:rPr>
        <w:tab/>
      </w:r>
      <w:r w:rsidR="00EB0A5B">
        <w:rPr>
          <w:b/>
          <w:bCs/>
          <w:sz w:val="20"/>
          <w:szCs w:val="20"/>
        </w:rPr>
        <w:tab/>
        <w:t>Základní škola Přerov, Za Mlýnem 1/1250</w:t>
      </w:r>
    </w:p>
    <w:p w:rsidR="00EB0A5B" w:rsidRPr="005E100D" w:rsidRDefault="00EB0A5B" w:rsidP="00EB0A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Přerov, Za Mlýnem 1/1250, PSČ 750 02</w:t>
      </w:r>
    </w:p>
    <w:p w:rsidR="00EB0A5B" w:rsidRDefault="00EB0A5B" w:rsidP="00EB0A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47858311</w:t>
      </w:r>
    </w:p>
    <w:p w:rsidR="00EB0A5B" w:rsidRPr="005E100D" w:rsidRDefault="00EB0A5B" w:rsidP="00EB0A5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:rsidR="00EB0A5B" w:rsidRDefault="00EB0A5B" w:rsidP="00EB0A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</w:p>
    <w:p w:rsidR="00EB0A5B" w:rsidRPr="005E100D" w:rsidRDefault="00EB0A5B" w:rsidP="00EB0A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ředitelem příspěvkové organizace</w:t>
      </w:r>
    </w:p>
    <w:p w:rsidR="00EA433B" w:rsidRPr="006950DC" w:rsidRDefault="00EA433B" w:rsidP="00EB0A5B">
      <w:pPr>
        <w:rPr>
          <w:sz w:val="16"/>
          <w:szCs w:val="16"/>
        </w:rPr>
      </w:pPr>
      <w:bookmarkStart w:id="0" w:name="_GoBack"/>
      <w:bookmarkEnd w:id="0"/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žáků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B0A5B">
        <w:rPr>
          <w:b/>
          <w:sz w:val="22"/>
          <w:szCs w:val="22"/>
        </w:rPr>
        <w:t>V</w:t>
      </w:r>
      <w:r w:rsidR="00EF32EF" w:rsidRPr="00432924">
        <w:rPr>
          <w:b/>
          <w:sz w:val="22"/>
          <w:szCs w:val="22"/>
        </w:rPr>
        <w:t>nitřním řádem</w:t>
      </w:r>
      <w:r w:rsidR="00EF32EF" w:rsidRPr="00432924">
        <w:rPr>
          <w:sz w:val="22"/>
          <w:szCs w:val="22"/>
        </w:rPr>
        <w:t xml:space="preserve"> (příloha č. 1).</w:t>
      </w:r>
      <w:r w:rsidR="00B143F1">
        <w:rPr>
          <w:sz w:val="22"/>
          <w:szCs w:val="22"/>
        </w:rPr>
        <w:t xml:space="preserve"> Odběratel je povinen seznámit žáky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45D6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Dozor nad žáky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4476F8" w:rsidRPr="00F45BD9" w:rsidRDefault="004476F8" w:rsidP="00D817ED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 xml:space="preserve">Úplata za školní stravování je určena výší finančního normativu. 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3509AE" w:rsidRDefault="003509AE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5D1">
        <w:rPr>
          <w:sz w:val="22"/>
          <w:szCs w:val="22"/>
        </w:rPr>
        <w:t>žáci 7-10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  <w:t>2</w:t>
      </w:r>
      <w:r w:rsidR="00176104">
        <w:rPr>
          <w:sz w:val="22"/>
          <w:szCs w:val="22"/>
        </w:rPr>
        <w:t>5</w:t>
      </w:r>
      <w:r w:rsidR="00B045D1">
        <w:rPr>
          <w:sz w:val="22"/>
          <w:szCs w:val="22"/>
        </w:rPr>
        <w:t>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11-14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29,00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34,00 Kč hradí strávník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 xml:space="preserve">Dodavatel si vyhrazuje právo na změnu ceny obědů ve vztahu k cenám </w:t>
      </w:r>
      <w:r w:rsidR="00554331">
        <w:rPr>
          <w:sz w:val="22"/>
          <w:szCs w:val="22"/>
        </w:rPr>
        <w:t>potravin</w:t>
      </w:r>
      <w:r w:rsidR="00EF32EF" w:rsidRPr="00CD46B0">
        <w:rPr>
          <w:sz w:val="22"/>
          <w:szCs w:val="22"/>
        </w:rPr>
        <w:t>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3D794F">
        <w:rPr>
          <w:b/>
          <w:bCs/>
          <w:sz w:val="22"/>
          <w:szCs w:val="22"/>
        </w:rPr>
        <w:t> </w:t>
      </w:r>
      <w:r w:rsidR="00EB0A5B">
        <w:rPr>
          <w:b/>
          <w:bCs/>
          <w:sz w:val="22"/>
          <w:szCs w:val="22"/>
        </w:rPr>
        <w:t>2</w:t>
      </w:r>
      <w:r w:rsidR="003D794F">
        <w:rPr>
          <w:b/>
          <w:bCs/>
          <w:sz w:val="22"/>
          <w:szCs w:val="22"/>
        </w:rPr>
        <w:t xml:space="preserve">01 </w:t>
      </w:r>
      <w:r w:rsidR="00EB0A5B">
        <w:rPr>
          <w:b/>
          <w:bCs/>
          <w:sz w:val="22"/>
          <w:szCs w:val="22"/>
        </w:rPr>
        <w:t>478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</w:t>
      </w:r>
      <w:r w:rsidR="00EB0A5B">
        <w:rPr>
          <w:sz w:val="22"/>
          <w:szCs w:val="22"/>
        </w:rPr>
        <w:t>přihlásit nebo odhlásit</w:t>
      </w:r>
      <w:r>
        <w:rPr>
          <w:sz w:val="22"/>
          <w:szCs w:val="22"/>
        </w:rPr>
        <w:t xml:space="preserve"> </w:t>
      </w:r>
      <w:r w:rsidRPr="00EB0A5B">
        <w:rPr>
          <w:sz w:val="22"/>
          <w:szCs w:val="22"/>
        </w:rPr>
        <w:t>nejpozději dva pracovní dny dopředu</w:t>
      </w:r>
      <w:r>
        <w:rPr>
          <w:sz w:val="22"/>
          <w:szCs w:val="22"/>
        </w:rPr>
        <w:t xml:space="preserve"> do 1</w:t>
      </w:r>
      <w:r w:rsidR="00EB0A5B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EB0A5B">
        <w:rPr>
          <w:sz w:val="22"/>
          <w:szCs w:val="22"/>
        </w:rPr>
        <w:t>45</w:t>
      </w:r>
      <w:r>
        <w:rPr>
          <w:sz w:val="22"/>
          <w:szCs w:val="22"/>
        </w:rPr>
        <w:t xml:space="preserve"> hodin (</w:t>
      </w:r>
      <w:proofErr w:type="gramStart"/>
      <w:r w:rsidR="00022852">
        <w:rPr>
          <w:sz w:val="22"/>
          <w:szCs w:val="22"/>
        </w:rPr>
        <w:t>tzn.</w:t>
      </w:r>
      <w:proofErr w:type="gramEnd"/>
      <w:r w:rsidR="00022852">
        <w:rPr>
          <w:sz w:val="22"/>
          <w:szCs w:val="22"/>
        </w:rPr>
        <w:t xml:space="preserve"> </w:t>
      </w:r>
      <w:r w:rsidR="00705B51">
        <w:rPr>
          <w:sz w:val="22"/>
          <w:szCs w:val="22"/>
        </w:rPr>
        <w:t xml:space="preserve">v pondělí </w:t>
      </w:r>
      <w:proofErr w:type="gramStart"/>
      <w:r w:rsidR="00022852">
        <w:rPr>
          <w:sz w:val="22"/>
          <w:szCs w:val="22"/>
        </w:rPr>
        <w:t>o</w:t>
      </w:r>
      <w:r w:rsidR="00705B51">
        <w:rPr>
          <w:sz w:val="22"/>
          <w:szCs w:val="22"/>
        </w:rPr>
        <w:t>bjednávám</w:t>
      </w:r>
      <w:proofErr w:type="gramEnd"/>
      <w:r w:rsidR="00705B51">
        <w:rPr>
          <w:sz w:val="22"/>
          <w:szCs w:val="22"/>
        </w:rPr>
        <w:t xml:space="preserve"> stravu na středu, v úterý na čtvrtek, ve středu na pátek a ve čtvrtek na pondělí). </w:t>
      </w:r>
      <w:r w:rsidR="0060393E" w:rsidRPr="00CD46B0">
        <w:rPr>
          <w:sz w:val="22"/>
          <w:szCs w:val="22"/>
        </w:rPr>
        <w:t xml:space="preserve">Pro provedení odhlášení je rozhodující evidence dodavatele. Oba úkony lze provést v informačním systému dodavatele osobně nebo telefonicky </w:t>
      </w:r>
      <w:r w:rsidR="0060393E" w:rsidRPr="00CD46B0">
        <w:rPr>
          <w:b/>
          <w:bCs/>
          <w:sz w:val="22"/>
          <w:szCs w:val="22"/>
        </w:rPr>
        <w:t>na tel. čísle 581</w:t>
      </w:r>
      <w:r w:rsidR="003D794F">
        <w:rPr>
          <w:b/>
          <w:bCs/>
          <w:sz w:val="22"/>
          <w:szCs w:val="22"/>
        </w:rPr>
        <w:t> </w:t>
      </w:r>
      <w:r w:rsidR="00EB0A5B">
        <w:rPr>
          <w:b/>
          <w:bCs/>
          <w:sz w:val="22"/>
          <w:szCs w:val="22"/>
        </w:rPr>
        <w:t>201</w:t>
      </w:r>
      <w:r w:rsidR="003D794F">
        <w:rPr>
          <w:b/>
          <w:bCs/>
          <w:sz w:val="22"/>
          <w:szCs w:val="22"/>
        </w:rPr>
        <w:t xml:space="preserve"> </w:t>
      </w:r>
      <w:r w:rsidR="00EB0A5B">
        <w:rPr>
          <w:b/>
          <w:bCs/>
          <w:sz w:val="22"/>
          <w:szCs w:val="22"/>
        </w:rPr>
        <w:t>478</w:t>
      </w:r>
      <w:r w:rsidR="0060393E"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</w:t>
      </w:r>
      <w:proofErr w:type="spellStart"/>
      <w:r w:rsidR="00B37E0F" w:rsidRPr="00CD46B0">
        <w:rPr>
          <w:sz w:val="22"/>
          <w:szCs w:val="22"/>
        </w:rPr>
        <w:t>ust</w:t>
      </w:r>
      <w:proofErr w:type="spellEnd"/>
      <w:r w:rsidR="00B37E0F" w:rsidRPr="00CD46B0">
        <w:rPr>
          <w:sz w:val="22"/>
          <w:szCs w:val="22"/>
        </w:rPr>
        <w:t xml:space="preserve">. </w:t>
      </w:r>
      <w:proofErr w:type="gramStart"/>
      <w:r w:rsidR="00B37E0F" w:rsidRPr="00CD46B0">
        <w:rPr>
          <w:sz w:val="22"/>
          <w:szCs w:val="22"/>
        </w:rPr>
        <w:t>čl.</w:t>
      </w:r>
      <w:proofErr w:type="gramEnd"/>
      <w:r w:rsidR="00B37E0F" w:rsidRPr="00CD46B0">
        <w:rPr>
          <w:sz w:val="22"/>
          <w:szCs w:val="22"/>
        </w:rPr>
        <w:t xml:space="preserve">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proofErr w:type="gramStart"/>
      <w:r w:rsidR="00554331">
        <w:rPr>
          <w:sz w:val="22"/>
          <w:szCs w:val="22"/>
        </w:rPr>
        <w:t>14</w:t>
      </w:r>
      <w:r w:rsidR="001D62B0" w:rsidRPr="00CD46B0">
        <w:rPr>
          <w:sz w:val="22"/>
          <w:szCs w:val="22"/>
        </w:rPr>
        <w:t>-ti</w:t>
      </w:r>
      <w:proofErr w:type="gramEnd"/>
      <w:r w:rsidR="001D62B0"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EB0A5B" w:rsidRPr="006C440F" w:rsidRDefault="00EB0A5B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</w:t>
      </w:r>
      <w:proofErr w:type="spellStart"/>
      <w:proofErr w:type="gramStart"/>
      <w:r w:rsidR="00692DC9" w:rsidRPr="00CD46B0">
        <w:rPr>
          <w:sz w:val="22"/>
          <w:szCs w:val="22"/>
        </w:rPr>
        <w:t>např.surovin</w:t>
      </w:r>
      <w:proofErr w:type="spellEnd"/>
      <w:proofErr w:type="gramEnd"/>
      <w:r w:rsidR="00692DC9" w:rsidRPr="00CD46B0">
        <w:rPr>
          <w:sz w:val="22"/>
          <w:szCs w:val="22"/>
        </w:rPr>
        <w:t>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>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4E45F5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554331">
        <w:rPr>
          <w:sz w:val="22"/>
          <w:szCs w:val="22"/>
        </w:rPr>
        <w:t>31</w:t>
      </w:r>
      <w:r w:rsidR="00EB0A5B">
        <w:rPr>
          <w:sz w:val="22"/>
          <w:szCs w:val="22"/>
        </w:rPr>
        <w:t xml:space="preserve">. </w:t>
      </w:r>
      <w:r w:rsidR="00554331">
        <w:rPr>
          <w:sz w:val="22"/>
          <w:szCs w:val="22"/>
        </w:rPr>
        <w:t>8</w:t>
      </w:r>
      <w:r w:rsidR="00EB0A5B">
        <w:rPr>
          <w:sz w:val="22"/>
          <w:szCs w:val="22"/>
        </w:rPr>
        <w:t xml:space="preserve">. </w:t>
      </w:r>
      <w:r w:rsidR="00976D7C" w:rsidRPr="00CD46B0">
        <w:rPr>
          <w:sz w:val="22"/>
          <w:szCs w:val="22"/>
        </w:rPr>
        <w:t>20</w:t>
      </w:r>
      <w:r w:rsidR="00D04CB7">
        <w:rPr>
          <w:sz w:val="22"/>
          <w:szCs w:val="22"/>
        </w:rPr>
        <w:t>20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554331">
        <w:rPr>
          <w:sz w:val="22"/>
          <w:szCs w:val="22"/>
        </w:rPr>
        <w:t>31</w:t>
      </w:r>
      <w:r w:rsidR="00EB0A5B">
        <w:rPr>
          <w:sz w:val="22"/>
          <w:szCs w:val="22"/>
        </w:rPr>
        <w:t xml:space="preserve">. </w:t>
      </w:r>
      <w:r w:rsidR="00554331">
        <w:rPr>
          <w:sz w:val="22"/>
          <w:szCs w:val="22"/>
        </w:rPr>
        <w:t>8</w:t>
      </w:r>
      <w:r w:rsidR="00EB0A5B">
        <w:rPr>
          <w:sz w:val="22"/>
          <w:szCs w:val="22"/>
        </w:rPr>
        <w:t>. 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EB0A5B" w:rsidRDefault="00EB0A5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B0A5B" w:rsidRDefault="00EB0A5B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</w:p>
    <w:p w:rsidR="00EB0A5B" w:rsidRDefault="00EB0A5B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A1" w:rsidRDefault="005071A1" w:rsidP="006B3FDE">
      <w:r>
        <w:separator/>
      </w:r>
    </w:p>
  </w:endnote>
  <w:endnote w:type="continuationSeparator" w:id="0">
    <w:p w:rsidR="005071A1" w:rsidRDefault="005071A1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5071A1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C46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E9222D">
      <w:rPr>
        <w:noProof/>
        <w:color w:val="5B9BD5"/>
      </w:rPr>
      <w:t>3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8252B9">
      <w:rPr>
        <w:noProof/>
        <w:color w:val="5B9BD5"/>
      </w:rPr>
      <w:fldChar w:fldCharType="begin"/>
    </w:r>
    <w:r w:rsidR="008252B9">
      <w:rPr>
        <w:noProof/>
        <w:color w:val="5B9BD5"/>
      </w:rPr>
      <w:instrText>NUMPAGES  \* Arabic  \* MERGEFORMAT</w:instrText>
    </w:r>
    <w:r w:rsidR="008252B9">
      <w:rPr>
        <w:noProof/>
        <w:color w:val="5B9BD5"/>
      </w:rPr>
      <w:fldChar w:fldCharType="separate"/>
    </w:r>
    <w:r w:rsidR="00E9222D">
      <w:rPr>
        <w:noProof/>
        <w:color w:val="5B9BD5"/>
      </w:rPr>
      <w:t>3</w:t>
    </w:r>
    <w:r w:rsidR="008252B9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A1" w:rsidRDefault="005071A1" w:rsidP="006B3FDE">
      <w:r>
        <w:separator/>
      </w:r>
    </w:p>
  </w:footnote>
  <w:footnote w:type="continuationSeparator" w:id="0">
    <w:p w:rsidR="005071A1" w:rsidRDefault="005071A1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5071A1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1B6C"/>
    <w:rsid w:val="00022852"/>
    <w:rsid w:val="00045D6B"/>
    <w:rsid w:val="00092704"/>
    <w:rsid w:val="000A28ED"/>
    <w:rsid w:val="000B0C0F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66517"/>
    <w:rsid w:val="00176104"/>
    <w:rsid w:val="00190823"/>
    <w:rsid w:val="00197CD0"/>
    <w:rsid w:val="001A63F8"/>
    <w:rsid w:val="001D62B0"/>
    <w:rsid w:val="00223C2E"/>
    <w:rsid w:val="002B5817"/>
    <w:rsid w:val="002C2B88"/>
    <w:rsid w:val="002E6A86"/>
    <w:rsid w:val="002F4033"/>
    <w:rsid w:val="00312F83"/>
    <w:rsid w:val="00324BC1"/>
    <w:rsid w:val="003261FF"/>
    <w:rsid w:val="0033156D"/>
    <w:rsid w:val="0033494D"/>
    <w:rsid w:val="003509AE"/>
    <w:rsid w:val="00352F78"/>
    <w:rsid w:val="00365D48"/>
    <w:rsid w:val="003731D6"/>
    <w:rsid w:val="00387AAB"/>
    <w:rsid w:val="003C63F5"/>
    <w:rsid w:val="003D794F"/>
    <w:rsid w:val="003F0B9A"/>
    <w:rsid w:val="00432924"/>
    <w:rsid w:val="00432B02"/>
    <w:rsid w:val="00433FB1"/>
    <w:rsid w:val="004476F8"/>
    <w:rsid w:val="00477902"/>
    <w:rsid w:val="004924A7"/>
    <w:rsid w:val="00495CEE"/>
    <w:rsid w:val="004E45F5"/>
    <w:rsid w:val="005071A1"/>
    <w:rsid w:val="00521AF2"/>
    <w:rsid w:val="00526090"/>
    <w:rsid w:val="00532AA5"/>
    <w:rsid w:val="00547F04"/>
    <w:rsid w:val="00554331"/>
    <w:rsid w:val="00570B69"/>
    <w:rsid w:val="005758F3"/>
    <w:rsid w:val="005A6A4B"/>
    <w:rsid w:val="005B0242"/>
    <w:rsid w:val="005B777A"/>
    <w:rsid w:val="005E2AB7"/>
    <w:rsid w:val="0060393E"/>
    <w:rsid w:val="00673DCF"/>
    <w:rsid w:val="00692DC9"/>
    <w:rsid w:val="006B3FDE"/>
    <w:rsid w:val="006C2276"/>
    <w:rsid w:val="006C440F"/>
    <w:rsid w:val="006C73D1"/>
    <w:rsid w:val="00705112"/>
    <w:rsid w:val="00705B51"/>
    <w:rsid w:val="007202C2"/>
    <w:rsid w:val="00727A67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911968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045D1"/>
    <w:rsid w:val="00B143F1"/>
    <w:rsid w:val="00B30281"/>
    <w:rsid w:val="00B37E0F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B1351"/>
    <w:rsid w:val="00CB1E7F"/>
    <w:rsid w:val="00CD46B0"/>
    <w:rsid w:val="00CF3C29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00A6C"/>
    <w:rsid w:val="00E042DC"/>
    <w:rsid w:val="00E728AA"/>
    <w:rsid w:val="00E9222D"/>
    <w:rsid w:val="00EA433B"/>
    <w:rsid w:val="00EB0A5B"/>
    <w:rsid w:val="00EB4375"/>
    <w:rsid w:val="00ED11D3"/>
    <w:rsid w:val="00ED7846"/>
    <w:rsid w:val="00EE690F"/>
    <w:rsid w:val="00EF32EF"/>
    <w:rsid w:val="00F27CB4"/>
    <w:rsid w:val="00F37347"/>
    <w:rsid w:val="00F45BD9"/>
    <w:rsid w:val="00F50637"/>
    <w:rsid w:val="00F56427"/>
    <w:rsid w:val="00F82D57"/>
    <w:rsid w:val="00F91DF6"/>
    <w:rsid w:val="00FB1B03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2DC2E5-83FF-44D5-AE7F-25675B4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6494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2020-06-24T08:34:00Z</cp:lastPrinted>
  <dcterms:created xsi:type="dcterms:W3CDTF">2020-08-31T06:59:00Z</dcterms:created>
  <dcterms:modified xsi:type="dcterms:W3CDTF">2020-08-31T12:13:00Z</dcterms:modified>
</cp:coreProperties>
</file>