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523AC6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523AC6">
        <w:rPr>
          <w:rFonts w:eastAsia="Arial Unicode MS" w:cs="Arial Unicode MS"/>
          <w:b/>
          <w:sz w:val="26"/>
          <w:szCs w:val="26"/>
          <w:lang w:val="cs-CZ"/>
        </w:rPr>
        <w:t>200474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23AC6">
        <w:rPr>
          <w:rFonts w:asciiTheme="minorHAnsi" w:eastAsia="Arial Unicode MS" w:hAnsiTheme="minorHAnsi" w:cstheme="minorHAnsi"/>
          <w:sz w:val="20"/>
          <w:szCs w:val="20"/>
          <w:lang w:val="cs-CZ"/>
        </w:rPr>
        <w:t>Plzeň 2015, zapsaný ústav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23AC6">
        <w:rPr>
          <w:rFonts w:asciiTheme="minorHAnsi" w:eastAsia="Arial Unicode MS" w:hAnsiTheme="minorHAnsi" w:cstheme="minorHAnsi"/>
          <w:sz w:val="20"/>
          <w:szCs w:val="20"/>
          <w:lang w:val="cs-CZ"/>
        </w:rPr>
        <w:t>Presslova 2992/14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523AC6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523AC6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C83464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C83464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C83464">
        <w:rPr>
          <w:rFonts w:asciiTheme="minorHAnsi" w:eastAsia="Arial Unicode MS" w:hAnsiTheme="minorHAnsi" w:cstheme="minorHAnsi"/>
          <w:sz w:val="20"/>
          <w:szCs w:val="20"/>
          <w:lang w:val="cs-CZ"/>
        </w:rPr>
        <w:t>U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C83464">
        <w:rPr>
          <w:rFonts w:asciiTheme="minorHAnsi" w:eastAsia="Arial Unicode MS" w:hAnsiTheme="minorHAnsi" w:cstheme="minorHAnsi"/>
          <w:sz w:val="20"/>
          <w:szCs w:val="20"/>
          <w:lang w:val="cs-CZ"/>
        </w:rPr>
        <w:t>78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>.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23AC6">
        <w:rPr>
          <w:rFonts w:asciiTheme="minorHAnsi" w:eastAsia="Arial Unicode MS" w:hAnsiTheme="minorHAnsi" w:cstheme="minorHAnsi"/>
          <w:sz w:val="20"/>
          <w:szCs w:val="20"/>
          <w:lang w:val="cs-CZ"/>
        </w:rPr>
        <w:t>29109124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23AC6">
        <w:rPr>
          <w:rFonts w:asciiTheme="minorHAnsi" w:eastAsia="Arial Unicode MS" w:hAnsiTheme="minorHAnsi" w:cstheme="minorHAnsi"/>
          <w:sz w:val="20"/>
          <w:szCs w:val="20"/>
          <w:lang w:val="cs-CZ"/>
        </w:rPr>
        <w:t>CZ29109124</w:t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350BB0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350BB0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C83464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83464">
        <w:rPr>
          <w:rFonts w:asciiTheme="minorHAnsi" w:eastAsia="Arial Unicode MS" w:hAnsiTheme="minorHAnsi" w:cstheme="minorHAnsi"/>
          <w:sz w:val="20"/>
          <w:szCs w:val="20"/>
          <w:lang w:val="cs-CZ"/>
        </w:rPr>
        <w:t>Jiří Suchánek – ředitel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E255C4" w:rsidRPr="005C4A09" w:rsidRDefault="00350BB0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lastRenderedPageBreak/>
        <w:t>xxx</w:t>
      </w:r>
      <w:bookmarkStart w:id="1" w:name="_GoBack"/>
      <w:bookmarkEnd w:id="1"/>
    </w:p>
    <w:bookmarkEnd w:id="0"/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</w:t>
      </w:r>
      <w:proofErr w:type="spellStart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</w:t>
      </w:r>
      <w:proofErr w:type="spellEnd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proofErr w:type="gramStart"/>
      <w:r w:rsidR="00523AC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1.9.2020</w:t>
      </w:r>
      <w:proofErr w:type="gramEnd"/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C83464" w:rsidRDefault="00C83464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C83464" w:rsidRDefault="00C83464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C83464" w:rsidRDefault="00C83464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C83464" w:rsidRDefault="00C83464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C83464" w:rsidRDefault="00C83464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C83464" w:rsidRDefault="00C83464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C83464" w:rsidRPr="005C4A09" w:rsidRDefault="00C83464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350BB0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31.8.2020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………………</w:t>
      </w:r>
      <w:proofErr w:type="gramStart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….. dne</w:t>
      </w:r>
      <w:proofErr w:type="gramEnd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: </w:t>
      </w:r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Default="00C83464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:rsidR="00C83464" w:rsidRPr="00A4255F" w:rsidRDefault="00C83464" w:rsidP="00C83464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Otakar Horák</w:t>
            </w:r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523AC6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Plzeň 2015, zapsaný ústav</w:t>
            </w:r>
          </w:p>
          <w:p w:rsidR="00C83464" w:rsidRDefault="00C83464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Jiří Suchánek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350BB0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350BB0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0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3AC6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1CB4"/>
    <w:rsid w:val="005C4A09"/>
    <w:rsid w:val="005C6518"/>
    <w:rsid w:val="005E3CDF"/>
    <w:rsid w:val="005F0CB3"/>
    <w:rsid w:val="005F18D3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3464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483BC-772F-4536-B41F-892ED5A3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2020-08-31T06:51:00Z</dcterms:created>
  <dcterms:modified xsi:type="dcterms:W3CDTF">2020-08-31T06:51:00Z</dcterms:modified>
</cp:coreProperties>
</file>