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A35A8" w14:textId="0694BE57" w:rsidR="00F128E0" w:rsidRDefault="0037197B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73B6FD2F">
                <wp:simplePos x="0" y="0"/>
                <wp:positionH relativeFrom="margin">
                  <wp:align>center</wp:align>
                </wp:positionH>
                <wp:positionV relativeFrom="margin">
                  <wp:posOffset>-342900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084F812C" w14:textId="77777777" w:rsidR="00140F09" w:rsidRPr="00067734" w:rsidRDefault="00093CEC" w:rsidP="00140F09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140F09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Jihočeský kraj, Pobočka Jindřichův Hradec, </w:t>
                            </w:r>
                          </w:p>
                          <w:p w14:paraId="6D1B2323" w14:textId="77777777" w:rsidR="00140F09" w:rsidRPr="00A2456B" w:rsidRDefault="00140F09" w:rsidP="00140F09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Pravdova 837/III, 377 </w:t>
                            </w:r>
                            <w:proofErr w:type="gramStart"/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01  Jindřichův</w:t>
                            </w:r>
                            <w:proofErr w:type="gramEnd"/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Hradec</w:t>
                            </w:r>
                          </w:p>
                          <w:p w14:paraId="37E30B15" w14:textId="204B6ADE" w:rsidR="00093CEC" w:rsidRPr="005A61AB" w:rsidRDefault="00093CEC" w:rsidP="00140F09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7pt;width:449.25pt;height:60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084F812C" w14:textId="77777777" w:rsidR="00140F09" w:rsidRPr="00067734" w:rsidRDefault="00093CEC" w:rsidP="00140F09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140F09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Jihočeský kraj, Pobočka Jindřichův Hradec, </w:t>
                      </w:r>
                    </w:p>
                    <w:p w14:paraId="6D1B2323" w14:textId="77777777" w:rsidR="00140F09" w:rsidRPr="00A2456B" w:rsidRDefault="00140F09" w:rsidP="00140F09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Pravdova 837/III, 377 </w:t>
                      </w:r>
                      <w:proofErr w:type="gramStart"/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>01  Jindřichův</w:t>
                      </w:r>
                      <w:proofErr w:type="gramEnd"/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Hradec</w:t>
                      </w:r>
                    </w:p>
                    <w:p w14:paraId="37E30B15" w14:textId="204B6ADE" w:rsidR="00093CEC" w:rsidRPr="005A61AB" w:rsidRDefault="00093CEC" w:rsidP="00140F09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74462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137643EE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89DD3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BzSY6h3AAAAAcBAAAPAAAAAAAAAAAAAAAAAEIEAABkcnMvZG93bnJldi54&#10;bWxQSwUGAAAAAAQABADzAAAASwUAAAAA&#10;" strokecolor="black [3213]" strokeweight=".5pt"/>
            </w:pict>
          </mc:Fallback>
        </mc:AlternateContent>
      </w:r>
    </w:p>
    <w:p w14:paraId="6F2963AB" w14:textId="36EE7107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5D9A7D72" w14:textId="77777777" w:rsidR="006B49CE" w:rsidRDefault="006B49CE" w:rsidP="006B49CE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</w:p>
    <w:p w14:paraId="530073A7" w14:textId="2A9FA6D6" w:rsidR="00B31296" w:rsidRPr="00D016CD" w:rsidRDefault="002C4E00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 w:rsidRPr="00D016CD">
        <w:rPr>
          <w:rFonts w:ascii="Arial" w:hAnsi="Arial" w:cs="Arial"/>
          <w:sz w:val="22"/>
          <w:szCs w:val="22"/>
        </w:rPr>
        <w:t>O.K.V. Dešná s.r.o.</w:t>
      </w:r>
    </w:p>
    <w:p w14:paraId="49D0292C" w14:textId="363E6C77" w:rsidR="002C4E00" w:rsidRPr="00D016CD" w:rsidRDefault="002C4E00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 w:rsidRPr="00D016CD">
        <w:rPr>
          <w:rFonts w:ascii="Arial" w:hAnsi="Arial" w:cs="Arial"/>
          <w:sz w:val="22"/>
          <w:szCs w:val="22"/>
        </w:rPr>
        <w:t>Písečné 1</w:t>
      </w:r>
    </w:p>
    <w:p w14:paraId="13D3F291" w14:textId="17419048" w:rsidR="002C4E00" w:rsidRPr="00D016CD" w:rsidRDefault="002C4E00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 w:rsidRPr="00D016CD">
        <w:rPr>
          <w:rFonts w:ascii="Arial" w:hAnsi="Arial" w:cs="Arial"/>
          <w:sz w:val="22"/>
          <w:szCs w:val="22"/>
        </w:rPr>
        <w:t xml:space="preserve">378 </w:t>
      </w:r>
      <w:proofErr w:type="gramStart"/>
      <w:r w:rsidRPr="00D016CD">
        <w:rPr>
          <w:rFonts w:ascii="Arial" w:hAnsi="Arial" w:cs="Arial"/>
          <w:sz w:val="22"/>
          <w:szCs w:val="22"/>
        </w:rPr>
        <w:t>72  Písečné</w:t>
      </w:r>
      <w:proofErr w:type="gramEnd"/>
    </w:p>
    <w:p w14:paraId="5F67EBF3" w14:textId="77777777" w:rsidR="00EE7B56" w:rsidRPr="00D016CD" w:rsidRDefault="00EE7B56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</w:p>
    <w:p w14:paraId="3BDFF5A2" w14:textId="77777777" w:rsidR="00D6438B" w:rsidRPr="0013174C" w:rsidRDefault="00D6438B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3BB31C1E" w14:textId="755FDFA1" w:rsidR="007F25CC" w:rsidRPr="00067734" w:rsidRDefault="00150F22" w:rsidP="009A1547">
      <w:pPr>
        <w:rPr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V</w:t>
      </w:r>
      <w:r w:rsidR="007F25CC" w:rsidRPr="00067734">
        <w:rPr>
          <w:rFonts w:ascii="Arial" w:hAnsi="Arial" w:cs="Arial"/>
          <w:sz w:val="20"/>
          <w:szCs w:val="20"/>
        </w:rPr>
        <w:t>áš dopis zn.:</w:t>
      </w:r>
      <w:r w:rsidR="007F25CC" w:rsidRPr="00067734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067734">
        <w:rPr>
          <w:rFonts w:ascii="Arial" w:hAnsi="Arial" w:cs="Arial"/>
          <w:color w:val="4C4C4E"/>
          <w:sz w:val="20"/>
          <w:szCs w:val="20"/>
        </w:rPr>
        <w:tab/>
      </w:r>
    </w:p>
    <w:p w14:paraId="614A8E2D" w14:textId="301C5201" w:rsidR="007F25CC" w:rsidRPr="00067734" w:rsidRDefault="00AE7635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Z</w:t>
      </w:r>
      <w:r w:rsidR="007F25CC" w:rsidRPr="00067734">
        <w:rPr>
          <w:rFonts w:ascii="Arial" w:hAnsi="Arial" w:cs="Arial"/>
          <w:sz w:val="20"/>
          <w:szCs w:val="20"/>
        </w:rPr>
        <w:t>e dne: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</w:p>
    <w:p w14:paraId="043D480A" w14:textId="58C955E5" w:rsidR="007F25CC" w:rsidRPr="005D5A62" w:rsidRDefault="007F25CC" w:rsidP="009A1547">
      <w:pPr>
        <w:rPr>
          <w:rFonts w:ascii="Arial" w:hAnsi="Arial" w:cs="Arial"/>
          <w:b/>
          <w:sz w:val="20"/>
          <w:szCs w:val="20"/>
        </w:rPr>
      </w:pPr>
      <w:r w:rsidRPr="005D5A62">
        <w:rPr>
          <w:rFonts w:ascii="Arial" w:hAnsi="Arial" w:cs="Arial"/>
          <w:sz w:val="20"/>
          <w:szCs w:val="20"/>
        </w:rPr>
        <w:t>Naše značka:</w:t>
      </w:r>
      <w:r w:rsidR="00D964EE" w:rsidRPr="005D5A62">
        <w:rPr>
          <w:rFonts w:ascii="Arial" w:hAnsi="Arial" w:cs="Arial"/>
          <w:sz w:val="20"/>
          <w:szCs w:val="20"/>
        </w:rPr>
        <w:tab/>
      </w:r>
      <w:r w:rsidR="00441DED" w:rsidRPr="00441DED">
        <w:rPr>
          <w:rFonts w:ascii="Arial" w:hAnsi="Arial" w:cs="Arial"/>
          <w:sz w:val="20"/>
          <w:szCs w:val="20"/>
        </w:rPr>
        <w:t>SPU 310478/2020/17/K</w:t>
      </w:r>
      <w:bookmarkStart w:id="0" w:name="_GoBack"/>
      <w:bookmarkEnd w:id="0"/>
    </w:p>
    <w:p w14:paraId="4783DB1E" w14:textId="5484FDBE" w:rsidR="00067734" w:rsidRPr="00067734" w:rsidRDefault="00067734" w:rsidP="00067734">
      <w:pPr>
        <w:jc w:val="both"/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Spisová značka:</w:t>
      </w:r>
      <w:r w:rsidR="00B31296">
        <w:rPr>
          <w:rFonts w:ascii="Arial" w:hAnsi="Arial" w:cs="Arial"/>
          <w:sz w:val="20"/>
          <w:szCs w:val="20"/>
        </w:rPr>
        <w:t xml:space="preserve"> </w:t>
      </w:r>
      <w:r w:rsidR="005D5A62" w:rsidRPr="005D5A62">
        <w:rPr>
          <w:rFonts w:ascii="Arial" w:hAnsi="Arial" w:cs="Arial"/>
          <w:sz w:val="20"/>
          <w:szCs w:val="20"/>
        </w:rPr>
        <w:t>SZ PFCR 308502/2010</w:t>
      </w:r>
      <w:r w:rsidRPr="00067734">
        <w:rPr>
          <w:rFonts w:ascii="Arial" w:hAnsi="Arial" w:cs="Arial"/>
          <w:sz w:val="20"/>
          <w:szCs w:val="20"/>
        </w:rPr>
        <w:tab/>
      </w:r>
    </w:p>
    <w:p w14:paraId="67767259" w14:textId="07845633" w:rsidR="004A5041" w:rsidRPr="00067734" w:rsidRDefault="004A5041" w:rsidP="009A1547">
      <w:pPr>
        <w:rPr>
          <w:rFonts w:ascii="Arial" w:hAnsi="Arial" w:cs="Arial"/>
          <w:sz w:val="20"/>
          <w:szCs w:val="20"/>
        </w:rPr>
      </w:pPr>
    </w:p>
    <w:p w14:paraId="3E016C7E" w14:textId="06D9FFD7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 xml:space="preserve">Vyřizuje.: 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A7EC8" w:rsidRPr="00067734">
        <w:rPr>
          <w:rFonts w:ascii="Arial" w:hAnsi="Arial" w:cs="Arial"/>
          <w:sz w:val="20"/>
          <w:szCs w:val="20"/>
        </w:rPr>
        <w:t>Pobočka J. Hradec</w:t>
      </w:r>
      <w:r w:rsidR="00067734">
        <w:rPr>
          <w:rFonts w:ascii="Arial" w:hAnsi="Arial" w:cs="Arial"/>
          <w:sz w:val="20"/>
          <w:szCs w:val="20"/>
        </w:rPr>
        <w:t xml:space="preserve"> </w:t>
      </w:r>
      <w:r w:rsidR="00DA7EC8" w:rsidRPr="00067734">
        <w:rPr>
          <w:rFonts w:ascii="Arial" w:hAnsi="Arial" w:cs="Arial"/>
          <w:sz w:val="20"/>
          <w:szCs w:val="20"/>
        </w:rPr>
        <w:t>/</w:t>
      </w:r>
      <w:r w:rsidR="006B49CE" w:rsidRPr="00067734">
        <w:rPr>
          <w:rFonts w:ascii="Arial" w:hAnsi="Arial" w:cs="Arial"/>
          <w:sz w:val="20"/>
          <w:szCs w:val="20"/>
        </w:rPr>
        <w:t xml:space="preserve"> </w:t>
      </w:r>
      <w:r w:rsidR="00B31296">
        <w:rPr>
          <w:rFonts w:ascii="Arial" w:hAnsi="Arial" w:cs="Arial"/>
          <w:sz w:val="20"/>
          <w:szCs w:val="20"/>
        </w:rPr>
        <w:t>Kamešová</w:t>
      </w:r>
    </w:p>
    <w:p w14:paraId="57ABF4D7" w14:textId="3D628316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Tel.: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A7EC8" w:rsidRPr="00067734">
        <w:rPr>
          <w:rFonts w:ascii="Arial" w:hAnsi="Arial" w:cs="Arial"/>
          <w:sz w:val="20"/>
          <w:szCs w:val="20"/>
        </w:rPr>
        <w:t>+420</w:t>
      </w:r>
      <w:r w:rsidR="009F1637">
        <w:rPr>
          <w:rFonts w:ascii="Arial" w:hAnsi="Arial" w:cs="Arial"/>
          <w:sz w:val="20"/>
          <w:szCs w:val="20"/>
        </w:rPr>
        <w:t> 725</w:t>
      </w:r>
      <w:r w:rsidR="00B31296">
        <w:rPr>
          <w:rFonts w:ascii="Arial" w:hAnsi="Arial" w:cs="Arial"/>
          <w:sz w:val="20"/>
          <w:szCs w:val="20"/>
        </w:rPr>
        <w:t> 918 232</w:t>
      </w:r>
      <w:r w:rsidR="00DA7EC8" w:rsidRPr="00067734">
        <w:rPr>
          <w:rFonts w:ascii="Arial" w:hAnsi="Arial" w:cs="Arial"/>
          <w:sz w:val="20"/>
          <w:szCs w:val="20"/>
        </w:rPr>
        <w:t>; +420 725 921 566</w:t>
      </w:r>
    </w:p>
    <w:p w14:paraId="7ADCB87D" w14:textId="7D17A4D4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ID DS: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  <w:t>z49per3</w:t>
      </w:r>
    </w:p>
    <w:p w14:paraId="009E9231" w14:textId="2627AE13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E</w:t>
      </w:r>
      <w:r w:rsidR="00B012B6" w:rsidRPr="00067734">
        <w:rPr>
          <w:rFonts w:ascii="Arial" w:hAnsi="Arial" w:cs="Arial"/>
          <w:sz w:val="20"/>
          <w:szCs w:val="20"/>
        </w:rPr>
        <w:t>-</w:t>
      </w:r>
      <w:r w:rsidRPr="00067734">
        <w:rPr>
          <w:rFonts w:ascii="Arial" w:hAnsi="Arial" w:cs="Arial"/>
          <w:sz w:val="20"/>
          <w:szCs w:val="20"/>
        </w:rPr>
        <w:t>mail: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B31296">
        <w:rPr>
          <w:rFonts w:ascii="Arial" w:hAnsi="Arial" w:cs="Arial"/>
          <w:sz w:val="20"/>
          <w:szCs w:val="20"/>
        </w:rPr>
        <w:t>p.kamesova</w:t>
      </w:r>
      <w:r w:rsidR="00D964EE" w:rsidRPr="00067734">
        <w:rPr>
          <w:rFonts w:ascii="Arial" w:hAnsi="Arial" w:cs="Arial"/>
          <w:sz w:val="20"/>
          <w:szCs w:val="20"/>
        </w:rPr>
        <w:t>@spucr.cz</w:t>
      </w:r>
    </w:p>
    <w:p w14:paraId="23A746AF" w14:textId="77777777" w:rsidR="00150F22" w:rsidRPr="00067734" w:rsidRDefault="00150F22" w:rsidP="009A1547">
      <w:pPr>
        <w:rPr>
          <w:rFonts w:ascii="Arial" w:hAnsi="Arial" w:cs="Arial"/>
          <w:sz w:val="20"/>
          <w:szCs w:val="20"/>
        </w:rPr>
      </w:pPr>
    </w:p>
    <w:p w14:paraId="3CB4CA91" w14:textId="7019925D" w:rsidR="00B012B6" w:rsidRPr="005D5A62" w:rsidRDefault="00B012B6" w:rsidP="009A1547">
      <w:pPr>
        <w:rPr>
          <w:rFonts w:ascii="Arial" w:hAnsi="Arial" w:cs="Arial"/>
          <w:sz w:val="18"/>
          <w:szCs w:val="18"/>
        </w:rPr>
      </w:pPr>
      <w:r w:rsidRPr="005D5A62">
        <w:rPr>
          <w:rFonts w:ascii="Arial" w:hAnsi="Arial" w:cs="Arial"/>
          <w:sz w:val="20"/>
          <w:szCs w:val="20"/>
        </w:rPr>
        <w:t>Datum:</w:t>
      </w:r>
      <w:r w:rsidR="00D964EE" w:rsidRPr="005D5A62">
        <w:rPr>
          <w:rFonts w:ascii="Arial" w:hAnsi="Arial" w:cs="Arial"/>
          <w:sz w:val="20"/>
          <w:szCs w:val="20"/>
        </w:rPr>
        <w:tab/>
      </w:r>
      <w:r w:rsidR="00D964EE" w:rsidRPr="005D5A62">
        <w:rPr>
          <w:rFonts w:ascii="Arial" w:hAnsi="Arial" w:cs="Arial"/>
          <w:sz w:val="20"/>
          <w:szCs w:val="20"/>
        </w:rPr>
        <w:tab/>
      </w:r>
      <w:r w:rsidR="00EE5B51">
        <w:rPr>
          <w:rFonts w:ascii="Arial" w:hAnsi="Arial" w:cs="Arial"/>
          <w:sz w:val="20"/>
          <w:szCs w:val="20"/>
        </w:rPr>
        <w:t>28.8.2020</w:t>
      </w:r>
    </w:p>
    <w:p w14:paraId="5E5B222A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693A8038" w14:textId="70787C6C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594A337E" w14:textId="77777777" w:rsidR="00AA3A2C" w:rsidRPr="00705D2B" w:rsidRDefault="00AA3A2C" w:rsidP="009A1547">
      <w:pPr>
        <w:rPr>
          <w:rFonts w:ascii="Arial" w:hAnsi="Arial" w:cs="Arial"/>
          <w:sz w:val="18"/>
          <w:szCs w:val="18"/>
        </w:rPr>
      </w:pPr>
    </w:p>
    <w:p w14:paraId="0455DD48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3A662219" w14:textId="3E2B0110" w:rsidR="00996F93" w:rsidRPr="00B74BDA" w:rsidRDefault="00996F93" w:rsidP="002C4E00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Oznámení o změně výše </w:t>
      </w:r>
      <w:r w:rsidR="007B7CF4">
        <w:rPr>
          <w:rFonts w:ascii="Arial" w:hAnsi="Arial" w:cs="Arial"/>
          <w:b/>
          <w:sz w:val="22"/>
          <w:szCs w:val="22"/>
        </w:rPr>
        <w:t>nájemného</w:t>
      </w:r>
      <w:r w:rsidRPr="00B74BDA">
        <w:rPr>
          <w:rFonts w:ascii="Arial" w:hAnsi="Arial" w:cs="Arial"/>
          <w:b/>
          <w:sz w:val="22"/>
          <w:szCs w:val="22"/>
        </w:rPr>
        <w:t xml:space="preserve"> z </w:t>
      </w:r>
      <w:r w:rsidR="007B7CF4">
        <w:rPr>
          <w:rFonts w:ascii="Arial" w:hAnsi="Arial" w:cs="Arial"/>
          <w:b/>
          <w:sz w:val="22"/>
          <w:szCs w:val="22"/>
        </w:rPr>
        <w:t>nájem</w:t>
      </w:r>
      <w:r w:rsidRPr="00B74BDA">
        <w:rPr>
          <w:rFonts w:ascii="Arial" w:hAnsi="Arial" w:cs="Arial"/>
          <w:b/>
          <w:sz w:val="22"/>
          <w:szCs w:val="22"/>
        </w:rPr>
        <w:t xml:space="preserve">ní smlouvy č. </w:t>
      </w:r>
      <w:r w:rsidR="002C4E00">
        <w:rPr>
          <w:rFonts w:ascii="Arial" w:hAnsi="Arial" w:cs="Arial"/>
          <w:b/>
          <w:sz w:val="22"/>
          <w:szCs w:val="22"/>
        </w:rPr>
        <w:t>93</w:t>
      </w:r>
      <w:r w:rsidR="00972EE4">
        <w:rPr>
          <w:rFonts w:ascii="Arial" w:hAnsi="Arial" w:cs="Arial"/>
          <w:b/>
          <w:sz w:val="22"/>
          <w:szCs w:val="22"/>
        </w:rPr>
        <w:t>N</w:t>
      </w:r>
      <w:r w:rsidR="007B7CF4">
        <w:rPr>
          <w:rFonts w:ascii="Arial" w:hAnsi="Arial" w:cs="Arial"/>
          <w:b/>
          <w:sz w:val="22"/>
          <w:szCs w:val="22"/>
        </w:rPr>
        <w:t>0</w:t>
      </w:r>
      <w:r w:rsidR="002C4E00">
        <w:rPr>
          <w:rFonts w:ascii="Arial" w:hAnsi="Arial" w:cs="Arial"/>
          <w:b/>
          <w:sz w:val="22"/>
          <w:szCs w:val="22"/>
        </w:rPr>
        <w:t>9</w:t>
      </w:r>
      <w:r w:rsidR="00972EE4">
        <w:rPr>
          <w:rFonts w:ascii="Arial" w:hAnsi="Arial" w:cs="Arial"/>
          <w:b/>
          <w:sz w:val="22"/>
          <w:szCs w:val="22"/>
        </w:rPr>
        <w:t>/17</w:t>
      </w:r>
      <w:r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2C4E00">
        <w:rPr>
          <w:rFonts w:ascii="Arial" w:hAnsi="Arial" w:cs="Arial"/>
          <w:b/>
          <w:sz w:val="22"/>
          <w:szCs w:val="22"/>
        </w:rPr>
        <w:t xml:space="preserve"> </w:t>
      </w:r>
      <w:r w:rsidR="007B7CF4">
        <w:rPr>
          <w:rFonts w:ascii="Arial" w:hAnsi="Arial" w:cs="Arial"/>
          <w:b/>
          <w:sz w:val="22"/>
          <w:szCs w:val="22"/>
        </w:rPr>
        <w:t>3</w:t>
      </w:r>
      <w:r w:rsidR="002C4E00">
        <w:rPr>
          <w:rFonts w:ascii="Arial" w:hAnsi="Arial" w:cs="Arial"/>
          <w:b/>
          <w:sz w:val="22"/>
          <w:szCs w:val="22"/>
        </w:rPr>
        <w:t>1</w:t>
      </w:r>
      <w:r w:rsidR="007B7CF4">
        <w:rPr>
          <w:rFonts w:ascii="Arial" w:hAnsi="Arial" w:cs="Arial"/>
          <w:b/>
          <w:sz w:val="22"/>
          <w:szCs w:val="22"/>
        </w:rPr>
        <w:t>.</w:t>
      </w:r>
      <w:r w:rsidR="002C4E00">
        <w:rPr>
          <w:rFonts w:ascii="Arial" w:hAnsi="Arial" w:cs="Arial"/>
          <w:b/>
          <w:sz w:val="22"/>
          <w:szCs w:val="22"/>
        </w:rPr>
        <w:t>7.2009</w:t>
      </w:r>
    </w:p>
    <w:p w14:paraId="7B36D924" w14:textId="77777777" w:rsidR="00996F93" w:rsidRPr="00B74BDA" w:rsidRDefault="00996F93" w:rsidP="00996F93">
      <w:pPr>
        <w:ind w:right="-1" w:firstLine="709"/>
        <w:jc w:val="both"/>
        <w:rPr>
          <w:bCs/>
          <w:sz w:val="22"/>
          <w:szCs w:val="22"/>
        </w:rPr>
      </w:pPr>
    </w:p>
    <w:p w14:paraId="023545E6" w14:textId="169570FB" w:rsidR="00996F93" w:rsidRDefault="00996F93" w:rsidP="00996F93">
      <w:pPr>
        <w:ind w:right="-1" w:firstLine="709"/>
        <w:jc w:val="both"/>
        <w:rPr>
          <w:bCs/>
          <w:sz w:val="22"/>
          <w:szCs w:val="22"/>
        </w:rPr>
      </w:pPr>
    </w:p>
    <w:p w14:paraId="7E1BFC76" w14:textId="77777777" w:rsidR="00AA3A2C" w:rsidRPr="00B74BDA" w:rsidRDefault="00AA3A2C" w:rsidP="00996F93">
      <w:pPr>
        <w:ind w:right="-1" w:firstLine="709"/>
        <w:jc w:val="both"/>
        <w:rPr>
          <w:bCs/>
          <w:sz w:val="22"/>
          <w:szCs w:val="22"/>
        </w:rPr>
      </w:pPr>
    </w:p>
    <w:p w14:paraId="06065435" w14:textId="77777777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0B74EEA6" w14:textId="04ECF1BD" w:rsidR="0082347B" w:rsidRDefault="0082347B" w:rsidP="0082347B">
      <w:pPr>
        <w:ind w:right="-1"/>
        <w:jc w:val="both"/>
        <w:rPr>
          <w:bCs/>
          <w:sz w:val="22"/>
          <w:szCs w:val="22"/>
        </w:rPr>
      </w:pPr>
    </w:p>
    <w:p w14:paraId="1102A007" w14:textId="77777777" w:rsidR="00AA3A2C" w:rsidRDefault="00AA3A2C" w:rsidP="0082347B">
      <w:pPr>
        <w:ind w:right="-1"/>
        <w:jc w:val="both"/>
        <w:rPr>
          <w:bCs/>
          <w:sz w:val="22"/>
          <w:szCs w:val="22"/>
        </w:rPr>
      </w:pPr>
    </w:p>
    <w:p w14:paraId="1C7F929D" w14:textId="1B4BAC5A" w:rsidR="00996F93" w:rsidRPr="00B74BDA" w:rsidRDefault="00996F93" w:rsidP="0082347B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dne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 </w:t>
      </w:r>
      <w:r w:rsidR="002C4E00">
        <w:rPr>
          <w:rFonts w:ascii="Arial" w:hAnsi="Arial" w:cs="Arial"/>
          <w:bCs/>
          <w:iCs/>
          <w:sz w:val="22"/>
          <w:szCs w:val="22"/>
        </w:rPr>
        <w:t>31.7.2009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jste uzavřel</w:t>
      </w:r>
      <w:r w:rsidR="007B7CF4">
        <w:rPr>
          <w:rFonts w:ascii="Arial" w:hAnsi="Arial" w:cs="Arial"/>
          <w:bCs/>
          <w:iCs/>
          <w:sz w:val="22"/>
          <w:szCs w:val="22"/>
        </w:rPr>
        <w:t>i jako nájemce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bCs/>
          <w:iCs/>
          <w:sz w:val="22"/>
          <w:szCs w:val="22"/>
        </w:rPr>
        <w:t>s</w:t>
      </w:r>
      <w:r w:rsidR="00972EE4">
        <w:rPr>
          <w:rFonts w:ascii="Arial" w:hAnsi="Arial" w:cs="Arial"/>
          <w:bCs/>
          <w:iCs/>
          <w:sz w:val="22"/>
          <w:szCs w:val="22"/>
        </w:rPr>
        <w:t>e Státním pozemkovým úřadem j</w:t>
      </w:r>
      <w:r w:rsidRPr="00B74BDA">
        <w:rPr>
          <w:rFonts w:ascii="Arial" w:hAnsi="Arial" w:cs="Arial"/>
          <w:bCs/>
          <w:iCs/>
          <w:sz w:val="22"/>
          <w:szCs w:val="22"/>
        </w:rPr>
        <w:t>ako pro</w:t>
      </w:r>
      <w:r w:rsidR="007B7CF4">
        <w:rPr>
          <w:rFonts w:ascii="Arial" w:hAnsi="Arial" w:cs="Arial"/>
          <w:bCs/>
          <w:iCs/>
          <w:sz w:val="22"/>
          <w:szCs w:val="22"/>
        </w:rPr>
        <w:t>najíma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telem </w:t>
      </w:r>
      <w:r w:rsidR="007B7CF4">
        <w:rPr>
          <w:rFonts w:ascii="Arial" w:hAnsi="Arial" w:cs="Arial"/>
          <w:bCs/>
          <w:iCs/>
          <w:sz w:val="22"/>
          <w:szCs w:val="22"/>
        </w:rPr>
        <w:t>nájemní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smlouvu č.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 </w:t>
      </w:r>
      <w:r w:rsidR="002C4E00">
        <w:rPr>
          <w:rFonts w:ascii="Arial" w:hAnsi="Arial" w:cs="Arial"/>
          <w:bCs/>
          <w:iCs/>
          <w:sz w:val="22"/>
          <w:szCs w:val="22"/>
        </w:rPr>
        <w:t>93</w:t>
      </w:r>
      <w:r w:rsidR="00972EE4">
        <w:rPr>
          <w:rFonts w:ascii="Arial" w:hAnsi="Arial" w:cs="Arial"/>
          <w:bCs/>
          <w:iCs/>
          <w:sz w:val="22"/>
          <w:szCs w:val="22"/>
        </w:rPr>
        <w:t>N</w:t>
      </w:r>
      <w:r w:rsidR="007B7CF4">
        <w:rPr>
          <w:rFonts w:ascii="Arial" w:hAnsi="Arial" w:cs="Arial"/>
          <w:bCs/>
          <w:iCs/>
          <w:sz w:val="22"/>
          <w:szCs w:val="22"/>
        </w:rPr>
        <w:t>0</w:t>
      </w:r>
      <w:r w:rsidR="002C4E00">
        <w:rPr>
          <w:rFonts w:ascii="Arial" w:hAnsi="Arial" w:cs="Arial"/>
          <w:bCs/>
          <w:iCs/>
          <w:sz w:val="22"/>
          <w:szCs w:val="22"/>
        </w:rPr>
        <w:t>9</w:t>
      </w:r>
      <w:r w:rsidR="00972EE4">
        <w:rPr>
          <w:rFonts w:ascii="Arial" w:hAnsi="Arial" w:cs="Arial"/>
          <w:bCs/>
          <w:iCs/>
          <w:sz w:val="22"/>
          <w:szCs w:val="22"/>
        </w:rPr>
        <w:t>/17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 w:rsidR="007B7CF4">
        <w:rPr>
          <w:rFonts w:ascii="Arial" w:hAnsi="Arial" w:cs="Arial"/>
          <w:bCs/>
          <w:iCs/>
          <w:sz w:val="22"/>
          <w:szCs w:val="22"/>
        </w:rPr>
        <w:t xml:space="preserve">nájem </w:t>
      </w:r>
      <w:r w:rsidR="00972EE4">
        <w:rPr>
          <w:rFonts w:ascii="Arial" w:hAnsi="Arial" w:cs="Arial"/>
          <w:bCs/>
          <w:iCs/>
          <w:sz w:val="22"/>
          <w:szCs w:val="22"/>
        </w:rPr>
        <w:t>nemovitých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věc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í </w:t>
      </w:r>
      <w:r w:rsidRPr="00B74BDA">
        <w:rPr>
          <w:rFonts w:ascii="Arial" w:hAnsi="Arial" w:cs="Arial"/>
          <w:bCs/>
          <w:iCs/>
          <w:sz w:val="22"/>
          <w:szCs w:val="22"/>
        </w:rPr>
        <w:t>specifikovaných v příloze.</w:t>
      </w:r>
    </w:p>
    <w:p w14:paraId="65284688" w14:textId="77777777" w:rsidR="00996F93" w:rsidRPr="00B74BDA" w:rsidRDefault="00996F93" w:rsidP="00996F9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5526C3C5" w14:textId="208EC551" w:rsidR="00996F93" w:rsidRPr="00B74BDA" w:rsidRDefault="00996F93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2C4E00">
        <w:rPr>
          <w:rFonts w:ascii="Arial" w:hAnsi="Arial" w:cs="Arial"/>
          <w:iCs/>
          <w:sz w:val="22"/>
          <w:szCs w:val="22"/>
        </w:rPr>
        <w:t>8</w:t>
      </w:r>
      <w:r w:rsidRPr="00B74BDA">
        <w:rPr>
          <w:rFonts w:ascii="Arial" w:hAnsi="Arial" w:cs="Arial"/>
          <w:iCs/>
          <w:sz w:val="22"/>
          <w:szCs w:val="22"/>
        </w:rPr>
        <w:t xml:space="preserve"> této smlouvy </w:t>
      </w:r>
      <w:r w:rsidR="002C4E00">
        <w:rPr>
          <w:rFonts w:ascii="Arial" w:hAnsi="Arial" w:cs="Arial"/>
          <w:iCs/>
          <w:sz w:val="22"/>
          <w:szCs w:val="22"/>
        </w:rPr>
        <w:t>93</w:t>
      </w:r>
      <w:r w:rsidR="00972EE4">
        <w:rPr>
          <w:rFonts w:ascii="Arial" w:hAnsi="Arial" w:cs="Arial"/>
          <w:iCs/>
          <w:sz w:val="22"/>
          <w:szCs w:val="22"/>
        </w:rPr>
        <w:t>N</w:t>
      </w:r>
      <w:r w:rsidR="007B7CF4">
        <w:rPr>
          <w:rFonts w:ascii="Arial" w:hAnsi="Arial" w:cs="Arial"/>
          <w:iCs/>
          <w:sz w:val="22"/>
          <w:szCs w:val="22"/>
        </w:rPr>
        <w:t>0</w:t>
      </w:r>
      <w:r w:rsidR="002C4E00">
        <w:rPr>
          <w:rFonts w:ascii="Arial" w:hAnsi="Arial" w:cs="Arial"/>
          <w:iCs/>
          <w:sz w:val="22"/>
          <w:szCs w:val="22"/>
        </w:rPr>
        <w:t>9</w:t>
      </w:r>
      <w:r w:rsidR="00972EE4">
        <w:rPr>
          <w:rFonts w:ascii="Arial" w:hAnsi="Arial" w:cs="Arial"/>
          <w:iCs/>
          <w:sz w:val="22"/>
          <w:szCs w:val="22"/>
        </w:rPr>
        <w:t xml:space="preserve">/17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</w:t>
      </w:r>
      <w:r w:rsidR="007B7CF4">
        <w:rPr>
          <w:rFonts w:ascii="Arial" w:hAnsi="Arial" w:cs="Arial"/>
          <w:iCs/>
          <w:sz w:val="22"/>
          <w:szCs w:val="22"/>
        </w:rPr>
        <w:t>najímate</w:t>
      </w:r>
      <w:r w:rsidRPr="00B74BDA">
        <w:rPr>
          <w:rFonts w:ascii="Arial" w:hAnsi="Arial" w:cs="Arial"/>
          <w:iCs/>
          <w:sz w:val="22"/>
          <w:szCs w:val="22"/>
        </w:rPr>
        <w:t>l</w:t>
      </w:r>
      <w:r w:rsidR="00972EE4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je oprávněn</w:t>
      </w:r>
      <w:r w:rsidR="00972EE4">
        <w:rPr>
          <w:rFonts w:ascii="Arial" w:hAnsi="Arial" w:cs="Arial"/>
          <w:iCs/>
          <w:sz w:val="22"/>
          <w:szCs w:val="22"/>
        </w:rPr>
        <w:t xml:space="preserve"> vždy k 1.10. běžného roku </w:t>
      </w:r>
      <w:r w:rsidRPr="00B74BDA">
        <w:rPr>
          <w:rFonts w:ascii="Arial" w:hAnsi="Arial" w:cs="Arial"/>
          <w:iCs/>
          <w:sz w:val="22"/>
          <w:szCs w:val="22"/>
        </w:rPr>
        <w:t xml:space="preserve">jednostranně zvyšovat </w:t>
      </w:r>
      <w:r w:rsidR="007B7CF4">
        <w:rPr>
          <w:rFonts w:ascii="Arial" w:hAnsi="Arial" w:cs="Arial"/>
          <w:iCs/>
          <w:sz w:val="22"/>
          <w:szCs w:val="22"/>
        </w:rPr>
        <w:t xml:space="preserve">nájemné </w:t>
      </w:r>
      <w:r w:rsidRPr="00B74BDA">
        <w:rPr>
          <w:rFonts w:ascii="Arial" w:hAnsi="Arial" w:cs="Arial"/>
          <w:iCs/>
          <w:sz w:val="22"/>
          <w:szCs w:val="22"/>
        </w:rPr>
        <w:t>o</w:t>
      </w:r>
      <w:r w:rsidR="00972EE4">
        <w:rPr>
          <w:rFonts w:ascii="Arial" w:hAnsi="Arial" w:cs="Arial"/>
          <w:iCs/>
          <w:sz w:val="22"/>
          <w:szCs w:val="22"/>
        </w:rPr>
        <w:t> </w:t>
      </w:r>
      <w:r w:rsidRPr="00B74BDA">
        <w:rPr>
          <w:rFonts w:ascii="Arial" w:hAnsi="Arial" w:cs="Arial"/>
          <w:iCs/>
          <w:sz w:val="22"/>
          <w:szCs w:val="22"/>
        </w:rPr>
        <w:t>míru inflace vyjádřenou přírůstkem průměrného ročního indexu spotřebitelských cen vyhlášené Českým statistickým úřadem.</w:t>
      </w:r>
    </w:p>
    <w:p w14:paraId="63BA4980" w14:textId="77777777" w:rsidR="00972EE4" w:rsidRDefault="00972EE4" w:rsidP="00996F93">
      <w:pPr>
        <w:jc w:val="both"/>
        <w:rPr>
          <w:rFonts w:ascii="Arial" w:hAnsi="Arial" w:cs="Arial"/>
          <w:iCs/>
          <w:sz w:val="22"/>
          <w:szCs w:val="22"/>
        </w:rPr>
      </w:pPr>
    </w:p>
    <w:p w14:paraId="4B3139C7" w14:textId="6D9B934F" w:rsidR="00996F93" w:rsidRPr="00B74BDA" w:rsidRDefault="00996F93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 w:rsidR="007B7CF4">
        <w:rPr>
          <w:rFonts w:ascii="Arial" w:hAnsi="Arial" w:cs="Arial"/>
          <w:iCs/>
          <w:sz w:val="22"/>
          <w:szCs w:val="22"/>
        </w:rPr>
        <w:t>nájemné</w:t>
      </w:r>
      <w:r w:rsidRPr="00B74BDA">
        <w:rPr>
          <w:rFonts w:ascii="Arial" w:hAnsi="Arial" w:cs="Arial"/>
          <w:iCs/>
          <w:sz w:val="22"/>
          <w:szCs w:val="22"/>
        </w:rPr>
        <w:t xml:space="preserve"> bude uplatněno ze strany pro</w:t>
      </w:r>
      <w:r w:rsidR="007B7CF4">
        <w:rPr>
          <w:rFonts w:ascii="Arial" w:hAnsi="Arial" w:cs="Arial"/>
          <w:iCs/>
          <w:sz w:val="22"/>
          <w:szCs w:val="22"/>
        </w:rPr>
        <w:t>najíma</w:t>
      </w:r>
      <w:r w:rsidRPr="00B74BDA">
        <w:rPr>
          <w:rFonts w:ascii="Arial" w:hAnsi="Arial" w:cs="Arial"/>
          <w:iCs/>
          <w:sz w:val="22"/>
          <w:szCs w:val="22"/>
        </w:rPr>
        <w:t xml:space="preserve">tele do 1.9. běžného roku </w:t>
      </w:r>
      <w:r>
        <w:rPr>
          <w:rFonts w:ascii="Arial" w:hAnsi="Arial" w:cs="Arial"/>
          <w:iCs/>
          <w:sz w:val="22"/>
          <w:szCs w:val="22"/>
        </w:rPr>
        <w:t>formou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14:paraId="3CC47660" w14:textId="77777777" w:rsidR="00972EE4" w:rsidRDefault="00972EE4" w:rsidP="00996F93">
      <w:pPr>
        <w:jc w:val="both"/>
        <w:rPr>
          <w:rFonts w:ascii="Arial" w:hAnsi="Arial" w:cs="Arial"/>
          <w:iCs/>
          <w:sz w:val="22"/>
          <w:szCs w:val="22"/>
        </w:rPr>
      </w:pPr>
    </w:p>
    <w:p w14:paraId="3A825FA2" w14:textId="1C250553" w:rsidR="00996F93" w:rsidRPr="00B74BDA" w:rsidRDefault="007B7CF4" w:rsidP="00996F9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  <w:r w:rsidR="00972EE4">
        <w:rPr>
          <w:rFonts w:ascii="Arial" w:hAnsi="Arial" w:cs="Arial"/>
          <w:iCs/>
          <w:sz w:val="22"/>
          <w:szCs w:val="22"/>
        </w:rPr>
        <w:t xml:space="preserve"> </w:t>
      </w:r>
      <w:r w:rsidR="00996F93" w:rsidRPr="00B74BDA">
        <w:rPr>
          <w:rFonts w:ascii="Arial" w:hAnsi="Arial" w:cs="Arial"/>
          <w:iCs/>
          <w:sz w:val="22"/>
          <w:szCs w:val="22"/>
        </w:rPr>
        <w:t xml:space="preserve">je poté povinen novou výši </w:t>
      </w:r>
      <w:r>
        <w:rPr>
          <w:rFonts w:ascii="Arial" w:hAnsi="Arial" w:cs="Arial"/>
          <w:iCs/>
          <w:sz w:val="22"/>
          <w:szCs w:val="22"/>
        </w:rPr>
        <w:t xml:space="preserve">nájemného </w:t>
      </w:r>
      <w:r w:rsidR="00972EE4">
        <w:rPr>
          <w:rFonts w:ascii="Arial" w:hAnsi="Arial" w:cs="Arial"/>
          <w:iCs/>
          <w:sz w:val="22"/>
          <w:szCs w:val="22"/>
        </w:rPr>
        <w:t xml:space="preserve">platit od nejbližší platby </w:t>
      </w:r>
      <w:r>
        <w:rPr>
          <w:rFonts w:ascii="Arial" w:hAnsi="Arial" w:cs="Arial"/>
          <w:iCs/>
          <w:sz w:val="22"/>
          <w:szCs w:val="22"/>
        </w:rPr>
        <w:t>nájemného</w:t>
      </w:r>
      <w:r w:rsidR="00996F93" w:rsidRPr="00B74BDA">
        <w:rPr>
          <w:rFonts w:ascii="Arial" w:hAnsi="Arial" w:cs="Arial"/>
          <w:iCs/>
          <w:sz w:val="22"/>
          <w:szCs w:val="22"/>
        </w:rPr>
        <w:t xml:space="preserve">.  </w:t>
      </w:r>
    </w:p>
    <w:p w14:paraId="369BA99C" w14:textId="77777777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</w:p>
    <w:p w14:paraId="0CC6A4C2" w14:textId="2BB993B0" w:rsidR="00996F93" w:rsidRPr="00972EE4" w:rsidRDefault="00972EE4" w:rsidP="00996F93">
      <w:pPr>
        <w:jc w:val="both"/>
        <w:rPr>
          <w:rFonts w:ascii="Arial" w:hAnsi="Arial" w:cs="Arial"/>
          <w:sz w:val="22"/>
          <w:szCs w:val="22"/>
        </w:rPr>
      </w:pPr>
      <w:r w:rsidRPr="00972EE4">
        <w:rPr>
          <w:rFonts w:ascii="Arial" w:hAnsi="Arial" w:cs="Arial"/>
          <w:sz w:val="22"/>
          <w:szCs w:val="22"/>
        </w:rPr>
        <w:t xml:space="preserve">Průměrná </w:t>
      </w:r>
      <w:r w:rsidR="00996F93" w:rsidRPr="00972EE4">
        <w:rPr>
          <w:rFonts w:ascii="Arial" w:hAnsi="Arial" w:cs="Arial"/>
          <w:sz w:val="22"/>
          <w:szCs w:val="22"/>
        </w:rPr>
        <w:t>roční míra inflace v roce 201</w:t>
      </w:r>
      <w:r w:rsidR="00441DED">
        <w:rPr>
          <w:rFonts w:ascii="Arial" w:hAnsi="Arial" w:cs="Arial"/>
          <w:sz w:val="22"/>
          <w:szCs w:val="22"/>
        </w:rPr>
        <w:t>9</w:t>
      </w:r>
      <w:r w:rsidR="00996F93" w:rsidRPr="00972EE4">
        <w:rPr>
          <w:rFonts w:ascii="Arial" w:hAnsi="Arial" w:cs="Arial"/>
          <w:sz w:val="22"/>
          <w:szCs w:val="22"/>
        </w:rPr>
        <w:t xml:space="preserve"> vyhlášená Českým statistickým úřadem činila 2,</w:t>
      </w:r>
      <w:r w:rsidR="00441DED">
        <w:rPr>
          <w:rFonts w:ascii="Arial" w:hAnsi="Arial" w:cs="Arial"/>
          <w:sz w:val="22"/>
          <w:szCs w:val="22"/>
        </w:rPr>
        <w:t>8</w:t>
      </w:r>
      <w:r w:rsidR="006E77BF">
        <w:rPr>
          <w:rFonts w:ascii="Arial" w:hAnsi="Arial" w:cs="Arial"/>
          <w:sz w:val="22"/>
          <w:szCs w:val="22"/>
        </w:rPr>
        <w:t xml:space="preserve"> </w:t>
      </w:r>
      <w:r w:rsidR="00996F93" w:rsidRPr="00972EE4">
        <w:rPr>
          <w:rFonts w:ascii="Arial" w:hAnsi="Arial" w:cs="Arial"/>
          <w:sz w:val="22"/>
          <w:szCs w:val="22"/>
        </w:rPr>
        <w:t>%.</w:t>
      </w:r>
    </w:p>
    <w:p w14:paraId="3BAB6D36" w14:textId="77777777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</w:p>
    <w:p w14:paraId="4EC59435" w14:textId="22C6A2D4" w:rsidR="00441DED" w:rsidRPr="009A5479" w:rsidRDefault="00441DED" w:rsidP="00441DED">
      <w:pPr>
        <w:jc w:val="both"/>
        <w:rPr>
          <w:rFonts w:ascii="Arial" w:hAnsi="Arial" w:cs="Arial"/>
          <w:sz w:val="22"/>
          <w:szCs w:val="22"/>
        </w:rPr>
      </w:pPr>
      <w:r w:rsidRPr="009A5479">
        <w:rPr>
          <w:rFonts w:ascii="Arial" w:hAnsi="Arial" w:cs="Arial"/>
          <w:sz w:val="22"/>
          <w:szCs w:val="22"/>
        </w:rPr>
        <w:t xml:space="preserve">Nájemné ve výši </w:t>
      </w:r>
      <w:r>
        <w:rPr>
          <w:rFonts w:ascii="Arial" w:hAnsi="Arial" w:cs="Arial"/>
          <w:sz w:val="22"/>
          <w:szCs w:val="22"/>
        </w:rPr>
        <w:t>78.392</w:t>
      </w:r>
      <w:r w:rsidRPr="009A5479">
        <w:rPr>
          <w:rFonts w:ascii="Arial" w:hAnsi="Arial" w:cs="Arial"/>
          <w:sz w:val="22"/>
          <w:szCs w:val="22"/>
        </w:rPr>
        <w:t xml:space="preserve">,- Kč (naposledy stanovené dodatkem č. </w:t>
      </w:r>
      <w:r>
        <w:rPr>
          <w:rFonts w:ascii="Arial" w:hAnsi="Arial" w:cs="Arial"/>
          <w:sz w:val="22"/>
          <w:szCs w:val="22"/>
        </w:rPr>
        <w:t>10</w:t>
      </w:r>
      <w:r w:rsidRPr="009A5479">
        <w:rPr>
          <w:rFonts w:ascii="Arial" w:hAnsi="Arial" w:cs="Arial"/>
          <w:sz w:val="22"/>
          <w:szCs w:val="22"/>
        </w:rPr>
        <w:t>) je zvýšeno o 2,</w:t>
      </w:r>
      <w:r>
        <w:rPr>
          <w:rFonts w:ascii="Arial" w:hAnsi="Arial" w:cs="Arial"/>
          <w:sz w:val="22"/>
          <w:szCs w:val="22"/>
        </w:rPr>
        <w:t>8</w:t>
      </w:r>
      <w:r w:rsidRPr="009A5479">
        <w:rPr>
          <w:rFonts w:ascii="Arial" w:hAnsi="Arial" w:cs="Arial"/>
          <w:sz w:val="22"/>
          <w:szCs w:val="22"/>
        </w:rPr>
        <w:t xml:space="preserve"> %, tj. o částku </w:t>
      </w:r>
      <w:proofErr w:type="gramStart"/>
      <w:r>
        <w:rPr>
          <w:rFonts w:ascii="Arial" w:hAnsi="Arial" w:cs="Arial"/>
          <w:sz w:val="22"/>
          <w:szCs w:val="22"/>
        </w:rPr>
        <w:t>2.195</w:t>
      </w:r>
      <w:r w:rsidRPr="009A5479">
        <w:rPr>
          <w:rFonts w:ascii="Arial" w:hAnsi="Arial" w:cs="Arial"/>
          <w:sz w:val="22"/>
          <w:szCs w:val="22"/>
        </w:rPr>
        <w:t>,-</w:t>
      </w:r>
      <w:proofErr w:type="gramEnd"/>
      <w:r w:rsidRPr="009A5479">
        <w:rPr>
          <w:rFonts w:ascii="Arial" w:hAnsi="Arial" w:cs="Arial"/>
          <w:sz w:val="22"/>
          <w:szCs w:val="22"/>
        </w:rPr>
        <w:t xml:space="preserve"> Kč, slovy: </w:t>
      </w:r>
      <w:proofErr w:type="spellStart"/>
      <w:r>
        <w:rPr>
          <w:rFonts w:ascii="Arial" w:hAnsi="Arial" w:cs="Arial"/>
          <w:sz w:val="22"/>
          <w:szCs w:val="22"/>
        </w:rPr>
        <w:t>dvatisícejednostodevadesátpět</w:t>
      </w:r>
      <w:proofErr w:type="spellEnd"/>
      <w:r w:rsidRPr="009A5479">
        <w:rPr>
          <w:rFonts w:ascii="Arial" w:hAnsi="Arial" w:cs="Arial"/>
          <w:sz w:val="22"/>
          <w:szCs w:val="22"/>
        </w:rPr>
        <w:t xml:space="preserve"> korun českých.</w:t>
      </w:r>
    </w:p>
    <w:p w14:paraId="0CD387D4" w14:textId="77777777" w:rsidR="00441DED" w:rsidRPr="009A5479" w:rsidRDefault="00441DED" w:rsidP="00441DED">
      <w:pPr>
        <w:rPr>
          <w:rFonts w:ascii="Arial" w:hAnsi="Arial" w:cs="Arial"/>
          <w:bCs/>
          <w:sz w:val="22"/>
          <w:szCs w:val="22"/>
        </w:rPr>
      </w:pPr>
    </w:p>
    <w:p w14:paraId="2A0E89F0" w14:textId="2C5ACF96" w:rsidR="00441DED" w:rsidRPr="009A5479" w:rsidRDefault="00441DED" w:rsidP="00441DED">
      <w:pPr>
        <w:jc w:val="both"/>
        <w:rPr>
          <w:rFonts w:ascii="Arial" w:hAnsi="Arial" w:cs="Arial"/>
          <w:sz w:val="22"/>
          <w:szCs w:val="22"/>
        </w:rPr>
      </w:pPr>
      <w:r w:rsidRPr="009A5479">
        <w:rPr>
          <w:rFonts w:ascii="Arial" w:hAnsi="Arial" w:cs="Arial"/>
          <w:sz w:val="22"/>
          <w:szCs w:val="22"/>
        </w:rPr>
        <w:t xml:space="preserve">Celkem činí nově nájemné po zvýšení částku ve výši </w:t>
      </w:r>
      <w:proofErr w:type="gramStart"/>
      <w:r>
        <w:rPr>
          <w:rFonts w:ascii="Arial" w:hAnsi="Arial" w:cs="Arial"/>
          <w:sz w:val="22"/>
          <w:szCs w:val="22"/>
        </w:rPr>
        <w:t>80.587</w:t>
      </w:r>
      <w:r w:rsidRPr="009A5479">
        <w:rPr>
          <w:rFonts w:ascii="Arial" w:hAnsi="Arial" w:cs="Arial"/>
          <w:sz w:val="22"/>
          <w:szCs w:val="22"/>
        </w:rPr>
        <w:t>,-</w:t>
      </w:r>
      <w:proofErr w:type="gramEnd"/>
      <w:r w:rsidRPr="009A5479">
        <w:rPr>
          <w:rFonts w:ascii="Arial" w:hAnsi="Arial" w:cs="Arial"/>
          <w:sz w:val="22"/>
          <w:szCs w:val="22"/>
        </w:rPr>
        <w:t xml:space="preserve"> Kč ročně, </w:t>
      </w:r>
      <w:r>
        <w:rPr>
          <w:rFonts w:ascii="Arial" w:hAnsi="Arial" w:cs="Arial"/>
          <w:sz w:val="22"/>
          <w:szCs w:val="22"/>
        </w:rPr>
        <w:t>(</w:t>
      </w:r>
      <w:r w:rsidRPr="009A5479">
        <w:rPr>
          <w:rFonts w:ascii="Arial" w:hAnsi="Arial" w:cs="Arial"/>
          <w:sz w:val="22"/>
          <w:szCs w:val="22"/>
        </w:rPr>
        <w:t xml:space="preserve">slovy: </w:t>
      </w:r>
      <w:proofErr w:type="spellStart"/>
      <w:r>
        <w:rPr>
          <w:rFonts w:ascii="Arial" w:hAnsi="Arial" w:cs="Arial"/>
          <w:sz w:val="22"/>
          <w:szCs w:val="22"/>
        </w:rPr>
        <w:t>osmdesáttisícpětsetosmdesátsedm</w:t>
      </w:r>
      <w:r w:rsidRPr="009A5479">
        <w:rPr>
          <w:rFonts w:ascii="Arial" w:hAnsi="Arial" w:cs="Arial"/>
          <w:sz w:val="22"/>
          <w:szCs w:val="22"/>
        </w:rPr>
        <w:t xml:space="preserve"> korun </w:t>
      </w:r>
      <w:proofErr w:type="spellEnd"/>
      <w:r w:rsidRPr="009A5479">
        <w:rPr>
          <w:rFonts w:ascii="Arial" w:hAnsi="Arial" w:cs="Arial"/>
          <w:sz w:val="22"/>
          <w:szCs w:val="22"/>
        </w:rPr>
        <w:t>českých ročně</w:t>
      </w:r>
      <w:r>
        <w:rPr>
          <w:rFonts w:ascii="Arial" w:hAnsi="Arial" w:cs="Arial"/>
          <w:sz w:val="22"/>
          <w:szCs w:val="22"/>
        </w:rPr>
        <w:t>)</w:t>
      </w:r>
      <w:r w:rsidRPr="009A5479">
        <w:rPr>
          <w:rFonts w:ascii="Arial" w:hAnsi="Arial" w:cs="Arial"/>
          <w:sz w:val="22"/>
          <w:szCs w:val="22"/>
        </w:rPr>
        <w:t xml:space="preserve"> a je poprvé splatné 1.10.20</w:t>
      </w:r>
      <w:r>
        <w:rPr>
          <w:rFonts w:ascii="Arial" w:hAnsi="Arial" w:cs="Arial"/>
          <w:sz w:val="22"/>
          <w:szCs w:val="22"/>
        </w:rPr>
        <w:t>21</w:t>
      </w:r>
      <w:r w:rsidRPr="009A5479">
        <w:rPr>
          <w:rFonts w:ascii="Arial" w:hAnsi="Arial" w:cs="Arial"/>
          <w:sz w:val="22"/>
          <w:szCs w:val="22"/>
        </w:rPr>
        <w:t xml:space="preserve"> – viz přiložená příloha.</w:t>
      </w:r>
    </w:p>
    <w:p w14:paraId="0ACE7F54" w14:textId="77777777" w:rsidR="00441DED" w:rsidRPr="009A5479" w:rsidRDefault="00441DED" w:rsidP="00441DED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2EF76367" w14:textId="3DB0EEF1" w:rsidR="00441DED" w:rsidRPr="009A5479" w:rsidRDefault="00441DED" w:rsidP="00441DED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9A5479">
        <w:rPr>
          <w:rFonts w:ascii="Arial" w:hAnsi="Arial" w:cs="Arial"/>
          <w:b/>
          <w:sz w:val="22"/>
          <w:szCs w:val="22"/>
        </w:rPr>
        <w:t xml:space="preserve">S ohledem na změny provedené v dodatku č. </w:t>
      </w:r>
      <w:r>
        <w:rPr>
          <w:rFonts w:ascii="Arial" w:hAnsi="Arial" w:cs="Arial"/>
          <w:b/>
          <w:sz w:val="22"/>
          <w:szCs w:val="22"/>
        </w:rPr>
        <w:t>10</w:t>
      </w:r>
      <w:r w:rsidRPr="009A5479">
        <w:rPr>
          <w:rFonts w:ascii="Arial" w:hAnsi="Arial" w:cs="Arial"/>
          <w:b/>
          <w:sz w:val="22"/>
          <w:szCs w:val="22"/>
        </w:rPr>
        <w:t xml:space="preserve"> k nájemní smlouvě č. 167N02/17 je k 1.10.20</w:t>
      </w:r>
      <w:r>
        <w:rPr>
          <w:rFonts w:ascii="Arial" w:hAnsi="Arial" w:cs="Arial"/>
          <w:b/>
          <w:sz w:val="22"/>
          <w:szCs w:val="22"/>
        </w:rPr>
        <w:t>20</w:t>
      </w:r>
      <w:r w:rsidRPr="009A5479">
        <w:rPr>
          <w:rFonts w:ascii="Arial" w:hAnsi="Arial" w:cs="Arial"/>
          <w:b/>
          <w:sz w:val="22"/>
          <w:szCs w:val="22"/>
        </w:rPr>
        <w:t xml:space="preserve"> nájemce povinen zaplatit částku </w:t>
      </w:r>
      <w:proofErr w:type="gramStart"/>
      <w:r>
        <w:rPr>
          <w:rFonts w:ascii="Arial" w:hAnsi="Arial" w:cs="Arial"/>
          <w:b/>
          <w:sz w:val="22"/>
          <w:szCs w:val="22"/>
        </w:rPr>
        <w:t>80.717</w:t>
      </w:r>
      <w:r w:rsidRPr="009A5479">
        <w:rPr>
          <w:rFonts w:ascii="Arial" w:hAnsi="Arial" w:cs="Arial"/>
          <w:b/>
          <w:sz w:val="22"/>
          <w:szCs w:val="22"/>
        </w:rPr>
        <w:t>,-</w:t>
      </w:r>
      <w:proofErr w:type="gramEnd"/>
      <w:r w:rsidRPr="009A5479">
        <w:rPr>
          <w:rFonts w:ascii="Arial" w:hAnsi="Arial" w:cs="Arial"/>
          <w:b/>
          <w:sz w:val="22"/>
          <w:szCs w:val="22"/>
        </w:rPr>
        <w:t xml:space="preserve"> Kč (slovy: </w:t>
      </w:r>
      <w:proofErr w:type="spellStart"/>
      <w:r>
        <w:rPr>
          <w:rFonts w:ascii="Arial" w:hAnsi="Arial" w:cs="Arial"/>
          <w:b/>
          <w:sz w:val="22"/>
          <w:szCs w:val="22"/>
        </w:rPr>
        <w:t>osmdesáttisícsedmsetsedmnáct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Pr="009A5479">
        <w:rPr>
          <w:rFonts w:ascii="Arial" w:hAnsi="Arial" w:cs="Arial"/>
          <w:b/>
          <w:sz w:val="22"/>
          <w:szCs w:val="22"/>
        </w:rPr>
        <w:t>korun českých) – viz přiložený výpočet.</w:t>
      </w:r>
    </w:p>
    <w:p w14:paraId="6A376D1E" w14:textId="0BC51FE3" w:rsidR="009950D3" w:rsidRPr="005D5A62" w:rsidRDefault="009950D3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387D97E0" w14:textId="71FD46BA" w:rsidR="00996F93" w:rsidRPr="00972EE4" w:rsidRDefault="00996F93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972EE4">
        <w:rPr>
          <w:rFonts w:ascii="Arial" w:hAnsi="Arial" w:cs="Arial"/>
          <w:sz w:val="22"/>
          <w:szCs w:val="22"/>
        </w:rPr>
        <w:t>Výše uvedená smlouva</w:t>
      </w:r>
      <w:r w:rsidR="008B642D">
        <w:rPr>
          <w:rFonts w:ascii="Arial" w:hAnsi="Arial" w:cs="Arial"/>
          <w:sz w:val="22"/>
          <w:szCs w:val="22"/>
        </w:rPr>
        <w:t xml:space="preserve"> </w:t>
      </w:r>
      <w:r w:rsidR="002C4E00">
        <w:rPr>
          <w:rFonts w:ascii="Arial" w:hAnsi="Arial" w:cs="Arial"/>
          <w:sz w:val="22"/>
          <w:szCs w:val="22"/>
        </w:rPr>
        <w:t>93</w:t>
      </w:r>
      <w:r w:rsidR="00972EE4" w:rsidRPr="00972EE4">
        <w:rPr>
          <w:rFonts w:ascii="Arial" w:hAnsi="Arial" w:cs="Arial"/>
          <w:sz w:val="22"/>
          <w:szCs w:val="22"/>
        </w:rPr>
        <w:t>N</w:t>
      </w:r>
      <w:r w:rsidR="008B642D">
        <w:rPr>
          <w:rFonts w:ascii="Arial" w:hAnsi="Arial" w:cs="Arial"/>
          <w:sz w:val="22"/>
          <w:szCs w:val="22"/>
        </w:rPr>
        <w:t>0</w:t>
      </w:r>
      <w:r w:rsidR="002C4E00">
        <w:rPr>
          <w:rFonts w:ascii="Arial" w:hAnsi="Arial" w:cs="Arial"/>
          <w:sz w:val="22"/>
          <w:szCs w:val="22"/>
        </w:rPr>
        <w:t>9</w:t>
      </w:r>
      <w:r w:rsidR="00972EE4" w:rsidRPr="00972EE4">
        <w:rPr>
          <w:rFonts w:ascii="Arial" w:hAnsi="Arial" w:cs="Arial"/>
          <w:sz w:val="22"/>
          <w:szCs w:val="22"/>
        </w:rPr>
        <w:t>/17</w:t>
      </w:r>
      <w:r w:rsidRPr="00972EE4">
        <w:rPr>
          <w:rFonts w:ascii="Arial" w:hAnsi="Arial" w:cs="Arial"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14:paraId="55F9EED5" w14:textId="77777777" w:rsidR="008B642D" w:rsidRDefault="008B642D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5383D4C" w14:textId="5025D219" w:rsidR="00996F93" w:rsidRPr="00972EE4" w:rsidRDefault="00996F93" w:rsidP="00996F93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972EE4">
        <w:rPr>
          <w:rFonts w:ascii="Arial" w:hAnsi="Arial" w:cs="Arial"/>
          <w:sz w:val="22"/>
          <w:szCs w:val="22"/>
        </w:rPr>
        <w:lastRenderedPageBreak/>
        <w:t xml:space="preserve">Uveřejnění tohoto oznámení v registru smluv zajistí </w:t>
      </w:r>
      <w:r w:rsidR="008B642D">
        <w:rPr>
          <w:rFonts w:ascii="Arial" w:hAnsi="Arial" w:cs="Arial"/>
          <w:sz w:val="22"/>
          <w:szCs w:val="22"/>
        </w:rPr>
        <w:t>pronajímatel</w:t>
      </w:r>
      <w:r w:rsidRPr="00972EE4">
        <w:rPr>
          <w:rFonts w:ascii="Arial" w:hAnsi="Arial" w:cs="Arial"/>
          <w:sz w:val="22"/>
          <w:szCs w:val="22"/>
        </w:rPr>
        <w:t>.</w:t>
      </w:r>
    </w:p>
    <w:p w14:paraId="019B2FB0" w14:textId="77777777" w:rsidR="0082347B" w:rsidRDefault="0082347B" w:rsidP="0082347B">
      <w:pPr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11FD4A8C" w14:textId="26F434D2" w:rsidR="00996F93" w:rsidRPr="00B74BDA" w:rsidRDefault="00996F93" w:rsidP="0082347B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14:paraId="7C570690" w14:textId="642A5133" w:rsidR="00B31296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467A03CB" w14:textId="36D6748F" w:rsidR="00B31296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5C426664" w14:textId="77777777" w:rsidR="00B31296" w:rsidRPr="00AF5F1E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41426D8A" w14:textId="77777777" w:rsidR="00DA7EC8" w:rsidRPr="00AF5F1E" w:rsidRDefault="00DA7EC8" w:rsidP="00DA7EC8">
      <w:pPr>
        <w:rPr>
          <w:rFonts w:ascii="Arial" w:hAnsi="Arial" w:cs="Arial"/>
          <w:bCs/>
          <w:sz w:val="22"/>
          <w:szCs w:val="22"/>
        </w:rPr>
      </w:pPr>
    </w:p>
    <w:p w14:paraId="5881998F" w14:textId="77777777" w:rsidR="00996F93" w:rsidRDefault="00996F93" w:rsidP="00996F93">
      <w:pPr>
        <w:rPr>
          <w:rFonts w:ascii="Arial" w:hAnsi="Arial" w:cs="Arial"/>
          <w:sz w:val="22"/>
          <w:szCs w:val="22"/>
        </w:rPr>
      </w:pPr>
    </w:p>
    <w:p w14:paraId="7EECF3F0" w14:textId="77777777" w:rsidR="00996F93" w:rsidRDefault="00996F93" w:rsidP="00996F93">
      <w:pPr>
        <w:rPr>
          <w:rFonts w:ascii="Arial" w:hAnsi="Arial" w:cs="Arial"/>
          <w:sz w:val="22"/>
          <w:szCs w:val="22"/>
        </w:rPr>
      </w:pPr>
    </w:p>
    <w:p w14:paraId="63573B17" w14:textId="77777777" w:rsidR="00996F93" w:rsidRPr="000E41CE" w:rsidRDefault="00996F93" w:rsidP="00996F93">
      <w:pPr>
        <w:rPr>
          <w:rFonts w:ascii="Arial" w:hAnsi="Arial" w:cs="Arial"/>
          <w:sz w:val="22"/>
          <w:szCs w:val="22"/>
        </w:rPr>
      </w:pPr>
      <w:r w:rsidRPr="000E41CE">
        <w:rPr>
          <w:rFonts w:ascii="Arial" w:hAnsi="Arial" w:cs="Arial"/>
          <w:sz w:val="22"/>
          <w:szCs w:val="22"/>
        </w:rPr>
        <w:t>Ing. Vladislav Paxa</w:t>
      </w:r>
      <w:r w:rsidRPr="000E41CE">
        <w:rPr>
          <w:rFonts w:ascii="Arial" w:hAnsi="Arial" w:cs="Arial"/>
          <w:sz w:val="22"/>
          <w:szCs w:val="22"/>
        </w:rPr>
        <w:cr/>
        <w:t xml:space="preserve">vedoucí Pobočky Jindřichův Hradec      </w:t>
      </w:r>
    </w:p>
    <w:p w14:paraId="2482D9C4" w14:textId="77777777" w:rsidR="00996F93" w:rsidRPr="00A623D1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0E41CE">
        <w:rPr>
          <w:rFonts w:ascii="Arial" w:hAnsi="Arial" w:cs="Arial"/>
          <w:sz w:val="22"/>
          <w:szCs w:val="22"/>
        </w:rPr>
        <w:t>Státního pozemkového úřa</w:t>
      </w:r>
      <w:r>
        <w:rPr>
          <w:rFonts w:ascii="Arial" w:hAnsi="Arial" w:cs="Arial"/>
          <w:sz w:val="22"/>
          <w:szCs w:val="22"/>
        </w:rPr>
        <w:t>du</w:t>
      </w:r>
    </w:p>
    <w:p w14:paraId="4AE90A12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7710038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C123F7A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0A7DBCD9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642AC2D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0810C957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69343485" w14:textId="75819A7E" w:rsidR="00996F93" w:rsidRPr="000E41CE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  <w:r w:rsidRPr="000E41CE">
        <w:rPr>
          <w:rFonts w:ascii="Arial" w:hAnsi="Arial" w:cs="Arial"/>
          <w:bCs/>
          <w:sz w:val="22"/>
          <w:szCs w:val="22"/>
        </w:rPr>
        <w:t xml:space="preserve">Za správnost: </w:t>
      </w:r>
      <w:r w:rsidRPr="000E41CE">
        <w:rPr>
          <w:rFonts w:ascii="Arial" w:hAnsi="Arial" w:cs="Arial"/>
          <w:sz w:val="22"/>
          <w:szCs w:val="22"/>
        </w:rPr>
        <w:t>Ing. Pavla Kamešová</w:t>
      </w:r>
    </w:p>
    <w:p w14:paraId="12CFC64F" w14:textId="77777777" w:rsidR="00996F93" w:rsidRPr="000E41CE" w:rsidRDefault="00996F93" w:rsidP="00996F93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E41CE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47F77F11" w14:textId="77777777" w:rsidR="00996F93" w:rsidRPr="000E41CE" w:rsidRDefault="00996F93" w:rsidP="00996F9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41CE">
        <w:rPr>
          <w:rFonts w:ascii="Arial" w:hAnsi="Arial" w:cs="Arial"/>
          <w:bCs/>
          <w:sz w:val="22"/>
          <w:szCs w:val="22"/>
        </w:rPr>
        <w:tab/>
        <w:t>podpis</w:t>
      </w:r>
    </w:p>
    <w:p w14:paraId="0C1F3E5C" w14:textId="77777777" w:rsidR="00140F09" w:rsidRPr="00A51C1B" w:rsidRDefault="00140F09" w:rsidP="00996F93">
      <w:pPr>
        <w:jc w:val="both"/>
        <w:rPr>
          <w:rFonts w:ascii="Arial" w:hAnsi="Arial" w:cs="Arial"/>
          <w:b/>
          <w:sz w:val="22"/>
          <w:szCs w:val="22"/>
        </w:rPr>
      </w:pPr>
    </w:p>
    <w:sectPr w:rsidR="00140F09" w:rsidRPr="00A51C1B" w:rsidSect="00AA3A2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276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9D8B4" w14:textId="77777777" w:rsidR="00CE72E6" w:rsidRDefault="00CE72E6" w:rsidP="00CF67C0">
      <w:r>
        <w:separator/>
      </w:r>
    </w:p>
  </w:endnote>
  <w:endnote w:type="continuationSeparator" w:id="0">
    <w:p w14:paraId="14D584BF" w14:textId="77777777" w:rsidR="00CE72E6" w:rsidRDefault="00CE72E6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CF32" w14:textId="30E93651" w:rsidR="00093CEC" w:rsidRDefault="00441DED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2AB92DC3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C4E0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C4E0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2AB92DC3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C4E0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C4E0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77248F3A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C4E0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C4E0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77248F3A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C4E0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C4E0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5347A" w14:textId="77777777" w:rsidR="00CE72E6" w:rsidRDefault="00CE72E6" w:rsidP="00CF67C0">
      <w:r>
        <w:separator/>
      </w:r>
    </w:p>
  </w:footnote>
  <w:footnote w:type="continuationSeparator" w:id="0">
    <w:p w14:paraId="10245658" w14:textId="77777777" w:rsidR="00CE72E6" w:rsidRDefault="00CE72E6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6B7589CF" w:rsidR="00093CEC" w:rsidRDefault="00140F0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7B64F77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5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2425AD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7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1DED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4952340E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4952340E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41DED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E23E8"/>
    <w:multiLevelType w:val="hybridMultilevel"/>
    <w:tmpl w:val="5B74F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1556"/>
    <w:rsid w:val="00021E74"/>
    <w:rsid w:val="0005310E"/>
    <w:rsid w:val="00067734"/>
    <w:rsid w:val="000756E2"/>
    <w:rsid w:val="00093CEC"/>
    <w:rsid w:val="000C3927"/>
    <w:rsid w:val="000D357B"/>
    <w:rsid w:val="001005E7"/>
    <w:rsid w:val="00101513"/>
    <w:rsid w:val="0013174C"/>
    <w:rsid w:val="00140F09"/>
    <w:rsid w:val="00150F22"/>
    <w:rsid w:val="00174160"/>
    <w:rsid w:val="00192B4D"/>
    <w:rsid w:val="001A5953"/>
    <w:rsid w:val="001C061B"/>
    <w:rsid w:val="001D0A5E"/>
    <w:rsid w:val="001E703C"/>
    <w:rsid w:val="00217AF0"/>
    <w:rsid w:val="00240FF3"/>
    <w:rsid w:val="002563D9"/>
    <w:rsid w:val="00273861"/>
    <w:rsid w:val="002808A9"/>
    <w:rsid w:val="002834BF"/>
    <w:rsid w:val="00284B46"/>
    <w:rsid w:val="002B16B4"/>
    <w:rsid w:val="002B7AB6"/>
    <w:rsid w:val="002C4E00"/>
    <w:rsid w:val="002E04F3"/>
    <w:rsid w:val="0037197B"/>
    <w:rsid w:val="00371D54"/>
    <w:rsid w:val="00376743"/>
    <w:rsid w:val="003D1E7E"/>
    <w:rsid w:val="00400568"/>
    <w:rsid w:val="00431128"/>
    <w:rsid w:val="00431FC7"/>
    <w:rsid w:val="00441DED"/>
    <w:rsid w:val="00454D4F"/>
    <w:rsid w:val="004763A8"/>
    <w:rsid w:val="004A5041"/>
    <w:rsid w:val="0052642D"/>
    <w:rsid w:val="00540014"/>
    <w:rsid w:val="00547097"/>
    <w:rsid w:val="00547CE0"/>
    <w:rsid w:val="00566174"/>
    <w:rsid w:val="005973BA"/>
    <w:rsid w:val="005A61AB"/>
    <w:rsid w:val="005A6A95"/>
    <w:rsid w:val="005D5A62"/>
    <w:rsid w:val="006013DE"/>
    <w:rsid w:val="0061238A"/>
    <w:rsid w:val="00660C0E"/>
    <w:rsid w:val="006B488D"/>
    <w:rsid w:val="006B49CE"/>
    <w:rsid w:val="006D490A"/>
    <w:rsid w:val="006E77BF"/>
    <w:rsid w:val="00705D2B"/>
    <w:rsid w:val="0073640E"/>
    <w:rsid w:val="0077601C"/>
    <w:rsid w:val="007B7CF4"/>
    <w:rsid w:val="007D090F"/>
    <w:rsid w:val="007F25CC"/>
    <w:rsid w:val="0082347B"/>
    <w:rsid w:val="00835FC2"/>
    <w:rsid w:val="0084471F"/>
    <w:rsid w:val="008632DE"/>
    <w:rsid w:val="00882ED3"/>
    <w:rsid w:val="008B642D"/>
    <w:rsid w:val="008C666D"/>
    <w:rsid w:val="008F2A10"/>
    <w:rsid w:val="008F5375"/>
    <w:rsid w:val="009161D8"/>
    <w:rsid w:val="00927DB5"/>
    <w:rsid w:val="00972EE4"/>
    <w:rsid w:val="009730FA"/>
    <w:rsid w:val="009950D3"/>
    <w:rsid w:val="00996F93"/>
    <w:rsid w:val="00997DE1"/>
    <w:rsid w:val="009A1547"/>
    <w:rsid w:val="009D1926"/>
    <w:rsid w:val="009F1637"/>
    <w:rsid w:val="00A51C1B"/>
    <w:rsid w:val="00A74462"/>
    <w:rsid w:val="00A87C4A"/>
    <w:rsid w:val="00AA3A2C"/>
    <w:rsid w:val="00AC793E"/>
    <w:rsid w:val="00AD5C20"/>
    <w:rsid w:val="00AE70F3"/>
    <w:rsid w:val="00AE7635"/>
    <w:rsid w:val="00B012B6"/>
    <w:rsid w:val="00B01EE0"/>
    <w:rsid w:val="00B150AA"/>
    <w:rsid w:val="00B177D7"/>
    <w:rsid w:val="00B31296"/>
    <w:rsid w:val="00B32AF2"/>
    <w:rsid w:val="00B422A5"/>
    <w:rsid w:val="00B6270E"/>
    <w:rsid w:val="00B719B3"/>
    <w:rsid w:val="00B77DBE"/>
    <w:rsid w:val="00B94272"/>
    <w:rsid w:val="00BC09F7"/>
    <w:rsid w:val="00BF3A2C"/>
    <w:rsid w:val="00C05024"/>
    <w:rsid w:val="00C0711F"/>
    <w:rsid w:val="00C16089"/>
    <w:rsid w:val="00C4051E"/>
    <w:rsid w:val="00C45BBF"/>
    <w:rsid w:val="00C76015"/>
    <w:rsid w:val="00C81505"/>
    <w:rsid w:val="00CB77D4"/>
    <w:rsid w:val="00CC45D1"/>
    <w:rsid w:val="00CE72E6"/>
    <w:rsid w:val="00CF21BF"/>
    <w:rsid w:val="00CF67C0"/>
    <w:rsid w:val="00D016CD"/>
    <w:rsid w:val="00D03167"/>
    <w:rsid w:val="00D2634D"/>
    <w:rsid w:val="00D37CAC"/>
    <w:rsid w:val="00D62887"/>
    <w:rsid w:val="00D6438B"/>
    <w:rsid w:val="00D71F60"/>
    <w:rsid w:val="00D964EE"/>
    <w:rsid w:val="00DA7EC8"/>
    <w:rsid w:val="00DB28E4"/>
    <w:rsid w:val="00DB41BA"/>
    <w:rsid w:val="00DE647E"/>
    <w:rsid w:val="00DF0558"/>
    <w:rsid w:val="00E10C17"/>
    <w:rsid w:val="00E36506"/>
    <w:rsid w:val="00E375A4"/>
    <w:rsid w:val="00E5783F"/>
    <w:rsid w:val="00E7484B"/>
    <w:rsid w:val="00ED0AE3"/>
    <w:rsid w:val="00EE5B51"/>
    <w:rsid w:val="00EE6420"/>
    <w:rsid w:val="00EE7B56"/>
    <w:rsid w:val="00EF1BF7"/>
    <w:rsid w:val="00F02514"/>
    <w:rsid w:val="00F128E0"/>
    <w:rsid w:val="00F26A68"/>
    <w:rsid w:val="00F56D41"/>
    <w:rsid w:val="00F605D8"/>
    <w:rsid w:val="00F8224D"/>
    <w:rsid w:val="00F92002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qFormat/>
    <w:rsid w:val="00DA7EC8"/>
    <w:pPr>
      <w:keepNext/>
      <w:ind w:right="-1"/>
      <w:jc w:val="both"/>
      <w:outlineLvl w:val="0"/>
    </w:pPr>
    <w:rPr>
      <w:rFonts w:ascii="Times New Roman" w:eastAsia="Times New Roman" w:hAnsi="Times New Roman" w:cs="Times New Roman"/>
      <w:bCs/>
      <w:color w:val="00008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A7EC8"/>
    <w:rPr>
      <w:rFonts w:ascii="Times New Roman" w:eastAsia="Times New Roman" w:hAnsi="Times New Roman" w:cs="Times New Roman"/>
      <w:bCs/>
      <w:color w:val="000080"/>
      <w:lang w:eastAsia="cs-CZ"/>
    </w:rPr>
  </w:style>
  <w:style w:type="paragraph" w:styleId="Zkladntextodsazen">
    <w:name w:val="Body Text Indent"/>
    <w:basedOn w:val="Normln"/>
    <w:link w:val="ZkladntextodsazenChar"/>
    <w:rsid w:val="00DA7EC8"/>
    <w:pPr>
      <w:ind w:firstLine="709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A7EC8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A7EC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A7EC8"/>
  </w:style>
  <w:style w:type="paragraph" w:styleId="Normlnweb">
    <w:name w:val="Normal (Web)"/>
    <w:basedOn w:val="Normln"/>
    <w:unhideWhenUsed/>
    <w:rsid w:val="00DA7E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Zkladntext22">
    <w:name w:val="Základní text 22"/>
    <w:basedOn w:val="Normln"/>
    <w:uiPriority w:val="99"/>
    <w:rsid w:val="00DA7EC8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Zkladntext21">
    <w:name w:val="Základní text 21"/>
    <w:basedOn w:val="Normln"/>
    <w:rsid w:val="00996F93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vnintext">
    <w:name w:val="vniønítext"/>
    <w:basedOn w:val="Normln"/>
    <w:rsid w:val="00996F93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D00031-72AF-4EB7-851E-C32886BE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Kamešová Pavla Ing.</cp:lastModifiedBy>
  <cp:revision>3</cp:revision>
  <cp:lastPrinted>2020-08-28T11:44:00Z</cp:lastPrinted>
  <dcterms:created xsi:type="dcterms:W3CDTF">2020-08-28T11:40:00Z</dcterms:created>
  <dcterms:modified xsi:type="dcterms:W3CDTF">2020-08-28T11:44:00Z</dcterms:modified>
</cp:coreProperties>
</file>