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DAFD4" w14:textId="77777777" w:rsidR="00914D5D" w:rsidRDefault="00914D5D" w:rsidP="00914D5D">
      <w:pPr>
        <w:ind w:right="6"/>
        <w:jc w:val="center"/>
        <w:rPr>
          <w:rFonts w:eastAsia="Arial" w:cs="Arial"/>
          <w:b/>
          <w:bCs/>
          <w:color w:val="980098"/>
          <w:sz w:val="28"/>
          <w:szCs w:val="28"/>
        </w:rPr>
      </w:pPr>
      <w:r>
        <w:rPr>
          <w:rFonts w:eastAsia="Arial" w:cs="Arial"/>
          <w:b/>
          <w:bCs/>
          <w:color w:val="980098"/>
          <w:sz w:val="28"/>
          <w:szCs w:val="28"/>
        </w:rPr>
        <w:t>SMLOUVA O DÍLO</w:t>
      </w:r>
    </w:p>
    <w:p w14:paraId="4AEF3287" w14:textId="77777777" w:rsidR="00914D5D" w:rsidRPr="00135B2C" w:rsidRDefault="00914D5D" w:rsidP="00914D5D">
      <w:pPr>
        <w:ind w:right="6"/>
        <w:jc w:val="center"/>
        <w:rPr>
          <w:rFonts w:eastAsia="Arial" w:cs="Arial"/>
          <w:b/>
          <w:bCs/>
          <w:szCs w:val="28"/>
        </w:rPr>
      </w:pPr>
    </w:p>
    <w:p w14:paraId="55724F11" w14:textId="1252DC35" w:rsidR="00914D5D" w:rsidRDefault="006E55DD" w:rsidP="00914D5D">
      <w:pPr>
        <w:ind w:right="6"/>
        <w:jc w:val="center"/>
        <w:rPr>
          <w:rFonts w:eastAsia="Arial" w:cs="Arial"/>
          <w:b/>
          <w:bCs/>
          <w:szCs w:val="28"/>
        </w:rPr>
      </w:pPr>
      <w:r>
        <w:rPr>
          <w:rFonts w:eastAsia="Arial" w:cs="Arial"/>
          <w:b/>
          <w:bCs/>
          <w:szCs w:val="28"/>
        </w:rPr>
        <w:t>Odvod tepelných zisků z kancelářských prostor UJEP</w:t>
      </w:r>
      <w:r w:rsidR="00C95F7B">
        <w:rPr>
          <w:rFonts w:eastAsia="Arial" w:cs="Arial"/>
          <w:b/>
          <w:bCs/>
          <w:szCs w:val="28"/>
        </w:rPr>
        <w:t xml:space="preserve"> – 2020/00</w:t>
      </w:r>
      <w:r>
        <w:rPr>
          <w:rFonts w:eastAsia="Arial" w:cs="Arial"/>
          <w:b/>
          <w:bCs/>
          <w:szCs w:val="28"/>
        </w:rPr>
        <w:t>5</w:t>
      </w:r>
      <w:r w:rsidR="00C95F7B">
        <w:rPr>
          <w:rFonts w:eastAsia="Arial" w:cs="Arial"/>
          <w:b/>
          <w:bCs/>
          <w:szCs w:val="28"/>
        </w:rPr>
        <w:t>1</w:t>
      </w:r>
    </w:p>
    <w:p w14:paraId="1D5019D7" w14:textId="77777777" w:rsidR="00914D5D" w:rsidRPr="00135B2C" w:rsidRDefault="00914D5D" w:rsidP="00914D5D">
      <w:pPr>
        <w:ind w:right="6"/>
        <w:jc w:val="center"/>
        <w:rPr>
          <w:rFonts w:eastAsia="Arial" w:cs="Arial"/>
          <w:b/>
          <w:bCs/>
          <w:szCs w:val="28"/>
        </w:rPr>
      </w:pPr>
    </w:p>
    <w:p w14:paraId="24FC1EB4" w14:textId="77777777" w:rsidR="00914D5D" w:rsidRPr="0094443B" w:rsidRDefault="00914D5D" w:rsidP="00914D5D">
      <w:pPr>
        <w:ind w:right="6"/>
        <w:jc w:val="center"/>
        <w:rPr>
          <w:rFonts w:eastAsia="Arial" w:cs="Arial"/>
        </w:rPr>
      </w:pPr>
      <w:r w:rsidRPr="0094443B">
        <w:rPr>
          <w:rFonts w:eastAsia="Arial" w:cs="Arial"/>
        </w:rPr>
        <w:t>Uzavřená dle § 2586 a násl. zákona č. 89/2012 Sb., občanský zákoník,</w:t>
      </w:r>
    </w:p>
    <w:p w14:paraId="7732B1CF" w14:textId="77777777" w:rsidR="00914D5D" w:rsidRPr="0094443B" w:rsidRDefault="00914D5D" w:rsidP="00914D5D">
      <w:pPr>
        <w:ind w:right="6"/>
        <w:jc w:val="center"/>
        <w:rPr>
          <w:rFonts w:eastAsia="Arial" w:cs="Arial"/>
        </w:rPr>
      </w:pPr>
      <w:r w:rsidRPr="0094443B">
        <w:rPr>
          <w:rFonts w:eastAsia="Arial" w:cs="Arial"/>
        </w:rPr>
        <w:t>ve znění pozdějších předpisů</w:t>
      </w:r>
    </w:p>
    <w:p w14:paraId="6EDC4AE8" w14:textId="77777777" w:rsidR="00914D5D" w:rsidRPr="0094443B" w:rsidRDefault="00914D5D" w:rsidP="00914D5D">
      <w:pPr>
        <w:tabs>
          <w:tab w:val="center" w:pos="4500"/>
        </w:tabs>
        <w:spacing w:after="120"/>
        <w:jc w:val="center"/>
        <w:rPr>
          <w:rFonts w:eastAsia="Arial" w:cs="Arial"/>
        </w:rPr>
      </w:pPr>
      <w:r w:rsidRPr="0094443B">
        <w:rPr>
          <w:rFonts w:eastAsia="Arial" w:cs="Arial"/>
        </w:rPr>
        <w:t>(dále jen občanský zákoník)</w:t>
      </w:r>
    </w:p>
    <w:p w14:paraId="1432981A" w14:textId="77777777" w:rsidR="00914D5D" w:rsidRPr="0094443B" w:rsidRDefault="00914D5D" w:rsidP="00914D5D">
      <w:pPr>
        <w:tabs>
          <w:tab w:val="center" w:pos="4500"/>
        </w:tabs>
        <w:spacing w:after="120"/>
        <w:rPr>
          <w:rFonts w:eastAsia="Arial" w:cs="Arial"/>
          <w:bCs/>
        </w:rPr>
      </w:pPr>
    </w:p>
    <w:p w14:paraId="7401CD9F" w14:textId="77777777" w:rsidR="00914D5D" w:rsidRPr="0094443B" w:rsidRDefault="00914D5D" w:rsidP="00914D5D">
      <w:pPr>
        <w:tabs>
          <w:tab w:val="center" w:pos="4500"/>
        </w:tabs>
        <w:spacing w:after="120"/>
        <w:rPr>
          <w:rFonts w:eastAsia="Arial" w:cs="Arial"/>
          <w:bCs/>
        </w:rPr>
      </w:pPr>
      <w:r w:rsidRPr="0094443B">
        <w:rPr>
          <w:rFonts w:eastAsia="Arial" w:cs="Arial"/>
          <w:bCs/>
        </w:rPr>
        <w:t>níže uvedeného dne, měsíce a roku uzavřely</w:t>
      </w:r>
    </w:p>
    <w:p w14:paraId="043A451A" w14:textId="77777777" w:rsidR="00914D5D" w:rsidRPr="0094443B" w:rsidRDefault="00914D5D" w:rsidP="00914D5D">
      <w:pPr>
        <w:spacing w:after="120"/>
        <w:rPr>
          <w:rFonts w:eastAsia="Arial" w:cs="Arial"/>
          <w:b/>
          <w:bCs/>
        </w:rPr>
      </w:pPr>
      <w:r w:rsidRPr="0094443B">
        <w:rPr>
          <w:rFonts w:eastAsia="Arial" w:cs="Arial"/>
          <w:b/>
          <w:bCs/>
        </w:rPr>
        <w:t>Smluvní strany</w:t>
      </w:r>
    </w:p>
    <w:p w14:paraId="4A799F22" w14:textId="77777777" w:rsidR="00914D5D" w:rsidRPr="0094443B" w:rsidRDefault="00914D5D" w:rsidP="00914D5D">
      <w:pPr>
        <w:rPr>
          <w:rFonts w:eastAsia="Arial" w:cs="Arial"/>
        </w:rPr>
      </w:pPr>
      <w:r w:rsidRPr="0094443B">
        <w:rPr>
          <w:rFonts w:eastAsia="Arial" w:cs="Arial"/>
          <w:u w:val="single"/>
        </w:rPr>
        <w:t xml:space="preserve">Objednatel </w:t>
      </w:r>
      <w:r w:rsidRPr="0094443B">
        <w:rPr>
          <w:rFonts w:eastAsia="Arial" w:cs="Arial"/>
        </w:rPr>
        <w:tab/>
      </w:r>
      <w:r w:rsidRPr="0094443B">
        <w:rPr>
          <w:rFonts w:eastAsia="Arial" w:cs="Arial"/>
        </w:rPr>
        <w:tab/>
      </w:r>
    </w:p>
    <w:p w14:paraId="36DAA708" w14:textId="77777777" w:rsidR="00914D5D" w:rsidRPr="0094443B" w:rsidRDefault="00914D5D" w:rsidP="00914D5D">
      <w:pPr>
        <w:rPr>
          <w:rFonts w:eastAsia="Calibri"/>
          <w:b/>
          <w:lang w:eastAsia="en-US"/>
        </w:rPr>
      </w:pPr>
      <w:r w:rsidRPr="0094443B">
        <w:rPr>
          <w:rFonts w:eastAsia="Calibri"/>
          <w:b/>
          <w:lang w:eastAsia="en-US"/>
        </w:rPr>
        <w:t>Univerzita Jana Evangelisty Purkyně v Ústí nad Labem</w:t>
      </w:r>
    </w:p>
    <w:p w14:paraId="7D46A2E9" w14:textId="77777777" w:rsidR="00914D5D" w:rsidRPr="0094443B" w:rsidRDefault="00914D5D" w:rsidP="00914D5D">
      <w:pPr>
        <w:rPr>
          <w:rFonts w:eastAsia="Calibri"/>
          <w:lang w:eastAsia="en-US"/>
        </w:rPr>
      </w:pPr>
      <w:r w:rsidRPr="0094443B">
        <w:rPr>
          <w:rFonts w:eastAsia="Calibri"/>
          <w:lang w:eastAsia="en-US"/>
        </w:rPr>
        <w:t>Pasteurova 3544/1, 400 96 Ústí nad Labem</w:t>
      </w:r>
    </w:p>
    <w:p w14:paraId="19E4D004" w14:textId="77777777" w:rsidR="00914D5D" w:rsidRPr="0094443B" w:rsidRDefault="00914D5D" w:rsidP="00914D5D">
      <w:pPr>
        <w:rPr>
          <w:rFonts w:eastAsia="Calibri"/>
          <w:lang w:eastAsia="en-US"/>
        </w:rPr>
      </w:pPr>
      <w:r w:rsidRPr="0094443B">
        <w:rPr>
          <w:rFonts w:eastAsia="Calibri"/>
          <w:lang w:eastAsia="en-US"/>
        </w:rPr>
        <w:t>IČ: 44555601</w:t>
      </w:r>
    </w:p>
    <w:p w14:paraId="7A0CD73B" w14:textId="77777777" w:rsidR="00914D5D" w:rsidRPr="0094443B" w:rsidRDefault="00914D5D" w:rsidP="00914D5D">
      <w:pPr>
        <w:rPr>
          <w:rFonts w:eastAsia="Calibri"/>
          <w:lang w:eastAsia="en-US"/>
        </w:rPr>
      </w:pPr>
      <w:r w:rsidRPr="0094443B">
        <w:rPr>
          <w:rFonts w:eastAsia="Calibri"/>
          <w:lang w:eastAsia="en-US"/>
        </w:rPr>
        <w:t>DIČ: CZ44555601</w:t>
      </w:r>
    </w:p>
    <w:p w14:paraId="59A9F1F6" w14:textId="77777777" w:rsidR="00565FFB" w:rsidRDefault="00914D5D" w:rsidP="00914D5D">
      <w:pPr>
        <w:rPr>
          <w:rFonts w:cs="Arial"/>
        </w:rPr>
      </w:pPr>
      <w:r w:rsidRPr="0094443B">
        <w:rPr>
          <w:rFonts w:eastAsia="Calibri"/>
          <w:lang w:eastAsia="en-US"/>
        </w:rPr>
        <w:t xml:space="preserve">Bankovní spojení: </w:t>
      </w:r>
      <w:r w:rsidR="006A3397">
        <w:rPr>
          <w:rFonts w:eastAsia="Calibri"/>
          <w:lang w:eastAsia="en-US"/>
        </w:rPr>
        <w:t>Č</w:t>
      </w:r>
      <w:r w:rsidR="00565FFB">
        <w:rPr>
          <w:rFonts w:eastAsia="Calibri"/>
          <w:lang w:eastAsia="en-US"/>
        </w:rPr>
        <w:t>SOB</w:t>
      </w:r>
      <w:r w:rsidR="006A3397">
        <w:rPr>
          <w:rFonts w:eastAsia="Calibri"/>
          <w:lang w:eastAsia="en-US"/>
        </w:rPr>
        <w:t>,</w:t>
      </w:r>
      <w:r w:rsidRPr="0094443B">
        <w:rPr>
          <w:rFonts w:eastAsia="Calibri"/>
          <w:lang w:eastAsia="en-US"/>
        </w:rPr>
        <w:t xml:space="preserve"> a.s., Ústí nad Labem, č. účtu: </w:t>
      </w:r>
      <w:r w:rsidR="00565FFB" w:rsidRPr="00565FFB">
        <w:rPr>
          <w:rFonts w:eastAsia="Calibri"/>
          <w:lang w:eastAsia="en-US"/>
        </w:rPr>
        <w:t>260112295/0300</w:t>
      </w:r>
      <w:r w:rsidR="006A3397" w:rsidRPr="004D56C6">
        <w:rPr>
          <w:rFonts w:cs="Arial"/>
        </w:rPr>
        <w:t xml:space="preserve"> </w:t>
      </w:r>
    </w:p>
    <w:p w14:paraId="67B44A33" w14:textId="77777777" w:rsidR="00914D5D" w:rsidRPr="0094443B" w:rsidRDefault="00914D5D" w:rsidP="00914D5D">
      <w:pPr>
        <w:rPr>
          <w:rFonts w:eastAsia="Arial" w:cs="Arial"/>
        </w:rPr>
      </w:pPr>
      <w:r w:rsidRPr="0094443B">
        <w:rPr>
          <w:rFonts w:eastAsia="Calibri"/>
          <w:lang w:eastAsia="en-US"/>
        </w:rPr>
        <w:t xml:space="preserve">Zastoupená: </w:t>
      </w:r>
      <w:r w:rsidR="00152926" w:rsidRPr="007035ED">
        <w:rPr>
          <w:rFonts w:cs="Arial"/>
        </w:rPr>
        <w:t>doc. RNDr. Martin Balej, Ph.D.</w:t>
      </w:r>
      <w:r w:rsidR="00152926">
        <w:rPr>
          <w:rFonts w:cs="Arial"/>
        </w:rPr>
        <w:t xml:space="preserve"> </w:t>
      </w:r>
      <w:r w:rsidR="00152926" w:rsidRPr="006145F4">
        <w:rPr>
          <w:rFonts w:cs="Arial"/>
        </w:rPr>
        <w:t>rektor</w:t>
      </w:r>
      <w:r w:rsidRPr="0094443B">
        <w:rPr>
          <w:rFonts w:eastAsia="Arial" w:cs="Arial"/>
        </w:rPr>
        <w:tab/>
      </w:r>
      <w:r w:rsidRPr="0094443B">
        <w:rPr>
          <w:rFonts w:eastAsia="Arial" w:cs="Arial"/>
        </w:rPr>
        <w:tab/>
      </w:r>
    </w:p>
    <w:p w14:paraId="0A8F6C95" w14:textId="77777777" w:rsidR="00914D5D" w:rsidRPr="0094443B" w:rsidRDefault="00914D5D" w:rsidP="00914D5D">
      <w:pPr>
        <w:rPr>
          <w:rFonts w:eastAsia="Arial" w:cs="Arial"/>
        </w:rPr>
      </w:pPr>
    </w:p>
    <w:p w14:paraId="3B4552BE" w14:textId="77777777" w:rsidR="00914D5D" w:rsidRPr="0094443B" w:rsidRDefault="00914D5D" w:rsidP="00914D5D">
      <w:pPr>
        <w:rPr>
          <w:rFonts w:eastAsia="Arial" w:cs="Arial"/>
        </w:rPr>
      </w:pPr>
      <w:r w:rsidRPr="0094443B">
        <w:rPr>
          <w:rFonts w:eastAsia="Arial" w:cs="Arial"/>
        </w:rPr>
        <w:t>Zástupce ve věcech technických</w:t>
      </w:r>
      <w:r w:rsidRPr="0094443B">
        <w:rPr>
          <w:rFonts w:eastAsia="Arial" w:cs="Arial"/>
        </w:rPr>
        <w:tab/>
      </w:r>
    </w:p>
    <w:p w14:paraId="6D8408DB" w14:textId="5FF4C725" w:rsidR="00682517" w:rsidRDefault="00914D5D" w:rsidP="00914D5D">
      <w:pPr>
        <w:rPr>
          <w:rFonts w:cs="Arial"/>
        </w:rPr>
      </w:pPr>
      <w:r w:rsidRPr="0094443B">
        <w:rPr>
          <w:rFonts w:cs="Arial"/>
        </w:rPr>
        <w:t>kontakt:</w:t>
      </w:r>
      <w:r w:rsidRPr="0094443B">
        <w:rPr>
          <w:rFonts w:cs="Arial"/>
        </w:rPr>
        <w:tab/>
      </w:r>
      <w:r w:rsidRPr="0094443B">
        <w:rPr>
          <w:rFonts w:cs="Arial"/>
        </w:rPr>
        <w:tab/>
      </w:r>
    </w:p>
    <w:p w14:paraId="7D549E7C" w14:textId="2CCAE530" w:rsidR="00914D5D" w:rsidRPr="0094443B" w:rsidRDefault="00914D5D" w:rsidP="00914D5D">
      <w:pPr>
        <w:rPr>
          <w:rFonts w:cs="Arial"/>
        </w:rPr>
      </w:pPr>
      <w:r w:rsidRPr="0094443B">
        <w:rPr>
          <w:rFonts w:cs="Arial"/>
        </w:rPr>
        <w:t xml:space="preserve">e-mail: </w:t>
      </w:r>
    </w:p>
    <w:p w14:paraId="3250EEAA" w14:textId="62CFE9F4" w:rsidR="00914D5D" w:rsidRPr="0094443B" w:rsidRDefault="00914D5D" w:rsidP="00914D5D">
      <w:pPr>
        <w:rPr>
          <w:rFonts w:cs="Arial"/>
        </w:rPr>
      </w:pPr>
      <w:r w:rsidRPr="0094443B">
        <w:rPr>
          <w:rFonts w:cs="Arial"/>
        </w:rPr>
        <w:t xml:space="preserve">tel.: </w:t>
      </w:r>
    </w:p>
    <w:p w14:paraId="65E0ADB9" w14:textId="77777777" w:rsidR="00914D5D" w:rsidRPr="0094443B" w:rsidRDefault="00914D5D" w:rsidP="00914D5D">
      <w:pPr>
        <w:rPr>
          <w:rFonts w:eastAsia="Arial" w:cs="Arial"/>
        </w:rPr>
      </w:pPr>
    </w:p>
    <w:p w14:paraId="7775745C" w14:textId="77777777" w:rsidR="00914D5D" w:rsidRPr="0094443B" w:rsidRDefault="00914D5D" w:rsidP="00914D5D">
      <w:pPr>
        <w:rPr>
          <w:rFonts w:eastAsia="Arial" w:cs="Arial"/>
        </w:rPr>
      </w:pPr>
    </w:p>
    <w:p w14:paraId="6FFDEBAC" w14:textId="77777777" w:rsidR="00914D5D" w:rsidRPr="0094443B" w:rsidRDefault="00914D5D" w:rsidP="00914D5D">
      <w:pPr>
        <w:rPr>
          <w:rFonts w:eastAsia="Arial" w:cs="Arial"/>
        </w:rPr>
      </w:pPr>
      <w:r w:rsidRPr="0094443B">
        <w:rPr>
          <w:rFonts w:eastAsia="Arial" w:cs="Arial"/>
        </w:rPr>
        <w:t>(dále jen „</w:t>
      </w:r>
      <w:r w:rsidRPr="0094443B">
        <w:rPr>
          <w:rFonts w:eastAsia="Arial" w:cs="Arial"/>
          <w:b/>
        </w:rPr>
        <w:t>objednatel</w:t>
      </w:r>
      <w:r w:rsidRPr="0094443B">
        <w:rPr>
          <w:rFonts w:eastAsia="Arial" w:cs="Arial"/>
        </w:rPr>
        <w:t>“)</w:t>
      </w:r>
    </w:p>
    <w:p w14:paraId="7B47283B" w14:textId="77777777" w:rsidR="00914D5D" w:rsidRPr="0094443B" w:rsidRDefault="00914D5D" w:rsidP="00914D5D">
      <w:pPr>
        <w:rPr>
          <w:rFonts w:eastAsia="Arial" w:cs="Arial"/>
        </w:rPr>
      </w:pPr>
    </w:p>
    <w:p w14:paraId="73DF5E49" w14:textId="77777777" w:rsidR="00914D5D" w:rsidRPr="0094443B" w:rsidRDefault="00914D5D" w:rsidP="00914D5D">
      <w:pPr>
        <w:rPr>
          <w:rFonts w:eastAsia="Arial" w:cs="Arial"/>
        </w:rPr>
      </w:pPr>
      <w:r w:rsidRPr="0094443B">
        <w:rPr>
          <w:rFonts w:eastAsia="Arial" w:cs="Arial"/>
        </w:rPr>
        <w:t>a</w:t>
      </w:r>
    </w:p>
    <w:p w14:paraId="5B31044A" w14:textId="77777777" w:rsidR="00914D5D" w:rsidRPr="0094443B" w:rsidRDefault="00914D5D" w:rsidP="00914D5D">
      <w:pPr>
        <w:rPr>
          <w:rFonts w:eastAsia="Arial" w:cs="Arial"/>
        </w:rPr>
      </w:pPr>
    </w:p>
    <w:p w14:paraId="027E68C6" w14:textId="77777777" w:rsidR="009153A0" w:rsidRPr="0094443B" w:rsidRDefault="009153A0" w:rsidP="009153A0">
      <w:pPr>
        <w:rPr>
          <w:rFonts w:eastAsia="Arial" w:cs="Arial"/>
          <w:u w:val="single"/>
        </w:rPr>
      </w:pPr>
      <w:bookmarkStart w:id="0" w:name="id.79d84bb4246e"/>
      <w:bookmarkStart w:id="1" w:name="id.173fec35c5e6"/>
      <w:bookmarkEnd w:id="0"/>
      <w:bookmarkEnd w:id="1"/>
      <w:r w:rsidRPr="0094443B">
        <w:rPr>
          <w:rFonts w:eastAsia="Arial" w:cs="Arial"/>
          <w:u w:val="single"/>
        </w:rPr>
        <w:t>Zhotovitel</w:t>
      </w:r>
    </w:p>
    <w:p w14:paraId="468617E5" w14:textId="0542BF4D" w:rsidR="009153A0" w:rsidRPr="00831A1D" w:rsidRDefault="00831A1D" w:rsidP="009153A0">
      <w:pPr>
        <w:rPr>
          <w:rFonts w:eastAsia="Arial" w:cs="Arial"/>
        </w:rPr>
      </w:pPr>
      <w:proofErr w:type="spellStart"/>
      <w:r w:rsidRPr="00831A1D">
        <w:rPr>
          <w:rFonts w:eastAsia="Calibri"/>
          <w:b/>
          <w:lang w:eastAsia="en-US"/>
        </w:rPr>
        <w:t>AirPlus</w:t>
      </w:r>
      <w:proofErr w:type="spellEnd"/>
      <w:r w:rsidRPr="00831A1D">
        <w:rPr>
          <w:rFonts w:eastAsia="Calibri"/>
          <w:b/>
          <w:lang w:eastAsia="en-US"/>
        </w:rPr>
        <w:t>, spol. s r.o.</w:t>
      </w:r>
      <w:r w:rsidR="009153A0" w:rsidRPr="00831A1D">
        <w:rPr>
          <w:rFonts w:eastAsia="Arial" w:cs="Arial"/>
        </w:rPr>
        <w:tab/>
      </w:r>
    </w:p>
    <w:p w14:paraId="214F8D3A" w14:textId="523FC88B" w:rsidR="009153A0" w:rsidRPr="0094443B" w:rsidRDefault="009153A0" w:rsidP="009153A0">
      <w:pPr>
        <w:rPr>
          <w:rFonts w:eastAsia="Arial" w:cs="Arial"/>
        </w:rPr>
      </w:pPr>
      <w:r w:rsidRPr="0094443B">
        <w:rPr>
          <w:rFonts w:eastAsia="Arial" w:cs="Arial"/>
        </w:rPr>
        <w:t>Zapsaný v OR</w:t>
      </w:r>
      <w:r w:rsidR="00831A1D" w:rsidRPr="00831A1D">
        <w:t xml:space="preserve"> </w:t>
      </w:r>
      <w:r w:rsidR="00831A1D" w:rsidRPr="00831A1D">
        <w:rPr>
          <w:rFonts w:eastAsia="Arial" w:cs="Arial"/>
        </w:rPr>
        <w:t>vedeného Krajským soudem v Ústí n./L, oddíl C, vložka 18606</w:t>
      </w:r>
    </w:p>
    <w:p w14:paraId="03E9BD2B" w14:textId="7EE0DFE5" w:rsidR="009153A0" w:rsidRPr="0094443B" w:rsidRDefault="009153A0" w:rsidP="009153A0">
      <w:pPr>
        <w:rPr>
          <w:rFonts w:eastAsia="Arial" w:cs="Arial"/>
        </w:rPr>
      </w:pPr>
      <w:r w:rsidRPr="0094443B">
        <w:rPr>
          <w:rFonts w:eastAsia="Arial" w:cs="Arial"/>
        </w:rPr>
        <w:t>Sídlo:</w:t>
      </w:r>
      <w:r w:rsidR="00831A1D">
        <w:rPr>
          <w:rFonts w:eastAsia="Arial" w:cs="Arial"/>
        </w:rPr>
        <w:t xml:space="preserve"> Modlany 22, 417 13 Modlany</w:t>
      </w:r>
    </w:p>
    <w:p w14:paraId="390ADEF5" w14:textId="43AC4D01" w:rsidR="009153A0" w:rsidRPr="0094443B" w:rsidRDefault="009153A0" w:rsidP="009153A0">
      <w:pPr>
        <w:rPr>
          <w:rFonts w:eastAsia="Arial" w:cs="Arial"/>
        </w:rPr>
      </w:pPr>
      <w:r w:rsidRPr="0094443B">
        <w:rPr>
          <w:rFonts w:eastAsia="Arial" w:cs="Arial"/>
        </w:rPr>
        <w:t>Bankovní spojení:</w:t>
      </w:r>
      <w:r w:rsidR="00831A1D">
        <w:rPr>
          <w:rFonts w:eastAsia="Arial" w:cs="Arial"/>
        </w:rPr>
        <w:t xml:space="preserve"> Komerční banka, a.s.</w:t>
      </w:r>
    </w:p>
    <w:p w14:paraId="711829A7" w14:textId="2FD88388" w:rsidR="009153A0" w:rsidRPr="0094443B" w:rsidRDefault="009153A0" w:rsidP="009153A0">
      <w:pPr>
        <w:rPr>
          <w:rFonts w:eastAsia="Arial" w:cs="Arial"/>
        </w:rPr>
      </w:pPr>
      <w:r w:rsidRPr="0094443B">
        <w:rPr>
          <w:rFonts w:eastAsia="Arial" w:cs="Arial"/>
        </w:rPr>
        <w:t>Číslo účtu:</w:t>
      </w:r>
      <w:r w:rsidR="00831A1D">
        <w:rPr>
          <w:rFonts w:eastAsia="Arial" w:cs="Arial"/>
        </w:rPr>
        <w:t xml:space="preserve"> </w:t>
      </w:r>
      <w:r w:rsidR="00831A1D" w:rsidRPr="00831A1D">
        <w:rPr>
          <w:rFonts w:eastAsia="Arial" w:cs="Arial"/>
        </w:rPr>
        <w:t>115-6654220237/0100</w:t>
      </w:r>
    </w:p>
    <w:p w14:paraId="4702E4E7" w14:textId="234E074A" w:rsidR="009153A0" w:rsidRPr="0094443B" w:rsidRDefault="009153A0" w:rsidP="009153A0">
      <w:pPr>
        <w:rPr>
          <w:rFonts w:eastAsia="Arial" w:cs="Arial"/>
        </w:rPr>
      </w:pPr>
      <w:r w:rsidRPr="0094443B">
        <w:rPr>
          <w:rFonts w:eastAsia="Arial" w:cs="Arial"/>
        </w:rPr>
        <w:t>IČ:</w:t>
      </w:r>
      <w:r w:rsidR="00831A1D">
        <w:rPr>
          <w:rFonts w:eastAsia="Arial" w:cs="Arial"/>
        </w:rPr>
        <w:t xml:space="preserve"> </w:t>
      </w:r>
      <w:r w:rsidR="00831A1D" w:rsidRPr="00831A1D">
        <w:rPr>
          <w:rFonts w:eastAsia="Arial" w:cs="Arial"/>
        </w:rPr>
        <w:t>25441931</w:t>
      </w:r>
    </w:p>
    <w:p w14:paraId="551447DC" w14:textId="2C2D39CA" w:rsidR="009153A0" w:rsidRPr="0094443B" w:rsidRDefault="009153A0" w:rsidP="009153A0">
      <w:pPr>
        <w:rPr>
          <w:rFonts w:eastAsia="Arial" w:cs="Arial"/>
        </w:rPr>
      </w:pPr>
      <w:r w:rsidRPr="0094443B">
        <w:rPr>
          <w:rFonts w:eastAsia="Arial" w:cs="Arial"/>
        </w:rPr>
        <w:t>DIČ:</w:t>
      </w:r>
      <w:r w:rsidR="00831A1D">
        <w:rPr>
          <w:rFonts w:eastAsia="Arial" w:cs="Arial"/>
        </w:rPr>
        <w:t xml:space="preserve"> </w:t>
      </w:r>
      <w:r w:rsidR="00831A1D" w:rsidRPr="00831A1D">
        <w:rPr>
          <w:rFonts w:eastAsia="Arial" w:cs="Arial"/>
        </w:rPr>
        <w:t>CZ25441931</w:t>
      </w:r>
    </w:p>
    <w:p w14:paraId="0615A9E1" w14:textId="08732F86" w:rsidR="009153A0" w:rsidRDefault="009153A0" w:rsidP="009153A0">
      <w:pPr>
        <w:rPr>
          <w:rFonts w:eastAsia="Arial" w:cs="Arial"/>
        </w:rPr>
      </w:pPr>
      <w:r w:rsidRPr="0094443B">
        <w:rPr>
          <w:rFonts w:eastAsia="Arial" w:cs="Arial"/>
        </w:rPr>
        <w:t>Zastoupen</w:t>
      </w:r>
      <w:r w:rsidR="00831A1D">
        <w:rPr>
          <w:rFonts w:eastAsia="Arial" w:cs="Arial"/>
        </w:rPr>
        <w:t>á</w:t>
      </w:r>
      <w:r w:rsidRPr="0094443B">
        <w:rPr>
          <w:rFonts w:eastAsia="Arial" w:cs="Arial"/>
        </w:rPr>
        <w:t>:</w:t>
      </w:r>
      <w:r w:rsidR="00831A1D">
        <w:rPr>
          <w:rFonts w:eastAsia="Arial" w:cs="Arial"/>
        </w:rPr>
        <w:t xml:space="preserve"> </w:t>
      </w:r>
      <w:r w:rsidR="00831A1D">
        <w:rPr>
          <w:rFonts w:eastAsia="Arial" w:cs="Arial"/>
        </w:rPr>
        <w:tab/>
      </w:r>
      <w:proofErr w:type="spellStart"/>
      <w:r w:rsidR="00283CBB">
        <w:rPr>
          <w:rFonts w:eastAsia="Arial" w:cs="Arial"/>
        </w:rPr>
        <w:t>xxx</w:t>
      </w:r>
      <w:proofErr w:type="spellEnd"/>
      <w:r w:rsidR="00831A1D">
        <w:rPr>
          <w:rFonts w:eastAsia="Arial" w:cs="Arial"/>
        </w:rPr>
        <w:t>, předseda rady jednatelů</w:t>
      </w:r>
    </w:p>
    <w:p w14:paraId="308CFE39" w14:textId="5856D6B9" w:rsidR="00831A1D" w:rsidRPr="0094443B" w:rsidRDefault="00831A1D" w:rsidP="009153A0">
      <w:pPr>
        <w:rPr>
          <w:rFonts w:eastAsia="Arial" w:cs="Arial"/>
        </w:rPr>
      </w:pPr>
      <w:r>
        <w:rPr>
          <w:rFonts w:eastAsia="Arial" w:cs="Arial"/>
        </w:rPr>
        <w:tab/>
      </w:r>
      <w:r>
        <w:rPr>
          <w:rFonts w:eastAsia="Arial" w:cs="Arial"/>
        </w:rPr>
        <w:tab/>
      </w:r>
      <w:proofErr w:type="spellStart"/>
      <w:r w:rsidR="00283CBB">
        <w:rPr>
          <w:rFonts w:eastAsia="Arial" w:cs="Arial"/>
        </w:rPr>
        <w:t>xxx</w:t>
      </w:r>
      <w:proofErr w:type="spellEnd"/>
      <w:r>
        <w:rPr>
          <w:rFonts w:eastAsia="Arial" w:cs="Arial"/>
        </w:rPr>
        <w:t>, člen rady jednatelů</w:t>
      </w:r>
    </w:p>
    <w:p w14:paraId="0822BFE2" w14:textId="60823E32" w:rsidR="009153A0" w:rsidRDefault="009153A0" w:rsidP="009153A0">
      <w:pPr>
        <w:rPr>
          <w:rFonts w:eastAsia="Arial" w:cs="Arial"/>
        </w:rPr>
      </w:pPr>
      <w:r w:rsidRPr="0094443B">
        <w:rPr>
          <w:rFonts w:eastAsia="Arial" w:cs="Arial"/>
        </w:rPr>
        <w:t>v technických záležitostech oprávněn jednat:</w:t>
      </w:r>
    </w:p>
    <w:p w14:paraId="7F98EC16" w14:textId="7C2324E3" w:rsidR="00831A1D" w:rsidRPr="0094443B" w:rsidRDefault="00831A1D" w:rsidP="009153A0">
      <w:pPr>
        <w:rPr>
          <w:rFonts w:eastAsia="Arial" w:cs="Arial"/>
        </w:rPr>
      </w:pPr>
      <w:r>
        <w:rPr>
          <w:rFonts w:eastAsia="Arial" w:cs="Arial"/>
        </w:rPr>
        <w:t xml:space="preserve">kontakt: </w:t>
      </w:r>
      <w:proofErr w:type="spellStart"/>
      <w:r w:rsidR="00283CBB">
        <w:rPr>
          <w:rFonts w:eastAsia="Arial" w:cs="Arial"/>
        </w:rPr>
        <w:t>xxx</w:t>
      </w:r>
      <w:proofErr w:type="spellEnd"/>
      <w:r>
        <w:rPr>
          <w:rFonts w:eastAsia="Arial" w:cs="Arial"/>
        </w:rPr>
        <w:t>, v</w:t>
      </w:r>
      <w:r w:rsidRPr="00831A1D">
        <w:rPr>
          <w:rFonts w:eastAsia="Arial" w:cs="Arial"/>
        </w:rPr>
        <w:t>edoucí montážního oddělení</w:t>
      </w:r>
    </w:p>
    <w:p w14:paraId="3827FBD9" w14:textId="61358D21" w:rsidR="009153A0" w:rsidRDefault="009153A0" w:rsidP="009153A0">
      <w:pPr>
        <w:rPr>
          <w:rFonts w:eastAsia="Arial" w:cs="Arial"/>
        </w:rPr>
      </w:pPr>
      <w:r w:rsidRPr="0094443B">
        <w:rPr>
          <w:rFonts w:eastAsia="Arial" w:cs="Arial"/>
        </w:rPr>
        <w:t>tel.:</w:t>
      </w:r>
      <w:r w:rsidR="00831A1D">
        <w:rPr>
          <w:rFonts w:eastAsia="Arial" w:cs="Arial"/>
        </w:rPr>
        <w:t xml:space="preserve"> </w:t>
      </w:r>
      <w:proofErr w:type="spellStart"/>
      <w:r w:rsidR="00283CBB">
        <w:rPr>
          <w:rFonts w:eastAsia="Arial" w:cs="Arial"/>
        </w:rPr>
        <w:t>xxx</w:t>
      </w:r>
      <w:proofErr w:type="spellEnd"/>
    </w:p>
    <w:p w14:paraId="693A1393" w14:textId="508BECBA" w:rsidR="00831A1D" w:rsidRDefault="00831A1D" w:rsidP="009153A0">
      <w:pPr>
        <w:rPr>
          <w:rFonts w:eastAsia="Arial" w:cs="Arial"/>
        </w:rPr>
      </w:pPr>
      <w:r w:rsidRPr="0094443B">
        <w:rPr>
          <w:rFonts w:eastAsia="Arial" w:cs="Arial"/>
        </w:rPr>
        <w:t>e-mail:</w:t>
      </w:r>
      <w:r>
        <w:rPr>
          <w:rFonts w:eastAsia="Arial" w:cs="Arial"/>
        </w:rPr>
        <w:t xml:space="preserve"> </w:t>
      </w:r>
      <w:r w:rsidR="00283CBB">
        <w:rPr>
          <w:rFonts w:eastAsia="Arial" w:cs="Arial"/>
        </w:rPr>
        <w:t>xxx</w:t>
      </w:r>
      <w:bookmarkStart w:id="2" w:name="_GoBack"/>
      <w:bookmarkEnd w:id="2"/>
    </w:p>
    <w:p w14:paraId="4F1874FF" w14:textId="77777777" w:rsidR="00831A1D" w:rsidRPr="0094443B" w:rsidRDefault="00831A1D" w:rsidP="009153A0">
      <w:pPr>
        <w:rPr>
          <w:rFonts w:eastAsia="Arial" w:cs="Arial"/>
        </w:rPr>
      </w:pPr>
    </w:p>
    <w:p w14:paraId="70F576E4" w14:textId="77777777" w:rsidR="00914D5D" w:rsidRPr="0094443B" w:rsidRDefault="009153A0" w:rsidP="00914D5D">
      <w:pPr>
        <w:rPr>
          <w:rFonts w:eastAsia="Arial" w:cs="Arial"/>
        </w:rPr>
      </w:pPr>
      <w:r w:rsidDel="009153A0">
        <w:rPr>
          <w:rFonts w:eastAsia="Calibri"/>
          <w:lang w:eastAsia="en-US"/>
        </w:rPr>
        <w:t xml:space="preserve"> </w:t>
      </w:r>
      <w:bookmarkStart w:id="3" w:name="id.f21dcd11b515"/>
      <w:bookmarkStart w:id="4" w:name="id.737f68f65850"/>
      <w:bookmarkStart w:id="5" w:name="id.e625dc6f3d31"/>
      <w:bookmarkStart w:id="6" w:name="id.4f37d86ecd68"/>
      <w:bookmarkStart w:id="7" w:name="id.6c5d2755e075"/>
      <w:bookmarkStart w:id="8" w:name="id.0debc5e32e92"/>
      <w:bookmarkStart w:id="9" w:name="id.3c34e2e8427b"/>
      <w:bookmarkEnd w:id="3"/>
      <w:bookmarkEnd w:id="4"/>
      <w:bookmarkEnd w:id="5"/>
      <w:bookmarkEnd w:id="6"/>
      <w:bookmarkEnd w:id="7"/>
      <w:bookmarkEnd w:id="8"/>
      <w:bookmarkEnd w:id="9"/>
      <w:r w:rsidR="00914D5D" w:rsidRPr="0094443B">
        <w:rPr>
          <w:rFonts w:eastAsia="Arial" w:cs="Arial"/>
        </w:rPr>
        <w:t>(dále jen „</w:t>
      </w:r>
      <w:r w:rsidR="00914D5D" w:rsidRPr="0094443B">
        <w:rPr>
          <w:rFonts w:eastAsia="Arial" w:cs="Arial"/>
          <w:b/>
        </w:rPr>
        <w:t>zhotovitel</w:t>
      </w:r>
      <w:r w:rsidR="00914D5D" w:rsidRPr="0094443B">
        <w:rPr>
          <w:rFonts w:eastAsia="Arial" w:cs="Arial"/>
        </w:rPr>
        <w:t>“ přičemž objednatel a zhotovitel dále společně jako „</w:t>
      </w:r>
      <w:r w:rsidR="00914D5D" w:rsidRPr="0094443B">
        <w:rPr>
          <w:rFonts w:eastAsia="Arial" w:cs="Arial"/>
          <w:b/>
        </w:rPr>
        <w:t>smluvní strany</w:t>
      </w:r>
      <w:r w:rsidR="00914D5D" w:rsidRPr="0094443B">
        <w:rPr>
          <w:rFonts w:eastAsia="Arial" w:cs="Arial"/>
        </w:rPr>
        <w:t>“ nebo jednotlivě jako „</w:t>
      </w:r>
      <w:r w:rsidR="00914D5D" w:rsidRPr="0094443B">
        <w:rPr>
          <w:rFonts w:eastAsia="Arial" w:cs="Arial"/>
          <w:b/>
        </w:rPr>
        <w:t>smluvní strana</w:t>
      </w:r>
      <w:r w:rsidR="00914D5D" w:rsidRPr="0094443B">
        <w:rPr>
          <w:rFonts w:eastAsia="Arial" w:cs="Arial"/>
        </w:rPr>
        <w:t>“)</w:t>
      </w:r>
    </w:p>
    <w:p w14:paraId="13DEF879" w14:textId="77777777" w:rsidR="008123DC" w:rsidRDefault="008123DC" w:rsidP="00914D5D">
      <w:pPr>
        <w:overflowPunct w:val="0"/>
        <w:autoSpaceDE w:val="0"/>
        <w:autoSpaceDN w:val="0"/>
        <w:adjustRightInd w:val="0"/>
        <w:spacing w:before="240" w:after="60"/>
        <w:jc w:val="center"/>
        <w:textAlignment w:val="baseline"/>
        <w:rPr>
          <w:rFonts w:eastAsia="Arial" w:cs="Arial"/>
          <w:kern w:val="28"/>
        </w:rPr>
      </w:pPr>
    </w:p>
    <w:p w14:paraId="6BEF064E" w14:textId="77777777" w:rsidR="00914D5D" w:rsidRPr="0094443B" w:rsidRDefault="00914D5D" w:rsidP="00914D5D">
      <w:pPr>
        <w:overflowPunct w:val="0"/>
        <w:autoSpaceDE w:val="0"/>
        <w:autoSpaceDN w:val="0"/>
        <w:adjustRightInd w:val="0"/>
        <w:spacing w:before="240" w:after="60"/>
        <w:jc w:val="center"/>
        <w:textAlignment w:val="baseline"/>
        <w:rPr>
          <w:rFonts w:eastAsia="Arial" w:cs="Arial"/>
          <w:kern w:val="28"/>
        </w:rPr>
      </w:pPr>
      <w:r w:rsidRPr="0094443B">
        <w:rPr>
          <w:rFonts w:eastAsia="Arial" w:cs="Arial"/>
          <w:kern w:val="28"/>
        </w:rPr>
        <w:t>tuto:</w:t>
      </w:r>
    </w:p>
    <w:p w14:paraId="4BD1E20F" w14:textId="77777777"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kern w:val="28"/>
          <w:lang w:val="x-none"/>
        </w:rPr>
        <w:t xml:space="preserve"> smlouvu o</w:t>
      </w:r>
      <w:r w:rsidRPr="0094443B">
        <w:rPr>
          <w:rFonts w:eastAsia="Arial" w:cs="Arial"/>
          <w:kern w:val="28"/>
        </w:rPr>
        <w:t xml:space="preserve"> dílo </w:t>
      </w:r>
    </w:p>
    <w:p w14:paraId="4DDA3FE0" w14:textId="77777777" w:rsidR="00914D5D" w:rsidRPr="0094443B" w:rsidRDefault="00914D5D" w:rsidP="00914D5D">
      <w:pPr>
        <w:overflowPunct w:val="0"/>
        <w:autoSpaceDE w:val="0"/>
        <w:autoSpaceDN w:val="0"/>
        <w:adjustRightInd w:val="0"/>
        <w:jc w:val="center"/>
        <w:textAlignment w:val="baseline"/>
        <w:rPr>
          <w:rFonts w:eastAsia="Arial" w:cs="Arial"/>
          <w:kern w:val="28"/>
        </w:rPr>
      </w:pPr>
      <w:r w:rsidRPr="0094443B">
        <w:rPr>
          <w:rFonts w:eastAsia="Arial" w:cs="Arial"/>
          <w:b/>
          <w:kern w:val="28"/>
        </w:rPr>
        <w:t>(</w:t>
      </w:r>
      <w:r w:rsidRPr="0094443B">
        <w:rPr>
          <w:rFonts w:eastAsia="Arial" w:cs="Arial"/>
          <w:kern w:val="28"/>
        </w:rPr>
        <w:t>dále jen „</w:t>
      </w:r>
      <w:r w:rsidRPr="0094443B">
        <w:rPr>
          <w:rFonts w:eastAsia="Arial" w:cs="Arial"/>
          <w:b/>
          <w:kern w:val="28"/>
        </w:rPr>
        <w:t>tato smlouva</w:t>
      </w:r>
      <w:r w:rsidRPr="0094443B">
        <w:rPr>
          <w:rFonts w:eastAsia="Arial" w:cs="Arial"/>
          <w:kern w:val="28"/>
        </w:rPr>
        <w:t>“)</w:t>
      </w:r>
    </w:p>
    <w:p w14:paraId="48D159D4" w14:textId="77777777" w:rsidR="00914D5D" w:rsidRPr="0094443B" w:rsidRDefault="00914D5D" w:rsidP="00914D5D">
      <w:pPr>
        <w:overflowPunct w:val="0"/>
        <w:autoSpaceDE w:val="0"/>
        <w:autoSpaceDN w:val="0"/>
        <w:adjustRightInd w:val="0"/>
        <w:jc w:val="center"/>
        <w:textAlignment w:val="baseline"/>
        <w:rPr>
          <w:rFonts w:eastAsia="Arial" w:cs="Arial"/>
          <w:kern w:val="28"/>
        </w:rPr>
      </w:pPr>
    </w:p>
    <w:p w14:paraId="2FB9BDFF" w14:textId="77777777" w:rsidR="00C95F7B" w:rsidRDefault="00C95F7B" w:rsidP="00914D5D">
      <w:pPr>
        <w:overflowPunct w:val="0"/>
        <w:autoSpaceDE w:val="0"/>
        <w:autoSpaceDN w:val="0"/>
        <w:adjustRightInd w:val="0"/>
        <w:jc w:val="center"/>
        <w:textAlignment w:val="baseline"/>
        <w:rPr>
          <w:rFonts w:eastAsia="Arial" w:cs="Arial"/>
          <w:b/>
          <w:kern w:val="28"/>
        </w:rPr>
      </w:pPr>
    </w:p>
    <w:p w14:paraId="437E64AC" w14:textId="77777777" w:rsidR="00C95F7B" w:rsidRDefault="00C95F7B" w:rsidP="00914D5D">
      <w:pPr>
        <w:overflowPunct w:val="0"/>
        <w:autoSpaceDE w:val="0"/>
        <w:autoSpaceDN w:val="0"/>
        <w:adjustRightInd w:val="0"/>
        <w:jc w:val="center"/>
        <w:textAlignment w:val="baseline"/>
        <w:rPr>
          <w:rFonts w:eastAsia="Arial" w:cs="Arial"/>
          <w:b/>
          <w:kern w:val="28"/>
        </w:rPr>
      </w:pPr>
    </w:p>
    <w:p w14:paraId="50E017A6" w14:textId="77777777" w:rsidR="00C95F7B" w:rsidRDefault="00C95F7B" w:rsidP="00914D5D">
      <w:pPr>
        <w:overflowPunct w:val="0"/>
        <w:autoSpaceDE w:val="0"/>
        <w:autoSpaceDN w:val="0"/>
        <w:adjustRightInd w:val="0"/>
        <w:jc w:val="center"/>
        <w:textAlignment w:val="baseline"/>
        <w:rPr>
          <w:rFonts w:eastAsia="Arial" w:cs="Arial"/>
          <w:b/>
          <w:kern w:val="28"/>
        </w:rPr>
      </w:pPr>
    </w:p>
    <w:p w14:paraId="68A6CECE" w14:textId="77777777" w:rsidR="00C95F7B" w:rsidRDefault="00C95F7B" w:rsidP="00914D5D">
      <w:pPr>
        <w:overflowPunct w:val="0"/>
        <w:autoSpaceDE w:val="0"/>
        <w:autoSpaceDN w:val="0"/>
        <w:adjustRightInd w:val="0"/>
        <w:jc w:val="center"/>
        <w:textAlignment w:val="baseline"/>
        <w:rPr>
          <w:rFonts w:eastAsia="Arial" w:cs="Arial"/>
          <w:b/>
          <w:kern w:val="28"/>
        </w:rPr>
      </w:pPr>
    </w:p>
    <w:p w14:paraId="23F60C57" w14:textId="77777777" w:rsidR="00C95F7B" w:rsidRDefault="00C95F7B" w:rsidP="00914D5D">
      <w:pPr>
        <w:overflowPunct w:val="0"/>
        <w:autoSpaceDE w:val="0"/>
        <w:autoSpaceDN w:val="0"/>
        <w:adjustRightInd w:val="0"/>
        <w:jc w:val="center"/>
        <w:textAlignment w:val="baseline"/>
        <w:rPr>
          <w:rFonts w:eastAsia="Arial" w:cs="Arial"/>
          <w:b/>
          <w:kern w:val="28"/>
        </w:rPr>
      </w:pPr>
    </w:p>
    <w:p w14:paraId="4B018403" w14:textId="77777777" w:rsidR="00C95F7B" w:rsidRDefault="00C95F7B" w:rsidP="00914D5D">
      <w:pPr>
        <w:overflowPunct w:val="0"/>
        <w:autoSpaceDE w:val="0"/>
        <w:autoSpaceDN w:val="0"/>
        <w:adjustRightInd w:val="0"/>
        <w:jc w:val="center"/>
        <w:textAlignment w:val="baseline"/>
        <w:rPr>
          <w:rFonts w:eastAsia="Arial" w:cs="Arial"/>
          <w:b/>
          <w:kern w:val="28"/>
        </w:rPr>
      </w:pPr>
    </w:p>
    <w:p w14:paraId="3ED000E0" w14:textId="77777777" w:rsidR="00C95F7B" w:rsidRDefault="00C95F7B" w:rsidP="00914D5D">
      <w:pPr>
        <w:overflowPunct w:val="0"/>
        <w:autoSpaceDE w:val="0"/>
        <w:autoSpaceDN w:val="0"/>
        <w:adjustRightInd w:val="0"/>
        <w:jc w:val="center"/>
        <w:textAlignment w:val="baseline"/>
        <w:rPr>
          <w:rFonts w:eastAsia="Arial" w:cs="Arial"/>
          <w:b/>
          <w:kern w:val="28"/>
        </w:rPr>
      </w:pPr>
    </w:p>
    <w:p w14:paraId="0D660987" w14:textId="77777777" w:rsidR="00C95F7B" w:rsidRDefault="00C95F7B" w:rsidP="00914D5D">
      <w:pPr>
        <w:overflowPunct w:val="0"/>
        <w:autoSpaceDE w:val="0"/>
        <w:autoSpaceDN w:val="0"/>
        <w:adjustRightInd w:val="0"/>
        <w:jc w:val="center"/>
        <w:textAlignment w:val="baseline"/>
        <w:rPr>
          <w:rFonts w:eastAsia="Arial" w:cs="Arial"/>
          <w:b/>
          <w:kern w:val="28"/>
        </w:rPr>
      </w:pPr>
    </w:p>
    <w:p w14:paraId="38C9E37C" w14:textId="77777777" w:rsidR="00C95F7B" w:rsidRDefault="00C95F7B" w:rsidP="00914D5D">
      <w:pPr>
        <w:overflowPunct w:val="0"/>
        <w:autoSpaceDE w:val="0"/>
        <w:autoSpaceDN w:val="0"/>
        <w:adjustRightInd w:val="0"/>
        <w:jc w:val="center"/>
        <w:textAlignment w:val="baseline"/>
        <w:rPr>
          <w:rFonts w:eastAsia="Arial" w:cs="Arial"/>
          <w:b/>
          <w:kern w:val="28"/>
        </w:rPr>
      </w:pPr>
    </w:p>
    <w:p w14:paraId="1D17383E" w14:textId="77777777" w:rsidR="00C95F7B" w:rsidRDefault="00C95F7B" w:rsidP="00914D5D">
      <w:pPr>
        <w:overflowPunct w:val="0"/>
        <w:autoSpaceDE w:val="0"/>
        <w:autoSpaceDN w:val="0"/>
        <w:adjustRightInd w:val="0"/>
        <w:jc w:val="center"/>
        <w:textAlignment w:val="baseline"/>
        <w:rPr>
          <w:rFonts w:eastAsia="Arial" w:cs="Arial"/>
          <w:b/>
          <w:kern w:val="28"/>
        </w:rPr>
      </w:pPr>
    </w:p>
    <w:p w14:paraId="226FF19C" w14:textId="4BFF52C5"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b/>
          <w:kern w:val="28"/>
        </w:rPr>
        <w:t>Vymezení pojmů</w:t>
      </w:r>
    </w:p>
    <w:p w14:paraId="3B94AE1C" w14:textId="77777777" w:rsidR="00914D5D" w:rsidRPr="0094443B" w:rsidRDefault="00914D5D" w:rsidP="00914D5D">
      <w:pPr>
        <w:spacing w:before="120" w:line="240" w:lineRule="atLeast"/>
        <w:rPr>
          <w:rFonts w:cs="Arial"/>
        </w:rPr>
      </w:pPr>
      <w:r w:rsidRPr="0094443B">
        <w:rPr>
          <w:rFonts w:cs="Arial"/>
        </w:rPr>
        <w:t>Pro účel této smlouvy jsou dále uvedené pojmy definovány takto:</w:t>
      </w:r>
    </w:p>
    <w:p w14:paraId="51E84A1A"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den</w:t>
      </w:r>
      <w:r w:rsidRPr="0094443B">
        <w:rPr>
          <w:rFonts w:cs="Arial"/>
        </w:rPr>
        <w:t>“ znamená kalendářní den, není-li uvedeno jinak</w:t>
      </w:r>
    </w:p>
    <w:p w14:paraId="576FB0CB" w14:textId="77777777" w:rsidR="00914D5D" w:rsidRPr="0094443B" w:rsidRDefault="00914D5D" w:rsidP="00914D5D">
      <w:pPr>
        <w:ind w:left="482"/>
        <w:rPr>
          <w:rFonts w:cs="Arial"/>
        </w:rPr>
      </w:pPr>
      <w:r w:rsidRPr="0094443B">
        <w:rPr>
          <w:rFonts w:cs="Arial"/>
        </w:rPr>
        <w:t>Lhůta určená dny počíná dnem, který následuje po události, jež je rozhodující pro její počátek.</w:t>
      </w:r>
    </w:p>
    <w:p w14:paraId="72DE446B"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dílo</w:t>
      </w:r>
      <w:r w:rsidRPr="0094443B">
        <w:rPr>
          <w:rFonts w:cs="Arial"/>
        </w:rPr>
        <w:t>“ znamená souhrn všech závazků vyplývajících pro zhotovitele z této smlouvy</w:t>
      </w:r>
    </w:p>
    <w:p w14:paraId="53F3B38E"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materiál</w:t>
      </w:r>
      <w:r w:rsidRPr="0094443B">
        <w:rPr>
          <w:rFonts w:cs="Arial"/>
        </w:rPr>
        <w:t>“ znamená veškerý materiál pro řádné provedení díla, který zhotovitel dodá objednateli podle této smlouvy</w:t>
      </w:r>
    </w:p>
    <w:p w14:paraId="473C4400"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měsíc</w:t>
      </w:r>
      <w:r w:rsidRPr="0094443B">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14:paraId="6E097FAD"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práce</w:t>
      </w:r>
      <w:r w:rsidRPr="0094443B">
        <w:rPr>
          <w:rFonts w:cs="Arial"/>
        </w:rPr>
        <w:t>“ znamenají veškeré práce pro řádné provedení díla, jako jsou montážní práce či jiné obdobné závazky zhotovitele zahrnuté do smlouvy</w:t>
      </w:r>
    </w:p>
    <w:p w14:paraId="7D73FB37"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služby</w:t>
      </w:r>
      <w:r w:rsidRPr="0094443B">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14:paraId="6579786C"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smlouva o dílo</w:t>
      </w:r>
      <w:r w:rsidRPr="0094443B">
        <w:rPr>
          <w:rFonts w:cs="Arial"/>
        </w:rPr>
        <w:t>“ nebo „</w:t>
      </w:r>
      <w:r w:rsidRPr="0094443B">
        <w:rPr>
          <w:rFonts w:cs="Arial"/>
          <w:b/>
        </w:rPr>
        <w:t>tato</w:t>
      </w:r>
      <w:r w:rsidRPr="0094443B">
        <w:rPr>
          <w:rFonts w:cs="Arial"/>
        </w:rPr>
        <w:t xml:space="preserve"> </w:t>
      </w:r>
      <w:r w:rsidRPr="0094443B">
        <w:rPr>
          <w:rFonts w:cs="Arial"/>
          <w:b/>
        </w:rPr>
        <w:t>smlouva</w:t>
      </w:r>
      <w:r w:rsidRPr="0094443B">
        <w:rPr>
          <w:rFonts w:cs="Arial"/>
        </w:rPr>
        <w:t>“ je soubor vzájemně odsouhlasených práv a závazků mezi objednatelem a zhotovitelem v této smlouvě uvedených včetně příloh a dokumentů, na něž je v této smlouvě učiněn odkaz</w:t>
      </w:r>
    </w:p>
    <w:p w14:paraId="000DA26D"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staveniště</w:t>
      </w:r>
      <w:r w:rsidRPr="0094443B">
        <w:rPr>
          <w:rFonts w:cs="Arial"/>
        </w:rPr>
        <w:t>“ znamená pozemky nebo jiná místa, kde bude dílo prováděno, které vlastní nebo užívá objednatel a které předal zhotoviteli jako pracoviště</w:t>
      </w:r>
    </w:p>
    <w:p w14:paraId="261CE540" w14:textId="77777777" w:rsidR="00914D5D" w:rsidRPr="0094443B" w:rsidRDefault="00914D5D" w:rsidP="009D5D42">
      <w:pPr>
        <w:numPr>
          <w:ilvl w:val="0"/>
          <w:numId w:val="13"/>
        </w:numPr>
        <w:spacing w:before="120" w:line="240" w:lineRule="atLeast"/>
        <w:rPr>
          <w:rFonts w:cs="Arial"/>
        </w:rPr>
      </w:pPr>
      <w:r w:rsidRPr="0094443B">
        <w:rPr>
          <w:rFonts w:cs="Arial"/>
        </w:rPr>
        <w:t>„</w:t>
      </w:r>
      <w:r w:rsidR="0085577F">
        <w:rPr>
          <w:rFonts w:cs="Arial"/>
          <w:b/>
        </w:rPr>
        <w:t>pod</w:t>
      </w:r>
      <w:r w:rsidR="0085577F" w:rsidRPr="0094443B">
        <w:rPr>
          <w:rFonts w:cs="Arial"/>
          <w:b/>
        </w:rPr>
        <w:t>dodávky</w:t>
      </w:r>
      <w:r w:rsidRPr="0094443B">
        <w:rPr>
          <w:rFonts w:cs="Arial"/>
        </w:rPr>
        <w:t>“ znamenají dodávky materiálů, zařízení, prací nebo služeb smluvně zajištěné zhotovitelem u třetí strany pro účel plnění závazků z této smlouvy</w:t>
      </w:r>
    </w:p>
    <w:p w14:paraId="3D937DD3"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týden</w:t>
      </w:r>
      <w:r w:rsidRPr="0094443B">
        <w:rPr>
          <w:rFonts w:cs="Arial"/>
        </w:rPr>
        <w:t>“ znamená kalendářní týden. Konec lhůty určené týdny připadá na den, který se shoduje se dnem, na který připadá událost, od níž se lhůta počítá</w:t>
      </w:r>
    </w:p>
    <w:p w14:paraId="5E4EEA42" w14:textId="77777777" w:rsidR="00914D5D" w:rsidRDefault="00914D5D" w:rsidP="009D5D42">
      <w:pPr>
        <w:numPr>
          <w:ilvl w:val="0"/>
          <w:numId w:val="13"/>
        </w:numPr>
        <w:spacing w:before="120" w:line="240" w:lineRule="atLeast"/>
        <w:rPr>
          <w:rFonts w:cs="Arial"/>
        </w:rPr>
      </w:pPr>
      <w:r w:rsidRPr="0094443B">
        <w:rPr>
          <w:rFonts w:cs="Arial"/>
        </w:rPr>
        <w:t>„</w:t>
      </w:r>
      <w:r w:rsidRPr="0094443B">
        <w:rPr>
          <w:rFonts w:cs="Arial"/>
          <w:b/>
        </w:rPr>
        <w:t>zařízení</w:t>
      </w:r>
      <w:r w:rsidRPr="0094443B">
        <w:rPr>
          <w:rFonts w:cs="Arial"/>
        </w:rPr>
        <w:t>“ znamená stroje, aparáty, přístroje a jiné takové položky, které zhotovitel dodá objednateli podle této smlouvy</w:t>
      </w:r>
    </w:p>
    <w:p w14:paraId="376E0403" w14:textId="77777777" w:rsidR="00914D5D" w:rsidRPr="0094443B" w:rsidRDefault="00914D5D" w:rsidP="00914D5D">
      <w:pPr>
        <w:spacing w:before="120" w:line="240" w:lineRule="atLeast"/>
        <w:rPr>
          <w:rFonts w:cs="Arial"/>
        </w:rPr>
      </w:pPr>
      <w:r w:rsidRPr="0094443B">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14:paraId="129CBACA" w14:textId="77777777" w:rsidR="00914D5D" w:rsidRPr="0094443B" w:rsidRDefault="00914D5D" w:rsidP="00914D5D">
      <w:pPr>
        <w:spacing w:before="120" w:line="240" w:lineRule="atLeast"/>
        <w:rPr>
          <w:rFonts w:cs="Arial"/>
        </w:rPr>
      </w:pPr>
    </w:p>
    <w:p w14:paraId="21B686BD" w14:textId="5F2A05EA" w:rsidR="00914D5D" w:rsidRPr="0094443B" w:rsidRDefault="00914D5D" w:rsidP="00914D5D">
      <w:pPr>
        <w:rPr>
          <w:rFonts w:cs="Arial"/>
        </w:rPr>
      </w:pPr>
      <w:r w:rsidRPr="0094443B">
        <w:rPr>
          <w:rFonts w:cs="Arial"/>
        </w:rPr>
        <w:t xml:space="preserve">Tato smlouva je uzavírána na základě předchozího </w:t>
      </w:r>
      <w:r>
        <w:rPr>
          <w:rFonts w:cs="Arial"/>
        </w:rPr>
        <w:t>výběrového</w:t>
      </w:r>
      <w:r w:rsidRPr="0094443B">
        <w:rPr>
          <w:rFonts w:cs="Arial"/>
        </w:rPr>
        <w:t xml:space="preserve"> řízení s názvem </w:t>
      </w:r>
      <w:r w:rsidR="006E55DD">
        <w:rPr>
          <w:rFonts w:eastAsia="Arial" w:cs="Arial"/>
          <w:b/>
          <w:bCs/>
          <w:szCs w:val="28"/>
        </w:rPr>
        <w:t>Odvod tepelných zisků z kancelářských prostor UJEP</w:t>
      </w:r>
      <w:r w:rsidR="00C95F7B">
        <w:rPr>
          <w:rFonts w:cs="Arial"/>
        </w:rPr>
        <w:t xml:space="preserve">. </w:t>
      </w:r>
    </w:p>
    <w:p w14:paraId="725BD2B4" w14:textId="77777777" w:rsidR="00914D5D" w:rsidRPr="0094443B" w:rsidRDefault="00914D5D" w:rsidP="00914D5D">
      <w:pPr>
        <w:spacing w:before="120" w:line="240" w:lineRule="atLeast"/>
        <w:rPr>
          <w:rFonts w:cs="Arial"/>
        </w:rPr>
      </w:pPr>
    </w:p>
    <w:p w14:paraId="47AF3F9F" w14:textId="77777777" w:rsidR="00914D5D" w:rsidRPr="0094443B" w:rsidRDefault="00914D5D" w:rsidP="00914D5D">
      <w:pPr>
        <w:jc w:val="center"/>
        <w:rPr>
          <w:rFonts w:cs="Arial"/>
          <w:b/>
        </w:rPr>
      </w:pPr>
      <w:r w:rsidRPr="0094443B">
        <w:rPr>
          <w:rFonts w:cs="Arial"/>
          <w:b/>
        </w:rPr>
        <w:t>I.</w:t>
      </w:r>
    </w:p>
    <w:p w14:paraId="292896E5" w14:textId="152D17BB" w:rsidR="00914D5D" w:rsidRDefault="00914D5D" w:rsidP="00914D5D">
      <w:pPr>
        <w:jc w:val="center"/>
        <w:rPr>
          <w:rFonts w:cs="Arial"/>
          <w:b/>
        </w:rPr>
      </w:pPr>
      <w:r w:rsidRPr="0094443B">
        <w:rPr>
          <w:rFonts w:cs="Arial"/>
          <w:b/>
        </w:rPr>
        <w:t>Předmět smlouvy</w:t>
      </w:r>
    </w:p>
    <w:p w14:paraId="7DF41D9F" w14:textId="03D33FA2" w:rsidR="00495B7D" w:rsidRDefault="00495B7D" w:rsidP="00914D5D">
      <w:pPr>
        <w:jc w:val="center"/>
        <w:rPr>
          <w:rFonts w:cs="Arial"/>
          <w:b/>
        </w:rPr>
      </w:pPr>
    </w:p>
    <w:p w14:paraId="5A3CECB0" w14:textId="3640AB9E" w:rsidR="00495B7D" w:rsidRDefault="00495B7D" w:rsidP="00914D5D">
      <w:pPr>
        <w:jc w:val="center"/>
        <w:rPr>
          <w:rFonts w:cs="Arial"/>
          <w:b/>
        </w:rPr>
      </w:pPr>
    </w:p>
    <w:p w14:paraId="6A04AE54" w14:textId="0558AA1C" w:rsidR="00495B7D" w:rsidRPr="00495B7D" w:rsidRDefault="00495B7D" w:rsidP="00495B7D">
      <w:pPr>
        <w:rPr>
          <w:rFonts w:cs="Arial"/>
        </w:rPr>
      </w:pPr>
      <w:r w:rsidRPr="00495B7D">
        <w:rPr>
          <w:rFonts w:cs="Arial"/>
        </w:rPr>
        <w:t xml:space="preserve">Předmětem plnění veřejné zakázky je dodání klimatizačního zařízení pro dochlazení plochy knihovny, jako doplnění stávající vzduchotechniky s chlazením. </w:t>
      </w:r>
      <w:r>
        <w:rPr>
          <w:rFonts w:cs="Arial"/>
        </w:rPr>
        <w:t xml:space="preserve">Dodání dle realizační PD a technické zprávy. </w:t>
      </w:r>
    </w:p>
    <w:p w14:paraId="23EAB354" w14:textId="6BD38072" w:rsidR="00495B7D" w:rsidRPr="00495B7D" w:rsidRDefault="00495B7D" w:rsidP="00914D5D">
      <w:pPr>
        <w:jc w:val="center"/>
        <w:rPr>
          <w:rFonts w:cs="Arial"/>
        </w:rPr>
      </w:pPr>
    </w:p>
    <w:p w14:paraId="2BF3946B" w14:textId="7F5E1D45" w:rsidR="00495B7D" w:rsidRPr="00495B7D" w:rsidRDefault="00495B7D" w:rsidP="00914D5D">
      <w:pPr>
        <w:jc w:val="center"/>
        <w:rPr>
          <w:rFonts w:cs="Arial"/>
        </w:rPr>
      </w:pPr>
    </w:p>
    <w:p w14:paraId="5895CCB6" w14:textId="77777777" w:rsidR="00495B7D" w:rsidRPr="0094443B" w:rsidRDefault="00495B7D" w:rsidP="00914D5D">
      <w:pPr>
        <w:jc w:val="center"/>
        <w:rPr>
          <w:rFonts w:cs="Arial"/>
          <w:b/>
        </w:rPr>
      </w:pPr>
    </w:p>
    <w:p w14:paraId="1531AAC2" w14:textId="77777777" w:rsidR="00914D5D" w:rsidRPr="0094443B" w:rsidRDefault="00914D5D" w:rsidP="00914D5D">
      <w:pPr>
        <w:jc w:val="center"/>
        <w:rPr>
          <w:rFonts w:cs="Arial"/>
          <w:b/>
        </w:rPr>
      </w:pPr>
    </w:p>
    <w:p w14:paraId="2D70869B" w14:textId="77777777" w:rsidR="00914D5D" w:rsidRPr="00437900" w:rsidRDefault="00914D5D" w:rsidP="009D5D42">
      <w:pPr>
        <w:numPr>
          <w:ilvl w:val="0"/>
          <w:numId w:val="15"/>
        </w:numPr>
        <w:ind w:left="426" w:hanging="426"/>
        <w:rPr>
          <w:rFonts w:cs="Arial"/>
        </w:rPr>
      </w:pPr>
      <w:r w:rsidRPr="00437900">
        <w:rPr>
          <w:rFonts w:cs="Arial"/>
        </w:rPr>
        <w:t>Zhotovitel se zavazuje provést na svůj náklad a nebezpečí pro objednatele dílo tak, jak je specifikováno v této smlouvě a v zadávací dokumentaci pro výběr dodavatele stavby, a to svým jménem, bez vad a nedodělků, ve smluveném termínu, v souladu s technickými (ČSN a ON) a právními předpisy ČR platnými v době provedení díla, s odbornou péčí dle objednatelem předané zadávací dokumentace (dále jen „</w:t>
      </w:r>
      <w:r w:rsidRPr="00437900">
        <w:rPr>
          <w:rFonts w:cs="Arial"/>
          <w:b/>
        </w:rPr>
        <w:t>dílo</w:t>
      </w:r>
      <w:r w:rsidRPr="00437900">
        <w:rPr>
          <w:rFonts w:cs="Arial"/>
        </w:rPr>
        <w:t xml:space="preserve">“).  </w:t>
      </w:r>
    </w:p>
    <w:p w14:paraId="50E8AFA4" w14:textId="77777777" w:rsidR="000264CF" w:rsidRPr="00437900" w:rsidRDefault="00914D5D" w:rsidP="009D5D42">
      <w:pPr>
        <w:numPr>
          <w:ilvl w:val="0"/>
          <w:numId w:val="15"/>
        </w:numPr>
        <w:ind w:left="426" w:hanging="426"/>
        <w:rPr>
          <w:rFonts w:cs="Arial"/>
        </w:rPr>
      </w:pPr>
      <w:r w:rsidRPr="00437900">
        <w:rPr>
          <w:rFonts w:cs="Arial"/>
          <w:bCs/>
        </w:rPr>
        <w:t>Detailní specifikace díla je uvedena v projektové dokumentaci</w:t>
      </w:r>
      <w:r w:rsidR="007740FC" w:rsidRPr="00437900">
        <w:rPr>
          <w:rFonts w:cs="Arial"/>
          <w:bCs/>
        </w:rPr>
        <w:t>,</w:t>
      </w:r>
      <w:r w:rsidRPr="00437900">
        <w:rPr>
          <w:rFonts w:cs="Arial"/>
          <w:bCs/>
        </w:rPr>
        <w:t xml:space="preserve"> </w:t>
      </w:r>
      <w:r w:rsidR="000264CF" w:rsidRPr="00437900">
        <w:rPr>
          <w:rFonts w:cs="Arial"/>
          <w:bCs/>
        </w:rPr>
        <w:t xml:space="preserve">která byla </w:t>
      </w:r>
      <w:r w:rsidR="00DB398C" w:rsidRPr="00437900">
        <w:rPr>
          <w:rFonts w:cs="Arial"/>
          <w:bCs/>
        </w:rPr>
        <w:t>předložena, jako</w:t>
      </w:r>
      <w:r w:rsidR="000264CF" w:rsidRPr="00437900">
        <w:rPr>
          <w:rFonts w:cs="Arial"/>
          <w:bCs/>
        </w:rPr>
        <w:t xml:space="preserve"> hlavní součást </w:t>
      </w:r>
      <w:r w:rsidR="007740FC" w:rsidRPr="00437900">
        <w:rPr>
          <w:rFonts w:cs="Arial"/>
          <w:bCs/>
        </w:rPr>
        <w:t xml:space="preserve">výše uvedeného </w:t>
      </w:r>
      <w:r w:rsidR="000264CF" w:rsidRPr="00437900">
        <w:rPr>
          <w:rFonts w:cs="Arial"/>
          <w:bCs/>
        </w:rPr>
        <w:t>výběrového řízení Přílohou č. 1 této smlouvy je oceněný výkaz výměr.</w:t>
      </w:r>
    </w:p>
    <w:p w14:paraId="09A6FD6C" w14:textId="77777777" w:rsidR="00914D5D" w:rsidRPr="00437900" w:rsidRDefault="00914D5D" w:rsidP="009D5D42">
      <w:pPr>
        <w:numPr>
          <w:ilvl w:val="0"/>
          <w:numId w:val="15"/>
        </w:numPr>
        <w:ind w:left="426" w:hanging="426"/>
        <w:rPr>
          <w:rFonts w:cs="Arial"/>
        </w:rPr>
      </w:pPr>
      <w:r w:rsidRPr="00437900">
        <w:rPr>
          <w:rFonts w:cs="Arial"/>
        </w:rPr>
        <w:t>Zhotovitel dodá nebo provede dílo tak, aby výsledkem bylo kompletní, plynulé, bezpečné a spolehlivě fungující dílo odpovídající podmínkám stanoveným touto smlouvou a účelu jeho použití.</w:t>
      </w:r>
    </w:p>
    <w:p w14:paraId="6654DFB7" w14:textId="77777777" w:rsidR="00914D5D" w:rsidRPr="00437900" w:rsidRDefault="00914D5D" w:rsidP="00914D5D">
      <w:pPr>
        <w:ind w:left="708"/>
        <w:rPr>
          <w:rFonts w:cs="Arial"/>
        </w:rPr>
      </w:pPr>
    </w:p>
    <w:p w14:paraId="61175442" w14:textId="77777777" w:rsidR="00914D5D" w:rsidRPr="00437900" w:rsidRDefault="00914D5D" w:rsidP="009D5D42">
      <w:pPr>
        <w:numPr>
          <w:ilvl w:val="0"/>
          <w:numId w:val="15"/>
        </w:numPr>
        <w:ind w:left="426" w:hanging="426"/>
        <w:rPr>
          <w:rFonts w:cs="Arial"/>
        </w:rPr>
      </w:pPr>
      <w:r w:rsidRPr="00437900">
        <w:rPr>
          <w:rFonts w:cs="Arial"/>
        </w:rPr>
        <w:t xml:space="preserve">Objednatel se zavazuje k zaplacení ceny za provedení díla, a to ve výši a za podmínek definovaných v této smlouvě níže. </w:t>
      </w:r>
    </w:p>
    <w:p w14:paraId="57084D94" w14:textId="77777777" w:rsidR="00914D5D" w:rsidRPr="00437900" w:rsidRDefault="00914D5D" w:rsidP="00914D5D">
      <w:pPr>
        <w:ind w:left="708"/>
        <w:rPr>
          <w:rFonts w:cs="Arial"/>
        </w:rPr>
      </w:pPr>
    </w:p>
    <w:p w14:paraId="74950C4A" w14:textId="77777777" w:rsidR="00914D5D" w:rsidRPr="00437900" w:rsidRDefault="00914D5D" w:rsidP="009D5D42">
      <w:pPr>
        <w:numPr>
          <w:ilvl w:val="0"/>
          <w:numId w:val="15"/>
        </w:numPr>
        <w:ind w:left="426" w:hanging="426"/>
        <w:rPr>
          <w:rFonts w:cs="Arial"/>
        </w:rPr>
      </w:pPr>
      <w:r w:rsidRPr="00437900">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14:paraId="150577CF" w14:textId="77777777" w:rsidR="00914D5D" w:rsidRPr="00437900" w:rsidRDefault="00914D5D" w:rsidP="00914D5D">
      <w:pPr>
        <w:ind w:left="708"/>
        <w:rPr>
          <w:rFonts w:cs="Arial"/>
        </w:rPr>
      </w:pPr>
    </w:p>
    <w:p w14:paraId="0DD1FCAB" w14:textId="77777777" w:rsidR="00914D5D" w:rsidRPr="00437900" w:rsidRDefault="00914D5D" w:rsidP="009D5D42">
      <w:pPr>
        <w:numPr>
          <w:ilvl w:val="0"/>
          <w:numId w:val="15"/>
        </w:numPr>
        <w:ind w:left="426" w:hanging="426"/>
        <w:rPr>
          <w:rFonts w:cs="Arial"/>
        </w:rPr>
      </w:pPr>
      <w:r w:rsidRPr="00437900">
        <w:rPr>
          <w:rFonts w:cs="Arial"/>
        </w:rPr>
        <w:t xml:space="preserve">Součástí díla je i: </w:t>
      </w:r>
    </w:p>
    <w:p w14:paraId="4BD6F600" w14:textId="77777777" w:rsidR="00914D5D" w:rsidRPr="00437900" w:rsidRDefault="00914D5D" w:rsidP="009D5D42">
      <w:pPr>
        <w:numPr>
          <w:ilvl w:val="1"/>
          <w:numId w:val="4"/>
        </w:numPr>
        <w:rPr>
          <w:rFonts w:cs="Arial"/>
        </w:rPr>
      </w:pPr>
      <w:r w:rsidRPr="00437900">
        <w:rPr>
          <w:rFonts w:cs="Arial"/>
        </w:rPr>
        <w:t>provádění veškerých průběžných potřebných zkoušek, měření a atestů k prokázání kvalitativních parametrů předmětu díla,</w:t>
      </w:r>
    </w:p>
    <w:p w14:paraId="10A83B97" w14:textId="77777777" w:rsidR="00914D5D" w:rsidRPr="00437900" w:rsidRDefault="00914D5D" w:rsidP="009D5D42">
      <w:pPr>
        <w:numPr>
          <w:ilvl w:val="1"/>
          <w:numId w:val="4"/>
        </w:numPr>
        <w:rPr>
          <w:rFonts w:cs="Arial"/>
        </w:rPr>
      </w:pPr>
      <w:r w:rsidRPr="00437900">
        <w:rPr>
          <w:rFonts w:cs="Arial"/>
        </w:rPr>
        <w:t>vystavení prohlášení o shodě, zajištění atestů, certifikátů, osvědčení o jakosti k vybraným druhům materiálů, strojů a zařízení zabudovaných do stavby; dále předložení veškerých potřebných revizí. To vše bude předáno v jednom vyhotovení objednateli nejpozději současně s předáním díla,</w:t>
      </w:r>
    </w:p>
    <w:p w14:paraId="2102BE50" w14:textId="734C9578" w:rsidR="00914D5D" w:rsidRPr="00437900" w:rsidRDefault="00914D5D" w:rsidP="00102011">
      <w:pPr>
        <w:numPr>
          <w:ilvl w:val="1"/>
          <w:numId w:val="4"/>
        </w:numPr>
        <w:rPr>
          <w:rFonts w:cs="Arial"/>
        </w:rPr>
      </w:pPr>
      <w:r w:rsidRPr="00437900">
        <w:rPr>
          <w:rFonts w:cs="Arial"/>
        </w:rPr>
        <w:t>vypracování dokumentace skutečného provedení stavby</w:t>
      </w:r>
      <w:r w:rsidR="008D7847" w:rsidRPr="00437900">
        <w:rPr>
          <w:rFonts w:cs="Arial"/>
        </w:rPr>
        <w:t xml:space="preserve"> </w:t>
      </w:r>
      <w:r w:rsidR="00284517" w:rsidRPr="00437900">
        <w:t>dle</w:t>
      </w:r>
      <w:r w:rsidR="00102011" w:rsidRPr="00437900">
        <w:t xml:space="preserve"> </w:t>
      </w:r>
      <w:r w:rsidR="00102011" w:rsidRPr="00437900">
        <w:rPr>
          <w:rFonts w:cs="Arial"/>
        </w:rPr>
        <w:t xml:space="preserve">vyhlášky </w:t>
      </w:r>
      <w:r w:rsidR="00284517" w:rsidRPr="00437900">
        <w:rPr>
          <w:rFonts w:cs="Arial"/>
        </w:rPr>
        <w:t>č</w:t>
      </w:r>
      <w:r w:rsidR="00C430C1" w:rsidRPr="00437900">
        <w:rPr>
          <w:rFonts w:cs="Arial"/>
        </w:rPr>
        <w:t>. </w:t>
      </w:r>
      <w:r w:rsidR="00102011" w:rsidRPr="00437900">
        <w:rPr>
          <w:rFonts w:cs="Arial"/>
        </w:rPr>
        <w:t xml:space="preserve">62/2013 </w:t>
      </w:r>
      <w:proofErr w:type="spellStart"/>
      <w:r w:rsidR="00102011" w:rsidRPr="00437900">
        <w:rPr>
          <w:rFonts w:cs="Arial"/>
        </w:rPr>
        <w:t>Sb</w:t>
      </w:r>
      <w:proofErr w:type="spellEnd"/>
      <w:r w:rsidR="00102011" w:rsidRPr="00437900">
        <w:rPr>
          <w:rFonts w:cs="Arial"/>
        </w:rPr>
        <w:t xml:space="preserve">, v rozsahu a </w:t>
      </w:r>
      <w:r w:rsidR="00284517" w:rsidRPr="00437900">
        <w:rPr>
          <w:rFonts w:cs="Arial"/>
        </w:rPr>
        <w:t xml:space="preserve">podrobnostech </w:t>
      </w:r>
      <w:r w:rsidR="00102011" w:rsidRPr="00437900">
        <w:rPr>
          <w:rFonts w:cs="Arial"/>
        </w:rPr>
        <w:t xml:space="preserve">detailu realizační dokumentace </w:t>
      </w:r>
      <w:proofErr w:type="gramStart"/>
      <w:r w:rsidR="00102011" w:rsidRPr="00437900">
        <w:rPr>
          <w:rFonts w:cs="Arial"/>
        </w:rPr>
        <w:t>stavby</w:t>
      </w:r>
      <w:r w:rsidR="009545A6" w:rsidRPr="00437900">
        <w:rPr>
          <w:rFonts w:cs="Arial"/>
        </w:rPr>
        <w:t>.</w:t>
      </w:r>
      <w:r w:rsidR="007740FC" w:rsidRPr="00437900">
        <w:rPr>
          <w:rFonts w:cs="Arial"/>
        </w:rPr>
        <w:t>.</w:t>
      </w:r>
      <w:proofErr w:type="gramEnd"/>
      <w:r w:rsidR="00102011" w:rsidRPr="00437900">
        <w:rPr>
          <w:rFonts w:cs="Arial"/>
        </w:rPr>
        <w:t xml:space="preserve"> </w:t>
      </w:r>
      <w:r w:rsidRPr="00437900">
        <w:rPr>
          <w:rFonts w:cs="Arial"/>
        </w:rPr>
        <w:t xml:space="preserve"> Tato dokumentace bude předána objednateli v</w:t>
      </w:r>
      <w:r w:rsidR="009545A6" w:rsidRPr="00437900">
        <w:rPr>
          <w:rFonts w:cs="Arial"/>
        </w:rPr>
        <w:t xml:space="preserve"> </w:t>
      </w:r>
      <w:proofErr w:type="spellStart"/>
      <w:r w:rsidR="009545A6" w:rsidRPr="00437900">
        <w:rPr>
          <w:rFonts w:cs="Arial"/>
        </w:rPr>
        <w:t>jednomv</w:t>
      </w:r>
      <w:r w:rsidRPr="00437900">
        <w:rPr>
          <w:rFonts w:cs="Arial"/>
        </w:rPr>
        <w:t>yhotoveníc</w:t>
      </w:r>
      <w:proofErr w:type="spellEnd"/>
      <w:r w:rsidRPr="00437900">
        <w:rPr>
          <w:rFonts w:cs="Arial"/>
        </w:rPr>
        <w:t xml:space="preserve"> při dokončení stavby</w:t>
      </w:r>
      <w:r w:rsidR="008176B9" w:rsidRPr="00437900">
        <w:rPr>
          <w:rFonts w:cs="Arial"/>
        </w:rPr>
        <w:t xml:space="preserve"> a v jednom vyhotovení v elektronické podobě na CD</w:t>
      </w:r>
      <w:r w:rsidRPr="00437900">
        <w:rPr>
          <w:rFonts w:cs="Arial"/>
        </w:rPr>
        <w:t>,</w:t>
      </w:r>
      <w:r w:rsidR="000264CF" w:rsidRPr="00437900">
        <w:t xml:space="preserve"> v plně editovatelných formátech (.</w:t>
      </w:r>
      <w:proofErr w:type="spellStart"/>
      <w:proofErr w:type="gramStart"/>
      <w:r w:rsidR="000264CF" w:rsidRPr="00437900">
        <w:t>dwg</w:t>
      </w:r>
      <w:proofErr w:type="spellEnd"/>
      <w:r w:rsidR="000264CF" w:rsidRPr="00437900">
        <w:t>, .doc</w:t>
      </w:r>
      <w:proofErr w:type="gramEnd"/>
      <w:r w:rsidR="000264CF" w:rsidRPr="00437900">
        <w:t>, .</w:t>
      </w:r>
      <w:proofErr w:type="spellStart"/>
      <w:r w:rsidR="000264CF" w:rsidRPr="00437900">
        <w:t>xls</w:t>
      </w:r>
      <w:proofErr w:type="spellEnd"/>
      <w:r w:rsidR="000264CF" w:rsidRPr="00437900">
        <w:t xml:space="preserve">) a ve formátech </w:t>
      </w:r>
      <w:proofErr w:type="spellStart"/>
      <w:r w:rsidR="000264CF" w:rsidRPr="00437900">
        <w:t>pdf</w:t>
      </w:r>
      <w:proofErr w:type="spellEnd"/>
      <w:r w:rsidR="000264CF" w:rsidRPr="00437900">
        <w:t xml:space="preserve">. </w:t>
      </w:r>
    </w:p>
    <w:p w14:paraId="41EB76AD" w14:textId="77777777" w:rsidR="00914D5D" w:rsidRDefault="00914D5D" w:rsidP="00914D5D">
      <w:pPr>
        <w:jc w:val="center"/>
        <w:rPr>
          <w:rFonts w:cs="Arial"/>
          <w:b/>
        </w:rPr>
      </w:pPr>
    </w:p>
    <w:p w14:paraId="0134A7D6" w14:textId="77777777" w:rsidR="00914D5D" w:rsidRPr="0094443B" w:rsidRDefault="00914D5D" w:rsidP="00914D5D">
      <w:pPr>
        <w:jc w:val="center"/>
        <w:rPr>
          <w:rFonts w:cs="Arial"/>
          <w:b/>
        </w:rPr>
      </w:pPr>
    </w:p>
    <w:p w14:paraId="5C17802D" w14:textId="77777777" w:rsidR="00914D5D" w:rsidRPr="0094443B" w:rsidRDefault="00914D5D" w:rsidP="00914D5D">
      <w:pPr>
        <w:jc w:val="center"/>
        <w:rPr>
          <w:rFonts w:cs="Arial"/>
          <w:b/>
        </w:rPr>
      </w:pPr>
      <w:r w:rsidRPr="0094443B">
        <w:rPr>
          <w:rFonts w:cs="Arial"/>
          <w:b/>
        </w:rPr>
        <w:t>II.</w:t>
      </w:r>
    </w:p>
    <w:p w14:paraId="0C9D2A79" w14:textId="77777777" w:rsidR="00914D5D" w:rsidRPr="0094443B" w:rsidRDefault="00914D5D" w:rsidP="00914D5D">
      <w:pPr>
        <w:jc w:val="center"/>
        <w:rPr>
          <w:rFonts w:cs="Arial"/>
        </w:rPr>
      </w:pPr>
      <w:r w:rsidRPr="0094443B">
        <w:rPr>
          <w:rFonts w:cs="Arial"/>
          <w:b/>
        </w:rPr>
        <w:t>Termín, lhůty a místo plnění</w:t>
      </w:r>
    </w:p>
    <w:p w14:paraId="04732706" w14:textId="77777777" w:rsidR="00914D5D" w:rsidRPr="0094443B" w:rsidRDefault="00914D5D" w:rsidP="00914D5D">
      <w:pPr>
        <w:rPr>
          <w:rFonts w:cs="Arial"/>
        </w:rPr>
      </w:pPr>
    </w:p>
    <w:p w14:paraId="50ACB418" w14:textId="77777777" w:rsidR="00914D5D" w:rsidRPr="00437900" w:rsidRDefault="00914D5D" w:rsidP="009D5D42">
      <w:pPr>
        <w:numPr>
          <w:ilvl w:val="0"/>
          <w:numId w:val="16"/>
        </w:numPr>
        <w:ind w:left="426" w:hanging="426"/>
        <w:rPr>
          <w:rFonts w:cs="Arial"/>
        </w:rPr>
      </w:pPr>
      <w:r w:rsidRPr="00437900">
        <w:rPr>
          <w:rFonts w:cs="Arial"/>
        </w:rPr>
        <w:t>Objednatel pro plnění veřejné zakázky dle této smlouvy stanoví následující termíny:</w:t>
      </w:r>
    </w:p>
    <w:p w14:paraId="0C85EF4A" w14:textId="3D0D8B79" w:rsidR="00914D5D" w:rsidRPr="00437900" w:rsidRDefault="00914D5D" w:rsidP="008176B9">
      <w:pPr>
        <w:ind w:left="426"/>
        <w:rPr>
          <w:rFonts w:cs="Arial"/>
        </w:rPr>
      </w:pPr>
      <w:r w:rsidRPr="00437900">
        <w:rPr>
          <w:rFonts w:cs="Arial"/>
        </w:rPr>
        <w:t>Termín pro předání a převzetí staveniště: do</w:t>
      </w:r>
      <w:r w:rsidR="00A84F79" w:rsidRPr="00437900">
        <w:rPr>
          <w:rFonts w:cs="Arial"/>
        </w:rPr>
        <w:t xml:space="preserve"> </w:t>
      </w:r>
      <w:r w:rsidR="007B6570" w:rsidRPr="00437900">
        <w:rPr>
          <w:rFonts w:cs="Arial"/>
        </w:rPr>
        <w:t xml:space="preserve">5 </w:t>
      </w:r>
      <w:r w:rsidR="000264CF" w:rsidRPr="00437900">
        <w:rPr>
          <w:rFonts w:cs="Arial"/>
        </w:rPr>
        <w:t>d</w:t>
      </w:r>
      <w:r w:rsidRPr="00437900">
        <w:rPr>
          <w:rFonts w:cs="Arial"/>
        </w:rPr>
        <w:t>n</w:t>
      </w:r>
      <w:r w:rsidR="007B6570" w:rsidRPr="00437900">
        <w:rPr>
          <w:rFonts w:cs="Arial"/>
        </w:rPr>
        <w:t>í</w:t>
      </w:r>
      <w:r w:rsidRPr="00437900">
        <w:rPr>
          <w:rFonts w:cs="Arial"/>
        </w:rPr>
        <w:t xml:space="preserve"> od </w:t>
      </w:r>
      <w:r w:rsidR="00406143" w:rsidRPr="00437900">
        <w:rPr>
          <w:rFonts w:cs="Arial"/>
        </w:rPr>
        <w:t>vložení smlouvy do registru smluv</w:t>
      </w:r>
      <w:r w:rsidR="007B6570" w:rsidRPr="00437900">
        <w:rPr>
          <w:rFonts w:cs="Arial"/>
        </w:rPr>
        <w:t xml:space="preserve"> nebo</w:t>
      </w:r>
      <w:r w:rsidR="00437900">
        <w:rPr>
          <w:rFonts w:cs="Arial"/>
        </w:rPr>
        <w:t xml:space="preserve"> </w:t>
      </w:r>
      <w:r w:rsidR="008176B9" w:rsidRPr="00437900">
        <w:rPr>
          <w:rFonts w:cs="Arial"/>
        </w:rPr>
        <w:t>do 3 dnů od výzvy objednatele</w:t>
      </w:r>
    </w:p>
    <w:p w14:paraId="093992F2" w14:textId="24EC8FCC" w:rsidR="00914D5D" w:rsidRPr="00437900" w:rsidRDefault="00914D5D" w:rsidP="00914D5D">
      <w:pPr>
        <w:ind w:firstLine="426"/>
        <w:rPr>
          <w:rFonts w:cs="Arial"/>
        </w:rPr>
      </w:pPr>
      <w:r w:rsidRPr="00437900">
        <w:rPr>
          <w:rFonts w:cs="Arial"/>
        </w:rPr>
        <w:t xml:space="preserve">Termín dokončení stavebních prací: nejpozději do </w:t>
      </w:r>
      <w:r w:rsidR="007B6570" w:rsidRPr="00437900">
        <w:rPr>
          <w:rFonts w:cs="Arial"/>
        </w:rPr>
        <w:t xml:space="preserve">35 </w:t>
      </w:r>
      <w:r w:rsidR="00495B7D" w:rsidRPr="00437900">
        <w:rPr>
          <w:rFonts w:cs="Arial"/>
        </w:rPr>
        <w:t>dn</w:t>
      </w:r>
      <w:r w:rsidR="007B6570" w:rsidRPr="00437900">
        <w:rPr>
          <w:rFonts w:cs="Arial"/>
        </w:rPr>
        <w:t>í</w:t>
      </w:r>
      <w:r w:rsidRPr="00437900">
        <w:rPr>
          <w:rFonts w:cs="Arial"/>
        </w:rPr>
        <w:t xml:space="preserve"> od předání staveniště</w:t>
      </w:r>
    </w:p>
    <w:p w14:paraId="00C71613" w14:textId="41BC3AF6" w:rsidR="00914D5D" w:rsidRPr="00437900" w:rsidRDefault="00914D5D" w:rsidP="00914D5D">
      <w:pPr>
        <w:ind w:left="426"/>
        <w:rPr>
          <w:rFonts w:cs="Arial"/>
        </w:rPr>
      </w:pPr>
      <w:r w:rsidRPr="00437900">
        <w:rPr>
          <w:rFonts w:cs="Arial"/>
        </w:rPr>
        <w:t xml:space="preserve">Termín odevzdání dokumentace skutečného provedení stavby: do </w:t>
      </w:r>
      <w:r w:rsidR="007B6570" w:rsidRPr="00437900">
        <w:rPr>
          <w:rFonts w:cs="Arial"/>
        </w:rPr>
        <w:t xml:space="preserve">20 </w:t>
      </w:r>
      <w:r w:rsidRPr="00437900">
        <w:rPr>
          <w:rFonts w:cs="Arial"/>
        </w:rPr>
        <w:t>dn</w:t>
      </w:r>
      <w:r w:rsidR="007B6570" w:rsidRPr="00437900">
        <w:rPr>
          <w:rFonts w:cs="Arial"/>
        </w:rPr>
        <w:t>í</w:t>
      </w:r>
      <w:r w:rsidRPr="00437900">
        <w:rPr>
          <w:rFonts w:cs="Arial"/>
        </w:rPr>
        <w:t xml:space="preserve"> od okamžiku předání a převzetí stavby</w:t>
      </w:r>
    </w:p>
    <w:p w14:paraId="70A6874E" w14:textId="7C891714" w:rsidR="00914D5D" w:rsidRPr="00437900" w:rsidRDefault="00914D5D" w:rsidP="00914D5D">
      <w:pPr>
        <w:ind w:left="426"/>
        <w:rPr>
          <w:rFonts w:cs="Arial"/>
        </w:rPr>
      </w:pPr>
      <w:r w:rsidRPr="00437900">
        <w:rPr>
          <w:rFonts w:cs="Arial"/>
        </w:rPr>
        <w:t xml:space="preserve">Lhůta pro odstranění zařízení staveniště a vyklizení staveniště: </w:t>
      </w:r>
      <w:r w:rsidR="007B6570" w:rsidRPr="00437900">
        <w:rPr>
          <w:rFonts w:cs="Arial"/>
        </w:rPr>
        <w:t xml:space="preserve">5 </w:t>
      </w:r>
      <w:r w:rsidRPr="00437900">
        <w:rPr>
          <w:rFonts w:cs="Arial"/>
        </w:rPr>
        <w:t>dn</w:t>
      </w:r>
      <w:r w:rsidR="007B6570" w:rsidRPr="00437900">
        <w:rPr>
          <w:rFonts w:cs="Arial"/>
        </w:rPr>
        <w:t>í</w:t>
      </w:r>
      <w:r w:rsidRPr="00437900">
        <w:rPr>
          <w:rFonts w:cs="Arial"/>
        </w:rPr>
        <w:t xml:space="preserve"> po předání a převzetí díla</w:t>
      </w:r>
    </w:p>
    <w:p w14:paraId="3FA1A237" w14:textId="77777777" w:rsidR="00914D5D" w:rsidRPr="00437900" w:rsidRDefault="00914D5D" w:rsidP="00914D5D">
      <w:pPr>
        <w:rPr>
          <w:rFonts w:cs="Arial"/>
        </w:rPr>
      </w:pPr>
    </w:p>
    <w:p w14:paraId="36D8E622" w14:textId="324756CC" w:rsidR="00914D5D" w:rsidRPr="00437900" w:rsidRDefault="00914D5D" w:rsidP="009D5D42">
      <w:pPr>
        <w:numPr>
          <w:ilvl w:val="0"/>
          <w:numId w:val="16"/>
        </w:numPr>
        <w:ind w:left="426" w:hanging="426"/>
        <w:rPr>
          <w:rFonts w:cs="Arial"/>
        </w:rPr>
      </w:pPr>
      <w:r w:rsidRPr="00437900">
        <w:rPr>
          <w:rFonts w:cs="Arial"/>
        </w:rPr>
        <w:t xml:space="preserve">Místem plnění je </w:t>
      </w:r>
      <w:r w:rsidR="007B6570" w:rsidRPr="00437900">
        <w:rPr>
          <w:rFonts w:cs="Arial"/>
        </w:rPr>
        <w:t>Vědecká knihovna UJEP, Pasteurova 3544/5, Ústí nad Labem, 400 01</w:t>
      </w:r>
    </w:p>
    <w:p w14:paraId="3A016B23" w14:textId="77777777" w:rsidR="00914D5D" w:rsidRPr="00437900" w:rsidRDefault="00914D5D" w:rsidP="00914D5D">
      <w:pPr>
        <w:ind w:left="786"/>
        <w:rPr>
          <w:rFonts w:cs="Arial"/>
        </w:rPr>
      </w:pPr>
    </w:p>
    <w:p w14:paraId="6377EDD0" w14:textId="77777777" w:rsidR="00914D5D" w:rsidRPr="0094443B" w:rsidRDefault="00914D5D" w:rsidP="009D5D42">
      <w:pPr>
        <w:numPr>
          <w:ilvl w:val="0"/>
          <w:numId w:val="16"/>
        </w:numPr>
        <w:ind w:left="426" w:hanging="426"/>
        <w:rPr>
          <w:rFonts w:cs="Arial"/>
        </w:rPr>
      </w:pPr>
      <w:r w:rsidRPr="00437900">
        <w:rPr>
          <w:rFonts w:cs="Arial"/>
        </w:rPr>
        <w:lastRenderedPageBreak/>
        <w:t>Objednatel je oprávněn kdykoliv zhotoviteli nařídit přerušení provádění díla.</w:t>
      </w:r>
      <w:r w:rsidRPr="0094443B">
        <w:rPr>
          <w:rFonts w:cs="Arial"/>
        </w:rPr>
        <w:t xml:space="preserve"> Jestliže k přerušení provádění díla dojde zaviněním objednatele, má zhotovitel právo na prodloužení termínu pro dokončení a předání díla, a to o dobu pozastavení provádění díla. Jestliže k nařízení přerušení provádění díla dojde z jiných důvodů, než zaviněných objednatelem, termíny k provádění díla se neprodlužují. Během přerušení provádění díla je zhotovitel povinen zajistit ochranu a bezpečnost pozastaveného díla proti zničení, ztrátě, nebo poškození, jakož i skladování věcí opatřených k provádění díla.</w:t>
      </w:r>
    </w:p>
    <w:p w14:paraId="0AEB2513" w14:textId="77777777" w:rsidR="00914D5D" w:rsidRPr="0094443B" w:rsidRDefault="00914D5D" w:rsidP="00914D5D">
      <w:pPr>
        <w:ind w:left="708"/>
        <w:rPr>
          <w:rFonts w:cs="Arial"/>
        </w:rPr>
      </w:pPr>
    </w:p>
    <w:p w14:paraId="79F9FB94" w14:textId="77777777" w:rsidR="00914D5D" w:rsidRPr="0094443B" w:rsidRDefault="00914D5D" w:rsidP="009D5D42">
      <w:pPr>
        <w:numPr>
          <w:ilvl w:val="0"/>
          <w:numId w:val="16"/>
        </w:numPr>
        <w:ind w:left="426" w:hanging="426"/>
        <w:rPr>
          <w:rFonts w:cs="Arial"/>
        </w:rPr>
      </w:pPr>
      <w:r w:rsidRPr="0094443B">
        <w:rPr>
          <w:rFonts w:cs="Arial"/>
        </w:rPr>
        <w:t>Jestliže zhotovitel zjistí, že z důvodů na straně objednatele - zejména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stavebním deníku, a podobně nejsou pro změnu sjednaných termínů staveb relevantní.</w:t>
      </w:r>
    </w:p>
    <w:p w14:paraId="06354705" w14:textId="77777777" w:rsidR="00914D5D" w:rsidRPr="0094443B" w:rsidRDefault="00914D5D" w:rsidP="00914D5D">
      <w:pPr>
        <w:ind w:left="708"/>
        <w:rPr>
          <w:rFonts w:cs="Arial"/>
        </w:rPr>
      </w:pPr>
    </w:p>
    <w:p w14:paraId="44F22DCF" w14:textId="77777777" w:rsidR="00914D5D" w:rsidRPr="0094443B" w:rsidRDefault="00914D5D" w:rsidP="009D5D42">
      <w:pPr>
        <w:numPr>
          <w:ilvl w:val="0"/>
          <w:numId w:val="16"/>
        </w:numPr>
        <w:ind w:left="426" w:hanging="426"/>
        <w:rPr>
          <w:rFonts w:cs="Arial"/>
        </w:rPr>
      </w:pPr>
      <w:r w:rsidRPr="0094443B">
        <w:rPr>
          <w:rFonts w:cs="Arial"/>
        </w:rPr>
        <w:t xml:space="preserve">Zhotovitel nebude při provádění díla zodpovědný za prodlení, opomenutí a škody způsobené rozhodnutím orgánů veřejné správy. </w:t>
      </w:r>
    </w:p>
    <w:p w14:paraId="19D4315F" w14:textId="77777777" w:rsidR="00914D5D" w:rsidRPr="0094443B" w:rsidRDefault="00914D5D" w:rsidP="00914D5D">
      <w:pPr>
        <w:jc w:val="center"/>
        <w:rPr>
          <w:rFonts w:cs="Arial"/>
          <w:b/>
        </w:rPr>
      </w:pPr>
    </w:p>
    <w:p w14:paraId="7C76D4D0" w14:textId="77777777" w:rsidR="00914D5D" w:rsidRPr="0094443B" w:rsidRDefault="00914D5D" w:rsidP="00914D5D">
      <w:pPr>
        <w:jc w:val="center"/>
        <w:rPr>
          <w:rFonts w:cs="Arial"/>
          <w:b/>
        </w:rPr>
      </w:pPr>
      <w:r w:rsidRPr="0094443B">
        <w:rPr>
          <w:rFonts w:cs="Arial"/>
          <w:b/>
        </w:rPr>
        <w:t>III.</w:t>
      </w:r>
    </w:p>
    <w:p w14:paraId="75CF1E74" w14:textId="77777777" w:rsidR="00914D5D" w:rsidRPr="0094443B" w:rsidRDefault="00914D5D" w:rsidP="00914D5D">
      <w:pPr>
        <w:jc w:val="center"/>
        <w:rPr>
          <w:rFonts w:cs="Arial"/>
          <w:b/>
        </w:rPr>
      </w:pPr>
      <w:r w:rsidRPr="0094443B">
        <w:rPr>
          <w:rFonts w:cs="Arial"/>
          <w:b/>
        </w:rPr>
        <w:t>Cena a platební podmínky</w:t>
      </w:r>
    </w:p>
    <w:p w14:paraId="25D041C0" w14:textId="77777777" w:rsidR="00914D5D" w:rsidRPr="0094443B" w:rsidRDefault="00914D5D" w:rsidP="00914D5D">
      <w:pPr>
        <w:tabs>
          <w:tab w:val="left" w:pos="567"/>
        </w:tabs>
        <w:spacing w:before="120"/>
        <w:outlineLvl w:val="1"/>
        <w:rPr>
          <w:rFonts w:cs="Arial"/>
          <w:lang w:val="x-none"/>
        </w:rPr>
      </w:pPr>
    </w:p>
    <w:p w14:paraId="41773519"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rPr>
          <w:rFonts w:cs="Arial"/>
          <w:lang w:val="x-none"/>
        </w:rPr>
        <w:t>Dohodnutá cena za dílo činí celkem:</w:t>
      </w:r>
    </w:p>
    <w:p w14:paraId="153CCB76" w14:textId="3A14E75E" w:rsidR="00914D5D" w:rsidRPr="00831A1D" w:rsidRDefault="00914D5D" w:rsidP="00914D5D">
      <w:pPr>
        <w:ind w:left="720"/>
        <w:rPr>
          <w:rFonts w:cs="Arial"/>
        </w:rPr>
      </w:pPr>
      <w:r w:rsidRPr="0094443B">
        <w:rPr>
          <w:rFonts w:cs="Arial"/>
        </w:rPr>
        <w:t>Cena bez DPH</w:t>
      </w:r>
      <w:r w:rsidR="00831A1D">
        <w:rPr>
          <w:rFonts w:cs="Arial"/>
        </w:rPr>
        <w:t xml:space="preserve">: </w:t>
      </w:r>
      <w:r w:rsidRPr="0094443B">
        <w:rPr>
          <w:rFonts w:cs="Arial"/>
        </w:rPr>
        <w:tab/>
      </w:r>
      <w:r w:rsidR="00831A1D" w:rsidRPr="00831A1D">
        <w:rPr>
          <w:rFonts w:cs="Arial"/>
        </w:rPr>
        <w:t>760 973,90</w:t>
      </w:r>
      <w:r w:rsidRPr="00831A1D">
        <w:rPr>
          <w:rFonts w:cs="Arial"/>
        </w:rPr>
        <w:tab/>
        <w:t xml:space="preserve">Kč </w:t>
      </w:r>
    </w:p>
    <w:p w14:paraId="028D584C" w14:textId="77777777" w:rsidR="00831A1D" w:rsidRPr="00831A1D" w:rsidRDefault="00831A1D" w:rsidP="00831A1D">
      <w:pPr>
        <w:ind w:left="720"/>
        <w:rPr>
          <w:rFonts w:cs="Arial"/>
        </w:rPr>
      </w:pPr>
      <w:r w:rsidRPr="00831A1D">
        <w:rPr>
          <w:rFonts w:cs="Arial"/>
        </w:rPr>
        <w:t>(slovy: sedm set šedesát tisíc devět set sedmdesát tři korun českých devadesát haléřů)</w:t>
      </w:r>
    </w:p>
    <w:p w14:paraId="7F7D0E45" w14:textId="77777777" w:rsidR="00914D5D" w:rsidRPr="00831A1D" w:rsidRDefault="00914D5D" w:rsidP="00914D5D">
      <w:pPr>
        <w:ind w:left="720"/>
        <w:rPr>
          <w:rFonts w:cs="Arial"/>
        </w:rPr>
      </w:pPr>
    </w:p>
    <w:p w14:paraId="7B996613" w14:textId="5628712F" w:rsidR="00914D5D" w:rsidRPr="00831A1D" w:rsidRDefault="00914D5D" w:rsidP="00914D5D">
      <w:pPr>
        <w:ind w:left="720"/>
        <w:rPr>
          <w:rFonts w:cs="Arial"/>
        </w:rPr>
      </w:pPr>
      <w:r w:rsidRPr="00831A1D">
        <w:rPr>
          <w:rFonts w:cs="Arial"/>
        </w:rPr>
        <w:t>DPH:</w:t>
      </w:r>
      <w:r w:rsidRPr="00831A1D">
        <w:rPr>
          <w:rFonts w:cs="Arial"/>
        </w:rPr>
        <w:tab/>
      </w:r>
      <w:r w:rsidR="00831A1D" w:rsidRPr="00831A1D">
        <w:rPr>
          <w:rFonts w:cs="Arial"/>
        </w:rPr>
        <w:tab/>
      </w:r>
      <w:r w:rsidR="00831A1D" w:rsidRPr="00831A1D">
        <w:rPr>
          <w:rFonts w:cs="Arial"/>
        </w:rPr>
        <w:tab/>
        <w:t>159 804,52</w:t>
      </w:r>
      <w:r w:rsidR="00831A1D" w:rsidRPr="00831A1D">
        <w:rPr>
          <w:rFonts w:cs="Arial"/>
        </w:rPr>
        <w:tab/>
      </w:r>
      <w:r w:rsidRPr="00831A1D">
        <w:rPr>
          <w:rFonts w:cs="Arial"/>
        </w:rPr>
        <w:t>Kč</w:t>
      </w:r>
    </w:p>
    <w:p w14:paraId="46EDCE3A" w14:textId="6033531F" w:rsidR="00914D5D" w:rsidRPr="00831A1D" w:rsidRDefault="00914D5D" w:rsidP="00914D5D">
      <w:pPr>
        <w:ind w:left="720"/>
        <w:rPr>
          <w:rFonts w:cs="Arial"/>
        </w:rPr>
      </w:pPr>
      <w:r w:rsidRPr="00831A1D">
        <w:rPr>
          <w:rFonts w:cs="Arial"/>
        </w:rPr>
        <w:t>(slovy:</w:t>
      </w:r>
      <w:r w:rsidR="00831A1D" w:rsidRPr="00831A1D">
        <w:rPr>
          <w:rFonts w:cs="Arial"/>
        </w:rPr>
        <w:t xml:space="preserve"> jedno sto padesát devět tisíc osm set čtyři korun českých padesát dva haléřů</w:t>
      </w:r>
      <w:r w:rsidRPr="00831A1D">
        <w:rPr>
          <w:rFonts w:cs="Arial"/>
        </w:rPr>
        <w:t>)</w:t>
      </w:r>
    </w:p>
    <w:p w14:paraId="2C0D737E" w14:textId="77777777" w:rsidR="00914D5D" w:rsidRPr="00831A1D" w:rsidRDefault="00914D5D" w:rsidP="00914D5D">
      <w:pPr>
        <w:ind w:left="720"/>
        <w:rPr>
          <w:rFonts w:cs="Arial"/>
        </w:rPr>
      </w:pPr>
      <w:r w:rsidRPr="00831A1D">
        <w:rPr>
          <w:rFonts w:cs="Arial"/>
        </w:rPr>
        <w:tab/>
      </w:r>
    </w:p>
    <w:p w14:paraId="1B147C3F" w14:textId="00D65013" w:rsidR="00914D5D" w:rsidRPr="0094443B" w:rsidRDefault="00914D5D" w:rsidP="00914D5D">
      <w:pPr>
        <w:ind w:left="720"/>
        <w:rPr>
          <w:rFonts w:cs="Arial"/>
          <w:bCs/>
        </w:rPr>
      </w:pPr>
      <w:r w:rsidRPr="00831A1D">
        <w:rPr>
          <w:rFonts w:cs="Arial"/>
          <w:bCs/>
        </w:rPr>
        <w:t>Cena s DPH:</w:t>
      </w:r>
      <w:r w:rsidR="00831A1D" w:rsidRPr="00831A1D">
        <w:rPr>
          <w:rFonts w:cs="Arial"/>
        </w:rPr>
        <w:tab/>
      </w:r>
      <w:r w:rsidR="00831A1D" w:rsidRPr="00831A1D">
        <w:rPr>
          <w:rFonts w:cs="Arial"/>
        </w:rPr>
        <w:tab/>
        <w:t>920 778,42</w:t>
      </w:r>
      <w:r>
        <w:rPr>
          <w:rFonts w:cs="Arial"/>
        </w:rPr>
        <w:tab/>
      </w:r>
      <w:r w:rsidRPr="0094443B">
        <w:rPr>
          <w:rFonts w:cs="Arial"/>
          <w:bCs/>
        </w:rPr>
        <w:t>Kč</w:t>
      </w:r>
    </w:p>
    <w:p w14:paraId="38BF453A" w14:textId="4AB3824E" w:rsidR="00831A1D" w:rsidRPr="0094443B" w:rsidRDefault="00831A1D" w:rsidP="00831A1D">
      <w:pPr>
        <w:ind w:left="720"/>
        <w:rPr>
          <w:rFonts w:cs="Arial"/>
        </w:rPr>
      </w:pPr>
      <w:r w:rsidRPr="0094443B">
        <w:rPr>
          <w:rFonts w:cs="Arial"/>
        </w:rPr>
        <w:t>(slovy:</w:t>
      </w:r>
      <w:r>
        <w:rPr>
          <w:rFonts w:cs="Arial"/>
        </w:rPr>
        <w:t xml:space="preserve"> </w:t>
      </w:r>
      <w:r w:rsidRPr="00831A1D">
        <w:rPr>
          <w:rFonts w:cs="Arial"/>
        </w:rPr>
        <w:t>devět set dvacet tisíc sedm set sedmdesát osm korun českých čtyřicet dva haléřů</w:t>
      </w:r>
      <w:r w:rsidRPr="0094443B">
        <w:rPr>
          <w:rFonts w:cs="Arial"/>
        </w:rPr>
        <w:t>)</w:t>
      </w:r>
    </w:p>
    <w:p w14:paraId="241EDA70" w14:textId="77777777" w:rsidR="00914D5D" w:rsidRPr="0094443B" w:rsidRDefault="00914D5D" w:rsidP="00914D5D"/>
    <w:p w14:paraId="4EAECF6E" w14:textId="77777777" w:rsidR="00914D5D" w:rsidRPr="0094443B" w:rsidRDefault="00914D5D" w:rsidP="005951F3">
      <w:pPr>
        <w:numPr>
          <w:ilvl w:val="0"/>
          <w:numId w:val="11"/>
        </w:numPr>
        <w:tabs>
          <w:tab w:val="left" w:pos="426"/>
        </w:tabs>
        <w:spacing w:before="120"/>
        <w:outlineLvl w:val="1"/>
        <w:rPr>
          <w:rFonts w:cs="Arial"/>
        </w:rPr>
      </w:pPr>
      <w:r w:rsidRPr="0094443B">
        <w:rPr>
          <w:rFonts w:cs="Arial"/>
        </w:rPr>
        <w:t xml:space="preserve">Cena </w:t>
      </w:r>
      <w:r w:rsidRPr="0094443B">
        <w:rPr>
          <w:rFonts w:cs="Arial"/>
          <w:lang w:val="x-none"/>
        </w:rPr>
        <w:t>za sjednaný předmět smlouvy je cenou smluvní, která je nejvýše přípustnou a závaznou, zahrnuje veškeré náklady nutné nebo zhotovitelem vynaložené pro řádné splnění předmětu smlouvy.</w:t>
      </w:r>
      <w:r w:rsidR="005951F3" w:rsidRPr="005951F3">
        <w:t xml:space="preserve"> </w:t>
      </w:r>
      <w:r w:rsidR="005951F3" w:rsidRPr="005951F3">
        <w:rPr>
          <w:rFonts w:cs="Arial"/>
          <w:lang w:val="x-none"/>
        </w:rPr>
        <w:t xml:space="preserve">Pro vyloučení pochybností </w:t>
      </w:r>
      <w:r w:rsidR="005951F3">
        <w:rPr>
          <w:rFonts w:cs="Arial"/>
        </w:rPr>
        <w:t>Smluvní strany</w:t>
      </w:r>
      <w:r w:rsidR="005951F3" w:rsidRPr="005951F3">
        <w:rPr>
          <w:rFonts w:cs="Arial"/>
          <w:lang w:val="x-none"/>
        </w:rPr>
        <w:t xml:space="preserve"> stanoví, že Cena za dílo nebude ovlivněna jakýmkoli kolísáním cen, včetně inflace a kursových změn.</w:t>
      </w:r>
    </w:p>
    <w:p w14:paraId="23589983"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rPr>
          <w:lang w:val="x-none"/>
        </w:rPr>
        <w:t>Takto stanovená cena za dílo obsahuje zejména:</w:t>
      </w:r>
    </w:p>
    <w:p w14:paraId="1905F54F" w14:textId="77777777" w:rsidR="00914D5D" w:rsidRPr="0094443B" w:rsidRDefault="00914D5D" w:rsidP="00FE1209">
      <w:pPr>
        <w:numPr>
          <w:ilvl w:val="0"/>
          <w:numId w:val="33"/>
        </w:numPr>
        <w:ind w:left="1134" w:hanging="425"/>
      </w:pPr>
      <w:r w:rsidRPr="0094443B">
        <w:t>veškeré náklady na úplné a kvalitní provedení díla</w:t>
      </w:r>
    </w:p>
    <w:p w14:paraId="14A08C74" w14:textId="77777777" w:rsidR="00914D5D" w:rsidRPr="0094443B" w:rsidRDefault="00914D5D" w:rsidP="00FE1209">
      <w:pPr>
        <w:numPr>
          <w:ilvl w:val="0"/>
          <w:numId w:val="33"/>
        </w:numPr>
        <w:ind w:left="1134" w:hanging="425"/>
      </w:pPr>
      <w:r w:rsidRPr="0094443B">
        <w:t>veškeré náklady na zpracování dokumentace skutečného provedení díla, na</w:t>
      </w:r>
      <w:r w:rsidR="004759B4">
        <w:t xml:space="preserve"> </w:t>
      </w:r>
      <w:r w:rsidRPr="0094443B">
        <w:t>potřebné dodatečné průzkumy</w:t>
      </w:r>
    </w:p>
    <w:p w14:paraId="6E38ECD2" w14:textId="77777777" w:rsidR="00914D5D" w:rsidRPr="0094443B" w:rsidRDefault="00914D5D" w:rsidP="00FE1209">
      <w:pPr>
        <w:numPr>
          <w:ilvl w:val="0"/>
          <w:numId w:val="33"/>
        </w:numPr>
        <w:ind w:left="1134" w:hanging="425"/>
      </w:pPr>
      <w:r w:rsidRPr="0094443B">
        <w:t>veškeré náklady na dodávku, uskladnění, správu, zabudování, montáž, zprovoznění</w:t>
      </w:r>
    </w:p>
    <w:p w14:paraId="18E2145A" w14:textId="77777777" w:rsidR="00914D5D" w:rsidRPr="0094443B" w:rsidRDefault="00914D5D" w:rsidP="00FE1209">
      <w:pPr>
        <w:numPr>
          <w:ilvl w:val="0"/>
          <w:numId w:val="33"/>
        </w:numPr>
        <w:ind w:left="1134" w:hanging="425"/>
      </w:pPr>
      <w:r w:rsidRPr="0094443B">
        <w:t>veškeré náklady na dopravu, stavbu, skladování, montáž a správu veškerých technických zařízení a mechanizmů nezbytných k provedení díla</w:t>
      </w:r>
    </w:p>
    <w:p w14:paraId="34336F14" w14:textId="77777777" w:rsidR="00914D5D" w:rsidRPr="0094443B" w:rsidRDefault="00914D5D" w:rsidP="00FE1209">
      <w:pPr>
        <w:numPr>
          <w:ilvl w:val="0"/>
          <w:numId w:val="33"/>
        </w:numPr>
        <w:ind w:left="1134" w:hanging="425"/>
      </w:pPr>
      <w:r w:rsidRPr="0094443B">
        <w:t>veškeré běžné i mimořádné náklady zhotovitele nezbytné k provedení díla</w:t>
      </w:r>
    </w:p>
    <w:p w14:paraId="34391674" w14:textId="77777777" w:rsidR="00914D5D" w:rsidRPr="0094443B" w:rsidRDefault="00914D5D" w:rsidP="00FE1209">
      <w:pPr>
        <w:numPr>
          <w:ilvl w:val="0"/>
          <w:numId w:val="33"/>
        </w:numPr>
        <w:ind w:left="1134" w:hanging="425"/>
      </w:pPr>
      <w:r w:rsidRPr="0094443B">
        <w:t>veškeré náklady na dopravu a ubytování pracovníků zhotovitele</w:t>
      </w:r>
    </w:p>
    <w:p w14:paraId="0D1F1EDC" w14:textId="77777777" w:rsidR="00914D5D" w:rsidRPr="0094443B" w:rsidRDefault="00914D5D" w:rsidP="00FE1209">
      <w:pPr>
        <w:numPr>
          <w:ilvl w:val="0"/>
          <w:numId w:val="33"/>
        </w:numPr>
        <w:ind w:left="1134" w:hanging="425"/>
      </w:pPr>
      <w:r w:rsidRPr="0094443B">
        <w:t>veškeré náklady na provedení veškerých příslušných a normami, či vyhláškami stanovených zkoušek materiálů a dílů včetně předávacích zkoušek</w:t>
      </w:r>
    </w:p>
    <w:p w14:paraId="7DEF92AB" w14:textId="77777777" w:rsidR="00914D5D" w:rsidRPr="0094443B" w:rsidRDefault="00914D5D" w:rsidP="00FE1209">
      <w:pPr>
        <w:numPr>
          <w:ilvl w:val="0"/>
          <w:numId w:val="33"/>
        </w:numPr>
        <w:ind w:left="1134" w:hanging="425"/>
      </w:pPr>
      <w:r w:rsidRPr="0094443B">
        <w:lastRenderedPageBreak/>
        <w:t>veškeré náklady na běžné i mimořádné pojištění odpovědnosti zhotovitele a pojištění díla</w:t>
      </w:r>
    </w:p>
    <w:p w14:paraId="6ADAA587" w14:textId="77777777" w:rsidR="00914D5D" w:rsidRPr="0094443B" w:rsidRDefault="00914D5D" w:rsidP="00FE1209">
      <w:pPr>
        <w:numPr>
          <w:ilvl w:val="0"/>
          <w:numId w:val="33"/>
        </w:numPr>
        <w:ind w:left="1134" w:hanging="425"/>
      </w:pPr>
      <w:r w:rsidRPr="0094443B">
        <w:t>veškeré náklady na provedení nutných, potřebných či úřady stanovených opatření nezbytných k provedení díla</w:t>
      </w:r>
    </w:p>
    <w:p w14:paraId="610D0C2D" w14:textId="77777777" w:rsidR="00914D5D" w:rsidRPr="0094443B" w:rsidRDefault="00914D5D" w:rsidP="00FE1209">
      <w:pPr>
        <w:numPr>
          <w:ilvl w:val="0"/>
          <w:numId w:val="33"/>
        </w:numPr>
        <w:ind w:left="1134" w:hanging="425"/>
      </w:pPr>
      <w:r w:rsidRPr="0094443B">
        <w:t>veškeré náklady na zřízení odečtů měřidel příslušnými organizacemi, a to před započetím a po skončení provedení díla</w:t>
      </w:r>
    </w:p>
    <w:p w14:paraId="4C98F5FC" w14:textId="77777777" w:rsidR="00914D5D" w:rsidRPr="0094443B" w:rsidRDefault="00914D5D" w:rsidP="00FE1209">
      <w:pPr>
        <w:numPr>
          <w:ilvl w:val="0"/>
          <w:numId w:val="33"/>
        </w:numPr>
        <w:ind w:left="1134" w:hanging="425"/>
      </w:pPr>
      <w:r w:rsidRPr="0094443B">
        <w:t>veškeré náklady na ostrahu díla</w:t>
      </w:r>
    </w:p>
    <w:p w14:paraId="2321A402" w14:textId="77777777" w:rsidR="00914D5D" w:rsidRPr="0094443B" w:rsidRDefault="00914D5D" w:rsidP="00FE1209">
      <w:pPr>
        <w:numPr>
          <w:ilvl w:val="0"/>
          <w:numId w:val="33"/>
        </w:numPr>
        <w:ind w:left="1134" w:hanging="425"/>
      </w:pPr>
      <w:r w:rsidRPr="0094443B">
        <w:t>další nutné náklady na zhotovení díla</w:t>
      </w:r>
    </w:p>
    <w:p w14:paraId="5C9DA3F0" w14:textId="77777777" w:rsidR="00914D5D" w:rsidRPr="0094443B" w:rsidRDefault="00914D5D" w:rsidP="00FE1209">
      <w:pPr>
        <w:numPr>
          <w:ilvl w:val="0"/>
          <w:numId w:val="33"/>
        </w:numPr>
        <w:ind w:left="1134" w:hanging="425"/>
      </w:pPr>
      <w:r w:rsidRPr="0094443B">
        <w:t>veškeré náklady na zřízení a odstranění zařízení staveniště</w:t>
      </w:r>
    </w:p>
    <w:p w14:paraId="26A70568" w14:textId="77777777" w:rsidR="00914D5D" w:rsidRPr="0094443B" w:rsidRDefault="00914D5D" w:rsidP="00914D5D"/>
    <w:p w14:paraId="70872ABD" w14:textId="77777777" w:rsidR="00914D5D" w:rsidRPr="0094443B" w:rsidRDefault="00914D5D" w:rsidP="009D5D42">
      <w:pPr>
        <w:numPr>
          <w:ilvl w:val="0"/>
          <w:numId w:val="11"/>
        </w:numPr>
        <w:spacing w:before="120"/>
        <w:ind w:left="426" w:hanging="426"/>
        <w:rPr>
          <w:rFonts w:eastAsia="Arial" w:cs="Arial"/>
        </w:rPr>
      </w:pPr>
      <w:r w:rsidRPr="0094443B">
        <w:t>Výše uvedenou cenu je možné měnit pouze v případě, že dojde v průběhu realizace této smlouvy ke změnám daňových předpisů upravujících výši DPH. O tomto jsou smluvní strany povinny uzavřít dodatek ke smlouvě.</w:t>
      </w:r>
    </w:p>
    <w:p w14:paraId="0C7F8B33" w14:textId="77777777" w:rsidR="00914D5D" w:rsidRPr="0094443B" w:rsidRDefault="00914D5D" w:rsidP="009D5D42">
      <w:pPr>
        <w:numPr>
          <w:ilvl w:val="0"/>
          <w:numId w:val="11"/>
        </w:numPr>
        <w:tabs>
          <w:tab w:val="left" w:pos="426"/>
        </w:tabs>
        <w:spacing w:before="120"/>
        <w:ind w:left="426" w:hanging="426"/>
        <w:outlineLvl w:val="1"/>
      </w:pPr>
      <w:r w:rsidRPr="0094443B">
        <w:rPr>
          <w:lang w:val="x-none"/>
        </w:rPr>
        <w:t xml:space="preserve">Zhotovitel uvádí, že je se stavem předmětu díla </w:t>
      </w:r>
      <w:r w:rsidR="000B2555">
        <w:t xml:space="preserve">dobře </w:t>
      </w:r>
      <w:r w:rsidR="000B2555">
        <w:rPr>
          <w:lang w:val="x-none"/>
        </w:rPr>
        <w:t>seznámen.</w:t>
      </w:r>
    </w:p>
    <w:p w14:paraId="140BE4CB" w14:textId="77777777" w:rsidR="00914D5D" w:rsidRPr="0094443B" w:rsidRDefault="00914D5D" w:rsidP="009D5D42">
      <w:pPr>
        <w:numPr>
          <w:ilvl w:val="0"/>
          <w:numId w:val="11"/>
        </w:numPr>
        <w:tabs>
          <w:tab w:val="left" w:pos="426"/>
        </w:tabs>
        <w:spacing w:before="120"/>
        <w:ind w:left="426" w:hanging="426"/>
        <w:outlineLvl w:val="1"/>
      </w:pPr>
      <w:r w:rsidRPr="0094443B">
        <w:rPr>
          <w:rFonts w:cs="Arial"/>
          <w:lang w:val="x-none"/>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14:paraId="2754FB3E" w14:textId="77777777" w:rsidR="00914D5D" w:rsidRPr="00191EE3" w:rsidRDefault="00914D5D" w:rsidP="00680008">
      <w:pPr>
        <w:numPr>
          <w:ilvl w:val="0"/>
          <w:numId w:val="11"/>
        </w:numPr>
        <w:tabs>
          <w:tab w:val="left" w:pos="426"/>
        </w:tabs>
        <w:spacing w:before="120"/>
        <w:outlineLvl w:val="1"/>
        <w:rPr>
          <w:rFonts w:cs="Arial"/>
          <w:bCs/>
        </w:rPr>
      </w:pPr>
      <w:r w:rsidRPr="00191EE3">
        <w:rPr>
          <w:rFonts w:cs="Arial"/>
          <w:bCs/>
        </w:rPr>
        <w:t>V případě</w:t>
      </w:r>
      <w:r w:rsidRPr="00FE1209">
        <w:rPr>
          <w:rFonts w:cs="Arial"/>
          <w:bCs/>
        </w:rPr>
        <w:t xml:space="preserve"> </w:t>
      </w:r>
      <w:r w:rsidR="00680008">
        <w:rPr>
          <w:rFonts w:cs="Arial"/>
          <w:bCs/>
        </w:rPr>
        <w:t>z</w:t>
      </w:r>
      <w:r w:rsidR="00680008" w:rsidRPr="00FE1209">
        <w:rPr>
          <w:rFonts w:cs="Arial"/>
          <w:bCs/>
        </w:rPr>
        <w:t xml:space="preserve">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w:t>
      </w:r>
      <w:r w:rsidR="00861260">
        <w:rPr>
          <w:rFonts w:cs="Arial"/>
          <w:bCs/>
        </w:rPr>
        <w:t>platném</w:t>
      </w:r>
      <w:r w:rsidR="00680008" w:rsidRPr="00FE1209">
        <w:rPr>
          <w:rFonts w:cs="Arial"/>
          <w:bCs/>
        </w:rPr>
        <w:t xml:space="preserve"> znění</w:t>
      </w:r>
      <w:r w:rsidRPr="00FE1209">
        <w:rPr>
          <w:rFonts w:cs="Arial"/>
          <w:bCs/>
        </w:rPr>
        <w:t>.</w:t>
      </w:r>
      <w:r w:rsidR="00A11AA9" w:rsidRPr="00191EE3">
        <w:rPr>
          <w:rFonts w:cs="Arial"/>
          <w:bCs/>
        </w:rPr>
        <w:t xml:space="preserve"> </w:t>
      </w:r>
    </w:p>
    <w:p w14:paraId="0237358C" w14:textId="77777777" w:rsidR="00914D5D" w:rsidRPr="00F75C62" w:rsidRDefault="00914D5D" w:rsidP="000264CF">
      <w:pPr>
        <w:numPr>
          <w:ilvl w:val="0"/>
          <w:numId w:val="11"/>
        </w:numPr>
        <w:tabs>
          <w:tab w:val="left" w:pos="426"/>
        </w:tabs>
        <w:spacing w:before="120"/>
        <w:outlineLvl w:val="1"/>
        <w:rPr>
          <w:rFonts w:cs="Arial"/>
          <w:bCs/>
        </w:rPr>
      </w:pPr>
      <w:r w:rsidRPr="00FE1209">
        <w:rPr>
          <w:rFonts w:cs="Arial"/>
          <w:bCs/>
        </w:rPr>
        <w:t>Zhotovitel je povinen předložit nejpozději do 7 pracovních dnů od uplynutí příslušného měsíce zjišťovací protokol. V tomto zjišťovacím protokole</w:t>
      </w:r>
      <w:r w:rsidR="000264CF" w:rsidRPr="00750E57">
        <w:rPr>
          <w:rFonts w:cs="Arial"/>
          <w:bCs/>
        </w:rPr>
        <w:t xml:space="preserve">, který </w:t>
      </w:r>
      <w:r w:rsidR="00DB398C" w:rsidRPr="00750E57">
        <w:rPr>
          <w:rFonts w:cs="Arial"/>
          <w:bCs/>
        </w:rPr>
        <w:t xml:space="preserve">bude </w:t>
      </w:r>
      <w:r w:rsidR="00DB398C" w:rsidRPr="00FE1209">
        <w:rPr>
          <w:rFonts w:cs="Arial"/>
          <w:bCs/>
        </w:rPr>
        <w:t>odsouhlasen</w:t>
      </w:r>
      <w:r w:rsidR="000264CF" w:rsidRPr="00FE1209">
        <w:rPr>
          <w:rFonts w:cs="Arial"/>
          <w:bCs/>
        </w:rPr>
        <w:t xml:space="preserve"> a podepsán ze strany technického dozoru </w:t>
      </w:r>
      <w:r w:rsidR="00DB398C" w:rsidRPr="00FE1209">
        <w:rPr>
          <w:rFonts w:cs="Arial"/>
          <w:bCs/>
        </w:rPr>
        <w:t>investora</w:t>
      </w:r>
      <w:r w:rsidR="00DB398C" w:rsidRPr="00750E57">
        <w:rPr>
          <w:rFonts w:cs="Arial"/>
          <w:bCs/>
        </w:rPr>
        <w:t>,</w:t>
      </w:r>
      <w:r w:rsidR="00DB398C" w:rsidRPr="00FE1209">
        <w:rPr>
          <w:rFonts w:cs="Arial"/>
          <w:bCs/>
        </w:rPr>
        <w:t xml:space="preserve"> musí</w:t>
      </w:r>
      <w:r w:rsidRPr="00FE1209">
        <w:rPr>
          <w:rFonts w:cs="Arial"/>
          <w:bCs/>
        </w:rPr>
        <w:t xml:space="preserve"> být uveden výčet všech skutečně provedených prací na provedení díla v příslušném měsíci včetně vedlejších rozpočtových nákladů.</w:t>
      </w:r>
      <w:r w:rsidR="008176B9" w:rsidRPr="00FE1209">
        <w:rPr>
          <w:rFonts w:cs="Arial"/>
          <w:bCs/>
        </w:rPr>
        <w:t xml:space="preserve"> </w:t>
      </w:r>
      <w:r w:rsidR="002273AB" w:rsidRPr="00750E57">
        <w:rPr>
          <w:rFonts w:cs="Arial"/>
          <w:bCs/>
        </w:rPr>
        <w:t>S</w:t>
      </w:r>
      <w:r w:rsidR="008176B9" w:rsidRPr="00750E57">
        <w:rPr>
          <w:rFonts w:cs="Arial"/>
          <w:bCs/>
        </w:rPr>
        <w:t>oupis provedených prací bude předán kromě písemné podoby i v </w:t>
      </w:r>
      <w:r w:rsidR="008176B9" w:rsidRPr="0044337F">
        <w:rPr>
          <w:rFonts w:cs="Arial"/>
          <w:bCs/>
        </w:rPr>
        <w:t>elektronické podobě a i ve formátu XML XC4.  Zhotovitel předá fakturace i změnové listy ve formátu XC4.</w:t>
      </w:r>
      <w:r w:rsidR="002273AB" w:rsidRPr="00FE1209">
        <w:rPr>
          <w:rFonts w:cs="Arial"/>
          <w:bCs/>
        </w:rPr>
        <w:t xml:space="preserve"> </w:t>
      </w:r>
      <w:r w:rsidR="002273AB" w:rsidRPr="00750E57">
        <w:rPr>
          <w:rFonts w:cs="Arial"/>
          <w:bCs/>
        </w:rPr>
        <w:t>Zhotovitel je dále povinen rozčlenit fakturované položky podle pokynu D6 pro zařazování majetku, po předchozí konzultaci Ekonomickým oddělením – odborem majetku</w:t>
      </w:r>
      <w:r w:rsidR="00FB57F5" w:rsidRPr="0044337F">
        <w:rPr>
          <w:rFonts w:cs="Arial"/>
          <w:bCs/>
        </w:rPr>
        <w:t xml:space="preserve"> zhotovitele</w:t>
      </w:r>
      <w:r w:rsidR="002273AB" w:rsidRPr="0044337F">
        <w:rPr>
          <w:rFonts w:cs="Arial"/>
          <w:bCs/>
        </w:rPr>
        <w:t>.</w:t>
      </w:r>
    </w:p>
    <w:p w14:paraId="1B0DDBEE" w14:textId="77777777" w:rsidR="00E16FE5" w:rsidRPr="00750E57" w:rsidRDefault="008176B9" w:rsidP="00FE1209">
      <w:pPr>
        <w:numPr>
          <w:ilvl w:val="0"/>
          <w:numId w:val="11"/>
        </w:numPr>
        <w:tabs>
          <w:tab w:val="left" w:pos="426"/>
        </w:tabs>
        <w:spacing w:before="120"/>
        <w:outlineLvl w:val="1"/>
        <w:rPr>
          <w:rFonts w:cs="Arial"/>
          <w:bCs/>
        </w:rPr>
      </w:pPr>
      <w:r w:rsidRPr="00750E57">
        <w:rPr>
          <w:rFonts w:cs="Arial"/>
          <w:bCs/>
        </w:rPr>
        <w:t>Objednatel je oprávněn pozastavit úhradu platby v průběhu plnění této smlouvy, jestliže zhotovitel neplní termíny v této smlouvě stanovené.</w:t>
      </w:r>
    </w:p>
    <w:p w14:paraId="7DBB0969" w14:textId="77777777" w:rsidR="00E16FE5"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Objednatel má právo podmínit úhradu faktury odstraněním vad a nedodělků díla. Podmínky úhrady může objednatel uplatnit jak před vystavením faktury, tak poté. </w:t>
      </w:r>
    </w:p>
    <w:p w14:paraId="0B64EAB9" w14:textId="77777777" w:rsidR="008176B9"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Smluvní strany se dohodly, že úhrada ceny díla bude uskutečňována postupně formou měsíčního dílčího plnění, kterým se rozumí rozsah a ceny skutečně provedených prací a dodávek uskutečněných zhotovitelem v příslušném kalendářním měsíci a zajištěných k poslednímu dni každého měsíce. Zhotovitel doručí objednateli nejpozději do </w:t>
      </w:r>
      <w:proofErr w:type="gramStart"/>
      <w:r w:rsidRPr="0044337F">
        <w:rPr>
          <w:rFonts w:cs="Arial"/>
          <w:bCs/>
        </w:rPr>
        <w:t>10-ti</w:t>
      </w:r>
      <w:proofErr w:type="gramEnd"/>
      <w:r w:rsidRPr="0044337F">
        <w:rPr>
          <w:rFonts w:cs="Arial"/>
          <w:bCs/>
        </w:rPr>
        <w:t xml:space="preserve"> kalendářních dnů od uplynutí příslušného kalendářního měsíce daňový doklad vystavený na základě oboustranně potvrzeného zjišťovacího protokolu, obsahující soupis veškerých v příslušném měsíci skutečně provedených prací a dodávek. Tento soupis musí být rovněž potvrzen technickým dozorem. Datum zdanitelného plnění je poslední den příslušného měsíce. </w:t>
      </w:r>
    </w:p>
    <w:p w14:paraId="398D6C23" w14:textId="77777777" w:rsidR="008176B9" w:rsidRPr="00FE1209" w:rsidRDefault="008176B9" w:rsidP="00FE1209">
      <w:pPr>
        <w:numPr>
          <w:ilvl w:val="0"/>
          <w:numId w:val="11"/>
        </w:numPr>
        <w:tabs>
          <w:tab w:val="left" w:pos="426"/>
        </w:tabs>
        <w:spacing w:before="120"/>
        <w:outlineLvl w:val="1"/>
        <w:rPr>
          <w:rFonts w:cs="Arial"/>
          <w:bCs/>
        </w:rPr>
      </w:pPr>
      <w:r w:rsidRPr="00FE1209">
        <w:rPr>
          <w:rFonts w:cs="Arial"/>
          <w:bCs/>
        </w:rPr>
        <w:t>Zhotovitel je v soulad</w:t>
      </w:r>
      <w:r w:rsidR="008063B4" w:rsidRPr="00FE1209">
        <w:rPr>
          <w:rFonts w:cs="Arial"/>
          <w:bCs/>
        </w:rPr>
        <w:t>u</w:t>
      </w:r>
      <w:r w:rsidRPr="00FE1209">
        <w:rPr>
          <w:rFonts w:cs="Arial"/>
          <w:bCs/>
        </w:rPr>
        <w:t xml:space="preserve"> s tímto článkem oprávněn průběžně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14:paraId="017A45A6" w14:textId="77777777" w:rsidR="00914D5D" w:rsidRPr="0094443B" w:rsidRDefault="00914D5D" w:rsidP="00FE1209">
      <w:pPr>
        <w:numPr>
          <w:ilvl w:val="0"/>
          <w:numId w:val="11"/>
        </w:numPr>
        <w:tabs>
          <w:tab w:val="left" w:pos="426"/>
        </w:tabs>
        <w:spacing w:before="120"/>
        <w:outlineLvl w:val="1"/>
        <w:rPr>
          <w:rFonts w:cs="Arial"/>
          <w:bCs/>
        </w:rPr>
      </w:pPr>
      <w:r w:rsidRPr="00FE1209">
        <w:rPr>
          <w:rFonts w:cs="Arial"/>
          <w:bCs/>
        </w:rPr>
        <w:t xml:space="preserve">Úhrada bude prováděna na základě řádných daňových dokladů se všemi náležitostmi vystavených zhotovitelem po písemném schválení </w:t>
      </w:r>
      <w:r w:rsidRPr="00750E57">
        <w:rPr>
          <w:rFonts w:cs="Arial"/>
          <w:bCs/>
        </w:rPr>
        <w:t>zjišťovacího</w:t>
      </w:r>
      <w:r w:rsidRPr="00FE1209">
        <w:rPr>
          <w:rFonts w:cs="Arial"/>
          <w:bCs/>
        </w:rPr>
        <w:t xml:space="preserve"> protokolu objednatelem. K proplácení budou objednateli předkládány pouze práce a dodávky, které jsou pevně spojeny se stavbou nebo na ní definitivně umístěny.</w:t>
      </w:r>
    </w:p>
    <w:p w14:paraId="4ACE96FE" w14:textId="77777777" w:rsidR="00914D5D" w:rsidRPr="0094443B" w:rsidRDefault="00914D5D" w:rsidP="009D5D42">
      <w:pPr>
        <w:numPr>
          <w:ilvl w:val="0"/>
          <w:numId w:val="11"/>
        </w:numPr>
        <w:tabs>
          <w:tab w:val="left" w:pos="426"/>
        </w:tabs>
        <w:spacing w:before="120"/>
        <w:ind w:left="426" w:hanging="426"/>
        <w:outlineLvl w:val="1"/>
        <w:rPr>
          <w:rFonts w:cs="Arial"/>
        </w:rPr>
      </w:pPr>
      <w:r w:rsidRPr="0094443B">
        <w:rPr>
          <w:rFonts w:cs="Arial"/>
          <w:lang w:val="x-none"/>
        </w:rPr>
        <w:lastRenderedPageBreak/>
        <w:t>Náležitosti, forma a nutné součásti a nutné součásti daňového dokladu:</w:t>
      </w:r>
    </w:p>
    <w:p w14:paraId="7283761F" w14:textId="77777777" w:rsidR="00914D5D" w:rsidRPr="0094443B" w:rsidRDefault="00914D5D" w:rsidP="00914D5D"/>
    <w:p w14:paraId="3857857D" w14:textId="77777777" w:rsidR="00914D5D" w:rsidRPr="00750E57" w:rsidRDefault="00914D5D" w:rsidP="00FE1209">
      <w:pPr>
        <w:numPr>
          <w:ilvl w:val="0"/>
          <w:numId w:val="34"/>
        </w:numPr>
      </w:pPr>
      <w:r w:rsidRPr="00750E57">
        <w:t>náležitosti dle zák. č. 235/2004 Sb., o dani z přidané hodnoty, ve znění pozdějších předpisů.</w:t>
      </w:r>
    </w:p>
    <w:p w14:paraId="10A8DA90" w14:textId="77777777" w:rsidR="00914D5D" w:rsidRPr="0044337F" w:rsidRDefault="00914D5D" w:rsidP="00FE1209">
      <w:pPr>
        <w:numPr>
          <w:ilvl w:val="0"/>
          <w:numId w:val="34"/>
        </w:numPr>
      </w:pPr>
      <w:r w:rsidRPr="0044337F">
        <w:t>zjišťovací protokol potvrzený oprávněnou osobou objednatele s tím, že fakturovaná částka musí odpovídat částce uvedené ve zjišťovacím protokolu,</w:t>
      </w:r>
    </w:p>
    <w:p w14:paraId="38D58B19" w14:textId="77777777" w:rsidR="00914D5D" w:rsidRPr="00FE1209" w:rsidRDefault="00914D5D" w:rsidP="00FE1209">
      <w:pPr>
        <w:numPr>
          <w:ilvl w:val="0"/>
          <w:numId w:val="34"/>
        </w:numPr>
      </w:pPr>
      <w:r w:rsidRPr="0044337F">
        <w:t>soupis provedených prací a dodávek odpovídající svým členěním, číslováním a věcností položkovému rozpočtu s tím, že k proplacení bude předložen pouze skutečně provedený objem prací a dodávek. Pouze v případě, kdy bude jednoznačné, že položka rozpočtu nebude zcela 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14:paraId="73460E2D" w14:textId="77777777" w:rsidR="00645920" w:rsidRPr="00FE1209" w:rsidRDefault="00645920" w:rsidP="00FE1209">
      <w:pPr>
        <w:numPr>
          <w:ilvl w:val="0"/>
          <w:numId w:val="34"/>
        </w:numPr>
      </w:pPr>
      <w:r w:rsidRPr="00FE1209">
        <w:t xml:space="preserve"> název veřejné zakázky, které se daný daňový doklad týká</w:t>
      </w:r>
    </w:p>
    <w:p w14:paraId="619ADB38" w14:textId="77777777" w:rsidR="00914D5D" w:rsidRPr="00191EE3" w:rsidRDefault="00914D5D" w:rsidP="00F208F0">
      <w:pPr>
        <w:numPr>
          <w:ilvl w:val="0"/>
          <w:numId w:val="11"/>
        </w:numPr>
        <w:tabs>
          <w:tab w:val="left" w:pos="426"/>
        </w:tabs>
        <w:spacing w:before="120"/>
        <w:outlineLvl w:val="1"/>
        <w:rPr>
          <w:rFonts w:cs="Arial"/>
          <w:bCs/>
        </w:rPr>
      </w:pPr>
      <w:r w:rsidRPr="00F208F0">
        <w:rPr>
          <w:rFonts w:cs="Arial"/>
          <w:lang w:val="x-none"/>
        </w:rPr>
        <w:t>Veškeré platby budou probíhat bezhotovostně</w:t>
      </w:r>
      <w:r w:rsidR="00F75C62" w:rsidRPr="00F208F0">
        <w:rPr>
          <w:rFonts w:cs="Arial"/>
        </w:rPr>
        <w:t xml:space="preserve">, na </w:t>
      </w:r>
      <w:r w:rsidR="00F75C62" w:rsidRPr="00191EE3">
        <w:rPr>
          <w:rFonts w:cs="Arial"/>
        </w:rPr>
        <w:t>účet, který je správcem daně zveřejněn způsobem umožňující dálkový přístup, pokud úplata za plnění překračuje dvojnásobek částky podle zákona č.254/2004 Sb. v platném znění, upravujícího omezení plateb v hotovosti</w:t>
      </w:r>
      <w:r w:rsidRPr="00191EE3">
        <w:rPr>
          <w:rFonts w:cs="Arial"/>
          <w:lang w:val="x-none"/>
        </w:rPr>
        <w:t xml:space="preserve"> Objednatel je oprávněn zaslat ve lhůtě splatnosti zpět zhotoviteli takové daňové doklady, které nebudou splňovat náležitosti</w:t>
      </w:r>
      <w:r w:rsidRPr="00191EE3">
        <w:rPr>
          <w:rFonts w:cs="Arial"/>
        </w:rPr>
        <w:t xml:space="preserve"> uvedené v</w:t>
      </w:r>
      <w:r w:rsidRPr="00191EE3">
        <w:rPr>
          <w:rFonts w:cs="Arial"/>
          <w:lang w:val="x-none"/>
        </w:rPr>
        <w:t xml:space="preserve"> to</w:t>
      </w:r>
      <w:r w:rsidRPr="00191EE3">
        <w:rPr>
          <w:rFonts w:cs="Arial"/>
        </w:rPr>
        <w:t>mto</w:t>
      </w:r>
      <w:r w:rsidRPr="00191EE3">
        <w:rPr>
          <w:rFonts w:cs="Arial"/>
          <w:lang w:val="x-none"/>
        </w:rPr>
        <w:t xml:space="preserve"> článku výše. Lhůta splatnosti takového vadného dokladu není pro objednatele platná a počíná běžet znovu dnem doručení opraveného dokladu splňující výše uvedené náležitosti</w:t>
      </w:r>
      <w:r w:rsidR="00F208F0" w:rsidRPr="00191EE3">
        <w:rPr>
          <w:rFonts w:cs="Arial"/>
        </w:rPr>
        <w:t>.</w:t>
      </w:r>
      <w:r w:rsidRPr="00191EE3">
        <w:rPr>
          <w:rFonts w:cs="Arial"/>
          <w:lang w:val="x-none"/>
        </w:rPr>
        <w:t>.</w:t>
      </w:r>
      <w:r w:rsidR="00F208F0" w:rsidRPr="00191EE3">
        <w:rPr>
          <w:rFonts w:cs="Arial"/>
        </w:rPr>
        <w:t xml:space="preserve"> </w:t>
      </w:r>
    </w:p>
    <w:p w14:paraId="0CD8CB63"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1672FB">
        <w:rPr>
          <w:rFonts w:cs="Arial"/>
          <w:lang w:val="x-none"/>
        </w:rPr>
        <w:t xml:space="preserve">Běžná splatnost veškerých daňových dokladů je stanovena na </w:t>
      </w:r>
      <w:r w:rsidRPr="001672FB">
        <w:rPr>
          <w:rFonts w:cs="Arial"/>
        </w:rPr>
        <w:t>30</w:t>
      </w:r>
      <w:r w:rsidRPr="004710A1">
        <w:rPr>
          <w:rFonts w:cs="Arial"/>
          <w:lang w:val="x-none"/>
        </w:rPr>
        <w:t xml:space="preserve"> kalendářních</w:t>
      </w:r>
      <w:r w:rsidRPr="0094443B">
        <w:rPr>
          <w:rFonts w:cs="Arial"/>
          <w:lang w:val="x-none"/>
        </w:rPr>
        <w:t xml:space="preserve"> dní ode dne doručení objednateli s tím, že dnem úhrady je den odepsání předmětné částky z účtu objednatele ve prospěch účtu zhotovitele.</w:t>
      </w:r>
    </w:p>
    <w:p w14:paraId="73FF58D9"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 xml:space="preserve">Splatnost smluvní pokuty činí </w:t>
      </w:r>
      <w:r>
        <w:rPr>
          <w:rFonts w:cs="Arial"/>
        </w:rPr>
        <w:t>15</w:t>
      </w:r>
      <w:r w:rsidRPr="0094443B">
        <w:rPr>
          <w:rFonts w:cs="Arial"/>
          <w:lang w:val="x-none"/>
        </w:rPr>
        <w:t xml:space="preserve"> kalendářních dnů ode dne, co bude povinná strana oprávněnou smluvní stranou vyzvána k zaplacení.</w:t>
      </w:r>
    </w:p>
    <w:p w14:paraId="26006C67"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Práce, které zhotovitel provede nad rámec projektové dokumentace bez předchozího písemného souhlasu objednatele, nebudou zhotoviteli uhrazeny a zhotovitel je povinen na výzvu objednatele takové části z díla odstranit.</w:t>
      </w:r>
    </w:p>
    <w:p w14:paraId="794B70B9"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Smluvní strany tímto výslovně sjednávají, že jiný způsob ani jiné platby ceny za dílo ani v jiných lhůtách než jak jsou uvedeny v této smlouvě není objednatel povinen zhotoviteli poskytnout, pokud není v této smlouvě uvedeno jinak.</w:t>
      </w:r>
    </w:p>
    <w:p w14:paraId="5E306A15" w14:textId="77777777" w:rsidR="00914D5D" w:rsidRPr="00F75C62"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Veškeré platby budou probíhat v CZK.</w:t>
      </w:r>
    </w:p>
    <w:p w14:paraId="026291A8" w14:textId="77777777" w:rsidR="000F02DD" w:rsidRPr="00F75C62" w:rsidRDefault="000F02DD" w:rsidP="009D5D42">
      <w:pPr>
        <w:numPr>
          <w:ilvl w:val="0"/>
          <w:numId w:val="11"/>
        </w:numPr>
        <w:tabs>
          <w:tab w:val="left" w:pos="426"/>
        </w:tabs>
        <w:spacing w:before="120"/>
        <w:ind w:left="426" w:hanging="426"/>
        <w:outlineLvl w:val="1"/>
        <w:rPr>
          <w:rFonts w:cs="Arial"/>
          <w:bCs/>
        </w:rPr>
      </w:pPr>
      <w:r w:rsidRPr="00F75C62">
        <w:rPr>
          <w:rFonts w:cs="Arial"/>
        </w:rPr>
        <w:t>Objednatel prohlašuje, že předmět této smlouvy je používán k ekonomické činnosti objednatele, Ve smyslu Informace GFŘ a MF k režimu přenesení daňové povinnosti na DPH ve stavebnictví- § 92e zákona č. 235/2004 Sb. v platném znění ze dne 9.</w:t>
      </w:r>
      <w:r w:rsidR="000B2555">
        <w:rPr>
          <w:rFonts w:cs="Arial"/>
        </w:rPr>
        <w:t xml:space="preserve"> </w:t>
      </w:r>
      <w:r w:rsidRPr="00F75C62">
        <w:rPr>
          <w:rFonts w:cs="Arial"/>
        </w:rPr>
        <w:t>11.</w:t>
      </w:r>
      <w:r w:rsidR="000B2555">
        <w:rPr>
          <w:rFonts w:cs="Arial"/>
        </w:rPr>
        <w:t xml:space="preserve"> </w:t>
      </w:r>
      <w:r w:rsidRPr="00F75C62">
        <w:rPr>
          <w:rFonts w:cs="Arial"/>
        </w:rPr>
        <w:t>2011 bude na předmět smlouvy aplikován režim přenesené daňové povinnosti podle § 92a zákona č. 235/2004 Sb. v platném znění</w:t>
      </w:r>
    </w:p>
    <w:p w14:paraId="1A7A8E55" w14:textId="77777777" w:rsidR="000F02DD" w:rsidRPr="00F75C62" w:rsidRDefault="000F02DD" w:rsidP="001A00D1">
      <w:pPr>
        <w:numPr>
          <w:ilvl w:val="0"/>
          <w:numId w:val="11"/>
        </w:numPr>
        <w:tabs>
          <w:tab w:val="left" w:pos="426"/>
        </w:tabs>
        <w:spacing w:before="120"/>
        <w:outlineLvl w:val="1"/>
        <w:rPr>
          <w:rFonts w:cs="Arial"/>
          <w:bCs/>
        </w:rPr>
      </w:pPr>
      <w:r w:rsidRPr="00F75C62">
        <w:rPr>
          <w:rFonts w:cs="Arial"/>
        </w:rPr>
        <w:t xml:space="preserve"> </w:t>
      </w:r>
      <w:r w:rsidR="001A00D1" w:rsidRPr="00F75C62">
        <w:rPr>
          <w:rFonts w:cs="Arial"/>
        </w:rPr>
        <w:t>Zhotovitel je povinen podle § 92a odst. 2 zákona č. 235/2004 Sb. v platném znění vystavit daňový doklad s náležitostmi podle § 2</w:t>
      </w:r>
      <w:r w:rsidR="00F75C62">
        <w:rPr>
          <w:rFonts w:cs="Arial"/>
        </w:rPr>
        <w:t>9</w:t>
      </w:r>
      <w:r w:rsidR="001A00D1" w:rsidRPr="00F75C62">
        <w:rPr>
          <w:rFonts w:cs="Arial"/>
        </w:rPr>
        <w:t xml:space="preserve"> zákona č. 235/2004 Sb. v platném znění. Na tomto daňovém dokladu uvede také cenu bez DPH, sazbu DPH a sdělení, že </w:t>
      </w:r>
      <w:r w:rsidR="00F75C62">
        <w:rPr>
          <w:rFonts w:cs="Arial"/>
        </w:rPr>
        <w:t>„daň odvede zákazník“</w:t>
      </w:r>
      <w:r w:rsidR="001A00D1" w:rsidRPr="00F75C62">
        <w:rPr>
          <w:rFonts w:cs="Arial"/>
        </w:rPr>
        <w:t>. Zhotovitel je povinen vystavit a doručit objednateli daňový doklad do 10 pracovních dní ode dne uskutečnění zdanitelného plnění.</w:t>
      </w:r>
      <w:r w:rsidR="00D7633F" w:rsidRPr="00F75C62">
        <w:rPr>
          <w:rFonts w:cs="Arial"/>
        </w:rPr>
        <w:t xml:space="preserve"> V případě prodlení zhotovitele s doručením tohoto daňového dokladu objednateli, je zhotovitel povinen uhradit objednateli úrok z prodlení a případné penále vzniklé z důvodu prodlení.</w:t>
      </w:r>
    </w:p>
    <w:p w14:paraId="6AB3247A"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F75C62">
        <w:rPr>
          <w:lang w:val="x-none"/>
        </w:rPr>
        <w:t>S ohledem na ustanovení § 109 a 109a zákona č. 235/2004 Sb., o dani z přidané hodnoty, ve znění pozdějších předpisů, který mimo jiné</w:t>
      </w:r>
      <w:r w:rsidRPr="0094443B">
        <w:rPr>
          <w:lang w:val="x-none"/>
        </w:rPr>
        <w:t xml:space="preserve"> upravuje otázku ručení </w:t>
      </w:r>
      <w:r w:rsidRPr="0094443B">
        <w:rPr>
          <w:lang w:val="x-none"/>
        </w:rPr>
        <w:lastRenderedPageBreak/>
        <w:t>příjemce zdanitelného plnění, se smluvní strany dohodly na následujících právech a povinnostech:</w:t>
      </w:r>
    </w:p>
    <w:p w14:paraId="758B45BE" w14:textId="77777777" w:rsidR="00914D5D" w:rsidRPr="0094443B" w:rsidRDefault="00914D5D" w:rsidP="00914D5D">
      <w:pPr>
        <w:ind w:left="360"/>
      </w:pPr>
    </w:p>
    <w:p w14:paraId="7AFF79AA" w14:textId="77777777" w:rsidR="00914D5D" w:rsidRPr="0094443B" w:rsidRDefault="00914D5D" w:rsidP="009D5D42">
      <w:pPr>
        <w:numPr>
          <w:ilvl w:val="0"/>
          <w:numId w:val="10"/>
        </w:numPr>
        <w:contextualSpacing/>
      </w:pPr>
      <w:r w:rsidRPr="0094443B">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35EB6179" w14:textId="77777777" w:rsidR="00914D5D" w:rsidRPr="0094443B" w:rsidRDefault="00914D5D" w:rsidP="00914D5D">
      <w:pPr>
        <w:ind w:left="927"/>
        <w:contextualSpacing/>
      </w:pPr>
    </w:p>
    <w:p w14:paraId="22073C65" w14:textId="77777777" w:rsidR="00914D5D" w:rsidRPr="00191EE3" w:rsidRDefault="00914D5D" w:rsidP="009D5D42">
      <w:pPr>
        <w:numPr>
          <w:ilvl w:val="0"/>
          <w:numId w:val="10"/>
        </w:numPr>
        <w:contextualSpacing/>
      </w:pPr>
      <w:r w:rsidRPr="00780AC9">
        <w:t>Smluvní strany se</w:t>
      </w:r>
      <w:r w:rsidRPr="00191EE3">
        <w:t xml:space="preserv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191EE3">
        <w:rPr>
          <w:b/>
        </w:rPr>
        <w:t>Podmínka tuzemského účtu</w:t>
      </w:r>
      <w:r w:rsidRPr="00191EE3">
        <w:t xml:space="preserve">“). </w:t>
      </w:r>
    </w:p>
    <w:p w14:paraId="0AA4B594" w14:textId="77777777" w:rsidR="00914D5D" w:rsidRPr="00191EE3" w:rsidRDefault="00914D5D" w:rsidP="00914D5D">
      <w:pPr>
        <w:ind w:left="927"/>
        <w:contextualSpacing/>
      </w:pPr>
    </w:p>
    <w:p w14:paraId="6BD69BCC" w14:textId="77777777" w:rsidR="00914D5D" w:rsidRPr="00191EE3" w:rsidRDefault="00914D5D" w:rsidP="009D5D42">
      <w:pPr>
        <w:numPr>
          <w:ilvl w:val="0"/>
          <w:numId w:val="10"/>
        </w:numPr>
        <w:contextualSpacing/>
      </w:pPr>
      <w:r w:rsidRPr="00191EE3">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191EE3">
        <w:rPr>
          <w:b/>
        </w:rPr>
        <w:t>Podmínka zveřejněného účtu</w:t>
      </w:r>
      <w:r w:rsidRPr="00191EE3">
        <w:t>“).</w:t>
      </w:r>
    </w:p>
    <w:p w14:paraId="2323C152" w14:textId="77777777" w:rsidR="00914D5D" w:rsidRPr="00191EE3" w:rsidRDefault="00914D5D" w:rsidP="00914D5D">
      <w:pPr>
        <w:ind w:left="708"/>
      </w:pPr>
    </w:p>
    <w:p w14:paraId="2DBC22F5" w14:textId="77777777" w:rsidR="00914D5D" w:rsidRPr="00191EE3" w:rsidRDefault="00914D5D" w:rsidP="009D5D42">
      <w:pPr>
        <w:numPr>
          <w:ilvl w:val="0"/>
          <w:numId w:val="10"/>
        </w:numPr>
        <w:contextualSpacing/>
      </w:pPr>
      <w:r w:rsidRPr="00191EE3">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2595E560" w14:textId="77777777" w:rsidR="00914D5D" w:rsidRPr="00191EE3" w:rsidRDefault="00914D5D" w:rsidP="00914D5D">
      <w:pPr>
        <w:ind w:left="708"/>
      </w:pPr>
    </w:p>
    <w:p w14:paraId="028D5B96" w14:textId="77777777" w:rsidR="00914D5D" w:rsidRPr="00191EE3" w:rsidRDefault="00914D5D" w:rsidP="009D5D42">
      <w:pPr>
        <w:numPr>
          <w:ilvl w:val="0"/>
          <w:numId w:val="10"/>
        </w:numPr>
        <w:contextualSpacing/>
      </w:pPr>
      <w:r w:rsidRPr="00191EE3">
        <w:t>Smluvní strany podpisem této smlouvy prohlašují, že výše peněžitých plnění poskytovaných na základě této smlouvy je výsledkem vzájemného konsenzu obou smluvních stran a je zcela korespondující s cenou obvyklou.</w:t>
      </w:r>
    </w:p>
    <w:p w14:paraId="03FF3674" w14:textId="77777777" w:rsidR="00914D5D" w:rsidRPr="00191EE3" w:rsidRDefault="00914D5D" w:rsidP="00914D5D">
      <w:pPr>
        <w:ind w:left="708"/>
      </w:pPr>
    </w:p>
    <w:p w14:paraId="70D8B304" w14:textId="77777777" w:rsidR="00914D5D" w:rsidRPr="0094443B" w:rsidRDefault="00914D5D" w:rsidP="009D5D42">
      <w:pPr>
        <w:numPr>
          <w:ilvl w:val="0"/>
          <w:numId w:val="10"/>
        </w:numPr>
        <w:contextualSpacing/>
      </w:pPr>
      <w:r w:rsidRPr="00191EE3">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w:t>
      </w:r>
      <w:r w:rsidRPr="0094443B">
        <w:t xml:space="preserve"> č. 235/2004 Sb., o dani z přidané hodnoty, ve znění pozdějších předpisů).</w:t>
      </w:r>
    </w:p>
    <w:p w14:paraId="44589E19" w14:textId="77777777" w:rsidR="00914D5D" w:rsidRPr="0094443B" w:rsidRDefault="00914D5D" w:rsidP="00914D5D">
      <w:pPr>
        <w:ind w:left="708"/>
      </w:pPr>
    </w:p>
    <w:p w14:paraId="16B6072A" w14:textId="77777777" w:rsidR="00914D5D" w:rsidRPr="0094443B" w:rsidRDefault="00914D5D" w:rsidP="009D5D42">
      <w:pPr>
        <w:numPr>
          <w:ilvl w:val="0"/>
          <w:numId w:val="10"/>
        </w:numPr>
        <w:contextualSpacing/>
      </w:pPr>
      <w:r w:rsidRPr="0094443B">
        <w:t>Smluvní strany se podpisem této smlouvy dále zavazují, že nebudou činit ničeho, co by mělo za následek:</w:t>
      </w:r>
    </w:p>
    <w:p w14:paraId="603DA72E" w14:textId="77777777" w:rsidR="00914D5D" w:rsidRPr="0094443B" w:rsidRDefault="00914D5D" w:rsidP="00914D5D">
      <w:pPr>
        <w:ind w:left="927"/>
      </w:pPr>
    </w:p>
    <w:p w14:paraId="38437025" w14:textId="77777777" w:rsidR="00914D5D" w:rsidRPr="0094443B" w:rsidRDefault="00914D5D" w:rsidP="00914D5D">
      <w:pPr>
        <w:ind w:left="1560"/>
      </w:pPr>
      <w:r w:rsidRPr="0094443B">
        <w:t>i) úmyslné nezaplacení daně,</w:t>
      </w:r>
    </w:p>
    <w:p w14:paraId="0E320C84" w14:textId="77777777" w:rsidR="00914D5D" w:rsidRPr="0094443B" w:rsidRDefault="00914D5D" w:rsidP="00914D5D">
      <w:pPr>
        <w:ind w:left="1560"/>
      </w:pPr>
      <w:proofErr w:type="spellStart"/>
      <w:r w:rsidRPr="0094443B">
        <w:t>ii</w:t>
      </w:r>
      <w:proofErr w:type="spellEnd"/>
      <w:r w:rsidRPr="0094443B">
        <w:t>) postavení smluvní strany, které by znemožňovalo daň zaplatit,</w:t>
      </w:r>
    </w:p>
    <w:p w14:paraId="3116EBF6" w14:textId="77777777" w:rsidR="00914D5D" w:rsidRPr="0094443B" w:rsidRDefault="00914D5D" w:rsidP="00914D5D">
      <w:pPr>
        <w:ind w:left="1560"/>
      </w:pPr>
      <w:proofErr w:type="spellStart"/>
      <w:r w:rsidRPr="0094443B">
        <w:t>iii</w:t>
      </w:r>
      <w:proofErr w:type="spellEnd"/>
      <w:r w:rsidRPr="0094443B">
        <w:t>) zkrácení daně nebo vylákání daňové výhody.</w:t>
      </w:r>
    </w:p>
    <w:p w14:paraId="57670532" w14:textId="77777777" w:rsidR="00914D5D" w:rsidRPr="0094443B" w:rsidRDefault="00914D5D" w:rsidP="00914D5D">
      <w:pPr>
        <w:ind w:left="708"/>
      </w:pPr>
    </w:p>
    <w:p w14:paraId="263F3E49" w14:textId="77777777" w:rsidR="00914D5D" w:rsidRDefault="00914D5D" w:rsidP="009D5D42">
      <w:pPr>
        <w:numPr>
          <w:ilvl w:val="0"/>
          <w:numId w:val="10"/>
        </w:numPr>
        <w:spacing w:before="120"/>
      </w:pPr>
      <w:r w:rsidRPr="0094443B">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14:paraId="6345384E" w14:textId="77777777" w:rsidR="00E16FE5" w:rsidRPr="0094443B" w:rsidRDefault="00E16FE5" w:rsidP="00FE1209">
      <w:pPr>
        <w:spacing w:before="120"/>
        <w:ind w:left="927"/>
      </w:pPr>
    </w:p>
    <w:p w14:paraId="718DF49B" w14:textId="77777777" w:rsidR="00A11AA9" w:rsidRPr="004B562C" w:rsidRDefault="00191EE3" w:rsidP="00191EE3">
      <w:pPr>
        <w:spacing w:after="240"/>
        <w:ind w:left="851" w:hanging="284"/>
        <w:rPr>
          <w:rFonts w:eastAsia="Arial" w:cs="Arial"/>
        </w:rPr>
      </w:pPr>
      <w:r w:rsidRPr="00FE1209">
        <w:rPr>
          <w:rFonts w:eastAsia="Arial" w:cs="Arial"/>
        </w:rPr>
        <w:lastRenderedPageBreak/>
        <w:t xml:space="preserve">i) </w:t>
      </w:r>
      <w:r w:rsidR="00DB27AD" w:rsidRPr="00FE1209">
        <w:rPr>
          <w:rFonts w:eastAsia="Arial" w:cs="Arial"/>
        </w:rPr>
        <w:t xml:space="preserve">Ustanovení článku </w:t>
      </w:r>
      <w:proofErr w:type="gramStart"/>
      <w:r w:rsidR="00DB27AD" w:rsidRPr="00FE1209">
        <w:rPr>
          <w:rFonts w:eastAsia="Arial" w:cs="Arial"/>
        </w:rPr>
        <w:t>III.</w:t>
      </w:r>
      <w:r w:rsidR="001672FB" w:rsidRPr="00FE1209">
        <w:rPr>
          <w:rFonts w:eastAsia="Arial" w:cs="Arial"/>
        </w:rPr>
        <w:t>.</w:t>
      </w:r>
      <w:proofErr w:type="spellStart"/>
      <w:r w:rsidR="001672FB" w:rsidRPr="00FE1209">
        <w:rPr>
          <w:rFonts w:eastAsia="Arial" w:cs="Arial"/>
        </w:rPr>
        <w:t>odst</w:t>
      </w:r>
      <w:proofErr w:type="spellEnd"/>
      <w:r w:rsidR="004710A1" w:rsidRPr="00FE1209">
        <w:rPr>
          <w:rFonts w:eastAsia="Arial" w:cs="Arial"/>
        </w:rPr>
        <w:t>.</w:t>
      </w:r>
      <w:proofErr w:type="gramEnd"/>
      <w:r w:rsidR="004710A1" w:rsidRPr="00FE1209">
        <w:rPr>
          <w:rFonts w:eastAsia="Arial" w:cs="Arial"/>
        </w:rPr>
        <w:t xml:space="preserve"> </w:t>
      </w:r>
      <w:r w:rsidR="001672FB" w:rsidRPr="00FE1209">
        <w:rPr>
          <w:rFonts w:eastAsia="Arial" w:cs="Arial"/>
        </w:rPr>
        <w:t xml:space="preserve">15, </w:t>
      </w:r>
      <w:r w:rsidR="00DB27AD" w:rsidRPr="00FE1209">
        <w:rPr>
          <w:rFonts w:eastAsia="Arial" w:cs="Arial"/>
        </w:rPr>
        <w:t>odst. 23 písm</w:t>
      </w:r>
      <w:r w:rsidR="0097420D" w:rsidRPr="00FE1209">
        <w:rPr>
          <w:rFonts w:eastAsia="Arial" w:cs="Arial"/>
        </w:rPr>
        <w:t xml:space="preserve">. </w:t>
      </w:r>
      <w:r w:rsidR="00FD019A" w:rsidRPr="00FE1209">
        <w:rPr>
          <w:rFonts w:eastAsia="Arial" w:cs="Arial"/>
        </w:rPr>
        <w:t>b</w:t>
      </w:r>
      <w:r w:rsidR="0097420D" w:rsidRPr="00FE1209">
        <w:rPr>
          <w:rFonts w:eastAsia="Arial" w:cs="Arial"/>
        </w:rPr>
        <w:t xml:space="preserve">) </w:t>
      </w:r>
      <w:r w:rsidR="00DB27AD" w:rsidRPr="00FE1209">
        <w:rPr>
          <w:rFonts w:eastAsia="Arial" w:cs="Arial"/>
        </w:rPr>
        <w:t>c)</w:t>
      </w:r>
      <w:r w:rsidR="00FD019A" w:rsidRPr="00FE1209">
        <w:rPr>
          <w:rFonts w:eastAsia="Arial" w:cs="Arial"/>
        </w:rPr>
        <w:t xml:space="preserve">, </w:t>
      </w:r>
      <w:r w:rsidR="00DB27AD" w:rsidRPr="00FE1209">
        <w:rPr>
          <w:rFonts w:eastAsia="Arial" w:cs="Arial"/>
        </w:rPr>
        <w:t>d) této smlouvy se nepoužijí v případě osob, které nejsou povinny k dani z přidané hodnoty ve smyslu § 5 zákona č. 235/2005</w:t>
      </w:r>
      <w:r w:rsidR="001672FB" w:rsidRPr="00FE1209">
        <w:rPr>
          <w:rFonts w:eastAsia="Arial" w:cs="Arial"/>
        </w:rPr>
        <w:t xml:space="preserve"> Sb. v platném znění, tedy</w:t>
      </w:r>
      <w:r w:rsidR="001672FB" w:rsidRPr="00FE1209">
        <w:rPr>
          <w:rFonts w:cs="Arial"/>
        </w:rPr>
        <w:t xml:space="preserve"> </w:t>
      </w:r>
      <w:r w:rsidR="001672FB" w:rsidRPr="00FE1209">
        <w:rPr>
          <w:rFonts w:eastAsia="Arial" w:cs="Arial"/>
        </w:rPr>
        <w:t>v případě zhotovitele, který je osobou</w:t>
      </w:r>
      <w:r w:rsidR="004710A1" w:rsidRPr="00FE1209">
        <w:rPr>
          <w:rFonts w:eastAsia="Arial" w:cs="Arial"/>
        </w:rPr>
        <w:t xml:space="preserve"> neusazenou v tuzemsku</w:t>
      </w:r>
      <w:r w:rsidR="001672FB" w:rsidRPr="00FE1209">
        <w:rPr>
          <w:rFonts w:eastAsia="Arial" w:cs="Arial"/>
        </w:rPr>
        <w:t>, která nemá v České republice sídlo ani provozovnu</w:t>
      </w:r>
      <w:r w:rsidR="004B562C" w:rsidRPr="00FE1209">
        <w:rPr>
          <w:rFonts w:eastAsia="Arial" w:cs="Arial"/>
        </w:rPr>
        <w:t xml:space="preserve">, na </w:t>
      </w:r>
      <w:r w:rsidR="004B562C" w:rsidRPr="00FE1209">
        <w:rPr>
          <w:rFonts w:eastAsia="Calibri" w:cs="Arial"/>
        </w:rPr>
        <w:t>neplátce daně z přidané hodnoty, na osoby, které neprovozují ekonomickou činnost.</w:t>
      </w:r>
      <w:r w:rsidR="004B562C">
        <w:rPr>
          <w:rFonts w:eastAsia="Calibri" w:cs="Arial"/>
        </w:rPr>
        <w:t xml:space="preserve"> </w:t>
      </w:r>
      <w:r w:rsidR="00DB27AD" w:rsidRPr="004B562C">
        <w:rPr>
          <w:rFonts w:eastAsia="Arial" w:cs="Arial"/>
        </w:rPr>
        <w:t xml:space="preserve"> </w:t>
      </w:r>
    </w:p>
    <w:p w14:paraId="6DEDCA34" w14:textId="77777777" w:rsidR="00914D5D" w:rsidRPr="0094443B" w:rsidRDefault="00914D5D" w:rsidP="00914D5D">
      <w:pPr>
        <w:jc w:val="center"/>
        <w:rPr>
          <w:rFonts w:cs="Arial"/>
          <w:b/>
        </w:rPr>
      </w:pPr>
      <w:r w:rsidRPr="0094443B">
        <w:rPr>
          <w:rFonts w:cs="Arial"/>
          <w:b/>
        </w:rPr>
        <w:t>IV.</w:t>
      </w:r>
      <w:r w:rsidRPr="0094443B">
        <w:rPr>
          <w:rFonts w:cs="Arial"/>
          <w:b/>
        </w:rPr>
        <w:br/>
        <w:t>Vlastnictví stavební suti</w:t>
      </w:r>
    </w:p>
    <w:p w14:paraId="56731C4F" w14:textId="77777777" w:rsidR="00914D5D" w:rsidRPr="0094443B" w:rsidRDefault="00914D5D" w:rsidP="009D5D42">
      <w:pPr>
        <w:numPr>
          <w:ilvl w:val="0"/>
          <w:numId w:val="17"/>
        </w:numPr>
        <w:spacing w:before="120"/>
        <w:ind w:left="426" w:hanging="426"/>
        <w:rPr>
          <w:rFonts w:cs="Arial"/>
          <w:b/>
        </w:rPr>
      </w:pPr>
      <w:r w:rsidRPr="0094443B">
        <w:rPr>
          <w:rFonts w:cs="Arial"/>
          <w:bCs/>
        </w:rPr>
        <w:t>Smluvní strany se dohodly na tom, že zhotovitel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94443B">
        <w:rPr>
          <w:rFonts w:cs="Arial"/>
          <w:b/>
          <w:bCs/>
        </w:rPr>
        <w:t>stavební suť</w:t>
      </w:r>
      <w:r w:rsidRPr="0094443B">
        <w:rPr>
          <w:rFonts w:cs="Arial"/>
          <w:bCs/>
        </w:rPr>
        <w:t>“). V případě pochybností, zda se jedná o stavební suť, je zhotovitel povinen se dotázat objednatele. Zhotovitel odpovídá za případné nesprávné určení stavební suti.</w:t>
      </w:r>
    </w:p>
    <w:p w14:paraId="1911E070" w14:textId="77777777" w:rsidR="00914D5D" w:rsidRPr="0094443B" w:rsidRDefault="00914D5D" w:rsidP="009D5D42">
      <w:pPr>
        <w:numPr>
          <w:ilvl w:val="0"/>
          <w:numId w:val="17"/>
        </w:numPr>
        <w:spacing w:before="120"/>
        <w:ind w:left="426" w:hanging="426"/>
        <w:rPr>
          <w:rFonts w:cs="Arial"/>
          <w:b/>
        </w:rPr>
      </w:pPr>
      <w:r w:rsidRPr="0094443B">
        <w:rPr>
          <w:rFonts w:cs="Arial"/>
          <w:bCs/>
        </w:rPr>
        <w:t xml:space="preserve">Okamžik přechodu vlastnictví stavební sutě z objednatele na zhotovitele je moment, kdy jakákoliv část stavební sutě bez ohledu na její velikost je od původní stavby oddělena. </w:t>
      </w:r>
    </w:p>
    <w:p w14:paraId="5DDBE514" w14:textId="77777777" w:rsidR="00914D5D" w:rsidRPr="0094443B" w:rsidRDefault="00914D5D" w:rsidP="009D5D42">
      <w:pPr>
        <w:numPr>
          <w:ilvl w:val="0"/>
          <w:numId w:val="17"/>
        </w:numPr>
        <w:spacing w:before="120"/>
        <w:ind w:left="426" w:hanging="426"/>
        <w:rPr>
          <w:rFonts w:cs="Arial"/>
          <w:b/>
        </w:rPr>
      </w:pPr>
      <w:r w:rsidRPr="0094443B">
        <w:rPr>
          <w:rFonts w:cs="Arial"/>
          <w:bCs/>
        </w:rPr>
        <w:t xml:space="preserve">Zhotovitel bude nakládat s odpady v souladu s ustanoveními zákona č. 185/2001 Sb., o odpadech, ve znění pozdějších předpisů. </w:t>
      </w:r>
    </w:p>
    <w:p w14:paraId="57F0198A" w14:textId="77777777" w:rsidR="00914D5D" w:rsidRPr="0094443B" w:rsidRDefault="00914D5D" w:rsidP="009D5D42">
      <w:pPr>
        <w:numPr>
          <w:ilvl w:val="0"/>
          <w:numId w:val="17"/>
        </w:numPr>
        <w:spacing w:before="120"/>
        <w:ind w:left="426" w:hanging="426"/>
        <w:rPr>
          <w:rFonts w:cs="Arial"/>
          <w:b/>
        </w:rPr>
      </w:pPr>
      <w:r w:rsidRPr="0094443B">
        <w:rPr>
          <w:rFonts w:cs="Arial"/>
          <w:bCs/>
        </w:rPr>
        <w:t xml:space="preserve">Bez výhrad všechny náklady spojené s odvozem a likvidací stavební sutě stejně jako jakékoliv vícepráce nebo jiné zvýšení nákladů v souvislosti s odvozem, nakládáním a likvidací stavební suti jsou již zahrnuty v ceně díla. </w:t>
      </w:r>
    </w:p>
    <w:p w14:paraId="3110A4D7" w14:textId="77777777" w:rsidR="00914D5D" w:rsidRDefault="00914D5D" w:rsidP="00914D5D">
      <w:pPr>
        <w:jc w:val="center"/>
        <w:rPr>
          <w:rFonts w:cs="Arial"/>
          <w:bCs/>
        </w:rPr>
      </w:pPr>
    </w:p>
    <w:p w14:paraId="6690A08C" w14:textId="77777777" w:rsidR="006A3397" w:rsidRPr="0094443B" w:rsidRDefault="006A3397" w:rsidP="00914D5D">
      <w:pPr>
        <w:jc w:val="center"/>
        <w:rPr>
          <w:rFonts w:cs="Arial"/>
          <w:bCs/>
        </w:rPr>
      </w:pPr>
    </w:p>
    <w:p w14:paraId="556C0FE5" w14:textId="77777777" w:rsidR="00914D5D" w:rsidRPr="0094443B" w:rsidRDefault="00914D5D" w:rsidP="00914D5D">
      <w:pPr>
        <w:jc w:val="center"/>
        <w:rPr>
          <w:rFonts w:cs="Arial"/>
          <w:b/>
        </w:rPr>
      </w:pPr>
      <w:r w:rsidRPr="0094443B">
        <w:rPr>
          <w:rFonts w:cs="Arial"/>
          <w:b/>
        </w:rPr>
        <w:t>V.</w:t>
      </w:r>
    </w:p>
    <w:p w14:paraId="2DAAB9C1" w14:textId="77777777" w:rsidR="00914D5D" w:rsidRPr="0094443B" w:rsidRDefault="00914D5D" w:rsidP="00914D5D">
      <w:pPr>
        <w:jc w:val="center"/>
        <w:rPr>
          <w:rFonts w:cs="Arial"/>
          <w:b/>
        </w:rPr>
      </w:pPr>
      <w:r w:rsidRPr="0094443B">
        <w:rPr>
          <w:rFonts w:cs="Arial"/>
          <w:b/>
        </w:rPr>
        <w:t>Podmínky provádění díla</w:t>
      </w:r>
    </w:p>
    <w:p w14:paraId="09A4FABB" w14:textId="77777777" w:rsidR="00914D5D" w:rsidRDefault="00914D5D" w:rsidP="009D5D42">
      <w:pPr>
        <w:numPr>
          <w:ilvl w:val="0"/>
          <w:numId w:val="18"/>
        </w:numPr>
        <w:spacing w:before="120"/>
        <w:ind w:left="426" w:hanging="426"/>
        <w:rPr>
          <w:rFonts w:cs="Arial"/>
          <w:bCs/>
        </w:rPr>
      </w:pPr>
      <w:r w:rsidRPr="0094443B">
        <w:rPr>
          <w:rFonts w:cs="Arial"/>
          <w:bCs/>
        </w:rPr>
        <w:t xml:space="preserve">Zhotovitel zajišťuje provedení díla svými pracovníky nebo s využitím </w:t>
      </w:r>
      <w:r w:rsidR="00670A61">
        <w:rPr>
          <w:rFonts w:cs="Arial"/>
          <w:bCs/>
        </w:rPr>
        <w:t>pod</w:t>
      </w:r>
      <w:r w:rsidR="00AF095C">
        <w:rPr>
          <w:rFonts w:cs="Arial"/>
          <w:bCs/>
        </w:rPr>
        <w:t>d</w:t>
      </w:r>
      <w:r w:rsidR="00670A61">
        <w:rPr>
          <w:rFonts w:cs="Arial"/>
          <w:bCs/>
        </w:rPr>
        <w:t>odavate</w:t>
      </w:r>
      <w:r w:rsidRPr="0094443B">
        <w:rPr>
          <w:rFonts w:cs="Arial"/>
          <w:bCs/>
        </w:rPr>
        <w:t>lů odsouhlasených objednatelem a uvedených v příloze č</w:t>
      </w:r>
      <w:r>
        <w:rPr>
          <w:rFonts w:cs="Arial"/>
          <w:bCs/>
        </w:rPr>
        <w:t xml:space="preserve"> 2.</w:t>
      </w:r>
      <w:r w:rsidRPr="0094443B">
        <w:rPr>
          <w:rFonts w:cs="Arial"/>
          <w:bCs/>
        </w:rPr>
        <w:t xml:space="preserve"> </w:t>
      </w:r>
      <w:r w:rsidR="006A3397" w:rsidRPr="00F75C62">
        <w:t xml:space="preserve">v takovém případě bude Zhotovitel odpovědný Objednateli za jakoukoli takto prováděnou část svých povinností vyplývajících ze Smlouvy, jako kdyby je plnil Zhotovitel sám. Zhotovitel nesmí uzavřít smlouvu </w:t>
      </w:r>
      <w:proofErr w:type="gramStart"/>
      <w:r w:rsidR="006A3397" w:rsidRPr="00F75C62">
        <w:t>se</w:t>
      </w:r>
      <w:proofErr w:type="gramEnd"/>
      <w:r w:rsidR="006A3397" w:rsidRPr="00F75C62">
        <w:t xml:space="preserve"> </w:t>
      </w:r>
      <w:r w:rsidR="00670A61">
        <w:t>pod</w:t>
      </w:r>
      <w:r w:rsidR="00AF095C">
        <w:t>d</w:t>
      </w:r>
      <w:r w:rsidR="00670A61">
        <w:t>odavate</w:t>
      </w:r>
      <w:r w:rsidR="006A3397" w:rsidRPr="00F75C62">
        <w:t xml:space="preserve">lem na provedení celého předmětu Smlouvy, ale je oprávněn zadat provedení jakékoliv části předmětu plnění Smlouvy </w:t>
      </w:r>
      <w:r w:rsidR="00670A61">
        <w:t>pod</w:t>
      </w:r>
      <w:r w:rsidR="00AF095C">
        <w:t>d</w:t>
      </w:r>
      <w:r w:rsidR="00670A61">
        <w:t>odavate</w:t>
      </w:r>
      <w:r w:rsidR="006A3397" w:rsidRPr="00F75C62">
        <w:t>li (</w:t>
      </w:r>
      <w:r w:rsidR="00670A61">
        <w:t>po</w:t>
      </w:r>
      <w:r w:rsidR="00AD496C">
        <w:t>d</w:t>
      </w:r>
      <w:r w:rsidR="00670A61">
        <w:t>dodavate</w:t>
      </w:r>
      <w:r w:rsidR="006A3397" w:rsidRPr="00F75C62">
        <w:t>lům), který však musí být předem písemně odsouhlasen Objednatelem, nedohodnou-li se Strany jinak</w:t>
      </w:r>
      <w:r w:rsidR="00670A61">
        <w:t>.</w:t>
      </w:r>
      <w:r w:rsidRPr="0094443B">
        <w:rPr>
          <w:rFonts w:cs="Arial"/>
          <w:bCs/>
        </w:rPr>
        <w:t xml:space="preserve"> </w:t>
      </w:r>
      <w:r w:rsidR="006A3397" w:rsidRPr="006A3397">
        <w:rPr>
          <w:rFonts w:cs="Arial"/>
          <w:bCs/>
        </w:rPr>
        <w:t xml:space="preserve">V průběhu plnění Smlouvy je Zhotovitel povinen získat souhlas Objednatele s novým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alespoň pět (5) pracovních dnů předtím, než jej k provedení příslušné části předmětu plnění Smlouvy použije. Součástí oznámení bude vždy název/ jméno </w:t>
      </w:r>
      <w:proofErr w:type="gramStart"/>
      <w:r w:rsidR="00670A61">
        <w:rPr>
          <w:rFonts w:cs="Arial"/>
          <w:bCs/>
        </w:rPr>
        <w:t>po</w:t>
      </w:r>
      <w:r w:rsidR="00AF095C">
        <w:rPr>
          <w:rFonts w:cs="Arial"/>
          <w:bCs/>
        </w:rPr>
        <w:t>d</w:t>
      </w:r>
      <w:r w:rsidR="00670A61">
        <w:rPr>
          <w:rFonts w:cs="Arial"/>
          <w:bCs/>
        </w:rPr>
        <w:t>dodavate</w:t>
      </w:r>
      <w:r w:rsidR="006A3397" w:rsidRPr="006A3397">
        <w:rPr>
          <w:rFonts w:cs="Arial"/>
          <w:bCs/>
        </w:rPr>
        <w:t>le(ů) pro</w:t>
      </w:r>
      <w:proofErr w:type="gramEnd"/>
      <w:r w:rsidR="006A3397" w:rsidRPr="006A3397">
        <w:rPr>
          <w:rFonts w:cs="Arial"/>
          <w:bCs/>
        </w:rPr>
        <w:t xml:space="preserve"> jednotlivé části předmětu plnění Smlouvy a kopie příslušných platných oprávnění, koncesí, atestů, certifikátů a licencí, jež jsou nezbytné pro provedení takové jednotlivé části předmětu Smlouvy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Objednatel je oprávněn do tří (3) pracovních dnů od přijetí příslušného oznámení zamítnout účast konkrétního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 na provádění předmětu Smlouvy poté, co v dobré víře posoudil navrženého </w:t>
      </w:r>
      <w:r w:rsidR="00670A61">
        <w:rPr>
          <w:rFonts w:cs="Arial"/>
          <w:bCs/>
        </w:rPr>
        <w:t>po</w:t>
      </w:r>
      <w:r w:rsidR="00AF095C">
        <w:rPr>
          <w:rFonts w:cs="Arial"/>
          <w:bCs/>
        </w:rPr>
        <w:t>d</w:t>
      </w:r>
      <w:r w:rsidR="00670A61">
        <w:rPr>
          <w:rFonts w:cs="Arial"/>
          <w:bCs/>
        </w:rPr>
        <w:t>dodavate</w:t>
      </w:r>
      <w:r w:rsidR="006A3397" w:rsidRPr="006A3397">
        <w:rPr>
          <w:rFonts w:cs="Arial"/>
          <w:bCs/>
        </w:rPr>
        <w:t>le.</w:t>
      </w:r>
      <w:r w:rsidR="00FE1209">
        <w:rPr>
          <w:rFonts w:cs="Arial"/>
          <w:bCs/>
        </w:rPr>
        <w:t xml:space="preserve"> Z</w:t>
      </w:r>
      <w:r w:rsidRPr="0094443B">
        <w:rPr>
          <w:rFonts w:cs="Arial"/>
          <w:bCs/>
        </w:rPr>
        <w:t xml:space="preserve">hotovitel je povinen toto odmítnutí respektovat. Zhotovitel nese plnou odpovědnost za nesplnění povinností vyplývajících z této smlouvy, této odpovědnosti jej nezprošťuje schválení </w:t>
      </w:r>
      <w:r w:rsidR="00670A61">
        <w:rPr>
          <w:rFonts w:cs="Arial"/>
          <w:bCs/>
        </w:rPr>
        <w:t>po</w:t>
      </w:r>
      <w:r w:rsidR="00AF095C">
        <w:rPr>
          <w:rFonts w:cs="Arial"/>
          <w:bCs/>
        </w:rPr>
        <w:t>d</w:t>
      </w:r>
      <w:r w:rsidR="00670A61">
        <w:rPr>
          <w:rFonts w:cs="Arial"/>
          <w:bCs/>
        </w:rPr>
        <w:t>dodavate</w:t>
      </w:r>
      <w:r w:rsidRPr="0094443B">
        <w:rPr>
          <w:rFonts w:cs="Arial"/>
          <w:bCs/>
        </w:rPr>
        <w:t>lů objednatelem.</w:t>
      </w:r>
    </w:p>
    <w:p w14:paraId="193394B4" w14:textId="77777777" w:rsidR="00914D5D" w:rsidRPr="00FE1209" w:rsidRDefault="00914D5D" w:rsidP="009D5D42">
      <w:pPr>
        <w:numPr>
          <w:ilvl w:val="0"/>
          <w:numId w:val="18"/>
        </w:numPr>
        <w:spacing w:before="120"/>
        <w:ind w:left="426" w:hanging="426"/>
        <w:rPr>
          <w:rFonts w:cs="Arial"/>
          <w:bCs/>
        </w:rPr>
      </w:pPr>
      <w:r w:rsidRPr="00FE1209">
        <w:rPr>
          <w:rFonts w:cs="Arial"/>
          <w:bCs/>
        </w:rPr>
        <w:t xml:space="preserve">Změna </w:t>
      </w:r>
      <w:r w:rsidR="00670A61" w:rsidRPr="00FE1209">
        <w:rPr>
          <w:rFonts w:cs="Arial"/>
          <w:bCs/>
        </w:rPr>
        <w:t>po</w:t>
      </w:r>
      <w:r w:rsidR="00AF095C" w:rsidRPr="00FE1209">
        <w:rPr>
          <w:rFonts w:cs="Arial"/>
          <w:bCs/>
        </w:rPr>
        <w:t>d</w:t>
      </w:r>
      <w:r w:rsidR="00670A61" w:rsidRPr="00FE1209">
        <w:rPr>
          <w:rFonts w:cs="Arial"/>
          <w:bCs/>
        </w:rPr>
        <w:t>dodavate</w:t>
      </w:r>
      <w:r w:rsidRPr="00FE1209">
        <w:rPr>
          <w:rFonts w:cs="Arial"/>
          <w:bCs/>
        </w:rPr>
        <w:t xml:space="preserve">le, pomocí kterého zhotovitel prokazoval v zadávacím řízení splnění kvalifikace je možná jen ve výjimečných případech a se souhlasem objednatele. Nový </w:t>
      </w:r>
      <w:r w:rsidR="00670A61" w:rsidRPr="00FE1209">
        <w:rPr>
          <w:rFonts w:cs="Arial"/>
          <w:bCs/>
        </w:rPr>
        <w:t>pod</w:t>
      </w:r>
      <w:r w:rsidR="00AF095C" w:rsidRPr="00FE1209">
        <w:rPr>
          <w:rFonts w:cs="Arial"/>
          <w:bCs/>
        </w:rPr>
        <w:t>d</w:t>
      </w:r>
      <w:r w:rsidR="00670A61" w:rsidRPr="00FE1209">
        <w:rPr>
          <w:rFonts w:cs="Arial"/>
          <w:bCs/>
        </w:rPr>
        <w:t>odavatel</w:t>
      </w:r>
      <w:r w:rsidRPr="00FE1209">
        <w:rPr>
          <w:rFonts w:cs="Arial"/>
          <w:bCs/>
        </w:rPr>
        <w:t xml:space="preserve"> musí splňovat kvalifikaci minimálně v rozsahu, v jakém byla prokázána v zadávacím řízení.</w:t>
      </w:r>
    </w:p>
    <w:p w14:paraId="6ADC7CC7"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w:t>
      </w:r>
      <w:r w:rsidRPr="0094443B">
        <w:rPr>
          <w:rFonts w:cs="Arial"/>
          <w:bCs/>
        </w:rPr>
        <w:lastRenderedPageBreak/>
        <w:t>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14:paraId="27ABD1C2"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se zavazuje, že všichni pracovníci budou jednoznačně označeni identifikačními znaky zhotovitele.</w:t>
      </w:r>
    </w:p>
    <w:p w14:paraId="059AD5DF"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je povinen vést a průběžně aktualizovat reálný seznam všech </w:t>
      </w:r>
      <w:r w:rsidR="00670A61">
        <w:rPr>
          <w:rFonts w:cs="Arial"/>
          <w:bCs/>
        </w:rPr>
        <w:t>pod</w:t>
      </w:r>
      <w:r w:rsidR="00AF095C">
        <w:rPr>
          <w:rFonts w:cs="Arial"/>
          <w:bCs/>
        </w:rPr>
        <w:t>d</w:t>
      </w:r>
      <w:r w:rsidR="00670A61">
        <w:rPr>
          <w:rFonts w:cs="Arial"/>
          <w:bCs/>
        </w:rPr>
        <w:t>odavate</w:t>
      </w:r>
      <w:r w:rsidRPr="0094443B">
        <w:rPr>
          <w:rFonts w:cs="Arial"/>
          <w:bCs/>
        </w:rPr>
        <w:t xml:space="preserve">lů včetně výše jejich podílu na akci. Tento přehled je povinen na </w:t>
      </w:r>
      <w:r>
        <w:rPr>
          <w:rFonts w:cs="Arial"/>
          <w:bCs/>
        </w:rPr>
        <w:t>vyžádání předložit objednateli.</w:t>
      </w:r>
    </w:p>
    <w:p w14:paraId="200B900D"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bude využívat pro příjezd a odjezd na staveniště výhradně komunikace </w:t>
      </w:r>
      <w:r>
        <w:rPr>
          <w:rFonts w:cs="Arial"/>
          <w:bCs/>
        </w:rPr>
        <w:t>určené objednatelem</w:t>
      </w:r>
      <w:r w:rsidRPr="0094443B">
        <w:rPr>
          <w:rFonts w:cs="Arial"/>
          <w:bCs/>
        </w:rPr>
        <w:t>.</w:t>
      </w:r>
    </w:p>
    <w:p w14:paraId="76A1F37F" w14:textId="77777777" w:rsidR="00914D5D" w:rsidRPr="0094443B" w:rsidRDefault="00914D5D" w:rsidP="009D5D42">
      <w:pPr>
        <w:numPr>
          <w:ilvl w:val="0"/>
          <w:numId w:val="18"/>
        </w:numPr>
        <w:spacing w:before="120"/>
        <w:ind w:left="426" w:hanging="426"/>
        <w:rPr>
          <w:rFonts w:cs="Arial"/>
          <w:bCs/>
        </w:rPr>
      </w:pPr>
      <w:r w:rsidRPr="0094443B">
        <w:rPr>
          <w:rFonts w:cs="Arial"/>
          <w:bCs/>
        </w:rPr>
        <w:t>Všechny škody, které vzniknou v důsledku provádění díla z viny zhotovitele třetím (na díle nezúčastněným) osobám, případně objednateli, je povinen uhradit zhotovitel.</w:t>
      </w:r>
    </w:p>
    <w:p w14:paraId="3E0758DB"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se zavazuje, že svou činností nenaruší práva třetích osob, zejména </w:t>
      </w:r>
      <w:r w:rsidRPr="0094443B">
        <w:rPr>
          <w:rFonts w:cs="Arial"/>
        </w:rPr>
        <w:t xml:space="preserve">vibracemi, hlučností, prašností, případně dalšími jevy, a že zprostí objednatele jakékoliv odpovědnosti a žalob vyplývajících z porušení této povinnosti. </w:t>
      </w:r>
    </w:p>
    <w:p w14:paraId="3AE89E01"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prohlašuje, že k datu podpisu této smlouvy</w:t>
      </w:r>
    </w:p>
    <w:p w14:paraId="09025B0B" w14:textId="77777777" w:rsidR="00914D5D" w:rsidRPr="0044337F" w:rsidRDefault="00914D5D" w:rsidP="00FE1209">
      <w:pPr>
        <w:numPr>
          <w:ilvl w:val="0"/>
          <w:numId w:val="35"/>
        </w:numPr>
        <w:spacing w:before="120"/>
      </w:pPr>
      <w:r w:rsidRPr="00750E57">
        <w:t>všechny nejasné podmínky pro realizaci díla si vyjasnil s oprávněnými zástupci objednatele a místním šetřením</w:t>
      </w:r>
    </w:p>
    <w:p w14:paraId="3A6B5DD5" w14:textId="77777777" w:rsidR="00914D5D" w:rsidRPr="0044337F" w:rsidRDefault="00914D5D" w:rsidP="00FE1209">
      <w:pPr>
        <w:numPr>
          <w:ilvl w:val="0"/>
          <w:numId w:val="35"/>
        </w:numPr>
      </w:pPr>
      <w:r w:rsidRPr="0044337F">
        <w:t>všechny technické a dodací podmínky díla zahrnul do kalkulace cen</w:t>
      </w:r>
    </w:p>
    <w:p w14:paraId="43FB8DFE" w14:textId="77777777" w:rsidR="00914D5D" w:rsidRPr="00FE1209" w:rsidRDefault="00914D5D" w:rsidP="00FE1209">
      <w:pPr>
        <w:numPr>
          <w:ilvl w:val="0"/>
          <w:numId w:val="35"/>
        </w:numPr>
      </w:pPr>
      <w:r w:rsidRPr="0044337F">
        <w:t>uvedl souhrn</w:t>
      </w:r>
      <w:r w:rsidR="00E86A75" w:rsidRPr="0044337F">
        <w:t>n</w:t>
      </w:r>
      <w:r w:rsidRPr="0044337F">
        <w:t>ou cenu díla dle přiloženého výkazu výměr, který si ověřil s projektovou dokumentací.</w:t>
      </w:r>
    </w:p>
    <w:p w14:paraId="24832C68" w14:textId="77777777" w:rsidR="00914D5D" w:rsidRPr="0094443B" w:rsidRDefault="00914D5D" w:rsidP="009D5D42">
      <w:pPr>
        <w:numPr>
          <w:ilvl w:val="0"/>
          <w:numId w:val="18"/>
        </w:numPr>
        <w:spacing w:before="120"/>
        <w:ind w:left="426" w:hanging="426"/>
        <w:rPr>
          <w:rFonts w:cs="Arial"/>
          <w:bCs/>
        </w:rPr>
      </w:pPr>
      <w:r w:rsidRPr="0094443B">
        <w:rPr>
          <w:rFonts w:cs="Arial"/>
          <w:bCs/>
        </w:rPr>
        <w:t>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v dostatečném předstihu informovat objednatele. Odpojení je možné pouze za předpokladu, že to je pro provedení díla nezbytné.</w:t>
      </w:r>
    </w:p>
    <w:p w14:paraId="574B512B"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zajistí dostatečnou ochranu stávajících a to i dočasných elektrorozvodů, vodovodů, případně dalších sítí, a to jak na místě provádění díla, tak v případě nutnosti i na přilehlých pozemcích a komunikacích. </w:t>
      </w:r>
    </w:p>
    <w:p w14:paraId="7F75D215"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14:paraId="66096C4F" w14:textId="77777777" w:rsidR="00914D5D" w:rsidRPr="0094443B" w:rsidRDefault="00914D5D" w:rsidP="009D5D42">
      <w:pPr>
        <w:numPr>
          <w:ilvl w:val="0"/>
          <w:numId w:val="18"/>
        </w:numPr>
        <w:spacing w:before="120"/>
        <w:ind w:left="426" w:hanging="426"/>
        <w:rPr>
          <w:rFonts w:cs="Arial"/>
          <w:bCs/>
        </w:rPr>
      </w:pPr>
      <w:r w:rsidRPr="00750E57">
        <w:rPr>
          <w:rFonts w:cs="Arial"/>
          <w:bCs/>
        </w:rPr>
        <w:t>Zhotovitel je povinen na základě požadavku objednatele a v rámci svých možností přistoupit na změnu předmětu díla.</w:t>
      </w:r>
    </w:p>
    <w:p w14:paraId="128CF622" w14:textId="77777777" w:rsidR="0028583E" w:rsidRPr="0044337F" w:rsidRDefault="00914D5D" w:rsidP="00FE1209">
      <w:pPr>
        <w:numPr>
          <w:ilvl w:val="0"/>
          <w:numId w:val="18"/>
        </w:numPr>
        <w:spacing w:before="120"/>
        <w:ind w:left="426" w:hanging="426"/>
        <w:rPr>
          <w:rFonts w:cs="Arial"/>
          <w:bCs/>
        </w:rPr>
      </w:pPr>
      <w:r w:rsidRPr="00750E57">
        <w:rPr>
          <w:rFonts w:cs="Arial"/>
          <w:bCs/>
        </w:rPr>
        <w:t xml:space="preserve">Veškeré změny díla oproti zadávacímu projektu stavby musí být předem učiněny formou změnového listu odsouhlaseného objednatelem. </w:t>
      </w:r>
      <w:r w:rsidR="0028583E" w:rsidRPr="00750E57">
        <w:rPr>
          <w:rFonts w:cs="Arial"/>
          <w:bCs/>
        </w:rPr>
        <w:t>V případě, že změna vyžaduje projednání, případně rozhodnutí správního orgánu nebo souhlas dotčených právnických a fyzických osob, projedná Zhotovitel před podpisem Změnového l</w:t>
      </w:r>
      <w:r w:rsidR="0028583E" w:rsidRPr="0044337F">
        <w:rPr>
          <w:rFonts w:cs="Arial"/>
          <w:bCs/>
        </w:rPr>
        <w:t xml:space="preserve">istu změnu se správním orgánem, příp. obstará příslušná rozhodnutí nebo souhlasy. </w:t>
      </w:r>
    </w:p>
    <w:p w14:paraId="44CB2B40" w14:textId="77777777" w:rsidR="00914D5D" w:rsidRPr="0094443B" w:rsidRDefault="00914D5D" w:rsidP="00FE1209">
      <w:pPr>
        <w:spacing w:before="120"/>
        <w:ind w:left="142" w:firstLine="284"/>
        <w:rPr>
          <w:rFonts w:cs="Arial"/>
          <w:bCs/>
        </w:rPr>
      </w:pPr>
      <w:r w:rsidRPr="0094443B">
        <w:rPr>
          <w:rFonts w:cs="Arial"/>
        </w:rPr>
        <w:t>Změnový list bude obsahovat:</w:t>
      </w:r>
    </w:p>
    <w:p w14:paraId="4147193B" w14:textId="77777777" w:rsidR="00914D5D" w:rsidRPr="00750E57" w:rsidRDefault="00914D5D" w:rsidP="00FE1209">
      <w:pPr>
        <w:numPr>
          <w:ilvl w:val="0"/>
          <w:numId w:val="36"/>
        </w:numPr>
      </w:pPr>
      <w:r w:rsidRPr="00750E57">
        <w:t>popis změny a její porovnání se stavebním povolením a ověřenou dokumentací</w:t>
      </w:r>
    </w:p>
    <w:p w14:paraId="5F9FC43F" w14:textId="77777777" w:rsidR="00914D5D" w:rsidRPr="0044337F" w:rsidRDefault="00914D5D" w:rsidP="00FE1209">
      <w:pPr>
        <w:numPr>
          <w:ilvl w:val="0"/>
          <w:numId w:val="36"/>
        </w:numPr>
      </w:pPr>
      <w:r w:rsidRPr="0044337F">
        <w:t>důvody navrhované změny</w:t>
      </w:r>
    </w:p>
    <w:p w14:paraId="0F38A099" w14:textId="77777777" w:rsidR="00914D5D" w:rsidRPr="0044337F" w:rsidRDefault="00914D5D" w:rsidP="00FE1209">
      <w:pPr>
        <w:numPr>
          <w:ilvl w:val="0"/>
          <w:numId w:val="36"/>
        </w:numPr>
      </w:pPr>
      <w:r w:rsidRPr="0044337F">
        <w:t>potřebné výkresy a specifikace v rozsahu požadované změny řádně označené osobou oprávněnou ke zpracování dokumentace</w:t>
      </w:r>
    </w:p>
    <w:p w14:paraId="0A75BCCA" w14:textId="77777777" w:rsidR="00914D5D" w:rsidRPr="00FE1209" w:rsidRDefault="00914D5D" w:rsidP="00FE1209">
      <w:pPr>
        <w:numPr>
          <w:ilvl w:val="0"/>
          <w:numId w:val="36"/>
        </w:numPr>
      </w:pPr>
      <w:r w:rsidRPr="0044337F">
        <w:t>doklady o projednání změny s osobami či orgány, jejichž zájmy jsou navrhovanou měnou dotčeny</w:t>
      </w:r>
    </w:p>
    <w:p w14:paraId="61D8557E" w14:textId="77777777" w:rsidR="00914D5D" w:rsidRPr="00FE1209" w:rsidRDefault="00914D5D" w:rsidP="00FE1209">
      <w:pPr>
        <w:numPr>
          <w:ilvl w:val="0"/>
          <w:numId w:val="36"/>
        </w:numPr>
      </w:pPr>
      <w:r w:rsidRPr="00FE1209">
        <w:lastRenderedPageBreak/>
        <w:t>v případě změny požadované objednatelem a ovlivňující smluvní cenu díla zhotovitel doloží kalkulaci-rozpočet změny v cenové úrovni a předpokládaný dopad změny na dobu plnění díla</w:t>
      </w:r>
    </w:p>
    <w:p w14:paraId="4354A0E2" w14:textId="77777777" w:rsidR="00914D5D" w:rsidRPr="00B61231" w:rsidRDefault="00680008" w:rsidP="009D5D42">
      <w:pPr>
        <w:numPr>
          <w:ilvl w:val="0"/>
          <w:numId w:val="18"/>
        </w:numPr>
        <w:spacing w:before="120"/>
        <w:ind w:left="426" w:hanging="426"/>
        <w:rPr>
          <w:rFonts w:cs="Arial"/>
          <w:bCs/>
        </w:rPr>
      </w:pPr>
      <w:r w:rsidRPr="00D823D1">
        <w:rPr>
          <w:rFonts w:eastAsia="TimesNewRomanPSMT"/>
        </w:rPr>
        <w:t xml:space="preserve">Návrh ocenění každé změny je Zhotovitel povinen zpracovat ve struktuře a formou položkového rozpočtu změny, kdy jednotkové ceny </w:t>
      </w:r>
      <w:r w:rsidRPr="00D823D1">
        <w:t>použité k ocenění položek rozpočtu budou stanoveny dle aktuálního ceníku stavebních prací ÚRS v cenové úrovni období, kdy změna nastala</w:t>
      </w:r>
      <w:r w:rsidR="00E16FE5">
        <w:t xml:space="preserve"> a</w:t>
      </w:r>
      <w:r w:rsidR="00A06DC8">
        <w:t xml:space="preserve"> od této ceny bude </w:t>
      </w:r>
      <w:r w:rsidR="00A06DC8" w:rsidRPr="00B61231">
        <w:t xml:space="preserve">odečteno </w:t>
      </w:r>
      <w:proofErr w:type="gramStart"/>
      <w:r w:rsidR="00A06DC8" w:rsidRPr="00B61231">
        <w:t>20 % .</w:t>
      </w:r>
      <w:proofErr w:type="gramEnd"/>
      <w:r w:rsidR="00A06DC8" w:rsidRPr="00B61231">
        <w:t xml:space="preserve"> </w:t>
      </w:r>
    </w:p>
    <w:p w14:paraId="20ACDD56" w14:textId="77777777" w:rsidR="00680008" w:rsidRPr="00680008" w:rsidRDefault="00DB398C" w:rsidP="00680008">
      <w:pPr>
        <w:numPr>
          <w:ilvl w:val="0"/>
          <w:numId w:val="18"/>
        </w:numPr>
        <w:spacing w:before="120"/>
        <w:ind w:left="426" w:hanging="426"/>
        <w:rPr>
          <w:rFonts w:cs="Arial"/>
          <w:bCs/>
        </w:rPr>
      </w:pPr>
      <w:r>
        <w:t>Bude-</w:t>
      </w:r>
      <w:r w:rsidR="00680008" w:rsidRPr="00680008">
        <w:t xml:space="preserve">li potřeba </w:t>
      </w:r>
      <w:r w:rsidR="00680008">
        <w:t>z</w:t>
      </w:r>
      <w:r w:rsidR="00680008" w:rsidRPr="00680008">
        <w:t xml:space="preserve">měny prokazatelně vyvolána porušením Smlouvy Zhotovitelem, nebo takovou skutečností, za níž Zhotovitel nese odpovědnost, bude jakékoliv náklady spojené s takovouto </w:t>
      </w:r>
      <w:r w:rsidR="00680008">
        <w:t>z</w:t>
      </w:r>
      <w:r w:rsidR="00680008" w:rsidRPr="00680008">
        <w:t>měnou, včetně případné škody vzniklé Objednateli hradit Zhotovitel</w:t>
      </w:r>
    </w:p>
    <w:p w14:paraId="22B400EA" w14:textId="77777777" w:rsidR="00680008" w:rsidRPr="00680008" w:rsidRDefault="00680008" w:rsidP="00680008">
      <w:pPr>
        <w:numPr>
          <w:ilvl w:val="0"/>
          <w:numId w:val="18"/>
        </w:numPr>
        <w:spacing w:before="120"/>
        <w:ind w:left="426" w:hanging="426"/>
        <w:rPr>
          <w:rFonts w:cs="Arial"/>
          <w:bCs/>
        </w:rPr>
      </w:pPr>
      <w:r w:rsidRPr="0094443B">
        <w:rPr>
          <w:rFonts w:cs="Arial"/>
        </w:rPr>
        <w:t>Změny předmětu díla mohou být provedeny až po odsouhlasení změn oběma smluvními stranami a jejich náklady mohou být fakturovány až po uzavření příslušného dodatku ke smlouvě.</w:t>
      </w:r>
      <w:r w:rsidRPr="00680008">
        <w:rPr>
          <w:rFonts w:cs="Arial"/>
          <w:bCs/>
        </w:rPr>
        <w:t xml:space="preserve"> Provedení </w:t>
      </w:r>
      <w:r>
        <w:rPr>
          <w:rFonts w:cs="Arial"/>
          <w:bCs/>
        </w:rPr>
        <w:t>z</w:t>
      </w:r>
      <w:r w:rsidRPr="00680008">
        <w:rPr>
          <w:rFonts w:cs="Arial"/>
          <w:bCs/>
        </w:rPr>
        <w:t xml:space="preserve">měn způsobem odlišným od </w:t>
      </w:r>
      <w:r>
        <w:rPr>
          <w:rFonts w:cs="Arial"/>
          <w:bCs/>
        </w:rPr>
        <w:t>Změnového</w:t>
      </w:r>
      <w:r w:rsidRPr="00680008">
        <w:rPr>
          <w:rFonts w:cs="Arial"/>
          <w:bCs/>
        </w:rPr>
        <w:t xml:space="preserve"> listu a dodatku Smlouvy nebo nedodržení stanovených termínů bude považováno za podstatné porušení smluvních povinností Zhotovitele podle této Smlouvy</w:t>
      </w:r>
    </w:p>
    <w:p w14:paraId="6E93CE39" w14:textId="77777777" w:rsidR="00680008" w:rsidRPr="0094443B" w:rsidRDefault="00680008" w:rsidP="00680008">
      <w:pPr>
        <w:spacing w:before="120"/>
        <w:ind w:left="720"/>
        <w:rPr>
          <w:rFonts w:cs="Arial"/>
          <w:bCs/>
        </w:rPr>
      </w:pPr>
    </w:p>
    <w:p w14:paraId="375B49E8" w14:textId="77777777" w:rsidR="00914D5D" w:rsidRPr="0094443B" w:rsidRDefault="00680008" w:rsidP="00914D5D">
      <w:pPr>
        <w:rPr>
          <w:rFonts w:cs="Arial"/>
          <w:bCs/>
        </w:rPr>
      </w:pPr>
      <w:r w:rsidRPr="00680008">
        <w:rPr>
          <w:rFonts w:cs="Arial"/>
          <w:bCs/>
        </w:rPr>
        <w:t xml:space="preserve">. </w:t>
      </w:r>
    </w:p>
    <w:p w14:paraId="442F2405" w14:textId="77777777" w:rsidR="00914D5D" w:rsidRPr="0094443B" w:rsidRDefault="00914D5D" w:rsidP="00914D5D">
      <w:pPr>
        <w:rPr>
          <w:rFonts w:cs="Arial"/>
          <w:bCs/>
        </w:rPr>
      </w:pPr>
    </w:p>
    <w:p w14:paraId="5F85AC61" w14:textId="77777777" w:rsidR="00914D5D" w:rsidRPr="0094443B" w:rsidRDefault="00914D5D" w:rsidP="00914D5D">
      <w:pPr>
        <w:jc w:val="center"/>
        <w:rPr>
          <w:rFonts w:cs="Arial"/>
          <w:b/>
          <w:bCs/>
        </w:rPr>
      </w:pPr>
      <w:r w:rsidRPr="0094443B">
        <w:rPr>
          <w:rFonts w:cs="Arial"/>
          <w:b/>
          <w:bCs/>
        </w:rPr>
        <w:t>VI.</w:t>
      </w:r>
    </w:p>
    <w:p w14:paraId="2632F9E7" w14:textId="77777777" w:rsidR="00914D5D" w:rsidRPr="0094443B" w:rsidRDefault="00914D5D" w:rsidP="00914D5D">
      <w:pPr>
        <w:jc w:val="center"/>
        <w:rPr>
          <w:rFonts w:cs="Arial"/>
          <w:bCs/>
        </w:rPr>
      </w:pPr>
      <w:r w:rsidRPr="0094443B">
        <w:rPr>
          <w:rFonts w:cs="Arial"/>
          <w:b/>
          <w:bCs/>
        </w:rPr>
        <w:t xml:space="preserve"> Kontrola prováděných prací</w:t>
      </w:r>
    </w:p>
    <w:p w14:paraId="0CA9E5A4" w14:textId="77777777" w:rsidR="00914D5D" w:rsidRPr="0094443B" w:rsidRDefault="00914D5D" w:rsidP="00914D5D">
      <w:pPr>
        <w:rPr>
          <w:rFonts w:cs="Arial"/>
          <w:bCs/>
        </w:rPr>
      </w:pPr>
    </w:p>
    <w:p w14:paraId="6CDB8C6F" w14:textId="77777777" w:rsidR="00914D5D" w:rsidRPr="0094443B" w:rsidRDefault="00914D5D" w:rsidP="009D5D42">
      <w:pPr>
        <w:numPr>
          <w:ilvl w:val="0"/>
          <w:numId w:val="19"/>
        </w:numPr>
        <w:spacing w:before="120"/>
        <w:ind w:left="426" w:hanging="426"/>
        <w:rPr>
          <w:rFonts w:cs="Arial"/>
          <w:color w:val="000000"/>
        </w:rPr>
      </w:pPr>
      <w:r w:rsidRPr="0094443B">
        <w:rPr>
          <w:rFonts w:cs="Arial"/>
          <w:bCs/>
        </w:rPr>
        <w:t xml:space="preserve">Za účelem kontroly </w:t>
      </w:r>
      <w:r w:rsidRPr="0094443B">
        <w:rPr>
          <w:rFonts w:cs="Arial"/>
          <w:color w:val="000000"/>
        </w:rPr>
        <w:t xml:space="preserve">průběhu provádění díla organizuje Objednatel kontrolní dny v termínech nezbytných pro řádné provádění kontroly, nejméně však </w:t>
      </w:r>
      <w:r>
        <w:rPr>
          <w:rFonts w:cs="Arial"/>
          <w:color w:val="000000"/>
        </w:rPr>
        <w:t>2</w:t>
      </w:r>
      <w:r w:rsidRPr="0094443B">
        <w:rPr>
          <w:rFonts w:cs="Arial"/>
          <w:color w:val="000000"/>
        </w:rPr>
        <w:t>x měsíčně.</w:t>
      </w:r>
    </w:p>
    <w:p w14:paraId="3DA75F95"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Objednatel je povinen oznámit konání kontrolního dne písemně zhotoviteli nejméně 3 pracovní dny před jeho konáním.</w:t>
      </w:r>
    </w:p>
    <w:p w14:paraId="590AA846"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Pr>
          <w:rFonts w:cs="Arial"/>
          <w:color w:val="000000"/>
        </w:rPr>
        <w:t>pod</w:t>
      </w:r>
      <w:r w:rsidR="00AF095C">
        <w:rPr>
          <w:rFonts w:cs="Arial"/>
          <w:color w:val="000000"/>
        </w:rPr>
        <w:t>d</w:t>
      </w:r>
      <w:r w:rsidR="00670A61">
        <w:rPr>
          <w:rFonts w:cs="Arial"/>
          <w:color w:val="000000"/>
        </w:rPr>
        <w:t>odavatel</w:t>
      </w:r>
      <w:r w:rsidRPr="0094443B">
        <w:rPr>
          <w:rFonts w:cs="Arial"/>
          <w:color w:val="000000"/>
        </w:rPr>
        <w:t>ů.</w:t>
      </w:r>
    </w:p>
    <w:p w14:paraId="08E67AC5"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Kontrolní dny organizuje a řídí zástupce objednatele, který může jejich vedením pověřit osobu vykonávající funkci technického dozoru.</w:t>
      </w:r>
    </w:p>
    <w:p w14:paraId="0D009C47"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14:paraId="6B7818EC"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Zhotovitel je povinen zapsat termín konání kontrolního dne a jeho závěry do stavebního deníku. </w:t>
      </w:r>
    </w:p>
    <w:p w14:paraId="7960FA5C"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Zhotovitel je povinen vyzvat objednatele ke kontrole a prověření prací, které budou v rámci následného postupu zakryty nebo se stanou nepřístupnými, a to alespoň </w:t>
      </w:r>
      <w:r>
        <w:rPr>
          <w:rFonts w:cs="Arial"/>
          <w:color w:val="000000"/>
        </w:rPr>
        <w:t>3</w:t>
      </w:r>
      <w:r w:rsidRPr="0094443B">
        <w:rPr>
          <w:rFonts w:cs="Arial"/>
          <w:color w:val="000000"/>
        </w:rPr>
        <w:t xml:space="preserve"> pracovních dní před jejich zakrytím. Výsledek kontroly se zapíše do stavebního deníku. V případě, že se objednatel na výše uvedenou kontrolu nedostaví, je zhotovitel oprávněn předmětné práce zakrýt. V případě, že by objednatel požadoval odkrytí těchto prací, pak v případě, že se odkrytím zjistí vady na díle, je povinen uhradit náklady na toto odkrytí zhotovitel. V opačném případě hradí náklady na odkrytí objednatel. </w:t>
      </w:r>
    </w:p>
    <w:p w14:paraId="18719987" w14:textId="77777777" w:rsidR="00914D5D" w:rsidRPr="0094443B" w:rsidRDefault="00914D5D" w:rsidP="00914D5D">
      <w:pPr>
        <w:spacing w:before="120"/>
        <w:rPr>
          <w:rFonts w:cs="Arial"/>
          <w:bCs/>
        </w:rPr>
      </w:pPr>
    </w:p>
    <w:p w14:paraId="591B9E7E" w14:textId="77777777" w:rsidR="00914D5D" w:rsidRPr="0094443B" w:rsidRDefault="00914D5D" w:rsidP="00914D5D">
      <w:pPr>
        <w:jc w:val="center"/>
        <w:rPr>
          <w:rFonts w:cs="Arial"/>
          <w:b/>
          <w:bCs/>
        </w:rPr>
      </w:pPr>
    </w:p>
    <w:p w14:paraId="139C286F" w14:textId="77777777" w:rsidR="00914D5D" w:rsidRPr="0094443B" w:rsidRDefault="00914D5D" w:rsidP="00914D5D">
      <w:pPr>
        <w:jc w:val="center"/>
        <w:rPr>
          <w:rFonts w:cs="Arial"/>
          <w:b/>
          <w:bCs/>
        </w:rPr>
      </w:pPr>
      <w:r w:rsidRPr="0094443B">
        <w:rPr>
          <w:rFonts w:cs="Arial"/>
          <w:b/>
          <w:bCs/>
        </w:rPr>
        <w:t xml:space="preserve">VII. </w:t>
      </w:r>
    </w:p>
    <w:p w14:paraId="68C7E9F0" w14:textId="77777777" w:rsidR="00914D5D" w:rsidRPr="0094443B" w:rsidRDefault="00914D5D" w:rsidP="00914D5D">
      <w:pPr>
        <w:jc w:val="center"/>
        <w:rPr>
          <w:rFonts w:cs="Arial"/>
          <w:b/>
          <w:bCs/>
        </w:rPr>
      </w:pPr>
      <w:r w:rsidRPr="0094443B">
        <w:rPr>
          <w:rFonts w:cs="Arial"/>
          <w:b/>
          <w:bCs/>
        </w:rPr>
        <w:t>Práva a povinnosti objednatele a zhotovitele</w:t>
      </w:r>
    </w:p>
    <w:p w14:paraId="58667E31" w14:textId="77777777" w:rsidR="00914D5D" w:rsidRPr="0094443B" w:rsidRDefault="00914D5D" w:rsidP="00914D5D">
      <w:pPr>
        <w:jc w:val="center"/>
        <w:rPr>
          <w:rFonts w:cs="Arial"/>
          <w:bCs/>
        </w:rPr>
      </w:pPr>
    </w:p>
    <w:p w14:paraId="6F040E1E"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Objednatel je oprávněn jmenovat s ohledem na charakter díla příslušný počet </w:t>
      </w:r>
      <w:r w:rsidRPr="0094443B">
        <w:rPr>
          <w:rFonts w:cs="Arial"/>
          <w:color w:val="000000"/>
          <w:shd w:val="clear" w:color="auto" w:fill="FFFFFF"/>
        </w:rPr>
        <w:t>koordinátorů bezpečnosti a ochrany zdraví při práci na staveništi.</w:t>
      </w:r>
    </w:p>
    <w:p w14:paraId="099E7975" w14:textId="77777777" w:rsidR="00914D5D" w:rsidRPr="0094443B" w:rsidRDefault="00914D5D" w:rsidP="009D5D42">
      <w:pPr>
        <w:numPr>
          <w:ilvl w:val="0"/>
          <w:numId w:val="20"/>
        </w:numPr>
        <w:spacing w:before="120"/>
        <w:ind w:left="426" w:hanging="426"/>
        <w:rPr>
          <w:rFonts w:cs="Arial"/>
          <w:bCs/>
        </w:rPr>
      </w:pPr>
      <w:r w:rsidRPr="0094443B">
        <w:rPr>
          <w:rFonts w:cs="Arial"/>
          <w:bCs/>
        </w:rPr>
        <w:lastRenderedPageBreak/>
        <w:t xml:space="preserve">Zhotovitel bude jednat tak, aby zajistil dodávky materiálů a služeb pro objednatele za optimálních kvalitativních podmínek. </w:t>
      </w:r>
    </w:p>
    <w:p w14:paraId="1FA627FE"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nese v plném rozsahu odpovědnost za vlastní řízení postupu prací, za sledování dodržování předpisů o bezpečnosti práce, ochraně zdraví při práci a zachování pořádku na staveništi. </w:t>
      </w:r>
    </w:p>
    <w:p w14:paraId="4458EE60" w14:textId="77777777" w:rsidR="00914D5D" w:rsidRPr="0094443B" w:rsidRDefault="00914D5D" w:rsidP="009D5D42">
      <w:pPr>
        <w:numPr>
          <w:ilvl w:val="0"/>
          <w:numId w:val="20"/>
        </w:numPr>
        <w:spacing w:before="120"/>
        <w:ind w:left="426" w:hanging="426"/>
        <w:rPr>
          <w:rFonts w:cs="Arial"/>
          <w:bCs/>
        </w:rPr>
      </w:pPr>
      <w:r w:rsidRPr="0094443B">
        <w:rPr>
          <w:rFonts w:cs="Arial"/>
          <w:bCs/>
        </w:rPr>
        <w:t>Zhotovitel bude udržovat na staveništi a dalších místech, kde se dílo provádí, po celou dobu provádění díla úplnou výkresovou dokumentaci odpovídající poslednímu aktualizovanému stavu se zaznamenanými změnami a úpravami. Zhotovitel umožní zástupci objednatele volný přístup k této dokumentaci za účelem inspekce a posouzení.</w:t>
      </w:r>
    </w:p>
    <w:p w14:paraId="22BDAE12"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jako osoba odborně způsobilá, je povinen zkontrolovat technickou část předané dokumentace, a to nejpozději před zahájením prací na příslušné části díla a upozornit objednatele bez zbytečného odkladu na zjištěné zjevné vady a nedostatky. </w:t>
      </w:r>
    </w:p>
    <w:p w14:paraId="61CBB02B" w14:textId="77777777" w:rsidR="00914D5D" w:rsidRPr="0094443B" w:rsidRDefault="00914D5D" w:rsidP="009D5D42">
      <w:pPr>
        <w:numPr>
          <w:ilvl w:val="0"/>
          <w:numId w:val="20"/>
        </w:numPr>
        <w:spacing w:before="120"/>
        <w:ind w:left="426" w:hanging="426"/>
        <w:rPr>
          <w:rFonts w:cs="Arial"/>
          <w:bCs/>
        </w:rPr>
      </w:pPr>
      <w:r w:rsidRPr="0094443B">
        <w:rPr>
          <w:rFonts w:cs="Arial"/>
          <w:bCs/>
        </w:rPr>
        <w:t>V případě, že zhotovitel zjistí, že objednatelem předaná dokumentace obsahuje vady, je povinen vyhotovit soupis těchto vad, včetně návrhu na jejich odstranění a jejich vlivu na předmět a cenu díla, a to do 5 pracovních dní, kdy se o těchto vadách dozví.</w:t>
      </w:r>
    </w:p>
    <w:p w14:paraId="5E325456" w14:textId="77777777" w:rsidR="00914D5D" w:rsidRPr="0094443B" w:rsidRDefault="00914D5D" w:rsidP="009D5D42">
      <w:pPr>
        <w:numPr>
          <w:ilvl w:val="0"/>
          <w:numId w:val="20"/>
        </w:numPr>
        <w:spacing w:before="120"/>
        <w:ind w:left="426" w:hanging="426"/>
        <w:rPr>
          <w:rFonts w:cs="Arial"/>
          <w:bCs/>
        </w:rPr>
      </w:pPr>
      <w:r w:rsidRPr="0094443B">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zhotovitel poruší tuto povinnost, odpovídá objednateli za škodu, která mu tím vznikne. </w:t>
      </w:r>
    </w:p>
    <w:p w14:paraId="4BDA449A" w14:textId="77777777" w:rsidR="00914D5D" w:rsidRPr="0094443B" w:rsidRDefault="00914D5D" w:rsidP="00914D5D">
      <w:pPr>
        <w:tabs>
          <w:tab w:val="left" w:pos="720"/>
        </w:tabs>
        <w:spacing w:before="120" w:after="60"/>
        <w:rPr>
          <w:rFonts w:cs="Arial"/>
          <w:b/>
        </w:rPr>
      </w:pPr>
    </w:p>
    <w:p w14:paraId="0F86AE3A" w14:textId="77777777" w:rsidR="00914D5D" w:rsidRPr="0094443B" w:rsidRDefault="00914D5D" w:rsidP="00914D5D">
      <w:pPr>
        <w:spacing w:before="120" w:line="240" w:lineRule="atLeast"/>
        <w:ind w:left="284" w:hanging="284"/>
        <w:jc w:val="center"/>
        <w:rPr>
          <w:rFonts w:cs="Arial"/>
          <w:b/>
          <w:bCs/>
        </w:rPr>
      </w:pPr>
      <w:r w:rsidRPr="0094443B">
        <w:rPr>
          <w:rFonts w:cs="Arial"/>
          <w:b/>
          <w:bCs/>
        </w:rPr>
        <w:t>VIII.</w:t>
      </w:r>
    </w:p>
    <w:p w14:paraId="3CD69839" w14:textId="77777777" w:rsidR="00914D5D" w:rsidRPr="0094443B" w:rsidRDefault="00914D5D" w:rsidP="00914D5D">
      <w:pPr>
        <w:spacing w:line="240" w:lineRule="atLeast"/>
        <w:ind w:left="284" w:hanging="284"/>
        <w:jc w:val="center"/>
        <w:rPr>
          <w:rFonts w:cs="Arial"/>
          <w:b/>
          <w:bCs/>
        </w:rPr>
      </w:pPr>
      <w:r w:rsidRPr="0094443B">
        <w:rPr>
          <w:rFonts w:cs="Arial"/>
          <w:b/>
          <w:bCs/>
        </w:rPr>
        <w:t>Provedení díla</w:t>
      </w:r>
    </w:p>
    <w:p w14:paraId="0F9AA28B"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s řádným provedením díla objednateli (min. doklady předané objednatelem či podklady pořízené zhotovitelem).</w:t>
      </w:r>
    </w:p>
    <w:p w14:paraId="3A5A6E30"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Povinnost zhotovitele provést dílo včas je splněna dnem, kdy je dílo předáno oprávněnému zástupci objednatele.</w:t>
      </w:r>
    </w:p>
    <w:p w14:paraId="3A41EA0D"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Řádné splnění povinnosti zhotovitele provést dílo řádně a včas se osvědčuje protokolem o předání a převzetí díla podepsaným oprávněnými zástupci obou smluvních stran.</w:t>
      </w:r>
    </w:p>
    <w:p w14:paraId="0DBCBA8F" w14:textId="77777777" w:rsidR="00914D5D" w:rsidRDefault="00914D5D" w:rsidP="00914D5D">
      <w:pPr>
        <w:jc w:val="center"/>
        <w:rPr>
          <w:rFonts w:cs="Arial"/>
          <w:b/>
        </w:rPr>
      </w:pPr>
    </w:p>
    <w:p w14:paraId="1C4DBE84" w14:textId="77777777" w:rsidR="00914D5D" w:rsidRPr="0094443B" w:rsidRDefault="00914D5D" w:rsidP="00914D5D">
      <w:pPr>
        <w:jc w:val="center"/>
        <w:rPr>
          <w:rFonts w:cs="Arial"/>
          <w:b/>
        </w:rPr>
      </w:pPr>
    </w:p>
    <w:p w14:paraId="6D929B20" w14:textId="77777777" w:rsidR="00914D5D" w:rsidRPr="0094443B" w:rsidRDefault="00914D5D" w:rsidP="00914D5D">
      <w:pPr>
        <w:jc w:val="center"/>
        <w:rPr>
          <w:rFonts w:cs="Arial"/>
          <w:b/>
        </w:rPr>
      </w:pPr>
      <w:r w:rsidRPr="0094443B">
        <w:rPr>
          <w:rFonts w:cs="Arial"/>
          <w:b/>
        </w:rPr>
        <w:t>IX.</w:t>
      </w:r>
    </w:p>
    <w:p w14:paraId="2C561E47" w14:textId="77777777" w:rsidR="00914D5D" w:rsidRPr="0094443B" w:rsidRDefault="00914D5D" w:rsidP="00914D5D">
      <w:pPr>
        <w:jc w:val="center"/>
        <w:rPr>
          <w:rFonts w:cs="Arial"/>
          <w:b/>
        </w:rPr>
      </w:pPr>
      <w:r w:rsidRPr="0094443B">
        <w:rPr>
          <w:rFonts w:cs="Arial"/>
          <w:b/>
        </w:rPr>
        <w:t>Předání a převzetí díla</w:t>
      </w:r>
    </w:p>
    <w:p w14:paraId="7ED442CF" w14:textId="77777777" w:rsidR="00914D5D" w:rsidRPr="0094443B" w:rsidRDefault="00914D5D" w:rsidP="00914D5D">
      <w:pPr>
        <w:rPr>
          <w:rFonts w:cs="Arial"/>
          <w:b/>
        </w:rPr>
      </w:pPr>
    </w:p>
    <w:p w14:paraId="3014082B"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písemně informovat objednatele poté, co dokončí veškeré práce na provádění díla a připraví dílo k jeho předání.</w:t>
      </w:r>
    </w:p>
    <w:p w14:paraId="0B8A34F6" w14:textId="77777777"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zorganizovat předání díla, a to do </w:t>
      </w:r>
      <w:r>
        <w:rPr>
          <w:rFonts w:cs="Arial"/>
        </w:rPr>
        <w:t>8</w:t>
      </w:r>
      <w:r w:rsidRPr="0094443B">
        <w:rPr>
          <w:rFonts w:cs="Arial"/>
        </w:rPr>
        <w:t xml:space="preserve"> pracovních dní od okamžiku, kdy jej zhotovitel informuje o připravenosti díla k předání a převzetí. Okamžik, kdy dojde k předání díla je objednatel povinen oznámit zhotoviteli a všem dalším osobám, které se budou předávání účastnit, a to alespoň </w:t>
      </w:r>
      <w:r>
        <w:rPr>
          <w:rFonts w:cs="Arial"/>
        </w:rPr>
        <w:t>3</w:t>
      </w:r>
      <w:r w:rsidRPr="0094443B">
        <w:rPr>
          <w:rFonts w:cs="Arial"/>
        </w:rPr>
        <w:t xml:space="preserve"> pracovních dní před tímto datem. </w:t>
      </w:r>
    </w:p>
    <w:p w14:paraId="501E84F4" w14:textId="77777777" w:rsidR="00914D5D" w:rsidRPr="0094443B" w:rsidRDefault="00914D5D" w:rsidP="009D5D42">
      <w:pPr>
        <w:numPr>
          <w:ilvl w:val="0"/>
          <w:numId w:val="22"/>
        </w:numPr>
        <w:spacing w:before="120"/>
        <w:ind w:left="426" w:hanging="426"/>
        <w:rPr>
          <w:rFonts w:cs="Arial"/>
        </w:rPr>
      </w:pPr>
      <w:r w:rsidRPr="0094443B">
        <w:rPr>
          <w:rFonts w:cs="Arial"/>
        </w:rPr>
        <w:t>Pokud se objednatel a zhotovitel nedohodnou jinak, bude místem předání místo, kde bylo dílo prováděno.</w:t>
      </w:r>
    </w:p>
    <w:p w14:paraId="3DDF5856" w14:textId="77777777" w:rsidR="00914D5D" w:rsidRPr="0094443B" w:rsidRDefault="00914D5D" w:rsidP="009D5D42">
      <w:pPr>
        <w:numPr>
          <w:ilvl w:val="0"/>
          <w:numId w:val="22"/>
        </w:numPr>
        <w:spacing w:before="120"/>
        <w:ind w:left="426" w:hanging="426"/>
        <w:rPr>
          <w:rFonts w:cs="Arial"/>
        </w:rPr>
      </w:pPr>
      <w:r w:rsidRPr="0094443B">
        <w:rPr>
          <w:rFonts w:cs="Arial"/>
        </w:rPr>
        <w:lastRenderedPageBreak/>
        <w:t xml:space="preserve">Objednatel je povinen </w:t>
      </w:r>
      <w:r w:rsidRPr="0094443B">
        <w:rPr>
          <w:rFonts w:cs="Arial"/>
          <w:color w:val="000000"/>
        </w:rPr>
        <w:t>k předání a převzetí díla přizvat osoby vykonávající funkci technického, popřípadě také autorského dozoru projektanta.</w:t>
      </w:r>
    </w:p>
    <w:p w14:paraId="3C4CB0F6" w14:textId="77777777" w:rsidR="00914D5D" w:rsidRPr="0094443B" w:rsidRDefault="00914D5D" w:rsidP="009D5D42">
      <w:pPr>
        <w:numPr>
          <w:ilvl w:val="0"/>
          <w:numId w:val="22"/>
        </w:numPr>
        <w:spacing w:before="120"/>
        <w:ind w:left="426" w:hanging="426"/>
        <w:rPr>
          <w:rFonts w:cs="Arial"/>
        </w:rPr>
      </w:pPr>
      <w:r w:rsidRPr="0094443B">
        <w:rPr>
          <w:rFonts w:cs="Arial"/>
          <w:color w:val="000000"/>
        </w:rPr>
        <w:t>Objednatel je oprávněn přizvat k předání a převzetí díla i jiné osoby, jejichž přítomnost při předání a převzetí považuje za důležitou. Výběr těchto osob je výhradně na rozhodnutí objednatele.</w:t>
      </w:r>
    </w:p>
    <w:p w14:paraId="652D9F69" w14:textId="77777777" w:rsidR="00914D5D" w:rsidRPr="0094443B" w:rsidRDefault="00914D5D" w:rsidP="009D5D42">
      <w:pPr>
        <w:numPr>
          <w:ilvl w:val="0"/>
          <w:numId w:val="22"/>
        </w:numPr>
        <w:spacing w:before="120"/>
        <w:ind w:left="426" w:hanging="426"/>
        <w:rPr>
          <w:rFonts w:cs="Arial"/>
        </w:rPr>
      </w:pPr>
      <w:r w:rsidRPr="0094443B">
        <w:rPr>
          <w:rFonts w:cs="Arial"/>
        </w:rPr>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14:paraId="22497B61" w14:textId="77777777" w:rsidR="00914D5D" w:rsidRPr="0094443B" w:rsidRDefault="00914D5D" w:rsidP="009D5D42">
      <w:pPr>
        <w:numPr>
          <w:ilvl w:val="0"/>
          <w:numId w:val="22"/>
        </w:numPr>
        <w:spacing w:before="120"/>
        <w:ind w:left="426" w:hanging="426"/>
        <w:rPr>
          <w:rFonts w:cs="Arial"/>
        </w:rPr>
      </w:pPr>
      <w:r w:rsidRPr="0094443B">
        <w:rPr>
          <w:rFonts w:cs="Arial"/>
        </w:rPr>
        <w:t>Nedostaví-li se zhotovitel na předání díla, tedy na místo a v čase, který mu oznámil objednatel, je povinen nahradit objednateli škodu, která mu tímto jeho postupem vznikne.</w:t>
      </w:r>
    </w:p>
    <w:p w14:paraId="780EF1DB"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připravit k předávacímu a přejímacímu procesu rovněž následující doklady:</w:t>
      </w:r>
    </w:p>
    <w:p w14:paraId="7061528C" w14:textId="77777777" w:rsidR="00914D5D" w:rsidRPr="0094443B" w:rsidRDefault="00914D5D" w:rsidP="00914D5D">
      <w:pPr>
        <w:rPr>
          <w:rFonts w:cs="Arial"/>
        </w:rPr>
      </w:pPr>
    </w:p>
    <w:p w14:paraId="60A8A597" w14:textId="77777777" w:rsidR="00914D5D" w:rsidRPr="0094443B" w:rsidRDefault="00914D5D" w:rsidP="00FE1209">
      <w:pPr>
        <w:numPr>
          <w:ilvl w:val="0"/>
          <w:numId w:val="37"/>
        </w:numPr>
        <w:rPr>
          <w:rFonts w:cs="Arial"/>
        </w:rPr>
      </w:pPr>
      <w:r w:rsidRPr="0094443B">
        <w:rPr>
          <w:rFonts w:cs="Arial"/>
        </w:rPr>
        <w:t>dokumentace skutečného provedení díla,</w:t>
      </w:r>
    </w:p>
    <w:p w14:paraId="40E57EE0" w14:textId="77777777" w:rsidR="00914D5D" w:rsidRPr="0094443B" w:rsidRDefault="00914D5D" w:rsidP="00FE1209">
      <w:pPr>
        <w:numPr>
          <w:ilvl w:val="0"/>
          <w:numId w:val="37"/>
        </w:numPr>
        <w:rPr>
          <w:rFonts w:cs="Arial"/>
        </w:rPr>
      </w:pPr>
      <w:r w:rsidRPr="0094443B">
        <w:rPr>
          <w:rFonts w:cs="Arial"/>
        </w:rPr>
        <w:t>zápisy, protokoly, osvědčení či jakékoliv jiné dokumenty o provedených zkouškách, a to včetně prohlášení o shodě,</w:t>
      </w:r>
    </w:p>
    <w:p w14:paraId="3F413C3B" w14:textId="77777777" w:rsidR="00914D5D" w:rsidRPr="0094443B" w:rsidRDefault="00914D5D" w:rsidP="00FE1209">
      <w:pPr>
        <w:numPr>
          <w:ilvl w:val="0"/>
          <w:numId w:val="37"/>
        </w:numPr>
        <w:rPr>
          <w:rFonts w:cs="Arial"/>
        </w:rPr>
      </w:pPr>
      <w:r w:rsidRPr="0094443B">
        <w:rPr>
          <w:rFonts w:cs="Arial"/>
        </w:rPr>
        <w:t>zápisy výsledky všech předepsaných měření o odzkoušení všech zařízení a o provedení revizních a tlakových zkoušek,</w:t>
      </w:r>
    </w:p>
    <w:p w14:paraId="44B069A4" w14:textId="77777777" w:rsidR="00914D5D" w:rsidRPr="0094443B" w:rsidRDefault="00914D5D" w:rsidP="00FE1209">
      <w:pPr>
        <w:numPr>
          <w:ilvl w:val="0"/>
          <w:numId w:val="37"/>
        </w:numPr>
        <w:rPr>
          <w:rFonts w:cs="Arial"/>
        </w:rPr>
      </w:pPr>
      <w:r w:rsidRPr="0094443B">
        <w:rPr>
          <w:rFonts w:cs="Arial"/>
          <w:color w:val="000000"/>
        </w:rPr>
        <w:t>zápisy a výsledky o prověření prací a konstrukcí zakrytých v průběhu prací,</w:t>
      </w:r>
    </w:p>
    <w:p w14:paraId="3ED199FC" w14:textId="77777777" w:rsidR="00914D5D" w:rsidRPr="0094443B" w:rsidRDefault="00914D5D" w:rsidP="00FE1209">
      <w:pPr>
        <w:numPr>
          <w:ilvl w:val="0"/>
          <w:numId w:val="37"/>
        </w:numPr>
        <w:rPr>
          <w:rFonts w:cs="Arial"/>
        </w:rPr>
      </w:pPr>
      <w:r w:rsidRPr="0094443B">
        <w:rPr>
          <w:rFonts w:cs="Arial"/>
          <w:color w:val="000000"/>
        </w:rPr>
        <w:t>seznam strojů a zařízení, které jsou součástí díla, jejich pasporty, záruční listy, návody k obsluze a údržbě v českém jazyce,</w:t>
      </w:r>
    </w:p>
    <w:p w14:paraId="0A0D377C" w14:textId="77777777" w:rsidR="00914D5D" w:rsidRPr="0094443B" w:rsidRDefault="00914D5D" w:rsidP="00FE1209">
      <w:pPr>
        <w:numPr>
          <w:ilvl w:val="0"/>
          <w:numId w:val="37"/>
        </w:numPr>
        <w:rPr>
          <w:rFonts w:cs="Arial"/>
        </w:rPr>
      </w:pPr>
      <w:r w:rsidRPr="0094443B">
        <w:rPr>
          <w:rFonts w:cs="Arial"/>
          <w:color w:val="000000"/>
        </w:rPr>
        <w:t>originál stavebního deníku a kopie změnových listů,</w:t>
      </w:r>
    </w:p>
    <w:p w14:paraId="381648D8" w14:textId="77777777" w:rsidR="00914D5D" w:rsidRPr="0094443B" w:rsidRDefault="00914D5D" w:rsidP="00FE1209">
      <w:pPr>
        <w:numPr>
          <w:ilvl w:val="0"/>
          <w:numId w:val="37"/>
        </w:numPr>
        <w:rPr>
          <w:rFonts w:cs="Arial"/>
        </w:rPr>
      </w:pPr>
      <w:r w:rsidRPr="0094443B">
        <w:rPr>
          <w:rFonts w:cs="Arial"/>
          <w:color w:val="000000"/>
        </w:rPr>
        <w:t>provozní řád pro zkušební provoz</w:t>
      </w:r>
    </w:p>
    <w:p w14:paraId="49F5542B" w14:textId="77777777" w:rsidR="00914D5D" w:rsidRPr="0094443B" w:rsidRDefault="00914D5D" w:rsidP="00FE1209">
      <w:pPr>
        <w:numPr>
          <w:ilvl w:val="0"/>
          <w:numId w:val="37"/>
        </w:numPr>
        <w:rPr>
          <w:rFonts w:cs="Arial"/>
        </w:rPr>
      </w:pPr>
      <w:r w:rsidRPr="0094443B">
        <w:rPr>
          <w:rFonts w:cs="Arial"/>
          <w:color w:val="000000"/>
        </w:rPr>
        <w:t>provozní řád pro trvalý provoz</w:t>
      </w:r>
    </w:p>
    <w:p w14:paraId="63AADD52" w14:textId="77777777" w:rsidR="00914D5D" w:rsidRPr="0094443B" w:rsidRDefault="00914D5D" w:rsidP="00FE1209">
      <w:pPr>
        <w:numPr>
          <w:ilvl w:val="0"/>
          <w:numId w:val="37"/>
        </w:numPr>
        <w:rPr>
          <w:rFonts w:cs="Arial"/>
        </w:rPr>
      </w:pPr>
      <w:r w:rsidRPr="0094443B">
        <w:rPr>
          <w:rFonts w:cs="Arial"/>
          <w:color w:val="000000"/>
        </w:rPr>
        <w:t>protokol o zaškolení obsluhy</w:t>
      </w:r>
    </w:p>
    <w:p w14:paraId="2CF97B9D" w14:textId="77777777" w:rsidR="00914D5D" w:rsidRPr="0094443B" w:rsidRDefault="00914D5D" w:rsidP="00FE1209">
      <w:pPr>
        <w:numPr>
          <w:ilvl w:val="0"/>
          <w:numId w:val="37"/>
        </w:numPr>
        <w:rPr>
          <w:rFonts w:cs="Arial"/>
        </w:rPr>
      </w:pPr>
      <w:r w:rsidRPr="0094443B">
        <w:rPr>
          <w:rFonts w:cs="Arial"/>
          <w:color w:val="000000"/>
        </w:rPr>
        <w:t>doklady předané objednatelem zhotoviteli,</w:t>
      </w:r>
    </w:p>
    <w:p w14:paraId="7A08144B" w14:textId="77777777" w:rsidR="00914D5D" w:rsidRPr="0094443B" w:rsidRDefault="00914D5D" w:rsidP="00FE1209">
      <w:pPr>
        <w:numPr>
          <w:ilvl w:val="0"/>
          <w:numId w:val="37"/>
        </w:numPr>
        <w:rPr>
          <w:rFonts w:cs="Arial"/>
        </w:rPr>
      </w:pPr>
      <w:r w:rsidRPr="0094443B">
        <w:rPr>
          <w:rFonts w:cs="Arial"/>
          <w:color w:val="000000"/>
        </w:rPr>
        <w:t>veškeré další doklady, které vyžadují právní předpisy nebo odborné normy</w:t>
      </w:r>
    </w:p>
    <w:p w14:paraId="22FF6E6B" w14:textId="77777777" w:rsidR="00914D5D" w:rsidRPr="00152166" w:rsidRDefault="00914D5D" w:rsidP="00AA6E96">
      <w:pPr>
        <w:numPr>
          <w:ilvl w:val="0"/>
          <w:numId w:val="22"/>
        </w:numPr>
        <w:spacing w:before="120"/>
        <w:ind w:left="426"/>
        <w:rPr>
          <w:rFonts w:cs="Arial"/>
        </w:rPr>
      </w:pPr>
      <w:r w:rsidRPr="00152166">
        <w:rPr>
          <w:rFonts w:cs="Arial"/>
        </w:rPr>
        <w:t>V případě, že zhotovitel nesplní svoji povinnost předložit výše uvedené doklady</w:t>
      </w:r>
      <w:r w:rsidR="00AA6E96" w:rsidRPr="00152166">
        <w:rPr>
          <w:rFonts w:cs="Arial"/>
        </w:rPr>
        <w:t xml:space="preserve">, </w:t>
      </w:r>
      <w:r w:rsidRPr="00152166">
        <w:rPr>
          <w:rFonts w:cs="Arial"/>
        </w:rPr>
        <w:t>objednateli během předávacího a přejímacího procesu, není možné považovat dílo za dokončené, což má za následek nesplnění podmínek pro předání díla.</w:t>
      </w:r>
    </w:p>
    <w:p w14:paraId="3C3BCB60" w14:textId="77777777" w:rsidR="00914D5D" w:rsidRPr="0094443B" w:rsidRDefault="00914D5D" w:rsidP="009D5D42">
      <w:pPr>
        <w:numPr>
          <w:ilvl w:val="0"/>
          <w:numId w:val="22"/>
        </w:numPr>
        <w:spacing w:before="120"/>
        <w:ind w:left="426" w:hanging="426"/>
        <w:rPr>
          <w:rFonts w:cs="Arial"/>
        </w:rPr>
      </w:pPr>
      <w:r w:rsidRPr="0094443B">
        <w:rPr>
          <w:rFonts w:cs="Arial"/>
        </w:rPr>
        <w:t>Nabude-li objednatel dojmu, že některá z provedených zkoušek, jejíž výsledek předkládá zhotovitel objednateli při zhotovování díla či při jeho předávání, neodpovídá realitě, je objednatel oprávněn požadovat opětovné provedení dané zkoušky. V případě, že výsledek nové zkoušky bude odpovídat původnímu (správnému) výsledku, pak náklady na provedení této zkoušky hradí objednatel, v opačném případě hradí tyto náklady zhotovitel.</w:t>
      </w:r>
    </w:p>
    <w:p w14:paraId="5CF5E6CF" w14:textId="77777777" w:rsidR="00914D5D" w:rsidRPr="0094443B" w:rsidRDefault="00914D5D" w:rsidP="009D5D42">
      <w:pPr>
        <w:numPr>
          <w:ilvl w:val="0"/>
          <w:numId w:val="22"/>
        </w:numPr>
        <w:spacing w:before="120"/>
        <w:ind w:left="426" w:hanging="426"/>
        <w:rPr>
          <w:rFonts w:cs="Arial"/>
        </w:rPr>
      </w:pPr>
      <w:r w:rsidRPr="0094443B">
        <w:rPr>
          <w:rFonts w:cs="Arial"/>
        </w:rPr>
        <w:t>Objednatel je povinen pořídit protokol o předání a převzetí díla. Součástí tohoto protokolu budou uvedeny alespoň následující skutečnosti:</w:t>
      </w:r>
    </w:p>
    <w:p w14:paraId="60A4713C" w14:textId="77777777" w:rsidR="00914D5D" w:rsidRPr="0094443B" w:rsidRDefault="00914D5D" w:rsidP="00914D5D">
      <w:pPr>
        <w:ind w:left="426"/>
        <w:rPr>
          <w:rFonts w:cs="Arial"/>
        </w:rPr>
      </w:pPr>
    </w:p>
    <w:p w14:paraId="1F98E311" w14:textId="77777777" w:rsidR="00914D5D" w:rsidRPr="0094443B" w:rsidRDefault="00914D5D" w:rsidP="009D5D42">
      <w:pPr>
        <w:numPr>
          <w:ilvl w:val="0"/>
          <w:numId w:val="8"/>
        </w:numPr>
        <w:rPr>
          <w:rFonts w:cs="Arial"/>
        </w:rPr>
      </w:pPr>
      <w:r w:rsidRPr="0094443B">
        <w:rPr>
          <w:rFonts w:cs="Arial"/>
        </w:rPr>
        <w:t>označení, že se jedná o předávací protokol,</w:t>
      </w:r>
    </w:p>
    <w:p w14:paraId="474BB59A" w14:textId="77777777" w:rsidR="00914D5D" w:rsidRPr="0094443B" w:rsidRDefault="00914D5D" w:rsidP="009D5D42">
      <w:pPr>
        <w:numPr>
          <w:ilvl w:val="0"/>
          <w:numId w:val="8"/>
        </w:numPr>
        <w:rPr>
          <w:rFonts w:cs="Arial"/>
        </w:rPr>
      </w:pPr>
      <w:r w:rsidRPr="0094443B">
        <w:rPr>
          <w:rFonts w:cs="Arial"/>
        </w:rPr>
        <w:t>identifikace objednatele a zhotovitele,</w:t>
      </w:r>
    </w:p>
    <w:p w14:paraId="3E82B827" w14:textId="77777777" w:rsidR="00914D5D" w:rsidRPr="0094443B" w:rsidRDefault="00914D5D" w:rsidP="009D5D42">
      <w:pPr>
        <w:numPr>
          <w:ilvl w:val="0"/>
          <w:numId w:val="8"/>
        </w:numPr>
        <w:rPr>
          <w:rFonts w:cs="Arial"/>
        </w:rPr>
      </w:pPr>
      <w:r w:rsidRPr="0094443B">
        <w:rPr>
          <w:rFonts w:cs="Arial"/>
        </w:rPr>
        <w:t>specifikace předmětu díla, včetně místa provádění díla,</w:t>
      </w:r>
    </w:p>
    <w:p w14:paraId="37DF7687" w14:textId="77777777" w:rsidR="00914D5D" w:rsidRPr="0094443B" w:rsidRDefault="00914D5D" w:rsidP="009D5D42">
      <w:pPr>
        <w:numPr>
          <w:ilvl w:val="0"/>
          <w:numId w:val="8"/>
        </w:numPr>
        <w:rPr>
          <w:rFonts w:cs="Arial"/>
        </w:rPr>
      </w:pPr>
      <w:r w:rsidRPr="0094443B">
        <w:rPr>
          <w:rFonts w:cs="Arial"/>
        </w:rPr>
        <w:t>soupis dokumentace, která je předávána objednateli, a to včetně údaje, zda jde o originál příslušného dokladu nebo jeho kopii,</w:t>
      </w:r>
    </w:p>
    <w:p w14:paraId="12D2E207" w14:textId="77777777" w:rsidR="00914D5D" w:rsidRPr="0094443B" w:rsidRDefault="00914D5D" w:rsidP="009D5D42">
      <w:pPr>
        <w:numPr>
          <w:ilvl w:val="0"/>
          <w:numId w:val="8"/>
        </w:numPr>
        <w:rPr>
          <w:rFonts w:cs="Arial"/>
        </w:rPr>
      </w:pPr>
      <w:r w:rsidRPr="0094443B">
        <w:rPr>
          <w:rFonts w:cs="Arial"/>
        </w:rPr>
        <w:t>jednoznačné prohlášení o převzetí nebo nepřevzetí díla,</w:t>
      </w:r>
    </w:p>
    <w:p w14:paraId="3F35D6DF" w14:textId="77777777" w:rsidR="00914D5D" w:rsidRPr="0094443B" w:rsidRDefault="00914D5D" w:rsidP="009D5D42">
      <w:pPr>
        <w:numPr>
          <w:ilvl w:val="0"/>
          <w:numId w:val="8"/>
        </w:numPr>
        <w:rPr>
          <w:rFonts w:cs="Arial"/>
        </w:rPr>
      </w:pPr>
      <w:r w:rsidRPr="0094443B">
        <w:rPr>
          <w:rFonts w:cs="Arial"/>
        </w:rPr>
        <w:t>v případě, že je dílo vadné, pak soupis případných vad a nedodělků,</w:t>
      </w:r>
    </w:p>
    <w:p w14:paraId="0F8108EC" w14:textId="77777777" w:rsidR="00914D5D" w:rsidRPr="0094443B" w:rsidRDefault="00914D5D" w:rsidP="009D5D42">
      <w:pPr>
        <w:numPr>
          <w:ilvl w:val="0"/>
          <w:numId w:val="8"/>
        </w:numPr>
        <w:rPr>
          <w:rFonts w:cs="Arial"/>
        </w:rPr>
      </w:pPr>
      <w:r w:rsidRPr="0094443B">
        <w:rPr>
          <w:rFonts w:cs="Arial"/>
        </w:rPr>
        <w:t>způsob a termín odstranění jednotlivých vad,</w:t>
      </w:r>
    </w:p>
    <w:p w14:paraId="64400C64" w14:textId="77777777" w:rsidR="00914D5D" w:rsidRPr="0094443B" w:rsidRDefault="00914D5D" w:rsidP="009D5D42">
      <w:pPr>
        <w:numPr>
          <w:ilvl w:val="0"/>
          <w:numId w:val="8"/>
        </w:numPr>
        <w:rPr>
          <w:rFonts w:cs="Arial"/>
        </w:rPr>
      </w:pPr>
      <w:r w:rsidRPr="0094443B">
        <w:rPr>
          <w:rFonts w:cs="Arial"/>
        </w:rPr>
        <w:t>označení místa a data vystavení předávacího protokolu,</w:t>
      </w:r>
    </w:p>
    <w:p w14:paraId="08283D2F" w14:textId="77777777" w:rsidR="00914D5D" w:rsidRPr="0094443B" w:rsidRDefault="00914D5D" w:rsidP="009D5D42">
      <w:pPr>
        <w:numPr>
          <w:ilvl w:val="0"/>
          <w:numId w:val="8"/>
        </w:numPr>
        <w:rPr>
          <w:rFonts w:cs="Arial"/>
        </w:rPr>
      </w:pPr>
      <w:r w:rsidRPr="0094443B">
        <w:rPr>
          <w:rFonts w:cs="Arial"/>
        </w:rPr>
        <w:t>podpisy objednatele a zhotovitele</w:t>
      </w:r>
    </w:p>
    <w:p w14:paraId="0ABFFA49" w14:textId="77777777" w:rsidR="00914D5D" w:rsidRPr="0094443B" w:rsidRDefault="00914D5D" w:rsidP="009D5D42">
      <w:pPr>
        <w:numPr>
          <w:ilvl w:val="0"/>
          <w:numId w:val="22"/>
        </w:numPr>
        <w:spacing w:before="120"/>
        <w:ind w:left="426" w:hanging="426"/>
        <w:rPr>
          <w:rFonts w:cs="Arial"/>
        </w:rPr>
      </w:pPr>
      <w:r w:rsidRPr="0094443B">
        <w:rPr>
          <w:rFonts w:cs="Arial"/>
        </w:rPr>
        <w:t>Smluvní strany vylučují aplikaci ustanovení § 2628 zákona č. 89/2012 Sb., občanský zákoník, ve znění pozdějších předpisů, a výslovně ujednávají, že objednatel má právo odmítnout převzetí díla pro ojedinělé drobné vady, které samy o sobě, popřípadě ve spojení s jinými nebrání nebo neomezují užívání díla.</w:t>
      </w:r>
    </w:p>
    <w:p w14:paraId="01F17D91" w14:textId="77777777" w:rsidR="00914D5D" w:rsidRPr="0094443B" w:rsidRDefault="00914D5D" w:rsidP="009D5D42">
      <w:pPr>
        <w:numPr>
          <w:ilvl w:val="0"/>
          <w:numId w:val="22"/>
        </w:numPr>
        <w:spacing w:before="120"/>
        <w:ind w:left="426" w:hanging="426"/>
        <w:rPr>
          <w:rFonts w:cs="Arial"/>
        </w:rPr>
      </w:pPr>
      <w:r w:rsidRPr="0094443B">
        <w:rPr>
          <w:rFonts w:cs="Arial"/>
        </w:rPr>
        <w:lastRenderedPageBreak/>
        <w:t xml:space="preserve">V případě, že došlo během předávacího procesu ke zjištění vad díla, je zhotovitel povinen zahájit odstranění vad neprodleně, tj. maximálně do </w:t>
      </w:r>
      <w:r>
        <w:rPr>
          <w:rFonts w:cs="Arial"/>
        </w:rPr>
        <w:t>3</w:t>
      </w:r>
      <w:r w:rsidRPr="0094443B">
        <w:rPr>
          <w:rFonts w:cs="Arial"/>
        </w:rPr>
        <w:t xml:space="preserve"> pracovních dní od okamžiku, pokusu o předání. Takto zjištěné vady je zhotovitel povinen odstranit, a to maximálně do </w:t>
      </w:r>
      <w:r>
        <w:rPr>
          <w:rFonts w:cs="Arial"/>
        </w:rPr>
        <w:t>10</w:t>
      </w:r>
      <w:r w:rsidRPr="0094443B">
        <w:rPr>
          <w:rFonts w:cs="Arial"/>
        </w:rPr>
        <w:t xml:space="preserve"> pracovních dnů. V případě, že je vada díla natolik závažnou, že k jejímu odstranění nepostačí lhůta definovaná v tomto článku, oznámí (včetně odůvodnění) tuto skutečnost objednateli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dokončení odstranění všech vad, na základě čehož zorganizuje objednatel předání díla (a to způsobem a za podmínek definovaných v tomto článku výše).</w:t>
      </w:r>
    </w:p>
    <w:p w14:paraId="286ADC40" w14:textId="77777777" w:rsidR="00914D5D" w:rsidRDefault="00914D5D" w:rsidP="00914D5D">
      <w:pPr>
        <w:jc w:val="center"/>
        <w:rPr>
          <w:rFonts w:cs="Arial"/>
          <w:b/>
        </w:rPr>
      </w:pPr>
    </w:p>
    <w:p w14:paraId="26903C0D" w14:textId="77777777" w:rsidR="0028583E" w:rsidRPr="0094443B" w:rsidRDefault="0028583E" w:rsidP="00914D5D">
      <w:pPr>
        <w:jc w:val="center"/>
        <w:rPr>
          <w:rFonts w:cs="Arial"/>
          <w:b/>
        </w:rPr>
      </w:pPr>
    </w:p>
    <w:p w14:paraId="065C7D11" w14:textId="77777777" w:rsidR="00914D5D" w:rsidRPr="0094443B" w:rsidRDefault="00914D5D" w:rsidP="00914D5D">
      <w:pPr>
        <w:jc w:val="center"/>
        <w:rPr>
          <w:rFonts w:cs="Arial"/>
          <w:b/>
        </w:rPr>
      </w:pPr>
      <w:r w:rsidRPr="0094443B">
        <w:rPr>
          <w:rFonts w:cs="Arial"/>
          <w:b/>
        </w:rPr>
        <w:t>X.</w:t>
      </w:r>
    </w:p>
    <w:p w14:paraId="2536AD73" w14:textId="77777777" w:rsidR="00914D5D" w:rsidRPr="0094443B" w:rsidRDefault="00914D5D" w:rsidP="00914D5D">
      <w:pPr>
        <w:jc w:val="center"/>
        <w:rPr>
          <w:rFonts w:cs="Arial"/>
          <w:b/>
        </w:rPr>
      </w:pPr>
      <w:r w:rsidRPr="0094443B">
        <w:rPr>
          <w:rFonts w:cs="Arial"/>
          <w:b/>
        </w:rPr>
        <w:t>Záruky a reklamace</w:t>
      </w:r>
    </w:p>
    <w:p w14:paraId="3DA8D810" w14:textId="77777777" w:rsidR="00914D5D" w:rsidRPr="0094443B" w:rsidRDefault="00914D5D" w:rsidP="00914D5D">
      <w:pPr>
        <w:rPr>
          <w:rFonts w:cs="Arial"/>
        </w:rPr>
      </w:pPr>
    </w:p>
    <w:p w14:paraId="1175BC00" w14:textId="77777777" w:rsidR="00914D5D" w:rsidRPr="00FE1209" w:rsidRDefault="00914D5D" w:rsidP="00FE1209">
      <w:pPr>
        <w:numPr>
          <w:ilvl w:val="0"/>
          <w:numId w:val="40"/>
        </w:numPr>
        <w:spacing w:before="120"/>
        <w:ind w:left="426"/>
        <w:rPr>
          <w:rFonts w:cs="Arial"/>
        </w:rPr>
      </w:pPr>
      <w:r w:rsidRPr="00FE1209">
        <w:rPr>
          <w:rFonts w:cs="Arial"/>
        </w:rPr>
        <w:t xml:space="preserve">Zhotovitel poskytuje po dobu 60 měsíců objednateli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14:paraId="6CBA0BD6" w14:textId="77777777" w:rsidR="00914D5D" w:rsidRPr="00FE1209" w:rsidRDefault="00914D5D" w:rsidP="00FE1209">
      <w:pPr>
        <w:numPr>
          <w:ilvl w:val="0"/>
          <w:numId w:val="40"/>
        </w:numPr>
        <w:spacing w:before="120"/>
        <w:ind w:left="426"/>
        <w:rPr>
          <w:rFonts w:cs="Arial"/>
        </w:rPr>
      </w:pPr>
      <w:r w:rsidRPr="00FE1209">
        <w:rPr>
          <w:rFonts w:cs="Arial"/>
        </w:rPr>
        <w:t>Předchozí ustanovení tohoto článku se použije namísto záruční doby vyznačené jednotlivými dodavateli a výrobci.</w:t>
      </w:r>
    </w:p>
    <w:p w14:paraId="386507A7" w14:textId="77777777" w:rsidR="00914D5D" w:rsidRPr="00FE1209" w:rsidRDefault="00914D5D" w:rsidP="00FE1209">
      <w:pPr>
        <w:numPr>
          <w:ilvl w:val="0"/>
          <w:numId w:val="40"/>
        </w:numPr>
        <w:spacing w:before="120"/>
        <w:ind w:left="426"/>
        <w:rPr>
          <w:rFonts w:cs="Arial"/>
        </w:rPr>
      </w:pPr>
      <w:r w:rsidRPr="00FE1209">
        <w:rPr>
          <w:rFonts w:cs="Arial"/>
        </w:rPr>
        <w:t xml:space="preserve">Záruční doba začne běžet dnem následujícím </w:t>
      </w:r>
      <w:r w:rsidR="00236B1A" w:rsidRPr="00FE1209">
        <w:rPr>
          <w:rFonts w:cs="Arial"/>
        </w:rPr>
        <w:t>po odstranění vad a nedodělků</w:t>
      </w:r>
      <w:r w:rsidRPr="00FE1209">
        <w:rPr>
          <w:rFonts w:cs="Arial"/>
        </w:rPr>
        <w:t xml:space="preserve"> </w:t>
      </w:r>
      <w:r w:rsidR="00236B1A" w:rsidRPr="00FE1209">
        <w:rPr>
          <w:rFonts w:cs="Arial"/>
        </w:rPr>
        <w:t>zhotovitelem</w:t>
      </w:r>
      <w:r w:rsidRPr="00FE1209">
        <w:rPr>
          <w:rFonts w:cs="Arial"/>
        </w:rPr>
        <w:t xml:space="preserve"> doloženém podepsaným předávacím protokolem.</w:t>
      </w:r>
    </w:p>
    <w:p w14:paraId="16E375B3" w14:textId="77777777" w:rsidR="00914D5D" w:rsidRPr="00FE1209" w:rsidRDefault="00914D5D" w:rsidP="00FE1209">
      <w:pPr>
        <w:numPr>
          <w:ilvl w:val="0"/>
          <w:numId w:val="40"/>
        </w:numPr>
        <w:spacing w:before="120"/>
        <w:ind w:left="426"/>
        <w:rPr>
          <w:rFonts w:cs="Arial"/>
        </w:rPr>
      </w:pPr>
      <w:r w:rsidRPr="00FE1209">
        <w:rPr>
          <w:rFonts w:cs="Arial"/>
        </w:rPr>
        <w:t>Zhotovitel neodpovídá za vady, které byly po převzetí díla způsobeny objednatelem nebo zásahem vyšší moci.</w:t>
      </w:r>
    </w:p>
    <w:p w14:paraId="2F271A50" w14:textId="77777777" w:rsidR="00914D5D" w:rsidRPr="00FE1209" w:rsidRDefault="00914D5D" w:rsidP="00FE1209">
      <w:pPr>
        <w:numPr>
          <w:ilvl w:val="0"/>
          <w:numId w:val="40"/>
        </w:numPr>
        <w:spacing w:before="120"/>
        <w:ind w:left="426"/>
        <w:rPr>
          <w:rFonts w:cs="Arial"/>
        </w:rPr>
      </w:pPr>
      <w:r w:rsidRPr="00FE1209">
        <w:rPr>
          <w:rFonts w:cs="Arial"/>
        </w:rPr>
        <w:t>Objednatel se zavazuje uplatnit nárok na odstranění vady u zhotovitele písemně bezodkladně, nejpozději však do 60 kalendářních dnů poté, co závadu zjistil. Zhotovitel se zavazuje zahájit odstranění vady do 2 dnů od jejího nahlášení, a to i v případě, že reklamaci neuznává. Zhotovitel v této lhůtě oznámí objednateli lhůtu, v jaké bude vada odstraněna, jinak platí, že vada bude odstraněna do 2 dnů od nahlášení vady.</w:t>
      </w:r>
    </w:p>
    <w:p w14:paraId="0A293114" w14:textId="77777777" w:rsidR="00914D5D" w:rsidRPr="00FE1209" w:rsidRDefault="00914D5D" w:rsidP="00FE1209">
      <w:pPr>
        <w:numPr>
          <w:ilvl w:val="0"/>
          <w:numId w:val="40"/>
        </w:numPr>
        <w:spacing w:before="120"/>
        <w:ind w:left="426"/>
        <w:rPr>
          <w:rFonts w:cs="Arial"/>
        </w:rPr>
      </w:pPr>
      <w:r w:rsidRPr="00FE1209">
        <w:rPr>
          <w:rFonts w:cs="Arial"/>
        </w:rPr>
        <w:t>Zhotovitel se zavazuje, že v případě vady díla v záruční době poskytne objednateli níže uvedené plnění plynoucí z odpovědnosti zhotovitele za vady:</w:t>
      </w:r>
    </w:p>
    <w:p w14:paraId="694C80B7" w14:textId="77777777" w:rsidR="00914D5D" w:rsidRPr="0094443B" w:rsidRDefault="00914D5D" w:rsidP="00914D5D">
      <w:pPr>
        <w:tabs>
          <w:tab w:val="center" w:pos="426"/>
        </w:tabs>
        <w:ind w:left="426"/>
        <w:rPr>
          <w:rFonts w:cs="Arial"/>
          <w:bCs/>
          <w:lang w:eastAsia="x-none"/>
        </w:rPr>
      </w:pPr>
    </w:p>
    <w:p w14:paraId="36F2CC04"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bezplatně odstraní reklamované vad</w:t>
      </w:r>
      <w:r w:rsidRPr="0094443B">
        <w:rPr>
          <w:rFonts w:cs="Arial"/>
          <w:bCs/>
          <w:lang w:eastAsia="x-none"/>
        </w:rPr>
        <w:t>y,</w:t>
      </w:r>
    </w:p>
    <w:p w14:paraId="1B897FA2"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uhradí náklady na odstranění reklamovaných vad v případě, kdy tak neučiní sám</w:t>
      </w:r>
      <w:r w:rsidRPr="0094443B">
        <w:rPr>
          <w:rFonts w:cs="Arial"/>
          <w:bCs/>
          <w:lang w:eastAsia="x-none"/>
        </w:rPr>
        <w:t>,</w:t>
      </w:r>
    </w:p>
    <w:p w14:paraId="04F23CF3"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uhradí objednateli veškeré škody vzniklé z vady, a to i škody, jež vznikly v důsledku uplatnění škody třetími osobami, následkem vady</w:t>
      </w:r>
      <w:r w:rsidRPr="0094443B">
        <w:rPr>
          <w:rFonts w:cs="Arial"/>
          <w:bCs/>
          <w:lang w:eastAsia="x-none"/>
        </w:rPr>
        <w:t>,</w:t>
      </w:r>
    </w:p>
    <w:p w14:paraId="5C18FA9C"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poskytne objednateli přiměřenou slevu z celkové ceny díla odpovídající rozsahu reklamovaných vad a snížení hodnoty díla v případě neodstranitelné či neopravitelné vady nebo jiných případech na základě dohody smluvních stran.</w:t>
      </w:r>
    </w:p>
    <w:p w14:paraId="455325B0" w14:textId="77777777" w:rsidR="00914D5D" w:rsidRPr="00FE1209" w:rsidRDefault="00914D5D" w:rsidP="00FE1209">
      <w:pPr>
        <w:numPr>
          <w:ilvl w:val="0"/>
          <w:numId w:val="40"/>
        </w:numPr>
        <w:spacing w:before="120"/>
        <w:ind w:left="426"/>
        <w:rPr>
          <w:rFonts w:cs="Arial"/>
        </w:rPr>
      </w:pPr>
      <w:r w:rsidRPr="00FE1209">
        <w:rPr>
          <w:rFonts w:cs="Arial"/>
        </w:rPr>
        <w:t>Zhotovitel se v případě uplatnění reklamace vady díla objednatelem zavazuje:</w:t>
      </w:r>
    </w:p>
    <w:p w14:paraId="21D9A3CF" w14:textId="77777777" w:rsidR="00914D5D" w:rsidRPr="0094443B" w:rsidRDefault="00914D5D" w:rsidP="00914D5D">
      <w:pPr>
        <w:ind w:left="850" w:hanging="340"/>
        <w:rPr>
          <w:rFonts w:cs="Arial"/>
          <w:lang w:eastAsia="x-none"/>
        </w:rPr>
      </w:pPr>
    </w:p>
    <w:p w14:paraId="356E11FE" w14:textId="77777777" w:rsidR="00914D5D" w:rsidRPr="0094443B" w:rsidRDefault="00914D5D" w:rsidP="00914D5D">
      <w:pPr>
        <w:ind w:left="850" w:hanging="340"/>
        <w:rPr>
          <w:rFonts w:cs="Arial"/>
          <w:lang w:val="x-none" w:eastAsia="x-none"/>
        </w:rPr>
      </w:pPr>
      <w:r w:rsidRPr="0094443B">
        <w:rPr>
          <w:rFonts w:cs="Arial"/>
          <w:lang w:val="x-none" w:eastAsia="x-none"/>
        </w:rPr>
        <w:t>a)</w:t>
      </w:r>
      <w:r w:rsidRPr="0094443B">
        <w:rPr>
          <w:rFonts w:cs="Arial"/>
          <w:lang w:val="x-none" w:eastAsia="x-none"/>
        </w:rPr>
        <w:tab/>
        <w:t>potvrdit objednateli bezodkladně faxem nebo jinou písemnou formou přijetí reklamace vady díla s uvedením termínu uskutečnění prověrky vady, nejpozději však ve lhůtě 10 hodin od uplatnění reklamace vady,</w:t>
      </w:r>
    </w:p>
    <w:p w14:paraId="5AB51649" w14:textId="77777777" w:rsidR="00914D5D" w:rsidRPr="0094443B" w:rsidRDefault="00914D5D" w:rsidP="00914D5D">
      <w:pPr>
        <w:ind w:left="850" w:hanging="340"/>
        <w:rPr>
          <w:rFonts w:cs="Arial"/>
          <w:lang w:val="x-none" w:eastAsia="x-none"/>
        </w:rPr>
      </w:pPr>
      <w:r w:rsidRPr="0094443B">
        <w:rPr>
          <w:rFonts w:cs="Arial"/>
          <w:lang w:val="x-none" w:eastAsia="x-none"/>
        </w:rPr>
        <w:t>b)</w:t>
      </w:r>
      <w:r w:rsidRPr="0094443B">
        <w:rPr>
          <w:rFonts w:cs="Arial"/>
          <w:lang w:val="x-none" w:eastAsia="x-none"/>
        </w:rPr>
        <w:tab/>
        <w:t>uskutečnit prověrku k zjištění důvodnosti a charakteru vady, nejpozději však ve lhůtě 48 hodin od přijetí reklamace vady,</w:t>
      </w:r>
    </w:p>
    <w:p w14:paraId="7024E6A1" w14:textId="77777777" w:rsidR="00914D5D" w:rsidRPr="0094443B" w:rsidRDefault="00914D5D" w:rsidP="00914D5D">
      <w:pPr>
        <w:ind w:left="850" w:hanging="340"/>
        <w:rPr>
          <w:rFonts w:cs="Arial"/>
          <w:lang w:val="x-none" w:eastAsia="x-none"/>
        </w:rPr>
      </w:pPr>
      <w:r w:rsidRPr="0094443B">
        <w:rPr>
          <w:rFonts w:cs="Arial"/>
          <w:lang w:val="x-none" w:eastAsia="x-none"/>
        </w:rPr>
        <w:lastRenderedPageBreak/>
        <w:t>c)</w:t>
      </w:r>
      <w:r w:rsidRPr="0094443B">
        <w:rPr>
          <w:rFonts w:cs="Arial"/>
          <w:lang w:val="x-none" w:eastAsia="x-none"/>
        </w:rPr>
        <w:tab/>
        <w:t xml:space="preserve">zahájit bezodkladné práce na odstranění vady, nejpozději však ve lhůtě 48 hodin od uplatnění reklamace vady, </w:t>
      </w:r>
    </w:p>
    <w:p w14:paraId="52B08ED8" w14:textId="77777777" w:rsidR="00914D5D" w:rsidRPr="0094443B" w:rsidRDefault="00914D5D" w:rsidP="00914D5D">
      <w:pPr>
        <w:ind w:left="850" w:hanging="340"/>
        <w:rPr>
          <w:rFonts w:cs="Arial"/>
          <w:lang w:val="x-none" w:eastAsia="x-none"/>
        </w:rPr>
      </w:pPr>
      <w:r w:rsidRPr="0094443B">
        <w:rPr>
          <w:rFonts w:cs="Arial"/>
          <w:lang w:val="x-none" w:eastAsia="x-none"/>
        </w:rPr>
        <w:t>d)</w:t>
      </w:r>
      <w:r w:rsidRPr="0094443B">
        <w:rPr>
          <w:rFonts w:cs="Arial"/>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5A64E516" w14:textId="77777777" w:rsidR="00914D5D" w:rsidRPr="0094443B" w:rsidRDefault="00914D5D" w:rsidP="009D5D42">
      <w:pPr>
        <w:numPr>
          <w:ilvl w:val="1"/>
          <w:numId w:val="5"/>
        </w:numPr>
        <w:rPr>
          <w:rFonts w:cs="Arial"/>
          <w:lang w:val="x-none" w:eastAsia="x-none"/>
        </w:rPr>
      </w:pPr>
      <w:r w:rsidRPr="0094443B">
        <w:rPr>
          <w:rFonts w:cs="Arial"/>
          <w:lang w:val="x-none" w:eastAsia="x-none"/>
        </w:rPr>
        <w:t>odstranit vadu bránící užívání díla nebo části díla bezodkladně v technicky nejkratším možném termínu, nejpozději však ve lhůtě 48 hodin od uplatnění reklamace vady.</w:t>
      </w:r>
    </w:p>
    <w:p w14:paraId="6BB5570E" w14:textId="77777777" w:rsidR="00914D5D" w:rsidRPr="00FE1209" w:rsidRDefault="00914D5D" w:rsidP="00FE1209">
      <w:pPr>
        <w:numPr>
          <w:ilvl w:val="0"/>
          <w:numId w:val="40"/>
        </w:numPr>
        <w:spacing w:before="120"/>
        <w:ind w:left="426"/>
        <w:rPr>
          <w:rFonts w:cs="Arial"/>
        </w:rPr>
      </w:pPr>
      <w:r w:rsidRPr="00FE1209">
        <w:rPr>
          <w:rFonts w:cs="Arial"/>
        </w:rPr>
        <w:t xml:space="preserve">Zhotovitel se zavazuje odstranit vady, které lze odstranit bezprostředně po zjištění, do 12 hodin od jejich uplatnění objednatelem. Objednatel je oprávněn takové vady uplatnit u zhotovitele bezprostředně telefonicky, osobně nebo </w:t>
      </w:r>
      <w:r w:rsidR="00AA6E96">
        <w:rPr>
          <w:rFonts w:cs="Arial"/>
        </w:rPr>
        <w:t>e- mailem</w:t>
      </w:r>
      <w:r w:rsidRPr="00FE1209">
        <w:rPr>
          <w:rFonts w:cs="Arial"/>
        </w:rPr>
        <w:t>. Zhotovitel je povinen přijetí uplatněné vady potvrdit bezodkladně nejdéle do 2 hodin od uplatnění.</w:t>
      </w:r>
    </w:p>
    <w:p w14:paraId="26D99AAA" w14:textId="77777777" w:rsidR="00914D5D" w:rsidRPr="00FE1209" w:rsidRDefault="00914D5D" w:rsidP="00FE1209">
      <w:pPr>
        <w:numPr>
          <w:ilvl w:val="0"/>
          <w:numId w:val="40"/>
        </w:numPr>
        <w:spacing w:before="120"/>
        <w:ind w:left="426"/>
        <w:rPr>
          <w:rFonts w:cs="Arial"/>
        </w:rPr>
      </w:pPr>
      <w:r w:rsidRPr="00FE1209">
        <w:rPr>
          <w:rFonts w:cs="Arial"/>
        </w:rPr>
        <w:t xml:space="preserve">Z průběhu jednání o vytčení vady, uplatnění nároku </w:t>
      </w:r>
      <w:r w:rsidR="00AA6E96">
        <w:rPr>
          <w:rFonts w:cs="Arial"/>
        </w:rPr>
        <w:t xml:space="preserve">u </w:t>
      </w:r>
      <w:r w:rsidRPr="00FE1209">
        <w:rPr>
          <w:rFonts w:cs="Arial"/>
        </w:rPr>
        <w:t>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Na žádost objednatele je zhotovitel povinen vytčenou vadu odstranit, i když odpovědnost za ní neuznává. Náklady na odstranění vad v těchto sporných případech nese až do rozhodnutí soudu zhotovitel.</w:t>
      </w:r>
    </w:p>
    <w:p w14:paraId="050F38DD" w14:textId="77777777" w:rsidR="00914D5D" w:rsidRPr="00FE1209" w:rsidRDefault="00914D5D" w:rsidP="00FE1209">
      <w:pPr>
        <w:numPr>
          <w:ilvl w:val="0"/>
          <w:numId w:val="40"/>
        </w:numPr>
        <w:spacing w:before="120"/>
        <w:ind w:left="426"/>
        <w:rPr>
          <w:rFonts w:cs="Arial"/>
        </w:rPr>
      </w:pPr>
      <w:r w:rsidRPr="00FE1209">
        <w:rPr>
          <w:rFonts w:cs="Arial"/>
        </w:rPr>
        <w:t xml:space="preserve">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w:t>
      </w:r>
      <w:proofErr w:type="gramStart"/>
      <w:r w:rsidRPr="00FE1209">
        <w:rPr>
          <w:rFonts w:cs="Arial"/>
        </w:rPr>
        <w:t>Byla</w:t>
      </w:r>
      <w:proofErr w:type="gramEnd"/>
      <w:r w:rsidRPr="00FE1209">
        <w:rPr>
          <w:rFonts w:cs="Arial"/>
        </w:rPr>
        <w:t>–</w:t>
      </w:r>
      <w:proofErr w:type="spellStart"/>
      <w:proofErr w:type="gramStart"/>
      <w:r w:rsidRPr="00FE1209">
        <w:rPr>
          <w:rFonts w:cs="Arial"/>
        </w:rPr>
        <w:t>li</w:t>
      </w:r>
      <w:proofErr w:type="spellEnd"/>
      <w:proofErr w:type="gramEnd"/>
      <w:r w:rsidRPr="00FE1209">
        <w:rPr>
          <w:rFonts w:cs="Arial"/>
        </w:rPr>
        <w:t xml:space="preserve"> cena díla již v původní výši zaplacena, je zhotovitel část ceny odpovídající slevě povinen zaplatit objednateli do 15 dnů ode dne, kdy objednatel </w:t>
      </w:r>
      <w:r w:rsidR="00DB398C" w:rsidRPr="00FE1209">
        <w:rPr>
          <w:rFonts w:cs="Arial"/>
        </w:rPr>
        <w:t>svůj nárok</w:t>
      </w:r>
      <w:r w:rsidRPr="00FE1209">
        <w:rPr>
          <w:rFonts w:cs="Arial"/>
        </w:rPr>
        <w:t xml:space="preserve"> na odstranění vady změnil způsobem stanoveným objednatelem.</w:t>
      </w:r>
    </w:p>
    <w:p w14:paraId="3405263E" w14:textId="77777777" w:rsidR="00914D5D" w:rsidRPr="00FE1209" w:rsidRDefault="00914D5D" w:rsidP="00FE1209">
      <w:pPr>
        <w:numPr>
          <w:ilvl w:val="0"/>
          <w:numId w:val="40"/>
        </w:numPr>
        <w:spacing w:before="120"/>
        <w:ind w:left="426"/>
        <w:rPr>
          <w:rFonts w:cs="Arial"/>
        </w:rPr>
      </w:pPr>
      <w:r w:rsidRPr="00FE1209">
        <w:rPr>
          <w:rFonts w:cs="Arial"/>
        </w:rPr>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14:paraId="4498D597" w14:textId="77777777" w:rsidR="00914D5D" w:rsidRPr="00FE1209" w:rsidRDefault="00914D5D" w:rsidP="00FE1209">
      <w:pPr>
        <w:numPr>
          <w:ilvl w:val="0"/>
          <w:numId w:val="40"/>
        </w:numPr>
        <w:spacing w:before="120"/>
        <w:ind w:left="426"/>
        <w:rPr>
          <w:rFonts w:cs="Arial"/>
        </w:rPr>
      </w:pPr>
      <w:r w:rsidRPr="00FE1209">
        <w:rPr>
          <w:rFonts w:cs="Arial"/>
        </w:rPr>
        <w:t>Na části díla vyměňované nebo opravované v rámci záruky, poskytuje zhotovitel novou záruku v délce a za stejných podmínek uvedených v tomto článku.</w:t>
      </w:r>
    </w:p>
    <w:p w14:paraId="3646DD1E" w14:textId="77777777" w:rsidR="00914D5D" w:rsidRDefault="00914D5D" w:rsidP="00914D5D">
      <w:pPr>
        <w:jc w:val="center"/>
        <w:rPr>
          <w:rFonts w:cs="Arial"/>
          <w:b/>
        </w:rPr>
      </w:pPr>
    </w:p>
    <w:p w14:paraId="579DAAE1" w14:textId="77777777" w:rsidR="00914D5D" w:rsidRPr="0094443B" w:rsidRDefault="00914D5D" w:rsidP="00914D5D">
      <w:pPr>
        <w:jc w:val="center"/>
        <w:rPr>
          <w:rFonts w:cs="Arial"/>
          <w:b/>
        </w:rPr>
      </w:pPr>
      <w:r w:rsidRPr="0094443B">
        <w:rPr>
          <w:rFonts w:cs="Arial"/>
          <w:b/>
        </w:rPr>
        <w:t>XI.</w:t>
      </w:r>
    </w:p>
    <w:p w14:paraId="56B1518E" w14:textId="77777777" w:rsidR="00914D5D" w:rsidRPr="0094443B" w:rsidRDefault="00914D5D" w:rsidP="00914D5D">
      <w:pPr>
        <w:jc w:val="center"/>
        <w:rPr>
          <w:rFonts w:cs="Arial"/>
          <w:b/>
        </w:rPr>
      </w:pPr>
      <w:r w:rsidRPr="0094443B">
        <w:rPr>
          <w:rFonts w:cs="Arial"/>
          <w:b/>
        </w:rPr>
        <w:t>Pojištění</w:t>
      </w:r>
    </w:p>
    <w:p w14:paraId="6B9289ED" w14:textId="77777777" w:rsidR="00914D5D" w:rsidRPr="0094443B" w:rsidRDefault="00914D5D" w:rsidP="00914D5D">
      <w:pPr>
        <w:jc w:val="center"/>
        <w:rPr>
          <w:rFonts w:cs="Arial"/>
          <w:b/>
        </w:rPr>
      </w:pPr>
    </w:p>
    <w:p w14:paraId="6FC24507" w14:textId="024DAA6C" w:rsidR="00BA79D4" w:rsidRPr="00FE1209" w:rsidRDefault="00914D5D" w:rsidP="00FE1209">
      <w:pPr>
        <w:numPr>
          <w:ilvl w:val="0"/>
          <w:numId w:val="41"/>
        </w:numPr>
        <w:spacing w:before="120"/>
        <w:ind w:left="426"/>
        <w:rPr>
          <w:rFonts w:cs="Arial"/>
        </w:rPr>
      </w:pPr>
      <w:r w:rsidRPr="00FE1209">
        <w:rPr>
          <w:rFonts w:cs="Arial"/>
        </w:rPr>
        <w:t>Zhotovitel je povinen mít nejpozději v den předcházející dni podpisu této smlouvy uzavřenou pojistnou smlouvu, jejímž předmětem je pojištění proti škodám způsobeným jeho činností, včetně možných škod způsobených pracovníky zhotovitele, a to po celou dobu provádě</w:t>
      </w:r>
      <w:r w:rsidR="00565FFB">
        <w:rPr>
          <w:rFonts w:cs="Arial"/>
        </w:rPr>
        <w:t>n</w:t>
      </w:r>
      <w:r w:rsidRPr="00FE1209">
        <w:rPr>
          <w:rFonts w:cs="Arial"/>
        </w:rPr>
        <w:t xml:space="preserve">í díla, ve výši </w:t>
      </w:r>
      <w:r w:rsidRPr="00437900">
        <w:rPr>
          <w:rFonts w:cs="Arial"/>
        </w:rPr>
        <w:t xml:space="preserve">nejméně </w:t>
      </w:r>
      <w:r w:rsidR="007B6570" w:rsidRPr="00437900">
        <w:rPr>
          <w:rFonts w:cs="Arial"/>
        </w:rPr>
        <w:t>5 000 000</w:t>
      </w:r>
      <w:r w:rsidRPr="00437900">
        <w:rPr>
          <w:rFonts w:cs="Arial"/>
        </w:rPr>
        <w:t xml:space="preserve"> Kč.</w:t>
      </w:r>
      <w:r w:rsidRPr="00FE1209">
        <w:rPr>
          <w:rFonts w:cs="Arial"/>
        </w:rPr>
        <w:t xml:space="preserve"> Zhotovitel se zavazuje, že po celou dobu trvání této smlouvy do doby protokolárního předání díla bez vad a nedodělků bude pojištěn ve smyslu tohoto ustanovení a že nedojde ke snížení pojistné částky pod částku uvedenou v předchozí větě.</w:t>
      </w:r>
    </w:p>
    <w:p w14:paraId="0ADF082B" w14:textId="77777777" w:rsidR="00914D5D" w:rsidRPr="00FE1209" w:rsidRDefault="00914D5D" w:rsidP="00FE1209">
      <w:pPr>
        <w:numPr>
          <w:ilvl w:val="0"/>
          <w:numId w:val="41"/>
        </w:numPr>
        <w:spacing w:before="120"/>
        <w:ind w:left="426"/>
        <w:rPr>
          <w:rFonts w:cs="Arial"/>
        </w:rPr>
      </w:pPr>
      <w:r w:rsidRPr="00FE1209">
        <w:rPr>
          <w:rFonts w:cs="Arial"/>
        </w:rPr>
        <w:t>Objednatel není odpovědný za škodu způsobenou pracovním úrazem na staveništi pracovníkovi zhotovitele nebo třetí osobě, pokud tato škoda nebyla způsobena činem nebo opomenutím objednatele nebo jeho pracovníků.</w:t>
      </w:r>
    </w:p>
    <w:p w14:paraId="29491F62" w14:textId="77777777" w:rsidR="00914D5D" w:rsidRPr="00FE1209" w:rsidRDefault="00914D5D" w:rsidP="00FE1209">
      <w:pPr>
        <w:numPr>
          <w:ilvl w:val="0"/>
          <w:numId w:val="41"/>
        </w:numPr>
        <w:spacing w:before="120"/>
        <w:ind w:left="426"/>
        <w:rPr>
          <w:rFonts w:cs="Arial"/>
        </w:rPr>
      </w:pPr>
      <w:r w:rsidRPr="00FE1209">
        <w:rPr>
          <w:rFonts w:cs="Arial"/>
        </w:rPr>
        <w:t xml:space="preserve">Zhotovitel je povinen uzavřít před uzavřením smlouvy o dílo pojistnou smlouvu, jejímž předmětem bude pojištění stavebních a montážních rizik, která mohou vzniknout v průběhu provádění stavebních nebo montážních prací, ve výši nejméně 1 000 000,- Kč. Zhotovitel se zavazuje, že po celou dobu trvání této </w:t>
      </w:r>
      <w:r w:rsidRPr="00FE1209">
        <w:rPr>
          <w:rFonts w:cs="Arial"/>
        </w:rPr>
        <w:lastRenderedPageBreak/>
        <w:t xml:space="preserve">smlouvy do doby protokolárního předání díla bez vad a nedodělků bude pojištěn ve smyslu tohoto ustanovení a že nedojde ke snížení pojistné částky pod částku uvedenou v předchozí větě. Zhotovitel je povinen předložit citovanou pojistnou smlouvu </w:t>
      </w:r>
      <w:r w:rsidR="00565FFB">
        <w:rPr>
          <w:rFonts w:cs="Arial"/>
        </w:rPr>
        <w:t>objednateli na základě jeho výzvy.</w:t>
      </w:r>
    </w:p>
    <w:p w14:paraId="7545AA32" w14:textId="77777777" w:rsidR="00914D5D" w:rsidRPr="00FE1209" w:rsidRDefault="00914D5D" w:rsidP="00FE1209">
      <w:pPr>
        <w:numPr>
          <w:ilvl w:val="0"/>
          <w:numId w:val="41"/>
        </w:numPr>
        <w:spacing w:before="120"/>
        <w:ind w:left="426"/>
        <w:rPr>
          <w:rFonts w:cs="Arial"/>
        </w:rPr>
      </w:pPr>
      <w:r w:rsidRPr="00FE1209">
        <w:rPr>
          <w:rFonts w:cs="Arial"/>
        </w:rPr>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a uzavřít dodatek ke smlouvě.</w:t>
      </w:r>
    </w:p>
    <w:p w14:paraId="0C9F37D4" w14:textId="77777777" w:rsidR="00914D5D" w:rsidRPr="00FE1209" w:rsidRDefault="00914D5D" w:rsidP="00FE1209">
      <w:pPr>
        <w:numPr>
          <w:ilvl w:val="0"/>
          <w:numId w:val="41"/>
        </w:numPr>
        <w:spacing w:before="120"/>
        <w:ind w:left="426"/>
        <w:rPr>
          <w:rFonts w:cs="Arial"/>
        </w:rPr>
      </w:pPr>
      <w:r w:rsidRPr="00FE1209">
        <w:rPr>
          <w:rFonts w:cs="Arial"/>
        </w:rPr>
        <w:t>V případě, že zhotovitel nesplní svou povinnost udržovat platnou pojistnou smlouvu v požadovaném rozsahu nebo nepředloží objednateli ve stanoveném termínu plné znění pojistných smluv a pojistných podmínek,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14:paraId="532D76A3" w14:textId="77777777" w:rsidR="00914D5D" w:rsidRPr="00FE1209" w:rsidRDefault="00914D5D" w:rsidP="00FE1209">
      <w:pPr>
        <w:numPr>
          <w:ilvl w:val="0"/>
          <w:numId w:val="41"/>
        </w:numPr>
        <w:spacing w:before="120"/>
        <w:ind w:left="426"/>
        <w:rPr>
          <w:rFonts w:cs="Arial"/>
        </w:rPr>
      </w:pPr>
      <w:r w:rsidRPr="0094443B">
        <w:rPr>
          <w:rFonts w:cs="Arial"/>
        </w:rPr>
        <w:t>Nároky z odpovědnosti za vadu se nedotýkají nároků na náhrady škody</w:t>
      </w:r>
      <w:r w:rsidR="00BC621F">
        <w:rPr>
          <w:rFonts w:cs="Arial"/>
        </w:rPr>
        <w:t>.</w:t>
      </w:r>
    </w:p>
    <w:p w14:paraId="122D3504" w14:textId="77777777" w:rsidR="00914D5D" w:rsidRPr="0094443B" w:rsidRDefault="00914D5D" w:rsidP="00914D5D">
      <w:pPr>
        <w:rPr>
          <w:rFonts w:cs="Arial"/>
        </w:rPr>
      </w:pPr>
    </w:p>
    <w:p w14:paraId="6B57A036" w14:textId="77777777" w:rsidR="00914D5D" w:rsidRPr="0094443B" w:rsidRDefault="00914D5D" w:rsidP="00914D5D">
      <w:pPr>
        <w:rPr>
          <w:rFonts w:cs="Arial"/>
        </w:rPr>
      </w:pPr>
    </w:p>
    <w:p w14:paraId="1BAA1594" w14:textId="77777777" w:rsidR="00914D5D" w:rsidRPr="0094443B" w:rsidRDefault="00914D5D" w:rsidP="00914D5D">
      <w:pPr>
        <w:jc w:val="center"/>
        <w:rPr>
          <w:rFonts w:cs="Arial"/>
          <w:b/>
        </w:rPr>
      </w:pPr>
      <w:r w:rsidRPr="0094443B">
        <w:rPr>
          <w:rFonts w:cs="Arial"/>
          <w:b/>
        </w:rPr>
        <w:t>XII.</w:t>
      </w:r>
    </w:p>
    <w:p w14:paraId="670AA036" w14:textId="77777777" w:rsidR="00914D5D" w:rsidRPr="0094443B" w:rsidRDefault="00914D5D" w:rsidP="00914D5D">
      <w:pPr>
        <w:jc w:val="center"/>
        <w:rPr>
          <w:rFonts w:cs="Arial"/>
          <w:b/>
        </w:rPr>
      </w:pPr>
      <w:r w:rsidRPr="0094443B">
        <w:rPr>
          <w:rFonts w:cs="Arial"/>
          <w:b/>
        </w:rPr>
        <w:t>Smluvní sankce</w:t>
      </w:r>
    </w:p>
    <w:p w14:paraId="1DB12278" w14:textId="77777777" w:rsidR="00914D5D" w:rsidRPr="0094443B" w:rsidRDefault="00914D5D" w:rsidP="00914D5D">
      <w:pPr>
        <w:rPr>
          <w:rFonts w:cs="Arial"/>
        </w:rPr>
      </w:pPr>
    </w:p>
    <w:p w14:paraId="2F8409D2" w14:textId="77777777" w:rsidR="00914D5D" w:rsidRDefault="00914D5D" w:rsidP="009D5D42">
      <w:pPr>
        <w:numPr>
          <w:ilvl w:val="0"/>
          <w:numId w:val="23"/>
        </w:numPr>
        <w:spacing w:before="120"/>
        <w:ind w:left="426" w:hanging="426"/>
        <w:rPr>
          <w:rFonts w:cs="Arial"/>
        </w:rPr>
      </w:pPr>
      <w:r w:rsidRPr="0094443B">
        <w:rPr>
          <w:rFonts w:cs="Arial"/>
        </w:rPr>
        <w:t>Smluvní strany jsou oprávněny uložit smluvní pokuty v případech stanovených v tomto článku.</w:t>
      </w:r>
    </w:p>
    <w:p w14:paraId="777987EA" w14:textId="77777777" w:rsidR="00AA1915" w:rsidRDefault="00AA1915" w:rsidP="009D5D42">
      <w:pPr>
        <w:numPr>
          <w:ilvl w:val="0"/>
          <w:numId w:val="23"/>
        </w:numPr>
        <w:spacing w:before="120"/>
        <w:ind w:left="426" w:hanging="426"/>
        <w:rPr>
          <w:rFonts w:cs="Arial"/>
        </w:rPr>
      </w:pPr>
      <w:r>
        <w:rPr>
          <w:rFonts w:cs="Arial"/>
        </w:rPr>
        <w:t xml:space="preserve">Při prodlení s převzetím staveniště dle čl. II. odst. 1 této smlouvy </w:t>
      </w:r>
      <w:r w:rsidRPr="0094443B">
        <w:rPr>
          <w:rFonts w:cs="Arial"/>
        </w:rPr>
        <w:t xml:space="preserve">je zhotovitel povinen zaplatit objednateli smluvní pokutu ve výši </w:t>
      </w:r>
      <w:r>
        <w:rPr>
          <w:rFonts w:eastAsia="Calibri" w:cs="Arial"/>
        </w:rPr>
        <w:t xml:space="preserve">10.000,- Kč </w:t>
      </w:r>
      <w:r w:rsidRPr="0094443B">
        <w:rPr>
          <w:rFonts w:cs="Arial"/>
        </w:rPr>
        <w:t>za každý, byť jen započatý, den prodlení. Tím není dotčeno právo objednatele na náhradu</w:t>
      </w:r>
      <w:r w:rsidR="004F5CD9">
        <w:rPr>
          <w:rFonts w:cs="Arial"/>
        </w:rPr>
        <w:t xml:space="preserve"> škody.</w:t>
      </w:r>
    </w:p>
    <w:p w14:paraId="0C6018EB" w14:textId="77777777" w:rsidR="00E41315" w:rsidRPr="0094443B" w:rsidRDefault="004F5CD9" w:rsidP="004F5CD9">
      <w:pPr>
        <w:numPr>
          <w:ilvl w:val="0"/>
          <w:numId w:val="23"/>
        </w:numPr>
        <w:spacing w:before="120"/>
        <w:ind w:left="426" w:hanging="426"/>
        <w:rPr>
          <w:rFonts w:cs="Arial"/>
        </w:rPr>
      </w:pPr>
      <w:r w:rsidRPr="004F5CD9">
        <w:rPr>
          <w:rFonts w:cs="Arial"/>
        </w:rPr>
        <w:t xml:space="preserve">Za každé porušení závazků Zhotovitele se zahájením prací na díle </w:t>
      </w:r>
      <w:r w:rsidRPr="0094443B">
        <w:rPr>
          <w:rFonts w:cs="Arial"/>
        </w:rPr>
        <w:t xml:space="preserve">je zhotovitel povinen zaplatit objednateli smluvní pokutu ve výši </w:t>
      </w:r>
      <w:r>
        <w:rPr>
          <w:rFonts w:eastAsia="Calibri" w:cs="Arial"/>
        </w:rPr>
        <w:t>3.000,- Kč</w:t>
      </w:r>
      <w:r w:rsidRPr="004F5CD9">
        <w:rPr>
          <w:rFonts w:cs="Arial"/>
        </w:rPr>
        <w:t xml:space="preserve"> to</w:t>
      </w:r>
      <w:r>
        <w:rPr>
          <w:rFonts w:cs="Arial"/>
        </w:rPr>
        <w:t xml:space="preserve"> za každý započatý den prodlení, kromě situace kdy zahájení prací objektivně zcela </w:t>
      </w:r>
      <w:proofErr w:type="gramStart"/>
      <w:r>
        <w:rPr>
          <w:rFonts w:cs="Arial"/>
        </w:rPr>
        <w:t>brání</w:t>
      </w:r>
      <w:proofErr w:type="gramEnd"/>
      <w:r>
        <w:rPr>
          <w:rFonts w:cs="Arial"/>
        </w:rPr>
        <w:t xml:space="preserve"> klimatické podmínky</w:t>
      </w:r>
      <w:r w:rsidRPr="004F5CD9">
        <w:rPr>
          <w:rFonts w:cs="Arial"/>
        </w:rPr>
        <w:t xml:space="preserve"> </w:t>
      </w:r>
      <w:r w:rsidRPr="0094443B">
        <w:rPr>
          <w:rFonts w:cs="Arial"/>
        </w:rPr>
        <w:t xml:space="preserve">Tím </w:t>
      </w:r>
      <w:proofErr w:type="gramStart"/>
      <w:r w:rsidRPr="0094443B">
        <w:rPr>
          <w:rFonts w:cs="Arial"/>
        </w:rPr>
        <w:t>není</w:t>
      </w:r>
      <w:proofErr w:type="gramEnd"/>
      <w:r w:rsidRPr="0094443B">
        <w:rPr>
          <w:rFonts w:cs="Arial"/>
        </w:rPr>
        <w:t xml:space="preserve"> dotčeno právo objednatele na náhradu</w:t>
      </w:r>
      <w:r w:rsidRPr="004F5CD9">
        <w:rPr>
          <w:rFonts w:cs="Arial"/>
        </w:rPr>
        <w:t xml:space="preserve"> </w:t>
      </w:r>
      <w:r>
        <w:rPr>
          <w:rFonts w:cs="Arial"/>
        </w:rPr>
        <w:t>škody.</w:t>
      </w:r>
    </w:p>
    <w:p w14:paraId="5DA89B0E" w14:textId="77777777" w:rsidR="00914D5D" w:rsidRPr="0094443B" w:rsidRDefault="00AA1915" w:rsidP="009D5D42">
      <w:pPr>
        <w:numPr>
          <w:ilvl w:val="0"/>
          <w:numId w:val="23"/>
        </w:numPr>
        <w:spacing w:before="120"/>
        <w:ind w:left="426" w:hanging="426"/>
        <w:rPr>
          <w:rFonts w:cs="Arial"/>
        </w:rPr>
      </w:pPr>
      <w:r w:rsidRPr="0094443B">
        <w:rPr>
          <w:rFonts w:cs="Arial"/>
        </w:rPr>
        <w:t xml:space="preserve">Při prodlení s termínem </w:t>
      </w:r>
      <w:r w:rsidR="00914D5D" w:rsidRPr="0094443B">
        <w:rPr>
          <w:rFonts w:cs="Arial"/>
        </w:rPr>
        <w:t xml:space="preserve">dokončení díla, je zhotovitel povinen zaplatit objednateli smluvní pokutu ve výši </w:t>
      </w:r>
      <w:r w:rsidR="004F5CD9">
        <w:rPr>
          <w:rFonts w:eastAsia="Calibri" w:cs="Arial"/>
        </w:rPr>
        <w:t xml:space="preserve">5.000,- </w:t>
      </w:r>
      <w:proofErr w:type="gramStart"/>
      <w:r w:rsidR="004F5CD9">
        <w:rPr>
          <w:rFonts w:eastAsia="Calibri" w:cs="Arial"/>
        </w:rPr>
        <w:t xml:space="preserve">Kč </w:t>
      </w:r>
      <w:r w:rsidR="00AA6E96" w:rsidRPr="00AA6E96">
        <w:rPr>
          <w:rFonts w:eastAsia="Calibri" w:cs="Arial"/>
        </w:rPr>
        <w:t xml:space="preserve"> </w:t>
      </w:r>
      <w:r w:rsidR="00914D5D" w:rsidRPr="0094443B">
        <w:rPr>
          <w:rFonts w:cs="Arial"/>
        </w:rPr>
        <w:t>za</w:t>
      </w:r>
      <w:proofErr w:type="gramEnd"/>
      <w:r w:rsidR="00914D5D" w:rsidRPr="0094443B">
        <w:rPr>
          <w:rFonts w:cs="Arial"/>
        </w:rPr>
        <w:t xml:space="preserve"> každý, byť jen započatý, den prodlení. Tím není dotčeno právo objednatele na náhradu škody.</w:t>
      </w:r>
    </w:p>
    <w:p w14:paraId="28513DF5" w14:textId="058D5D6F" w:rsidR="00914D5D" w:rsidRDefault="00914D5D" w:rsidP="00FE1209">
      <w:pPr>
        <w:numPr>
          <w:ilvl w:val="0"/>
          <w:numId w:val="23"/>
        </w:numPr>
        <w:spacing w:before="120"/>
        <w:ind w:left="426" w:hanging="426"/>
        <w:rPr>
          <w:rFonts w:cs="Arial"/>
        </w:rPr>
      </w:pPr>
      <w:r w:rsidRPr="0094443B">
        <w:rPr>
          <w:rFonts w:cs="Arial"/>
        </w:rPr>
        <w:t xml:space="preserve">Při prodlení s odstraněním vad a nedodělků oproti lhůtám, jež byly objednatelem stanoveny v protokolu o předání a převzetí díla, je zhotovitel povinen zaplatit objednateli smluvní pokutu ve výši </w:t>
      </w:r>
      <w:r w:rsidR="00DD318A">
        <w:rPr>
          <w:rFonts w:cs="Arial"/>
        </w:rPr>
        <w:t xml:space="preserve">2 000 </w:t>
      </w:r>
      <w:r w:rsidR="006231F7">
        <w:rPr>
          <w:rFonts w:cs="Arial"/>
        </w:rPr>
        <w:t>Kč</w:t>
      </w:r>
      <w:r w:rsidR="00AA6E96" w:rsidRPr="00FE1209">
        <w:rPr>
          <w:rFonts w:cs="Arial"/>
        </w:rPr>
        <w:t xml:space="preserve"> </w:t>
      </w:r>
      <w:r w:rsidRPr="0094443B">
        <w:rPr>
          <w:rFonts w:cs="Arial"/>
        </w:rPr>
        <w:t>za každý, byť jen započatý, den prodlení. Tím není dotčeno právo na náhradu škody.</w:t>
      </w:r>
    </w:p>
    <w:p w14:paraId="4FC299A0" w14:textId="77777777" w:rsidR="004A254E" w:rsidRDefault="00846C80" w:rsidP="00FE1209">
      <w:pPr>
        <w:numPr>
          <w:ilvl w:val="0"/>
          <w:numId w:val="23"/>
        </w:numPr>
        <w:spacing w:before="120"/>
        <w:ind w:left="426" w:hanging="426"/>
        <w:rPr>
          <w:rFonts w:cs="Arial"/>
        </w:rPr>
      </w:pPr>
      <w:r>
        <w:rPr>
          <w:rFonts w:cs="Arial"/>
        </w:rPr>
        <w:t>Při porušení povinnosti zhotovitele udržovat pořádek a čistotu na staveništi podle čl.</w:t>
      </w:r>
      <w:r w:rsidR="00E14ADD">
        <w:rPr>
          <w:rFonts w:cs="Arial"/>
        </w:rPr>
        <w:t xml:space="preserve"> XV. odst. 15 </w:t>
      </w:r>
      <w:r>
        <w:rPr>
          <w:rFonts w:cs="Arial"/>
        </w:rPr>
        <w:t xml:space="preserve">této smlouvy </w:t>
      </w:r>
      <w:r w:rsidRPr="00846C80">
        <w:rPr>
          <w:rFonts w:cs="Arial"/>
        </w:rPr>
        <w:t>je zhotovitel povinen zaplatit objednateli smluvní pokutu ve výši 10.000,- Kč</w:t>
      </w:r>
      <w:r>
        <w:rPr>
          <w:rFonts w:cs="Arial"/>
        </w:rPr>
        <w:t xml:space="preserve">, za každý jednotlivý případ porušení povinnosti </w:t>
      </w:r>
      <w:r w:rsidR="00B642BC" w:rsidRPr="00B642BC">
        <w:rPr>
          <w:rFonts w:cs="Arial"/>
        </w:rPr>
        <w:t>Tím není dotčeno právo objednatele na náhradu škody</w:t>
      </w:r>
    </w:p>
    <w:p w14:paraId="778C5CBF" w14:textId="77777777" w:rsidR="00846C80" w:rsidRDefault="00846C80" w:rsidP="00FE1209">
      <w:pPr>
        <w:numPr>
          <w:ilvl w:val="0"/>
          <w:numId w:val="23"/>
        </w:numPr>
        <w:spacing w:before="120"/>
        <w:ind w:left="426" w:hanging="426"/>
        <w:rPr>
          <w:rFonts w:cs="Arial"/>
        </w:rPr>
      </w:pPr>
      <w:r>
        <w:rPr>
          <w:rFonts w:cs="Arial"/>
        </w:rPr>
        <w:t xml:space="preserve">Při porušení povinnosti zhotovitele zajistit úklid nebo opravu poškození komunikací </w:t>
      </w:r>
      <w:r w:rsidRPr="00846C80">
        <w:rPr>
          <w:rFonts w:cs="Arial"/>
        </w:rPr>
        <w:t xml:space="preserve">podle </w:t>
      </w:r>
      <w:proofErr w:type="spellStart"/>
      <w:r w:rsidRPr="00846C80">
        <w:rPr>
          <w:rFonts w:cs="Arial"/>
        </w:rPr>
        <w:t>čl</w:t>
      </w:r>
      <w:proofErr w:type="spellEnd"/>
      <w:r w:rsidR="00E14ADD" w:rsidRPr="00750E57">
        <w:rPr>
          <w:rFonts w:cs="Arial"/>
        </w:rPr>
        <w:t xml:space="preserve"> </w:t>
      </w:r>
      <w:r w:rsidR="00E14ADD" w:rsidRPr="00E14ADD">
        <w:rPr>
          <w:rFonts w:cs="Arial"/>
        </w:rPr>
        <w:t xml:space="preserve">XV. odst. 15 </w:t>
      </w:r>
      <w:r w:rsidRPr="00846C80">
        <w:rPr>
          <w:rFonts w:cs="Arial"/>
        </w:rPr>
        <w:t>této smlouvy,</w:t>
      </w:r>
      <w:r w:rsidRPr="00750E57">
        <w:rPr>
          <w:rFonts w:cs="Arial"/>
        </w:rPr>
        <w:t xml:space="preserve"> </w:t>
      </w:r>
      <w:r w:rsidRPr="00846C80">
        <w:rPr>
          <w:rFonts w:cs="Arial"/>
        </w:rPr>
        <w:t>je zhotovitel povinen zaplatit objednateli smluvní pokutu ve výši 10.000,- Kč za každý, byť jen započatý, den prodlení.</w:t>
      </w:r>
      <w:r w:rsidR="00B642BC" w:rsidRPr="00B642BC">
        <w:rPr>
          <w:rFonts w:cs="Arial"/>
        </w:rPr>
        <w:t xml:space="preserve"> Tím není dotčeno právo objednatele na náhradu škody</w:t>
      </w:r>
    </w:p>
    <w:p w14:paraId="5ECF127B" w14:textId="6E295859" w:rsidR="00914D5D" w:rsidRPr="0094443B" w:rsidRDefault="00914D5D" w:rsidP="00FE1209">
      <w:pPr>
        <w:numPr>
          <w:ilvl w:val="0"/>
          <w:numId w:val="23"/>
        </w:numPr>
        <w:spacing w:before="120"/>
        <w:ind w:left="426" w:hanging="426"/>
        <w:rPr>
          <w:rFonts w:cs="Arial"/>
        </w:rPr>
      </w:pPr>
      <w:r w:rsidRPr="0094443B">
        <w:rPr>
          <w:rFonts w:cs="Arial"/>
        </w:rPr>
        <w:t>Při prodlení zhotovitele s vyklizením staveniště, je zhotovitel povinen zaplatit objedn</w:t>
      </w:r>
      <w:r>
        <w:rPr>
          <w:rFonts w:cs="Arial"/>
        </w:rPr>
        <w:t xml:space="preserve">ateli smluvní pokutu ve </w:t>
      </w:r>
      <w:r w:rsidRPr="00437900">
        <w:rPr>
          <w:rFonts w:cs="Arial"/>
        </w:rPr>
        <w:t xml:space="preserve">výši </w:t>
      </w:r>
      <w:r w:rsidR="00DD318A" w:rsidRPr="00437900">
        <w:rPr>
          <w:rFonts w:cs="Arial"/>
        </w:rPr>
        <w:t xml:space="preserve">2 000 </w:t>
      </w:r>
      <w:r w:rsidR="006231F7" w:rsidRPr="00437900">
        <w:rPr>
          <w:rFonts w:cs="Arial"/>
        </w:rPr>
        <w:t>Kč</w:t>
      </w:r>
      <w:r w:rsidR="006231F7">
        <w:rPr>
          <w:rFonts w:cs="Arial"/>
        </w:rPr>
        <w:t xml:space="preserve"> </w:t>
      </w:r>
      <w:r w:rsidRPr="0094443B">
        <w:rPr>
          <w:rFonts w:cs="Arial"/>
        </w:rPr>
        <w:t xml:space="preserve">za každý, byť jen započatý, den prodlení. </w:t>
      </w:r>
      <w:r w:rsidR="00B642BC" w:rsidRPr="00B642BC">
        <w:rPr>
          <w:rFonts w:cs="Arial"/>
        </w:rPr>
        <w:t>Tím není dotčeno právo objednatele na náhradu škody</w:t>
      </w:r>
    </w:p>
    <w:p w14:paraId="4904E5B4" w14:textId="77777777" w:rsidR="00914D5D" w:rsidRPr="0094443B" w:rsidRDefault="00914D5D" w:rsidP="009D5D42">
      <w:pPr>
        <w:numPr>
          <w:ilvl w:val="0"/>
          <w:numId w:val="23"/>
        </w:numPr>
        <w:spacing w:before="120"/>
        <w:ind w:left="426" w:hanging="426"/>
        <w:rPr>
          <w:rFonts w:cs="Arial"/>
        </w:rPr>
      </w:pPr>
      <w:r w:rsidRPr="0094443B">
        <w:rPr>
          <w:rFonts w:cs="Arial"/>
        </w:rPr>
        <w:t xml:space="preserve">Při prodlení s odstraněním vad, které nebrání řádnému užívání díla nebo nehrozí nebezpečí škody velkého </w:t>
      </w:r>
      <w:r w:rsidRPr="0064729A">
        <w:rPr>
          <w:rFonts w:cs="Arial"/>
        </w:rPr>
        <w:t xml:space="preserve">rozsahu, uplatněných objednatelem v záruční době je zhotovitel povinen zaplatit pokutu ve výši </w:t>
      </w:r>
      <w:r w:rsidRPr="0064729A">
        <w:rPr>
          <w:rFonts w:eastAsia="Calibri" w:cs="Arial"/>
        </w:rPr>
        <w:t>5.000</w:t>
      </w:r>
      <w:r w:rsidRPr="0064729A">
        <w:rPr>
          <w:rFonts w:cs="Arial"/>
        </w:rPr>
        <w:t xml:space="preserve"> Kč (slovy: </w:t>
      </w:r>
      <w:proofErr w:type="spellStart"/>
      <w:r w:rsidRPr="0064729A">
        <w:rPr>
          <w:rFonts w:eastAsia="Calibri" w:cs="Arial"/>
        </w:rPr>
        <w:t>pěttisíc</w:t>
      </w:r>
      <w:proofErr w:type="spellEnd"/>
      <w:r w:rsidR="00E14ADD">
        <w:rPr>
          <w:rFonts w:eastAsia="Calibri" w:cs="Arial"/>
        </w:rPr>
        <w:t xml:space="preserve"> </w:t>
      </w:r>
      <w:proofErr w:type="spellStart"/>
      <w:r w:rsidRPr="0064729A">
        <w:rPr>
          <w:rFonts w:cs="Arial"/>
        </w:rPr>
        <w:t>korunčeských</w:t>
      </w:r>
      <w:proofErr w:type="spellEnd"/>
      <w:r w:rsidRPr="0064729A">
        <w:rPr>
          <w:rFonts w:cs="Arial"/>
        </w:rPr>
        <w:t xml:space="preserve">) </w:t>
      </w:r>
      <w:r w:rsidRPr="0064729A">
        <w:rPr>
          <w:rFonts w:cs="Arial"/>
        </w:rPr>
        <w:lastRenderedPageBreak/>
        <w:t xml:space="preserve">za každou vadu a každý započatý den prodlení. V případě, že se jedná o vadu, která brání řádnému užívání díla nebo při níž hrozí nebezpečí škody velkého rozsahu, je zhotovitel povinen zaplatit pokutu ve výši </w:t>
      </w:r>
      <w:r w:rsidRPr="0064729A">
        <w:rPr>
          <w:rFonts w:eastAsia="Calibri" w:cs="Arial"/>
        </w:rPr>
        <w:t>10.000</w:t>
      </w:r>
      <w:r w:rsidR="00E14ADD">
        <w:rPr>
          <w:rFonts w:eastAsia="Calibri" w:cs="Arial"/>
        </w:rPr>
        <w:t xml:space="preserve"> </w:t>
      </w:r>
      <w:r w:rsidRPr="0064729A">
        <w:rPr>
          <w:rFonts w:cs="Arial"/>
        </w:rPr>
        <w:t>Kč (slovy</w:t>
      </w:r>
      <w:r w:rsidRPr="0094443B">
        <w:rPr>
          <w:rFonts w:cs="Arial"/>
        </w:rPr>
        <w:t xml:space="preserve">: </w:t>
      </w:r>
      <w:proofErr w:type="spellStart"/>
      <w:r>
        <w:rPr>
          <w:rFonts w:eastAsia="Calibri" w:cs="Arial"/>
        </w:rPr>
        <w:t>desettisíc</w:t>
      </w:r>
      <w:proofErr w:type="spellEnd"/>
      <w:r w:rsidR="00E14ADD">
        <w:rPr>
          <w:rFonts w:eastAsia="Calibri" w:cs="Arial"/>
        </w:rPr>
        <w:t xml:space="preserve"> </w:t>
      </w:r>
      <w:proofErr w:type="spellStart"/>
      <w:r w:rsidRPr="0094443B">
        <w:rPr>
          <w:rFonts w:cs="Arial"/>
        </w:rPr>
        <w:t>korunčeských</w:t>
      </w:r>
      <w:proofErr w:type="spellEnd"/>
      <w:r w:rsidRPr="0094443B">
        <w:rPr>
          <w:rFonts w:cs="Arial"/>
        </w:rPr>
        <w:t>) za každou vadu a každý započatý den prodlení. Tím není dotčeno právo na náhradu škody.</w:t>
      </w:r>
    </w:p>
    <w:p w14:paraId="5BED0F3E" w14:textId="77777777" w:rsidR="00914D5D" w:rsidRPr="0094443B" w:rsidRDefault="00914D5D" w:rsidP="009D5D42">
      <w:pPr>
        <w:numPr>
          <w:ilvl w:val="0"/>
          <w:numId w:val="23"/>
        </w:numPr>
        <w:spacing w:before="120"/>
        <w:ind w:left="426" w:hanging="426"/>
        <w:rPr>
          <w:rFonts w:cs="Arial"/>
        </w:rPr>
      </w:pPr>
      <w:r w:rsidRPr="0094443B">
        <w:rPr>
          <w:rFonts w:cs="Arial"/>
        </w:rPr>
        <w:t>Pro uložení smluvní pokuty není rozhodující, zda se porušení dopustil zhotovitel nebo další osoby podílející se na provedení díla.</w:t>
      </w:r>
    </w:p>
    <w:p w14:paraId="306EAA19" w14:textId="77777777" w:rsidR="00C149F8" w:rsidRPr="0044337F" w:rsidRDefault="00914D5D" w:rsidP="00F75C62">
      <w:pPr>
        <w:numPr>
          <w:ilvl w:val="0"/>
          <w:numId w:val="23"/>
        </w:numPr>
        <w:spacing w:before="120"/>
        <w:ind w:left="426" w:hanging="426"/>
        <w:rPr>
          <w:rFonts w:eastAsia="Arial"/>
        </w:rPr>
      </w:pPr>
      <w:r w:rsidRPr="0044337F">
        <w:t>Uplatnění smluvní pokuty není podmíněno žádnými předchozími formálními úkony.</w:t>
      </w:r>
    </w:p>
    <w:p w14:paraId="20803C21" w14:textId="77777777" w:rsidR="00C149F8" w:rsidRPr="00FE1209" w:rsidRDefault="00C149F8" w:rsidP="00F75C62">
      <w:pPr>
        <w:numPr>
          <w:ilvl w:val="0"/>
          <w:numId w:val="23"/>
        </w:numPr>
        <w:spacing w:before="120"/>
        <w:ind w:left="426" w:hanging="426"/>
        <w:rPr>
          <w:rFonts w:eastAsia="Arial"/>
        </w:rPr>
      </w:pPr>
      <w:r w:rsidRPr="0044337F">
        <w:rPr>
          <w:rFonts w:eastAsia="Arial"/>
        </w:rPr>
        <w:t xml:space="preserve">Smluvní pokuta je splatná ve lhůtě </w:t>
      </w:r>
      <w:r w:rsidR="0044337F" w:rsidRPr="0044337F">
        <w:rPr>
          <w:rFonts w:eastAsia="Arial"/>
        </w:rPr>
        <w:t xml:space="preserve">patnácti </w:t>
      </w:r>
      <w:r w:rsidRPr="0044337F">
        <w:rPr>
          <w:rFonts w:eastAsia="Arial"/>
        </w:rPr>
        <w:t>(1</w:t>
      </w:r>
      <w:r w:rsidR="006231F7" w:rsidRPr="0044337F">
        <w:rPr>
          <w:rFonts w:eastAsia="Arial"/>
        </w:rPr>
        <w:t>5</w:t>
      </w:r>
      <w:r w:rsidRPr="0044337F">
        <w:rPr>
          <w:rFonts w:eastAsia="Arial"/>
        </w:rPr>
        <w:t>) kalendářních dnů od doručení písemné výzvy k jejímu zaplacení druhé smluvní straně.</w:t>
      </w:r>
    </w:p>
    <w:p w14:paraId="728F768E" w14:textId="77777777" w:rsidR="00914D5D" w:rsidRPr="0044337F" w:rsidRDefault="00914D5D" w:rsidP="009D5D42">
      <w:pPr>
        <w:numPr>
          <w:ilvl w:val="0"/>
          <w:numId w:val="23"/>
        </w:numPr>
        <w:spacing w:before="120"/>
        <w:ind w:left="426" w:hanging="426"/>
      </w:pPr>
      <w:r w:rsidRPr="00FE1209">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14:paraId="04C42B1D" w14:textId="77777777" w:rsidR="00914D5D" w:rsidRPr="0044337F" w:rsidRDefault="00914D5D" w:rsidP="009D5D42">
      <w:pPr>
        <w:numPr>
          <w:ilvl w:val="0"/>
          <w:numId w:val="23"/>
        </w:numPr>
        <w:spacing w:before="120"/>
        <w:ind w:left="426" w:hanging="426"/>
      </w:pPr>
      <w:r w:rsidRPr="00FE1209">
        <w:rPr>
          <w:rFonts w:eastAsia="Calibri"/>
        </w:rPr>
        <w:t>Strany se dohodly, že závazek zaplatit smluvní pokutu nevylučuje právo na náhradu škody v celé výši.</w:t>
      </w:r>
    </w:p>
    <w:p w14:paraId="74B69F05" w14:textId="77777777" w:rsidR="00914D5D" w:rsidRPr="0044337F" w:rsidRDefault="00914D5D" w:rsidP="009D5D42">
      <w:pPr>
        <w:numPr>
          <w:ilvl w:val="0"/>
          <w:numId w:val="23"/>
        </w:numPr>
        <w:spacing w:before="120"/>
        <w:ind w:left="426" w:hanging="426"/>
      </w:pPr>
      <w:r w:rsidRPr="00FE1209">
        <w:rPr>
          <w:rFonts w:eastAsia="Calibri"/>
        </w:rPr>
        <w:t>V případě, kdy bude smluvní pokuta snížená soudem, zůstává zachováno právo na náhradu škody ve výši, v jaké škoda převyšuje částku určenou soudem jako přiměřenou a to bez jakéhokoliv dalšího omezení.</w:t>
      </w:r>
    </w:p>
    <w:p w14:paraId="1CFF7875" w14:textId="77777777" w:rsidR="00914D5D" w:rsidRPr="00FE1209" w:rsidRDefault="00914D5D" w:rsidP="00914D5D">
      <w:pPr>
        <w:rPr>
          <w:rFonts w:eastAsia="Calibri"/>
        </w:rPr>
      </w:pPr>
    </w:p>
    <w:p w14:paraId="0FBCDAE0" w14:textId="77777777" w:rsidR="00914D5D" w:rsidRPr="0094443B" w:rsidRDefault="00914D5D" w:rsidP="00914D5D">
      <w:pPr>
        <w:jc w:val="center"/>
        <w:rPr>
          <w:rFonts w:cs="Arial"/>
          <w:b/>
        </w:rPr>
      </w:pPr>
      <w:r w:rsidRPr="0094443B">
        <w:rPr>
          <w:rFonts w:cs="Arial"/>
          <w:b/>
        </w:rPr>
        <w:t>XIII.</w:t>
      </w:r>
    </w:p>
    <w:p w14:paraId="5B2589F5" w14:textId="77777777" w:rsidR="00914D5D" w:rsidRPr="0094443B" w:rsidRDefault="00914D5D" w:rsidP="00914D5D">
      <w:pPr>
        <w:jc w:val="center"/>
        <w:rPr>
          <w:rFonts w:cs="Arial"/>
          <w:b/>
        </w:rPr>
      </w:pPr>
      <w:r w:rsidRPr="0094443B">
        <w:rPr>
          <w:rFonts w:cs="Arial"/>
          <w:b/>
        </w:rPr>
        <w:t>Odstoupení od smlouvy</w:t>
      </w:r>
    </w:p>
    <w:p w14:paraId="4A2A59E4" w14:textId="77777777" w:rsidR="00914D5D" w:rsidRPr="0094443B" w:rsidRDefault="00914D5D" w:rsidP="00914D5D">
      <w:pPr>
        <w:rPr>
          <w:rFonts w:cs="Arial"/>
        </w:rPr>
      </w:pPr>
    </w:p>
    <w:p w14:paraId="55C74A28"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(škod) vzniklých prodloužením termínu jeho dokončení ve stejném rozsahu. </w:t>
      </w:r>
    </w:p>
    <w:p w14:paraId="5974C190"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Podstatným porušením smlouvy ze strany zhotovitele se rozumí zejména: </w:t>
      </w:r>
    </w:p>
    <w:p w14:paraId="6F3293C4" w14:textId="77777777" w:rsidR="00914D5D" w:rsidRPr="0094443B" w:rsidRDefault="00914D5D" w:rsidP="00914D5D">
      <w:pPr>
        <w:ind w:left="510"/>
        <w:rPr>
          <w:rFonts w:cs="Arial"/>
        </w:rPr>
      </w:pPr>
    </w:p>
    <w:p w14:paraId="025BB9F9" w14:textId="77777777" w:rsidR="00914D5D" w:rsidRPr="0094443B" w:rsidRDefault="00914D5D" w:rsidP="009D5D42">
      <w:pPr>
        <w:numPr>
          <w:ilvl w:val="2"/>
          <w:numId w:val="12"/>
        </w:numPr>
        <w:tabs>
          <w:tab w:val="num" w:pos="426"/>
        </w:tabs>
        <w:rPr>
          <w:rFonts w:cs="Arial"/>
        </w:rPr>
      </w:pPr>
      <w:r w:rsidRPr="0094443B">
        <w:rPr>
          <w:rFonts w:cs="Arial"/>
        </w:rPr>
        <w:t xml:space="preserve">nesplnění smluvních termínů podle této smlouvy, </w:t>
      </w:r>
    </w:p>
    <w:p w14:paraId="13FA2B00" w14:textId="77777777" w:rsidR="00914D5D" w:rsidRPr="0094443B" w:rsidRDefault="00914D5D" w:rsidP="009D5D42">
      <w:pPr>
        <w:numPr>
          <w:ilvl w:val="2"/>
          <w:numId w:val="12"/>
        </w:numPr>
        <w:tabs>
          <w:tab w:val="num" w:pos="426"/>
        </w:tabs>
        <w:rPr>
          <w:rFonts w:cs="Arial"/>
        </w:rPr>
      </w:pPr>
      <w:r w:rsidRPr="0094443B">
        <w:rPr>
          <w:rFonts w:cs="Arial"/>
        </w:rPr>
        <w:t>pokud celková výše smluvních pokut přesáhne 30 % ceny díla bez DPH,</w:t>
      </w:r>
    </w:p>
    <w:p w14:paraId="7F50528D" w14:textId="77777777" w:rsidR="00914D5D" w:rsidRPr="0094443B" w:rsidRDefault="00914D5D" w:rsidP="009D5D42">
      <w:pPr>
        <w:numPr>
          <w:ilvl w:val="2"/>
          <w:numId w:val="12"/>
        </w:numPr>
        <w:tabs>
          <w:tab w:val="num" w:pos="426"/>
        </w:tabs>
        <w:rPr>
          <w:rFonts w:cs="Arial"/>
        </w:rPr>
      </w:pPr>
      <w:r w:rsidRPr="0094443B">
        <w:rPr>
          <w:rFonts w:cs="Arial"/>
        </w:rPr>
        <w:t>opakované nebo hrubé porušení pravidel bezpečnosti práce, protipožární ochrany, ochrany zdraví při práci či jiné bezpečnostní předpisy a pravidla,</w:t>
      </w:r>
    </w:p>
    <w:p w14:paraId="477BDADE" w14:textId="77777777" w:rsidR="00914D5D" w:rsidRPr="0094443B" w:rsidRDefault="00914D5D" w:rsidP="009D5D42">
      <w:pPr>
        <w:numPr>
          <w:ilvl w:val="2"/>
          <w:numId w:val="12"/>
        </w:numPr>
        <w:tabs>
          <w:tab w:val="num" w:pos="426"/>
        </w:tabs>
        <w:rPr>
          <w:rFonts w:cs="Arial"/>
        </w:rPr>
      </w:pPr>
      <w:r w:rsidRPr="0094443B">
        <w:rPr>
          <w:rFonts w:cs="Arial"/>
        </w:rPr>
        <w:t>zahájení insolvenčního či vyrovnávacího řízení proti zhotoviteli,</w:t>
      </w:r>
    </w:p>
    <w:p w14:paraId="758842FF" w14:textId="77777777" w:rsidR="00914D5D" w:rsidRDefault="00914D5D" w:rsidP="009D5D42">
      <w:pPr>
        <w:numPr>
          <w:ilvl w:val="2"/>
          <w:numId w:val="12"/>
        </w:numPr>
        <w:tabs>
          <w:tab w:val="num" w:pos="426"/>
        </w:tabs>
        <w:rPr>
          <w:rFonts w:cs="Arial"/>
        </w:rPr>
      </w:pPr>
      <w:r w:rsidRPr="0094443B">
        <w:rPr>
          <w:rFonts w:cs="Arial"/>
        </w:rPr>
        <w:t>neodstranění závažných nedostatků zjištěných v rámci kontroly rozpracovaného díla ve stanoveném termínu.</w:t>
      </w:r>
    </w:p>
    <w:p w14:paraId="077F345D" w14:textId="77777777" w:rsidR="00680008" w:rsidRDefault="00BB0DBD" w:rsidP="009D5D42">
      <w:pPr>
        <w:numPr>
          <w:ilvl w:val="2"/>
          <w:numId w:val="12"/>
        </w:numPr>
        <w:tabs>
          <w:tab w:val="num" w:pos="426"/>
        </w:tabs>
        <w:rPr>
          <w:rFonts w:cs="Arial"/>
        </w:rPr>
      </w:pPr>
      <w:r>
        <w:rPr>
          <w:rFonts w:cs="Arial"/>
          <w:bCs/>
        </w:rPr>
        <w:t>p</w:t>
      </w:r>
      <w:r w:rsidRPr="00680008">
        <w:rPr>
          <w:rFonts w:cs="Arial"/>
          <w:bCs/>
        </w:rPr>
        <w:t xml:space="preserve">rovedení </w:t>
      </w:r>
      <w:r>
        <w:rPr>
          <w:rFonts w:cs="Arial"/>
          <w:bCs/>
        </w:rPr>
        <w:t>z</w:t>
      </w:r>
      <w:r w:rsidRPr="00680008">
        <w:rPr>
          <w:rFonts w:cs="Arial"/>
          <w:bCs/>
        </w:rPr>
        <w:t xml:space="preserve">měn </w:t>
      </w:r>
      <w:r>
        <w:rPr>
          <w:rFonts w:cs="Arial"/>
          <w:bCs/>
        </w:rPr>
        <w:t>předmětu díla</w:t>
      </w:r>
      <w:r w:rsidRPr="00BB0DBD">
        <w:rPr>
          <w:rFonts w:cs="Arial"/>
          <w:bCs/>
        </w:rPr>
        <w:t xml:space="preserve"> </w:t>
      </w:r>
      <w:r w:rsidRPr="00680008">
        <w:rPr>
          <w:rFonts w:cs="Arial"/>
          <w:bCs/>
        </w:rPr>
        <w:t xml:space="preserve">způsobem odlišným od </w:t>
      </w:r>
      <w:r>
        <w:rPr>
          <w:rFonts w:cs="Arial"/>
          <w:bCs/>
        </w:rPr>
        <w:t>Změnového</w:t>
      </w:r>
      <w:r w:rsidRPr="00BB0DBD">
        <w:rPr>
          <w:rFonts w:cs="Arial"/>
          <w:bCs/>
        </w:rPr>
        <w:t xml:space="preserve"> </w:t>
      </w:r>
      <w:r w:rsidRPr="00680008">
        <w:rPr>
          <w:rFonts w:cs="Arial"/>
          <w:bCs/>
        </w:rPr>
        <w:t>listu a dodatku Smlouvy</w:t>
      </w:r>
      <w:r w:rsidRPr="00BB0DBD">
        <w:rPr>
          <w:rFonts w:cs="Arial"/>
          <w:bCs/>
        </w:rPr>
        <w:t xml:space="preserve"> </w:t>
      </w:r>
      <w:r w:rsidRPr="00680008">
        <w:rPr>
          <w:rFonts w:cs="Arial"/>
          <w:bCs/>
        </w:rPr>
        <w:t>nebo nedodržení stanovených</w:t>
      </w:r>
      <w:r>
        <w:rPr>
          <w:rFonts w:cs="Arial"/>
          <w:bCs/>
        </w:rPr>
        <w:t xml:space="preserve"> termínů</w:t>
      </w:r>
    </w:p>
    <w:p w14:paraId="360893DA" w14:textId="77777777" w:rsidR="00680008" w:rsidRPr="0094443B" w:rsidRDefault="00680008" w:rsidP="00191EE3">
      <w:pPr>
        <w:tabs>
          <w:tab w:val="num" w:pos="1134"/>
        </w:tabs>
        <w:ind w:left="1134"/>
        <w:rPr>
          <w:rFonts w:cs="Arial"/>
        </w:rPr>
      </w:pPr>
    </w:p>
    <w:p w14:paraId="021CD14A"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FE1209">
        <w:rPr>
          <w:rFonts w:cs="Arial"/>
          <w:color w:val="000000"/>
        </w:rPr>
        <w:t>pod</w:t>
      </w:r>
      <w:r w:rsidR="00AF095C" w:rsidRPr="00FE1209">
        <w:rPr>
          <w:rFonts w:cs="Arial"/>
          <w:color w:val="000000"/>
        </w:rPr>
        <w:t>d</w:t>
      </w:r>
      <w:r w:rsidR="00670A61" w:rsidRPr="00FE1209">
        <w:rPr>
          <w:rFonts w:cs="Arial"/>
          <w:color w:val="000000"/>
        </w:rPr>
        <w:t>odavatel</w:t>
      </w:r>
      <w:r w:rsidRPr="00FE1209">
        <w:rPr>
          <w:rFonts w:cs="Arial"/>
          <w:color w:val="000000"/>
        </w:rPr>
        <w:t>ů, výpadky energie apod.</w:t>
      </w:r>
    </w:p>
    <w:p w14:paraId="2695B51D"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Stanoví-li oprávněná strana pro dodatečné plnění lhůtu, vzniká</w:t>
      </w:r>
      <w:r w:rsidR="006A3397" w:rsidRPr="00FE1209">
        <w:rPr>
          <w:rFonts w:cs="Arial"/>
          <w:color w:val="000000"/>
        </w:rPr>
        <w:t xml:space="preserve"> </w:t>
      </w:r>
      <w:r w:rsidRPr="00FE1209">
        <w:rPr>
          <w:rFonts w:cs="Arial"/>
          <w:color w:val="000000"/>
        </w:rPr>
        <w:t>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5851D9FA"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lastRenderedPageBreak/>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14:paraId="57241E64"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skutečného provedení stavby, a to jak svépomocí objednatele, tak prostřednictvím třetí osoby.</w:t>
      </w:r>
    </w:p>
    <w:p w14:paraId="1FAEC29D"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0E6CC42D" w14:textId="77777777" w:rsidR="00914D5D" w:rsidRDefault="00914D5D" w:rsidP="00914D5D">
      <w:pPr>
        <w:rPr>
          <w:rFonts w:cs="Arial"/>
        </w:rPr>
      </w:pPr>
    </w:p>
    <w:p w14:paraId="7DAE9C3B" w14:textId="77777777" w:rsidR="00914D5D" w:rsidRPr="0094443B" w:rsidRDefault="00914D5D" w:rsidP="00914D5D">
      <w:pPr>
        <w:rPr>
          <w:rFonts w:cs="Arial"/>
        </w:rPr>
      </w:pPr>
    </w:p>
    <w:p w14:paraId="2EAC71E1"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 xml:space="preserve">XIV. </w:t>
      </w:r>
    </w:p>
    <w:p w14:paraId="289994B0" w14:textId="77777777" w:rsidR="00914D5D" w:rsidRPr="0094443B" w:rsidRDefault="00914D5D" w:rsidP="00914D5D">
      <w:pPr>
        <w:ind w:left="360"/>
        <w:jc w:val="center"/>
        <w:rPr>
          <w:rFonts w:cs="Arial"/>
          <w:b/>
        </w:rPr>
      </w:pPr>
      <w:r w:rsidRPr="0094443B">
        <w:rPr>
          <w:rFonts w:cs="Arial"/>
          <w:b/>
        </w:rPr>
        <w:t>Ochrana informací, poskytnutí výhradní licence</w:t>
      </w:r>
    </w:p>
    <w:p w14:paraId="26E9F683" w14:textId="77777777" w:rsidR="00914D5D" w:rsidRPr="0094443B" w:rsidRDefault="00914D5D" w:rsidP="00914D5D">
      <w:pPr>
        <w:ind w:left="360"/>
        <w:jc w:val="center"/>
        <w:rPr>
          <w:rFonts w:cs="Arial"/>
          <w:b/>
        </w:rPr>
      </w:pPr>
    </w:p>
    <w:p w14:paraId="78A2B982" w14:textId="77777777" w:rsidR="00914D5D" w:rsidRPr="0094443B" w:rsidRDefault="00914D5D" w:rsidP="009D5D42">
      <w:pPr>
        <w:widowControl w:val="0"/>
        <w:numPr>
          <w:ilvl w:val="0"/>
          <w:numId w:val="24"/>
        </w:numPr>
        <w:spacing w:before="120"/>
        <w:rPr>
          <w:rFonts w:cs="Arial"/>
        </w:rPr>
      </w:pPr>
      <w:r w:rsidRPr="0094443B">
        <w:rPr>
          <w:rFonts w:cs="Arial"/>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14:paraId="15B399BA" w14:textId="77777777" w:rsidR="00914D5D" w:rsidRPr="0094443B" w:rsidRDefault="00914D5D" w:rsidP="009D5D42">
      <w:pPr>
        <w:widowControl w:val="0"/>
        <w:numPr>
          <w:ilvl w:val="0"/>
          <w:numId w:val="24"/>
        </w:numPr>
        <w:spacing w:before="120"/>
        <w:rPr>
          <w:rFonts w:cs="Arial"/>
        </w:rPr>
      </w:pPr>
      <w:r w:rsidRPr="0094443B">
        <w:rPr>
          <w:rFonts w:cs="Arial"/>
        </w:rPr>
        <w:t>Zhotovitel uděluje objednateli výhradní, časově ani nikterak jinak omezenou licenci k dílu.</w:t>
      </w:r>
    </w:p>
    <w:p w14:paraId="261D44D2" w14:textId="77777777" w:rsidR="00914D5D" w:rsidRPr="0094443B" w:rsidRDefault="00914D5D" w:rsidP="009D5D42">
      <w:pPr>
        <w:widowControl w:val="0"/>
        <w:numPr>
          <w:ilvl w:val="0"/>
          <w:numId w:val="24"/>
        </w:numPr>
        <w:spacing w:before="120"/>
        <w:rPr>
          <w:rFonts w:cs="Arial"/>
        </w:rPr>
      </w:pPr>
      <w:r w:rsidRPr="0094443B">
        <w:rPr>
          <w:rFonts w:cs="Arial"/>
        </w:rPr>
        <w:t xml:space="preserve">Smluvní strany prohlašují, že odměna za poskytnutí licence je již obsažena v ceně díla, která je přiměřenou, a tudíž není </w:t>
      </w:r>
      <w:r w:rsidRPr="0094443B">
        <w:rPr>
          <w:rFonts w:cs="Arial"/>
          <w:color w:val="000000"/>
          <w:shd w:val="clear" w:color="auto" w:fill="FFFFFF"/>
        </w:rPr>
        <w:t>ve zřejmém nepoměru k zisku z využití licence a k významu předmětu licence pro dosažení takového zisku</w:t>
      </w:r>
      <w:r w:rsidRPr="0094443B">
        <w:rPr>
          <w:rFonts w:cs="Arial"/>
        </w:rPr>
        <w:t>, na základě čehož není dán žádný důvod pro jakékoliv plnění ze strany objednatele zhotoviteli z titulu poskytnutí výhradní licence.</w:t>
      </w:r>
    </w:p>
    <w:p w14:paraId="4BE5F45F"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p>
    <w:p w14:paraId="4FDCB04F"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XV.</w:t>
      </w:r>
    </w:p>
    <w:p w14:paraId="6064B1B2"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Ostatní ujednání</w:t>
      </w:r>
    </w:p>
    <w:p w14:paraId="1201E231"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6D4F342F"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Za každou věc převzatou od objednatele za účelem jejího užití při provádění díla nebo za účelem její úpravy, odpovídá zhotovitel jako skladovatel, za tuto činnost mu však nenáleží úhrada. </w:t>
      </w:r>
    </w:p>
    <w:p w14:paraId="1291ECBB"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vést, ode dne zahájení provádění díla, stavební deník v souladu se zákonem č. 183/2006 Sb., stavební zákon, ve znění pozdějších předpisů a vyhlášky č. 499/2006 Sb., o dokumentaci staveb, ve znění pozdějších předpisů, do kterého se zapisují všechny skutečnosti rozhodné pro plnění smlouvy (všechny významné události a skutečnosti, které se týkají zhotovování díla, včetně výhrad objednatele k postupu zhotovitele, objednatelem zjištěné závady, jejich náprava, atp.); tento deník je zhotovitel povinen kdykoliv předložit objednateli a průběžně mu předávat průpisy všech zápisů. Originál stavebního deníku předá zhotovitel objednateli při předání díla. Zápis ve stavebním deníku nemá charakter smluvního ujednání.</w:t>
      </w:r>
    </w:p>
    <w:p w14:paraId="03338CF1"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lastRenderedPageBreak/>
        <w:t>Zhotovitel odpovídá za řádné zabezpečení provádění díla i místa provádění díla (staveniště) z hlediska bezpečnosti a ochrany zdraví při práci, environmentálních předpisů, jakož i protipožárních opatření vyplývajících  z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14:paraId="6BB2A635"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color w:val="000000"/>
        </w:rPr>
        <w:t>O předání a převzetí staveniště bude sepsán předávací protokol, který obě strany podepíší. Za den předání a převzetí staveniště se považuje den, kdy dojde k oboustrannému podpisu příslušného protokolu. Součástí předání a převzetí staveniště je i předání dokumentů objednatelem zhotoviteli, nezbytných pro řádné užívání staveniště, pokud nebyly tyto doklady předány dříve.</w:t>
      </w:r>
    </w:p>
    <w:p w14:paraId="3F9F22FC"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14:paraId="570E0552"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14:paraId="4FEF0A95"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trvale udržovat na předaném místě pořádek a čistotu a průběžně na svůj náklad odstraňovat odpady vzniklé jeho činností. Dále zajistí udržování všech přístupů na staveniště. Zhotovitel je povinen na své náklady ukládat nebo likvidovat odpady, které vznikly jeho činností.</w:t>
      </w:r>
    </w:p>
    <w:p w14:paraId="2075D045"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umožní a zajistí podmínky pro nerušený výkon stavebního a technického dozoru objednatele, jakož i výkon autorského dozoru objednatele a jeho projektanta nebo výkon jiného odborného dozoru objednatele.</w:t>
      </w:r>
    </w:p>
    <w:p w14:paraId="62C3AE3F"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Zařízení staveniště zabezpečí zhotovitel v souladu se svými potřebami, dokumentací předanou objednatelem a požadavky objednatele.</w:t>
      </w:r>
    </w:p>
    <w:p w14:paraId="08009629"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Zhotovitel umožní a zajistí podmínky pro nerušený výkon činnosti </w:t>
      </w:r>
      <w:proofErr w:type="gramStart"/>
      <w:r w:rsidRPr="0094443B">
        <w:rPr>
          <w:rFonts w:cs="Arial"/>
        </w:rPr>
        <w:t>koordinátora(ů) bezpečnosti</w:t>
      </w:r>
      <w:proofErr w:type="gramEnd"/>
      <w:r w:rsidRPr="0094443B">
        <w:rPr>
          <w:rFonts w:cs="Arial"/>
        </w:rPr>
        <w:t xml:space="preserve"> a ochrany zdraví při práci na staveništi, za předpokladu, že byl(i) objednatelem stanoveni.</w:t>
      </w:r>
    </w:p>
    <w:p w14:paraId="198D4C42"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obvyklému opotřebení, a to ve lhůtě do 10 dnů od termínu dokončení prací. Užívání těchto vyčleněných prostor bude bezúplatné. </w:t>
      </w:r>
    </w:p>
    <w:p w14:paraId="5CB33DA4"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se zavazuje informovat objednatele, bez zbytečného odkladu, o všech skutečnostech a okolnostech, které by mohly mít vliv na provádění díla nebo se dotknout zájmů objednatele, souvisejících s prováděním díla; tato povinnost není splněna pouhým zápisem ve stavebním deníku, pokud současně na takový zápis není výslovně upozorněn objednatel.</w:t>
      </w:r>
    </w:p>
    <w:p w14:paraId="6350A939"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v záhlaví této smlouvy o dílo, a to i v případě, že zhotovitel na této adrese již nesídlí, ale tuto skutečnost neoznámil písemně druhé smluvní straně, nebo pokud jinak zmařil doručení. </w:t>
      </w:r>
    </w:p>
    <w:p w14:paraId="2878D815" w14:textId="77777777" w:rsidR="00914D5D" w:rsidRPr="0028583E" w:rsidRDefault="00914D5D" w:rsidP="009D5D42">
      <w:pPr>
        <w:numPr>
          <w:ilvl w:val="0"/>
          <w:numId w:val="25"/>
        </w:numPr>
        <w:tabs>
          <w:tab w:val="left" w:pos="567"/>
        </w:tabs>
        <w:spacing w:before="120" w:after="60"/>
        <w:ind w:left="567" w:hanging="567"/>
        <w:rPr>
          <w:rFonts w:cs="Arial"/>
        </w:rPr>
      </w:pPr>
      <w:r w:rsidRPr="0028583E">
        <w:rPr>
          <w:rFonts w:cs="Arial"/>
        </w:rPr>
        <w:lastRenderedPageBreak/>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14:paraId="3F067871" w14:textId="77777777" w:rsidR="00E14ADD" w:rsidRDefault="00E14ADD" w:rsidP="00FE1209">
      <w:pPr>
        <w:numPr>
          <w:ilvl w:val="0"/>
          <w:numId w:val="25"/>
        </w:numPr>
        <w:tabs>
          <w:tab w:val="left" w:pos="567"/>
        </w:tabs>
        <w:spacing w:before="120" w:after="60"/>
        <w:ind w:left="567" w:hanging="567"/>
        <w:rPr>
          <w:rFonts w:cs="Arial"/>
        </w:rPr>
      </w:pPr>
      <w:r>
        <w:rPr>
          <w:rFonts w:cs="Arial"/>
        </w:rPr>
        <w:t xml:space="preserve">Zhotovitel je povinen udržovat pořádek a čistotu na staveništi, dále je povinen zajistit úklid nebo opravu poškození komunikací.  </w:t>
      </w:r>
    </w:p>
    <w:p w14:paraId="76476695" w14:textId="77777777" w:rsidR="00B558F4" w:rsidRPr="00152166" w:rsidRDefault="00B558F4" w:rsidP="009D5D42">
      <w:pPr>
        <w:numPr>
          <w:ilvl w:val="0"/>
          <w:numId w:val="25"/>
        </w:numPr>
        <w:tabs>
          <w:tab w:val="left" w:pos="567"/>
        </w:tabs>
        <w:spacing w:before="120" w:after="60"/>
        <w:ind w:left="567" w:hanging="567"/>
        <w:rPr>
          <w:rFonts w:cs="Arial"/>
        </w:rPr>
      </w:pPr>
      <w:r w:rsidRPr="007E1AC6">
        <w:rPr>
          <w:rFonts w:cs="Arial"/>
        </w:rPr>
        <w:t xml:space="preserve">Zhotovitel, jako vítězný </w:t>
      </w:r>
      <w:r w:rsidR="00750E57">
        <w:rPr>
          <w:rFonts w:cs="Arial"/>
        </w:rPr>
        <w:t>účastník</w:t>
      </w:r>
      <w:r w:rsidR="00750E57" w:rsidRPr="007E1AC6">
        <w:rPr>
          <w:rFonts w:cs="Arial"/>
        </w:rPr>
        <w:t xml:space="preserve"> </w:t>
      </w:r>
      <w:r w:rsidRPr="007E1AC6">
        <w:rPr>
          <w:rFonts w:cs="Arial"/>
        </w:rPr>
        <w:t xml:space="preserve">o veřejnou zakázku, jež je předmětem této smlouvy, dává podpisem této smlouvy Výslovný souhlas s jejím </w:t>
      </w:r>
      <w:r w:rsidR="006231F7">
        <w:rPr>
          <w:rFonts w:cs="Arial"/>
        </w:rPr>
        <w:t xml:space="preserve">úplným </w:t>
      </w:r>
      <w:r w:rsidRPr="007E1AC6">
        <w:rPr>
          <w:rFonts w:cs="Arial"/>
        </w:rPr>
        <w:t>zveřejněním a to včetně jejích případných změn, dodatků</w:t>
      </w:r>
      <w:r w:rsidRPr="001F051F">
        <w:rPr>
          <w:rFonts w:cs="Arial"/>
        </w:rPr>
        <w:t xml:space="preserve"> a včetně oceněného výkazu výměr</w:t>
      </w:r>
      <w:r w:rsidR="009A6F2A" w:rsidRPr="001F051F">
        <w:rPr>
          <w:rFonts w:cs="Arial"/>
        </w:rPr>
        <w:t xml:space="preserve">, </w:t>
      </w:r>
      <w:r w:rsidRPr="001F051F">
        <w:rPr>
          <w:rFonts w:cs="Arial"/>
        </w:rPr>
        <w:t xml:space="preserve">ve smyslu </w:t>
      </w:r>
      <w:r w:rsidRPr="00FE1209">
        <w:rPr>
          <w:rFonts w:cs="Arial"/>
        </w:rPr>
        <w:t xml:space="preserve">§ </w:t>
      </w:r>
      <w:r w:rsidR="006A0619" w:rsidRPr="00FE1209">
        <w:rPr>
          <w:rFonts w:cs="Arial"/>
        </w:rPr>
        <w:t>2</w:t>
      </w:r>
      <w:r w:rsidR="00BB248F" w:rsidRPr="00FE1209">
        <w:rPr>
          <w:rFonts w:cs="Arial"/>
        </w:rPr>
        <w:t>19</w:t>
      </w:r>
      <w:r w:rsidRPr="00FE1209">
        <w:rPr>
          <w:rFonts w:cs="Arial"/>
        </w:rPr>
        <w:t xml:space="preserve"> zákona č. </w:t>
      </w:r>
      <w:r w:rsidR="006A0619" w:rsidRPr="00FE1209">
        <w:rPr>
          <w:rFonts w:cs="Arial"/>
        </w:rPr>
        <w:t>134</w:t>
      </w:r>
      <w:r w:rsidRPr="00FE1209">
        <w:rPr>
          <w:rFonts w:cs="Arial"/>
        </w:rPr>
        <w:t>/20</w:t>
      </w:r>
      <w:r w:rsidR="006A0619" w:rsidRPr="00FE1209">
        <w:rPr>
          <w:rFonts w:cs="Arial"/>
        </w:rPr>
        <w:t>1</w:t>
      </w:r>
      <w:r w:rsidRPr="00FE1209">
        <w:rPr>
          <w:rFonts w:cs="Arial"/>
        </w:rPr>
        <w:t>6</w:t>
      </w:r>
      <w:r w:rsidR="0028085F" w:rsidRPr="00FE1209">
        <w:rPr>
          <w:rFonts w:cs="Arial"/>
        </w:rPr>
        <w:t xml:space="preserve"> Sb</w:t>
      </w:r>
      <w:r w:rsidR="0028085F" w:rsidRPr="001F051F">
        <w:rPr>
          <w:rFonts w:cs="Arial"/>
        </w:rPr>
        <w:t xml:space="preserve">. </w:t>
      </w:r>
      <w:r w:rsidRPr="001F051F">
        <w:rPr>
          <w:rFonts w:cs="Arial"/>
        </w:rPr>
        <w:t>v </w:t>
      </w:r>
      <w:r w:rsidRPr="00102011">
        <w:rPr>
          <w:rFonts w:cs="Arial"/>
        </w:rPr>
        <w:t xml:space="preserve">platném znění a to prostřednictvím </w:t>
      </w:r>
      <w:r w:rsidR="0028085F" w:rsidRPr="00152166">
        <w:rPr>
          <w:rFonts w:cs="Arial"/>
        </w:rPr>
        <w:t>profilu zadavatele</w:t>
      </w:r>
      <w:r w:rsidRPr="00152166">
        <w:rPr>
          <w:rFonts w:cs="Arial"/>
        </w:rPr>
        <w:t xml:space="preserve"> EZAK</w:t>
      </w:r>
      <w:r w:rsidR="009A6F2A" w:rsidRPr="00152166">
        <w:rPr>
          <w:rFonts w:cs="Arial"/>
        </w:rPr>
        <w:t>.</w:t>
      </w:r>
      <w:r w:rsidRPr="00152166">
        <w:rPr>
          <w:rFonts w:cs="Arial"/>
        </w:rPr>
        <w:t xml:space="preserve"> </w:t>
      </w:r>
    </w:p>
    <w:p w14:paraId="2C3752AC" w14:textId="77777777" w:rsidR="00611739" w:rsidRPr="008F6D43" w:rsidRDefault="008872D5" w:rsidP="008872D5">
      <w:pPr>
        <w:numPr>
          <w:ilvl w:val="0"/>
          <w:numId w:val="25"/>
        </w:numPr>
        <w:tabs>
          <w:tab w:val="left" w:pos="567"/>
        </w:tabs>
        <w:spacing w:before="120" w:after="60"/>
        <w:rPr>
          <w:rFonts w:cs="Arial"/>
        </w:rPr>
      </w:pPr>
      <w:r>
        <w:rPr>
          <w:rFonts w:cs="Arial"/>
        </w:rPr>
        <w:t>Zho</w:t>
      </w:r>
      <w:r w:rsidR="00E00BF9" w:rsidRPr="008872D5">
        <w:rPr>
          <w:rFonts w:cs="Arial"/>
        </w:rPr>
        <w:t xml:space="preserve">tovitel se zavazuje předložit objednateli nejpozději při předání staveniště </w:t>
      </w:r>
      <w:r w:rsidR="00B168C3" w:rsidRPr="008872D5">
        <w:rPr>
          <w:rFonts w:cs="Arial"/>
        </w:rPr>
        <w:t xml:space="preserve">jmenný </w:t>
      </w:r>
      <w:r w:rsidR="00E00BF9" w:rsidRPr="008872D5">
        <w:rPr>
          <w:rFonts w:cs="Arial"/>
        </w:rPr>
        <w:t xml:space="preserve">seznam </w:t>
      </w:r>
      <w:r w:rsidR="00611739" w:rsidRPr="008F6D43">
        <w:rPr>
          <w:rFonts w:cs="Arial"/>
        </w:rPr>
        <w:t>zaměstnanců</w:t>
      </w:r>
      <w:r w:rsidR="00E00BF9" w:rsidRPr="008F6D43">
        <w:rPr>
          <w:rFonts w:cs="Arial"/>
        </w:rPr>
        <w:t xml:space="preserve"> – cizinců s doložením jejich pobytového oprávnění</w:t>
      </w:r>
      <w:r w:rsidR="00B168C3" w:rsidRPr="008F6D43">
        <w:rPr>
          <w:rFonts w:cs="Arial"/>
        </w:rPr>
        <w:t xml:space="preserve">, </w:t>
      </w:r>
      <w:r w:rsidR="00E00BF9" w:rsidRPr="00BB248F">
        <w:rPr>
          <w:rFonts w:cs="Arial"/>
        </w:rPr>
        <w:t xml:space="preserve">dále se zavazuje tento seznam </w:t>
      </w:r>
      <w:r w:rsidR="00B168C3" w:rsidRPr="00E14ADD">
        <w:rPr>
          <w:rFonts w:cs="Arial"/>
        </w:rPr>
        <w:t xml:space="preserve">průběžně </w:t>
      </w:r>
      <w:r w:rsidR="00611739" w:rsidRPr="00E14ADD">
        <w:rPr>
          <w:rFonts w:cs="Arial"/>
        </w:rPr>
        <w:t xml:space="preserve">aktualizovat, </w:t>
      </w:r>
      <w:r w:rsidR="00E00BF9" w:rsidRPr="00E14ADD">
        <w:rPr>
          <w:rFonts w:cs="Arial"/>
        </w:rPr>
        <w:t>pokud toho bude třeba</w:t>
      </w:r>
      <w:r w:rsidR="00F24256" w:rsidRPr="00E14ADD">
        <w:rPr>
          <w:rFonts w:cs="Arial"/>
        </w:rPr>
        <w:t xml:space="preserve">. Tato povinnost se vztahuje i na </w:t>
      </w:r>
      <w:r w:rsidR="00670A61" w:rsidRPr="00191EE3">
        <w:rPr>
          <w:rFonts w:cs="Arial"/>
        </w:rPr>
        <w:t>pod</w:t>
      </w:r>
      <w:r w:rsidR="00AF095C" w:rsidRPr="00191EE3">
        <w:rPr>
          <w:rFonts w:cs="Arial"/>
        </w:rPr>
        <w:t>d</w:t>
      </w:r>
      <w:r w:rsidR="00670A61" w:rsidRPr="00191EE3">
        <w:rPr>
          <w:rFonts w:cs="Arial"/>
        </w:rPr>
        <w:t>odavatel</w:t>
      </w:r>
      <w:r w:rsidR="00F24256" w:rsidRPr="00191EE3">
        <w:rPr>
          <w:rFonts w:cs="Arial"/>
        </w:rPr>
        <w:t>e</w:t>
      </w:r>
      <w:r w:rsidR="00E00BF9" w:rsidRPr="00E14ADD">
        <w:rPr>
          <w:rFonts w:cs="Arial"/>
        </w:rPr>
        <w:t xml:space="preserve"> </w:t>
      </w:r>
      <w:r w:rsidR="00611739" w:rsidRPr="00E62E90">
        <w:rPr>
          <w:rFonts w:cs="Arial"/>
        </w:rPr>
        <w:t>Za porušení povinnosti zhotovitele předložit seznam zaměstnanců – cizinců s doložením jejich pobytového oprávnění nejpozději při předání staveniště,</w:t>
      </w:r>
      <w:r w:rsidR="00611739" w:rsidRPr="008F6D43">
        <w:rPr>
          <w:rFonts w:cs="Arial"/>
        </w:rPr>
        <w:t xml:space="preserve"> je zhotovitel povinen zaplatit objednateli smluvní pokutu ve výši </w:t>
      </w:r>
      <w:r w:rsidR="004F5CD9" w:rsidRPr="008F6D43">
        <w:rPr>
          <w:rFonts w:cs="Arial"/>
        </w:rPr>
        <w:t xml:space="preserve">10.000,- </w:t>
      </w:r>
      <w:r w:rsidR="00DB398C" w:rsidRPr="008F6D43">
        <w:rPr>
          <w:rFonts w:cs="Arial"/>
        </w:rPr>
        <w:t>Kč za</w:t>
      </w:r>
      <w:r w:rsidR="00611739" w:rsidRPr="008F6D43">
        <w:rPr>
          <w:rFonts w:cs="Arial"/>
        </w:rPr>
        <w:t xml:space="preserve"> každý, byť jen započatý, den prodlení. Tím není dotčeno právo objednatele na náhradu škody.</w:t>
      </w:r>
    </w:p>
    <w:p w14:paraId="616B63BA"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6FDDCF34"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2B62E8AA"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 xml:space="preserve">XVI. </w:t>
      </w:r>
    </w:p>
    <w:p w14:paraId="0C849575"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Změny a doplnění</w:t>
      </w:r>
    </w:p>
    <w:p w14:paraId="556658DC"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526BC1F8"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14:paraId="0AFD1CF7"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2B4CE95A"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Smluvní strany se zavazují nahradit neplatné nebo neúčinné ustanovení této smlouvy ustanovením jiným, účinným, nebo smlouvu doplnit tak, aby nové ujednání svým obsahem a smyslem odpovídalo nejlépe obsahu a smyslu ujednání původního, nahrazovaného nebo, vycházejíce ze stejné zásady, aby mezera smlouvy byla odstraněna. </w:t>
      </w:r>
    </w:p>
    <w:p w14:paraId="40A0EF52"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14:paraId="7909FD85"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Tuto smlouvu lze měnit nebo doplňovat pouze písemnou formou, způsobem v ní dohodnutým. Na ústní jednání se nebere zřetel.</w:t>
      </w:r>
    </w:p>
    <w:p w14:paraId="0F4FC444"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02291C61"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7E326723" w14:textId="77777777" w:rsidR="00914D5D" w:rsidRPr="0094443B" w:rsidRDefault="00914D5D" w:rsidP="00914D5D">
      <w:pPr>
        <w:jc w:val="center"/>
        <w:rPr>
          <w:rFonts w:cs="Arial"/>
          <w:b/>
        </w:rPr>
      </w:pPr>
      <w:r w:rsidRPr="0094443B">
        <w:rPr>
          <w:rFonts w:cs="Arial"/>
          <w:b/>
        </w:rPr>
        <w:t>XVII.</w:t>
      </w:r>
    </w:p>
    <w:p w14:paraId="6EABA8DE" w14:textId="77777777" w:rsidR="00914D5D" w:rsidRPr="0094443B" w:rsidRDefault="00914D5D" w:rsidP="00914D5D">
      <w:pPr>
        <w:jc w:val="center"/>
        <w:rPr>
          <w:rFonts w:cs="Arial"/>
          <w:b/>
        </w:rPr>
      </w:pPr>
      <w:r w:rsidRPr="0094443B">
        <w:rPr>
          <w:rFonts w:cs="Arial"/>
          <w:b/>
        </w:rPr>
        <w:t xml:space="preserve">Vyloučení ustanovení </w:t>
      </w:r>
      <w:r w:rsidR="005951F3">
        <w:rPr>
          <w:rFonts w:cs="Arial"/>
          <w:b/>
        </w:rPr>
        <w:t>O</w:t>
      </w:r>
      <w:r w:rsidRPr="0094443B">
        <w:rPr>
          <w:rFonts w:cs="Arial"/>
          <w:b/>
        </w:rPr>
        <w:t>bčanského zákoníku</w:t>
      </w:r>
    </w:p>
    <w:p w14:paraId="4A7A46DB" w14:textId="77777777" w:rsidR="00914D5D" w:rsidRPr="0094443B" w:rsidRDefault="00914D5D" w:rsidP="00914D5D">
      <w:pPr>
        <w:rPr>
          <w:rFonts w:cs="Arial"/>
        </w:rPr>
      </w:pPr>
    </w:p>
    <w:p w14:paraId="4FFD234A" w14:textId="77777777" w:rsidR="00914D5D" w:rsidRPr="0094443B" w:rsidRDefault="00914D5D" w:rsidP="00914D5D">
      <w:pPr>
        <w:tabs>
          <w:tab w:val="num" w:pos="567"/>
        </w:tabs>
        <w:spacing w:before="120"/>
        <w:ind w:left="567" w:hanging="567"/>
        <w:rPr>
          <w:rFonts w:cs="Arial"/>
        </w:rPr>
      </w:pPr>
      <w:r w:rsidRPr="0094443B">
        <w:rPr>
          <w:rFonts w:cs="Arial"/>
        </w:rPr>
        <w:t xml:space="preserve">1. </w:t>
      </w:r>
      <w:r w:rsidRPr="0094443B">
        <w:rPr>
          <w:rFonts w:cs="Arial"/>
        </w:rPr>
        <w:tab/>
        <w:t>Smluvní strany se podpisem této smlouvy dohodly, že vylučují aplikaci ustanovení § 557 a § 1805, § 2590 odst. 2 věta druhá, § 2618, § 2628 zákona č. 89/2012 Sb., občanského zákoníku, ve znění pozdějších předpisů.</w:t>
      </w:r>
    </w:p>
    <w:p w14:paraId="3D3F9EA8" w14:textId="77777777" w:rsidR="00914D5D" w:rsidRPr="0094443B" w:rsidRDefault="00914D5D" w:rsidP="009D5D42">
      <w:pPr>
        <w:numPr>
          <w:ilvl w:val="0"/>
          <w:numId w:val="5"/>
        </w:numPr>
        <w:tabs>
          <w:tab w:val="num" w:pos="567"/>
          <w:tab w:val="num" w:pos="2940"/>
        </w:tabs>
        <w:spacing w:before="120"/>
        <w:ind w:left="567" w:hanging="567"/>
        <w:rPr>
          <w:rFonts w:cs="Arial"/>
        </w:rPr>
      </w:pPr>
      <w:r w:rsidRPr="0094443B">
        <w:rPr>
          <w:rFonts w:cs="Arial"/>
        </w:rPr>
        <w:t xml:space="preserve">Smluvní strany se podpisem této smlouvy dohodly, že vylučují dále aplikaci ustanovení § 2612 zákona č. 89/2012 Sb., občanského zákoníku, ve znění </w:t>
      </w:r>
      <w:r w:rsidRPr="0094443B">
        <w:rPr>
          <w:rFonts w:cs="Arial"/>
        </w:rPr>
        <w:lastRenderedPageBreak/>
        <w:t>pozdějších předpisů, a to nad rámec, ve kterém jsou tato práva a povinnosti stanovené touto smlouvou.</w:t>
      </w:r>
    </w:p>
    <w:p w14:paraId="4CB66587" w14:textId="77777777" w:rsidR="00914D5D" w:rsidRPr="0094443B" w:rsidRDefault="00914D5D" w:rsidP="00914D5D">
      <w:pPr>
        <w:rPr>
          <w:rFonts w:cs="Arial"/>
        </w:rPr>
      </w:pPr>
    </w:p>
    <w:p w14:paraId="0C61C55C" w14:textId="77777777" w:rsidR="00914D5D" w:rsidRPr="0094443B" w:rsidRDefault="00914D5D" w:rsidP="00914D5D">
      <w:pPr>
        <w:rPr>
          <w:rFonts w:cs="Arial"/>
        </w:rPr>
      </w:pPr>
    </w:p>
    <w:p w14:paraId="1DDD21AE" w14:textId="77777777" w:rsidR="00914D5D" w:rsidRPr="00C430C1" w:rsidRDefault="00914D5D" w:rsidP="00914D5D">
      <w:pPr>
        <w:jc w:val="center"/>
        <w:rPr>
          <w:rFonts w:cs="Arial"/>
          <w:b/>
        </w:rPr>
      </w:pPr>
      <w:r w:rsidRPr="00C430C1">
        <w:rPr>
          <w:rFonts w:cs="Arial"/>
          <w:b/>
        </w:rPr>
        <w:t>XVIII.</w:t>
      </w:r>
    </w:p>
    <w:p w14:paraId="4761E016" w14:textId="77777777" w:rsidR="00914D5D" w:rsidRPr="00C430C1" w:rsidRDefault="00914D5D" w:rsidP="00914D5D">
      <w:pPr>
        <w:jc w:val="center"/>
        <w:rPr>
          <w:rFonts w:cs="Arial"/>
          <w:b/>
        </w:rPr>
      </w:pPr>
      <w:r w:rsidRPr="00C430C1">
        <w:rPr>
          <w:rFonts w:cs="Arial"/>
          <w:b/>
        </w:rPr>
        <w:t>Závěrečná ustanovení</w:t>
      </w:r>
    </w:p>
    <w:p w14:paraId="10DE7799" w14:textId="77777777" w:rsidR="006141A8" w:rsidRPr="000C6552" w:rsidRDefault="006141A8" w:rsidP="00914D5D">
      <w:pPr>
        <w:jc w:val="center"/>
        <w:rPr>
          <w:rFonts w:cs="Arial"/>
          <w:b/>
        </w:rPr>
      </w:pPr>
    </w:p>
    <w:p w14:paraId="419EE69F" w14:textId="77777777" w:rsidR="00914D5D" w:rsidRPr="0001772F" w:rsidRDefault="00914D5D" w:rsidP="0001772F">
      <w:pPr>
        <w:numPr>
          <w:ilvl w:val="6"/>
          <w:numId w:val="3"/>
        </w:numPr>
        <w:tabs>
          <w:tab w:val="num" w:pos="567"/>
        </w:tabs>
        <w:spacing w:before="120" w:after="60"/>
        <w:ind w:left="567" w:hanging="567"/>
        <w:outlineLvl w:val="1"/>
        <w:rPr>
          <w:rFonts w:cs="Arial"/>
          <w:iCs/>
        </w:rPr>
      </w:pPr>
      <w:r w:rsidRPr="0001772F">
        <w:rPr>
          <w:rFonts w:cs="Arial"/>
          <w:lang w:val="x-none"/>
        </w:rPr>
        <w:t xml:space="preserve">Ustanovení neupravená touto smlouvou se řídí obecně platnými právními předpisy České republiky, zejména zákonem č. </w:t>
      </w:r>
      <w:r w:rsidRPr="0001772F">
        <w:rPr>
          <w:rFonts w:cs="Arial"/>
        </w:rPr>
        <w:t>89/2012 Sb., občanský</w:t>
      </w:r>
      <w:r w:rsidRPr="0001772F">
        <w:rPr>
          <w:rFonts w:cs="Arial"/>
          <w:lang w:val="x-none"/>
        </w:rPr>
        <w:t xml:space="preserve"> zákoník, </w:t>
      </w:r>
      <w:r w:rsidRPr="0001772F">
        <w:rPr>
          <w:rFonts w:cs="Arial"/>
          <w:iCs/>
          <w:lang w:val="x-none"/>
        </w:rPr>
        <w:t>ve znění pozdějších předpisů.</w:t>
      </w:r>
    </w:p>
    <w:p w14:paraId="08024AE4"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5AFFBA3C"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14:paraId="1F986C7C" w14:textId="77777777" w:rsidR="00914D5D" w:rsidRPr="0064512D" w:rsidRDefault="00914D5D" w:rsidP="0064512D">
      <w:pPr>
        <w:numPr>
          <w:ilvl w:val="6"/>
          <w:numId w:val="3"/>
        </w:numPr>
        <w:tabs>
          <w:tab w:val="num" w:pos="567"/>
        </w:tabs>
        <w:spacing w:before="120" w:after="60"/>
        <w:ind w:left="567" w:hanging="567"/>
        <w:outlineLvl w:val="1"/>
        <w:rPr>
          <w:rFonts w:cs="Arial"/>
        </w:rPr>
      </w:pPr>
      <w:r w:rsidRPr="0064512D">
        <w:rPr>
          <w:rFonts w:cs="Arial"/>
          <w:lang w:val="x-none"/>
        </w:rPr>
        <w:t>Práva vyplývající z této smlouvy či jejího porušení se promlčují ve lhů</w:t>
      </w:r>
      <w:r w:rsidRPr="008D6226">
        <w:rPr>
          <w:rFonts w:cs="Arial"/>
          <w:lang w:val="x-none"/>
        </w:rPr>
        <w:t>tě 15 let ode dne, kdy právo mohlo být uplatněno poprvé.</w:t>
      </w:r>
    </w:p>
    <w:p w14:paraId="35869EF9"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88D8CB4"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395B8B7D"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080319CC"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Pro vyloučení pochybností Zhotovitel výslovně potvrzuje, že je podnikatelem, uzavírá tuto smlouvu při svém podnikání, a na tuto smlouvu se tudíž neuplatní ustanovení § 1793 ani § 1796 </w:t>
      </w:r>
      <w:r w:rsidRPr="0094443B">
        <w:rPr>
          <w:rFonts w:cs="Arial"/>
        </w:rPr>
        <w:t xml:space="preserve">zákona č. 89/2012 Sb., </w:t>
      </w:r>
      <w:r w:rsidRPr="0094443B">
        <w:rPr>
          <w:rFonts w:cs="Arial"/>
          <w:lang w:val="x-none"/>
        </w:rPr>
        <w:t>občanského zákoníku</w:t>
      </w:r>
      <w:r w:rsidRPr="0094443B">
        <w:rPr>
          <w:rFonts w:cs="Arial"/>
        </w:rPr>
        <w:t>, ve znění pozdějších předpisů</w:t>
      </w:r>
      <w:r w:rsidRPr="0094443B">
        <w:rPr>
          <w:rFonts w:cs="Arial"/>
          <w:lang w:val="x-none"/>
        </w:rPr>
        <w:t>.</w:t>
      </w:r>
    </w:p>
    <w:p w14:paraId="7A016359"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Zhotovitel na sebe v souladu s ustanovením § 1765 odst. 2 zákona č. 89/2012 Sb., občanského zákoníku</w:t>
      </w:r>
      <w:r w:rsidRPr="0094443B">
        <w:rPr>
          <w:rFonts w:cs="Arial"/>
        </w:rPr>
        <w:t>, ve znění pozdějších předpisů,</w:t>
      </w:r>
      <w:r w:rsidRPr="0094443B">
        <w:rPr>
          <w:rFonts w:cs="Arial"/>
          <w:lang w:val="x-none"/>
        </w:rPr>
        <w:t xml:space="preserve"> přebírá nebezpečí změny okolností. Tímto však nejsou nikterak dotčena práva smluvních stran upravená v této smlouvě.</w:t>
      </w:r>
    </w:p>
    <w:p w14:paraId="224D4F09"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Změny a doplnění této </w:t>
      </w:r>
      <w:proofErr w:type="spellStart"/>
      <w:r w:rsidRPr="0094443B">
        <w:rPr>
          <w:rFonts w:cs="Arial"/>
          <w:lang w:val="x-none"/>
        </w:rPr>
        <w:t>sm</w:t>
      </w:r>
      <w:r w:rsidRPr="0094443B">
        <w:rPr>
          <w:rFonts w:cs="Arial"/>
        </w:rPr>
        <w:t>l</w:t>
      </w:r>
      <w:r w:rsidRPr="0094443B">
        <w:rPr>
          <w:rFonts w:cs="Arial"/>
          <w:lang w:val="x-none"/>
        </w:rPr>
        <w:t>ouvy</w:t>
      </w:r>
      <w:proofErr w:type="spellEnd"/>
      <w:r w:rsidRPr="0094443B">
        <w:rPr>
          <w:rFonts w:cs="Arial"/>
          <w:lang w:val="x-none"/>
        </w:rPr>
        <w:t xml:space="preserve"> jsou možné pouze v písemné podobě číslovanými dodatky a na základě vzájemné dohody obou smluvních stran.</w:t>
      </w:r>
    </w:p>
    <w:p w14:paraId="0ADDCFEF"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14:paraId="7A7EB81F"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lastRenderedPageBreak/>
        <w:t>T</w:t>
      </w:r>
      <w:r w:rsidR="00DB398C">
        <w:rPr>
          <w:rFonts w:cs="Arial"/>
        </w:rPr>
        <w:t>ato</w:t>
      </w:r>
      <w:r w:rsidRPr="0094443B">
        <w:rPr>
          <w:rFonts w:cs="Arial"/>
          <w:lang w:val="x-none"/>
        </w:rPr>
        <w:t xml:space="preserve"> smlouva se </w:t>
      </w:r>
      <w:r w:rsidR="00DB398C" w:rsidRPr="0094443B">
        <w:rPr>
          <w:rFonts w:cs="Arial"/>
          <w:lang w:val="x-none"/>
        </w:rPr>
        <w:t>uzav</w:t>
      </w:r>
      <w:r w:rsidR="00DB398C" w:rsidRPr="0094443B">
        <w:rPr>
          <w:rFonts w:cs="Arial"/>
        </w:rPr>
        <w:t>írá</w:t>
      </w:r>
      <w:r w:rsidRPr="0094443B">
        <w:rPr>
          <w:rFonts w:cs="Arial"/>
          <w:lang w:val="x-none"/>
        </w:rPr>
        <w:t xml:space="preserve"> ve čtyřech vyhotoveních, z nichž tři vyhotovení obdrží objednatel a jedno vyhotovení zhotovitel</w:t>
      </w:r>
      <w:r w:rsidR="00140F8A">
        <w:rPr>
          <w:rFonts w:cs="Arial"/>
        </w:rPr>
        <w:t>.</w:t>
      </w:r>
    </w:p>
    <w:p w14:paraId="6A6A7538" w14:textId="77777777" w:rsidR="00914D5D"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Obě smluvní strany prohlašují, že si tuto smlouvu před podpisem přečetly, porozuměly jejímu obsahu, s obsahem souhlasí, a že je tato smlouva projevem jejich pravé a svobodné vůle</w:t>
      </w:r>
      <w:r w:rsidRPr="0094443B">
        <w:rPr>
          <w:rFonts w:cs="Arial"/>
          <w:color w:val="000000"/>
          <w:lang w:val="x-none"/>
        </w:rPr>
        <w:t>, a že není uzavírána v tísni ani za nápadně nevýhodných podmínek. Na důkaz toho připojují své podpisy</w:t>
      </w:r>
      <w:r w:rsidRPr="0094443B">
        <w:rPr>
          <w:rFonts w:cs="Arial"/>
          <w:lang w:val="x-none"/>
        </w:rPr>
        <w:t>.</w:t>
      </w:r>
      <w:r w:rsidRPr="0094443B">
        <w:rPr>
          <w:rFonts w:cs="Arial"/>
        </w:rPr>
        <w:t xml:space="preserve"> </w:t>
      </w:r>
    </w:p>
    <w:p w14:paraId="111FDE35" w14:textId="77777777" w:rsidR="0001772F" w:rsidRDefault="0001772F" w:rsidP="00140F8A">
      <w:pPr>
        <w:numPr>
          <w:ilvl w:val="6"/>
          <w:numId w:val="3"/>
        </w:numPr>
        <w:tabs>
          <w:tab w:val="clear" w:pos="2520"/>
        </w:tabs>
        <w:spacing w:before="120" w:after="60"/>
        <w:ind w:left="567" w:hanging="567"/>
        <w:outlineLvl w:val="1"/>
        <w:rPr>
          <w:rFonts w:cs="Arial"/>
        </w:rPr>
      </w:pPr>
      <w:r w:rsidRPr="00C430C1">
        <w:rPr>
          <w:rFonts w:cs="Arial"/>
        </w:rPr>
        <w:t xml:space="preserve">Tato smlouva nabývá </w:t>
      </w:r>
      <w:r w:rsidR="00F05CF7">
        <w:rPr>
          <w:rFonts w:cs="Arial"/>
        </w:rPr>
        <w:t xml:space="preserve">platnosti a </w:t>
      </w:r>
      <w:r w:rsidRPr="00C430C1">
        <w:rPr>
          <w:rFonts w:cs="Arial"/>
        </w:rPr>
        <w:t xml:space="preserve">účinnosti </w:t>
      </w:r>
      <w:r w:rsidR="00140F8A" w:rsidRPr="00140F8A">
        <w:rPr>
          <w:rFonts w:cs="Arial"/>
        </w:rPr>
        <w:t>dnem jejího uveřejnění v registru smluv.</w:t>
      </w:r>
    </w:p>
    <w:p w14:paraId="0E9C4A35" w14:textId="77777777" w:rsidR="00140F8A" w:rsidRPr="0091649F" w:rsidRDefault="00FC15B1" w:rsidP="0091649F">
      <w:pPr>
        <w:numPr>
          <w:ilvl w:val="6"/>
          <w:numId w:val="3"/>
        </w:numPr>
        <w:tabs>
          <w:tab w:val="num" w:pos="567"/>
        </w:tabs>
        <w:spacing w:before="120" w:after="60"/>
        <w:ind w:left="567" w:hanging="567"/>
        <w:outlineLvl w:val="1"/>
        <w:rPr>
          <w:rFonts w:cs="Arial"/>
        </w:rPr>
      </w:pPr>
      <w:r w:rsidRPr="0091649F">
        <w:rPr>
          <w:rFonts w:cs="Arial"/>
        </w:rPr>
        <w:t>.</w:t>
      </w:r>
      <w:r w:rsidR="00140F8A" w:rsidRPr="0091649F">
        <w:rPr>
          <w:rFonts w:cs="Arial"/>
        </w:rPr>
        <w:t xml:space="preserve">Smluvní strany berou na vědomí, že objednatel je ve smyslu § 2 </w:t>
      </w:r>
      <w:r w:rsidR="00140F8A" w:rsidRPr="00CC1E90">
        <w:rPr>
          <w:rFonts w:cs="Arial"/>
        </w:rPr>
        <w:t>odst.</w:t>
      </w:r>
      <w:r w:rsidR="006B44AB" w:rsidRPr="0091649F">
        <w:rPr>
          <w:rFonts w:cs="Arial"/>
        </w:rPr>
        <w:t xml:space="preserve"> </w:t>
      </w:r>
      <w:r w:rsidR="00140F8A" w:rsidRPr="0091649F">
        <w:rPr>
          <w:rFonts w:cs="Arial"/>
        </w:rPr>
        <w:t xml:space="preserve">1 </w:t>
      </w:r>
      <w:r w:rsidR="006B44AB" w:rsidRPr="0091649F">
        <w:rPr>
          <w:rFonts w:cs="Arial"/>
        </w:rPr>
        <w:t>písm. e) osobou, na n</w:t>
      </w:r>
      <w:r w:rsidR="0091649F" w:rsidRPr="0091649F">
        <w:rPr>
          <w:rFonts w:cs="Arial"/>
        </w:rPr>
        <w:t>í</w:t>
      </w:r>
      <w:r w:rsidR="00140F8A" w:rsidRPr="0091649F">
        <w:rPr>
          <w:rFonts w:cs="Arial"/>
        </w:rPr>
        <w:t>ž se vztahuje povinnost uveřejnění smluv v registru smluv ve smyslu zákona č. 340/2015 Sb. v platném znění</w:t>
      </w:r>
      <w:r w:rsidR="0091649F" w:rsidRPr="0091649F">
        <w:rPr>
          <w:rFonts w:cs="Arial"/>
        </w:rPr>
        <w:t xml:space="preserve"> a berou tuto skutečnost na vědomí a proti uveřejnění této smlouvy nemají žádných námitek. Smluvní </w:t>
      </w:r>
      <w:r w:rsidR="006231F7" w:rsidRPr="0091649F">
        <w:rPr>
          <w:rFonts w:cs="Arial"/>
        </w:rPr>
        <w:t>strany prohlašují</w:t>
      </w:r>
      <w:r w:rsidR="0091649F" w:rsidRPr="0091649F">
        <w:rPr>
          <w:rFonts w:cs="Arial"/>
        </w:rPr>
        <w:t xml:space="preserve">, že se dohodly, že žádná z informací, které jsou obsaženy v této smlouvě, není obchodním tajemstvím či citlivou informací, které by bylo třeba před zveřejněním smlouvy v registru smluv </w:t>
      </w:r>
      <w:r w:rsidR="006231F7" w:rsidRPr="0091649F">
        <w:rPr>
          <w:rFonts w:cs="Arial"/>
        </w:rPr>
        <w:t>znečitelnit.</w:t>
      </w:r>
      <w:r w:rsidR="00140F8A" w:rsidRPr="0091649F">
        <w:rPr>
          <w:rFonts w:cs="Arial"/>
        </w:rPr>
        <w:t xml:space="preserve"> </w:t>
      </w:r>
      <w:r w:rsidR="00F31E3C" w:rsidRPr="0091649F">
        <w:rPr>
          <w:rFonts w:cs="Arial"/>
        </w:rPr>
        <w:t>Uveřejnění prostřednictvím registru smluv</w:t>
      </w:r>
      <w:r w:rsidR="00140F8A" w:rsidRPr="0091649F">
        <w:rPr>
          <w:rFonts w:cs="Arial"/>
        </w:rPr>
        <w:t xml:space="preserve"> zajistí objednatel do 15 dnů od uzavření smlouvy.</w:t>
      </w:r>
    </w:p>
    <w:p w14:paraId="1CD79A83" w14:textId="77777777" w:rsidR="00914D5D" w:rsidRDefault="00914D5D" w:rsidP="00914D5D">
      <w:pPr>
        <w:tabs>
          <w:tab w:val="left" w:pos="284"/>
          <w:tab w:val="left" w:pos="720"/>
        </w:tabs>
        <w:spacing w:before="120" w:after="60"/>
        <w:rPr>
          <w:rFonts w:cs="Arial"/>
        </w:rPr>
      </w:pPr>
    </w:p>
    <w:p w14:paraId="164F6377" w14:textId="77777777" w:rsidR="00140F8A" w:rsidRPr="0094443B" w:rsidRDefault="00140F8A" w:rsidP="00914D5D">
      <w:pPr>
        <w:tabs>
          <w:tab w:val="left" w:pos="284"/>
          <w:tab w:val="left" w:pos="720"/>
        </w:tabs>
        <w:spacing w:before="120" w:after="60"/>
        <w:rPr>
          <w:rFonts w:cs="Arial"/>
        </w:rPr>
      </w:pPr>
    </w:p>
    <w:p w14:paraId="7EA797D4" w14:textId="77777777" w:rsidR="00914D5D" w:rsidRPr="0094443B" w:rsidRDefault="00914D5D" w:rsidP="00914D5D">
      <w:pPr>
        <w:tabs>
          <w:tab w:val="left" w:pos="284"/>
          <w:tab w:val="left" w:pos="720"/>
        </w:tabs>
        <w:spacing w:before="120" w:after="60"/>
        <w:rPr>
          <w:rFonts w:cs="Arial"/>
        </w:rPr>
      </w:pPr>
      <w:r w:rsidRPr="0094443B">
        <w:rPr>
          <w:rFonts w:cs="Arial"/>
        </w:rPr>
        <w:t xml:space="preserve">V Ústí nad Labem </w:t>
      </w:r>
      <w:proofErr w:type="gramStart"/>
      <w:r w:rsidRPr="0094443B">
        <w:rPr>
          <w:rFonts w:cs="Arial"/>
        </w:rPr>
        <w:t>dne ..............................</w:t>
      </w:r>
      <w:proofErr w:type="gramEnd"/>
      <w:r w:rsidRPr="0094443B">
        <w:rPr>
          <w:rFonts w:cs="Arial"/>
        </w:rPr>
        <w:t xml:space="preserve">                       </w:t>
      </w:r>
    </w:p>
    <w:p w14:paraId="7E78AAC8" w14:textId="77777777" w:rsidR="00914D5D" w:rsidRPr="0094443B" w:rsidRDefault="00914D5D" w:rsidP="00914D5D">
      <w:pPr>
        <w:spacing w:before="120" w:after="60"/>
        <w:rPr>
          <w:rFonts w:cs="Arial"/>
        </w:rPr>
      </w:pPr>
    </w:p>
    <w:p w14:paraId="763CA3C7" w14:textId="77777777" w:rsidR="00914D5D" w:rsidRPr="0094443B" w:rsidRDefault="00914D5D" w:rsidP="00914D5D">
      <w:pPr>
        <w:spacing w:before="120"/>
        <w:rPr>
          <w:rFonts w:cs="Arial"/>
        </w:rPr>
      </w:pPr>
    </w:p>
    <w:p w14:paraId="55857486" w14:textId="2307BDBB" w:rsidR="008A13C8" w:rsidRDefault="00283CBB" w:rsidP="00914D5D">
      <w:pPr>
        <w:spacing w:before="120"/>
        <w:ind w:firstLine="708"/>
        <w:rPr>
          <w:rFonts w:cs="Arial"/>
        </w:rPr>
      </w:pPr>
      <w:r>
        <w:rPr>
          <w:rFonts w:cs="Arial"/>
        </w:rPr>
        <w:pict w14:anchorId="7B066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9" o:title=""/>
            <o:lock v:ext="edit" ungrouping="t" rotation="t" cropping="t" verticies="t" text="t" grouping="t"/>
            <o:signatureline v:ext="edit" id="{66AAC237-76C8-4B63-8134-F00453E36A00}" provid="{00000000-0000-0000-0000-000000000000}" o:suggestedsigner="Kupující" issignatureline="t"/>
          </v:shape>
        </w:pict>
      </w:r>
    </w:p>
    <w:p w14:paraId="40C8F2FF" w14:textId="781EEEC9" w:rsidR="00E80E5D" w:rsidRDefault="00283CBB" w:rsidP="00914D5D">
      <w:pPr>
        <w:spacing w:before="120"/>
        <w:ind w:firstLine="708"/>
        <w:rPr>
          <w:rFonts w:cs="Arial"/>
        </w:rPr>
      </w:pPr>
      <w:r>
        <w:rPr>
          <w:rFonts w:cs="Arial"/>
        </w:rPr>
        <w:pict w14:anchorId="55BB802A">
          <v:shape id="_x0000_i1026" type="#_x0000_t75" alt="Řádek podpisu Microsoft Office..." style="width:192pt;height:96pt">
            <v:imagedata r:id="rId10" o:title=""/>
            <o:lock v:ext="edit" ungrouping="t" rotation="t" cropping="t" verticies="t" text="t" grouping="t"/>
            <o:signatureline v:ext="edit" id="{8B1A8EA3-BF22-410D-9BA4-800BB19173C3}" provid="{00000000-0000-0000-0000-000000000000}" o:suggestedsigner="Prodávající" issignatureline="t"/>
          </v:shape>
        </w:pict>
      </w:r>
    </w:p>
    <w:p w14:paraId="2DEFF26F" w14:textId="77777777" w:rsidR="00914D5D" w:rsidRDefault="00914D5D" w:rsidP="00914D5D">
      <w:pPr>
        <w:spacing w:before="120"/>
        <w:rPr>
          <w:rFonts w:cs="Arial"/>
        </w:rPr>
      </w:pPr>
    </w:p>
    <w:p w14:paraId="69345C32" w14:textId="77777777" w:rsidR="00914D5D" w:rsidRPr="00135B2C" w:rsidRDefault="00914D5D" w:rsidP="00914D5D">
      <w:pPr>
        <w:spacing w:before="120"/>
        <w:rPr>
          <w:rFonts w:cs="Arial"/>
        </w:rPr>
      </w:pPr>
      <w:r w:rsidRPr="00135B2C">
        <w:rPr>
          <w:rFonts w:cs="Arial"/>
        </w:rPr>
        <w:t>Přílohy:</w:t>
      </w:r>
    </w:p>
    <w:p w14:paraId="6026C264" w14:textId="76DBCBA8" w:rsidR="00284517" w:rsidRDefault="00B61231" w:rsidP="00914D5D">
      <w:pPr>
        <w:spacing w:before="120"/>
        <w:rPr>
          <w:rFonts w:cs="Arial"/>
        </w:rPr>
      </w:pPr>
      <w:r>
        <w:rPr>
          <w:rFonts w:cs="Arial"/>
        </w:rPr>
        <w:t>1. oceněný výkaz výměr</w:t>
      </w:r>
    </w:p>
    <w:p w14:paraId="49FC5F74" w14:textId="1137E4E2" w:rsidR="002433BB" w:rsidRDefault="00B61231" w:rsidP="00914D5D">
      <w:pPr>
        <w:spacing w:before="120"/>
      </w:pPr>
      <w:r>
        <w:rPr>
          <w:rFonts w:cs="Arial"/>
        </w:rPr>
        <w:t>2</w:t>
      </w:r>
      <w:r w:rsidR="00914D5D" w:rsidRPr="00135B2C">
        <w:rPr>
          <w:rFonts w:cs="Arial"/>
        </w:rPr>
        <w:t xml:space="preserve">. seznam </w:t>
      </w:r>
      <w:r w:rsidR="00AD222C">
        <w:rPr>
          <w:rFonts w:cs="Arial"/>
        </w:rPr>
        <w:t xml:space="preserve">případných </w:t>
      </w:r>
      <w:r w:rsidR="00670A61">
        <w:rPr>
          <w:rFonts w:cs="Arial"/>
        </w:rPr>
        <w:t>po</w:t>
      </w:r>
      <w:r w:rsidR="00AF095C">
        <w:rPr>
          <w:rFonts w:cs="Arial"/>
        </w:rPr>
        <w:t>d</w:t>
      </w:r>
      <w:r w:rsidR="00670A61">
        <w:rPr>
          <w:rFonts w:cs="Arial"/>
        </w:rPr>
        <w:t>dodavate</w:t>
      </w:r>
      <w:r w:rsidR="00914D5D" w:rsidRPr="00135B2C">
        <w:rPr>
          <w:rFonts w:cs="Arial"/>
        </w:rPr>
        <w:t>lů</w:t>
      </w:r>
      <w:r w:rsidR="00E414DB">
        <w:tab/>
      </w:r>
    </w:p>
    <w:p w14:paraId="71E6B8E8" w14:textId="77F0C87E" w:rsidR="006F7D50" w:rsidRDefault="006F7D50" w:rsidP="006F7D50">
      <w:pPr>
        <w:rPr>
          <w:rFonts w:cs="Arial"/>
        </w:rPr>
      </w:pPr>
    </w:p>
    <w:sectPr w:rsidR="006F7D50" w:rsidSect="00D23C79">
      <w:headerReference w:type="even" r:id="rId11"/>
      <w:headerReference w:type="default" r:id="rId12"/>
      <w:footerReference w:type="even" r:id="rId13"/>
      <w:footerReference w:type="default" r:id="rId14"/>
      <w:headerReference w:type="first" r:id="rId15"/>
      <w:footerReference w:type="first" r:id="rId16"/>
      <w:pgSz w:w="11913" w:h="16834" w:code="9"/>
      <w:pgMar w:top="1659" w:right="2415" w:bottom="1276" w:left="1701" w:header="993" w:footer="362" w:gutter="0"/>
      <w:paperSrc w:first="1" w:other="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2A7D9" w14:textId="77777777" w:rsidR="00B87C6D" w:rsidRDefault="00B87C6D" w:rsidP="00C75AAF">
      <w:r>
        <w:separator/>
      </w:r>
    </w:p>
  </w:endnote>
  <w:endnote w:type="continuationSeparator" w:id="0">
    <w:p w14:paraId="4E0726C8" w14:textId="77777777" w:rsidR="00B87C6D" w:rsidRDefault="00B87C6D"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82667" w14:textId="77777777" w:rsidR="00495B7D" w:rsidRDefault="00495B7D"/>
  <w:p w14:paraId="0075E822" w14:textId="77777777" w:rsidR="00495B7D" w:rsidRDefault="00495B7D">
    <w:pPr>
      <w:pStyle w:val="patickacara"/>
    </w:pPr>
  </w:p>
  <w:p w14:paraId="465701FF" w14:textId="77777777" w:rsidR="00495B7D" w:rsidRDefault="00495B7D">
    <w:pPr>
      <w:pStyle w:val="patickacara"/>
      <w:jc w:val="right"/>
      <w:rPr>
        <w:i w:val="0"/>
      </w:rPr>
    </w:pPr>
    <w:r>
      <w:rPr>
        <w:i w:val="0"/>
      </w:rPr>
      <w:t xml:space="preserve">Strana </w:t>
    </w:r>
    <w:r>
      <w:rPr>
        <w:i w:val="0"/>
      </w:rPr>
      <w:fldChar w:fldCharType="begin"/>
    </w:r>
    <w:r>
      <w:rPr>
        <w:i w:val="0"/>
      </w:rPr>
      <w:instrText>PAGE</w:instrText>
    </w:r>
    <w:r>
      <w:rPr>
        <w:i w:val="0"/>
      </w:rPr>
      <w:fldChar w:fldCharType="separate"/>
    </w:r>
    <w:r>
      <w:rPr>
        <w:i w:val="0"/>
      </w:rPr>
      <w:t>22</w:t>
    </w:r>
    <w:r>
      <w:rPr>
        <w:i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C3BD0" w14:textId="07E9D73E" w:rsidR="00495B7D" w:rsidRPr="00933F93" w:rsidRDefault="00495B7D"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Pr="00933F93">
      <w:rPr>
        <w:bCs/>
        <w:sz w:val="16"/>
        <w:szCs w:val="16"/>
      </w:rPr>
      <w:fldChar w:fldCharType="begin"/>
    </w:r>
    <w:r w:rsidRPr="00933F93">
      <w:rPr>
        <w:bCs/>
        <w:sz w:val="16"/>
        <w:szCs w:val="16"/>
      </w:rPr>
      <w:instrText>PAGE</w:instrText>
    </w:r>
    <w:r w:rsidRPr="00933F93">
      <w:rPr>
        <w:bCs/>
        <w:sz w:val="16"/>
        <w:szCs w:val="16"/>
      </w:rPr>
      <w:fldChar w:fldCharType="separate"/>
    </w:r>
    <w:r w:rsidR="00283CBB">
      <w:rPr>
        <w:bCs/>
        <w:noProof/>
        <w:sz w:val="16"/>
        <w:szCs w:val="16"/>
      </w:rPr>
      <w:t>21</w:t>
    </w:r>
    <w:r w:rsidRPr="00933F93">
      <w:rPr>
        <w:bCs/>
        <w:sz w:val="16"/>
        <w:szCs w:val="16"/>
      </w:rPr>
      <w:fldChar w:fldCharType="end"/>
    </w:r>
    <w:r w:rsidRPr="00933F93">
      <w:rPr>
        <w:sz w:val="16"/>
        <w:szCs w:val="16"/>
      </w:rPr>
      <w:t xml:space="preserve"> z </w:t>
    </w:r>
    <w:r w:rsidRPr="00933F93">
      <w:rPr>
        <w:bCs/>
        <w:sz w:val="16"/>
        <w:szCs w:val="16"/>
      </w:rPr>
      <w:fldChar w:fldCharType="begin"/>
    </w:r>
    <w:r w:rsidRPr="00933F93">
      <w:rPr>
        <w:bCs/>
        <w:sz w:val="16"/>
        <w:szCs w:val="16"/>
      </w:rPr>
      <w:instrText>NUMPAGES</w:instrText>
    </w:r>
    <w:r w:rsidRPr="00933F93">
      <w:rPr>
        <w:bCs/>
        <w:sz w:val="16"/>
        <w:szCs w:val="16"/>
      </w:rPr>
      <w:fldChar w:fldCharType="separate"/>
    </w:r>
    <w:r w:rsidR="00283CBB">
      <w:rPr>
        <w:bCs/>
        <w:noProof/>
        <w:sz w:val="16"/>
        <w:szCs w:val="16"/>
      </w:rPr>
      <w:t>21</w:t>
    </w:r>
    <w:r w:rsidRPr="00933F93">
      <w:rPr>
        <w:bCs/>
        <w:sz w:val="16"/>
        <w:szCs w:val="16"/>
      </w:rPr>
      <w:fldChar w:fldCharType="end"/>
    </w:r>
  </w:p>
  <w:p w14:paraId="75DF7AB1" w14:textId="77777777" w:rsidR="00495B7D" w:rsidRDefault="00495B7D" w:rsidP="00C75AAF">
    <w:pPr>
      <w:pStyle w:val="Zhlav"/>
      <w:tabs>
        <w:tab w:val="left" w:pos="585"/>
        <w:tab w:val="right" w:pos="9078"/>
      </w:tabs>
      <w:jc w:val="left"/>
      <w:rPr>
        <w:i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B4691" w14:textId="77777777" w:rsidR="00495B7D" w:rsidRDefault="00495B7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D4729" w14:textId="77777777" w:rsidR="00B87C6D" w:rsidRDefault="00B87C6D" w:rsidP="00C75AAF">
      <w:r>
        <w:separator/>
      </w:r>
    </w:p>
  </w:footnote>
  <w:footnote w:type="continuationSeparator" w:id="0">
    <w:p w14:paraId="74759A3F" w14:textId="77777777" w:rsidR="00B87C6D" w:rsidRDefault="00B87C6D" w:rsidP="00C75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1A07D" w14:textId="77777777" w:rsidR="00495B7D" w:rsidRDefault="00495B7D">
    <w:pPr>
      <w:pStyle w:val="Zhlav"/>
    </w:pPr>
  </w:p>
  <w:p w14:paraId="0CA6BC5F" w14:textId="77777777" w:rsidR="00495B7D" w:rsidRDefault="00495B7D">
    <w:pPr>
      <w:pStyle w:val="Zhlav"/>
    </w:pPr>
  </w:p>
  <w:p w14:paraId="73953DC8" w14:textId="77777777" w:rsidR="00495B7D" w:rsidRDefault="00495B7D">
    <w:pPr>
      <w:pStyle w:val="Zhlav"/>
    </w:pPr>
  </w:p>
  <w:p w14:paraId="3F70277B" w14:textId="77777777" w:rsidR="00495B7D" w:rsidRDefault="00495B7D">
    <w:pPr>
      <w:pStyle w:val="Zhlav"/>
    </w:pPr>
    <w:r>
      <w:rPr>
        <w:i w:val="0"/>
      </w:rPr>
      <w:t>Nabídka è.</w:t>
    </w:r>
  </w:p>
  <w:p w14:paraId="4CA75D0B" w14:textId="77777777" w:rsidR="00495B7D" w:rsidRDefault="00495B7D">
    <w:pPr>
      <w:pStyle w:val="hlavickaca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E17E3" w14:textId="77777777" w:rsidR="00495B7D" w:rsidRPr="00DD2850" w:rsidRDefault="00495B7D" w:rsidP="00DD2850">
    <w:pPr>
      <w:pStyle w:val="Bezmezer"/>
      <w:rPr>
        <w:sz w:val="16"/>
        <w:szCs w:val="16"/>
      </w:rPr>
    </w:pPr>
    <w:r>
      <w:rPr>
        <w:noProof/>
        <w:sz w:val="16"/>
        <w:szCs w:val="16"/>
      </w:rPr>
      <w:drawing>
        <wp:anchor distT="0" distB="0" distL="114300" distR="114300" simplePos="0" relativeHeight="251657728" behindDoc="1" locked="0" layoutInCell="1" allowOverlap="1" wp14:anchorId="5EA1C635" wp14:editId="7F3DC886">
          <wp:simplePos x="0" y="0"/>
          <wp:positionH relativeFrom="page">
            <wp:align>center</wp:align>
          </wp:positionH>
          <wp:positionV relativeFrom="page">
            <wp:align>top</wp:align>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BBB5" w14:textId="77777777" w:rsidR="00495B7D" w:rsidRDefault="00495B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nsid w:val="01EE3653"/>
    <w:multiLevelType w:val="hybridMultilevel"/>
    <w:tmpl w:val="8766F2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AA49FD"/>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CC2640"/>
    <w:multiLevelType w:val="hybridMultilevel"/>
    <w:tmpl w:val="DD161ED8"/>
    <w:lvl w:ilvl="0" w:tplc="0405000F">
      <w:start w:val="1"/>
      <w:numFmt w:val="decimal"/>
      <w:lvlText w:val="%1."/>
      <w:lvlJc w:val="left"/>
      <w:pPr>
        <w:ind w:left="6739" w:hanging="360"/>
      </w:pPr>
      <w:rPr>
        <w:rFonts w:hint="default"/>
      </w:rPr>
    </w:lvl>
    <w:lvl w:ilvl="1" w:tplc="04050019" w:tentative="1">
      <w:start w:val="1"/>
      <w:numFmt w:val="lowerLetter"/>
      <w:lvlText w:val="%2."/>
      <w:lvlJc w:val="left"/>
      <w:pPr>
        <w:ind w:left="7459" w:hanging="360"/>
      </w:pPr>
    </w:lvl>
    <w:lvl w:ilvl="2" w:tplc="0405001B" w:tentative="1">
      <w:start w:val="1"/>
      <w:numFmt w:val="lowerRoman"/>
      <w:lvlText w:val="%3."/>
      <w:lvlJc w:val="right"/>
      <w:pPr>
        <w:ind w:left="8179" w:hanging="180"/>
      </w:pPr>
    </w:lvl>
    <w:lvl w:ilvl="3" w:tplc="0405000F" w:tentative="1">
      <w:start w:val="1"/>
      <w:numFmt w:val="decimal"/>
      <w:lvlText w:val="%4."/>
      <w:lvlJc w:val="left"/>
      <w:pPr>
        <w:ind w:left="8899" w:hanging="360"/>
      </w:pPr>
    </w:lvl>
    <w:lvl w:ilvl="4" w:tplc="04050019" w:tentative="1">
      <w:start w:val="1"/>
      <w:numFmt w:val="lowerLetter"/>
      <w:lvlText w:val="%5."/>
      <w:lvlJc w:val="left"/>
      <w:pPr>
        <w:ind w:left="9619" w:hanging="360"/>
      </w:pPr>
    </w:lvl>
    <w:lvl w:ilvl="5" w:tplc="0405001B" w:tentative="1">
      <w:start w:val="1"/>
      <w:numFmt w:val="lowerRoman"/>
      <w:lvlText w:val="%6."/>
      <w:lvlJc w:val="right"/>
      <w:pPr>
        <w:ind w:left="10339" w:hanging="180"/>
      </w:pPr>
    </w:lvl>
    <w:lvl w:ilvl="6" w:tplc="0405000F" w:tentative="1">
      <w:start w:val="1"/>
      <w:numFmt w:val="decimal"/>
      <w:lvlText w:val="%7."/>
      <w:lvlJc w:val="left"/>
      <w:pPr>
        <w:ind w:left="11059" w:hanging="360"/>
      </w:pPr>
    </w:lvl>
    <w:lvl w:ilvl="7" w:tplc="04050019" w:tentative="1">
      <w:start w:val="1"/>
      <w:numFmt w:val="lowerLetter"/>
      <w:lvlText w:val="%8."/>
      <w:lvlJc w:val="left"/>
      <w:pPr>
        <w:ind w:left="11779" w:hanging="360"/>
      </w:pPr>
    </w:lvl>
    <w:lvl w:ilvl="8" w:tplc="0405001B" w:tentative="1">
      <w:start w:val="1"/>
      <w:numFmt w:val="lowerRoman"/>
      <w:lvlText w:val="%9."/>
      <w:lvlJc w:val="right"/>
      <w:pPr>
        <w:ind w:left="12499" w:hanging="180"/>
      </w:pPr>
    </w:lvl>
  </w:abstractNum>
  <w:abstractNum w:abstractNumId="9">
    <w:nsid w:val="1987110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0F6463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4CD7343"/>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88F2121"/>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9AA2654"/>
    <w:multiLevelType w:val="hybridMultilevel"/>
    <w:tmpl w:val="1F240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04423EA"/>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5">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7">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52ED12B8"/>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8">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3">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9">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1"/>
  </w:num>
  <w:num w:numId="3">
    <w:abstractNumId w:val="31"/>
  </w:num>
  <w:num w:numId="4">
    <w:abstractNumId w:val="42"/>
  </w:num>
  <w:num w:numId="5">
    <w:abstractNumId w:val="48"/>
  </w:num>
  <w:num w:numId="6">
    <w:abstractNumId w:val="0"/>
  </w:num>
  <w:num w:numId="7">
    <w:abstractNumId w:val="12"/>
  </w:num>
  <w:num w:numId="8">
    <w:abstractNumId w:val="39"/>
  </w:num>
  <w:num w:numId="9">
    <w:abstractNumId w:val="29"/>
  </w:num>
  <w:num w:numId="10">
    <w:abstractNumId w:val="4"/>
  </w:num>
  <w:num w:numId="11">
    <w:abstractNumId w:val="25"/>
  </w:num>
  <w:num w:numId="12">
    <w:abstractNumId w:val="19"/>
  </w:num>
  <w:num w:numId="13">
    <w:abstractNumId w:val="36"/>
  </w:num>
  <w:num w:numId="14">
    <w:abstractNumId w:val="35"/>
  </w:num>
  <w:num w:numId="15">
    <w:abstractNumId w:val="8"/>
  </w:num>
  <w:num w:numId="16">
    <w:abstractNumId w:val="46"/>
  </w:num>
  <w:num w:numId="17">
    <w:abstractNumId w:val="2"/>
  </w:num>
  <w:num w:numId="18">
    <w:abstractNumId w:val="14"/>
  </w:num>
  <w:num w:numId="19">
    <w:abstractNumId w:val="3"/>
  </w:num>
  <w:num w:numId="20">
    <w:abstractNumId w:val="13"/>
  </w:num>
  <w:num w:numId="21">
    <w:abstractNumId w:val="23"/>
  </w:num>
  <w:num w:numId="22">
    <w:abstractNumId w:val="5"/>
  </w:num>
  <w:num w:numId="23">
    <w:abstractNumId w:val="20"/>
  </w:num>
  <w:num w:numId="24">
    <w:abstractNumId w:val="49"/>
  </w:num>
  <w:num w:numId="25">
    <w:abstractNumId w:val="41"/>
  </w:num>
  <w:num w:numId="26">
    <w:abstractNumId w:val="26"/>
  </w:num>
  <w:num w:numId="27">
    <w:abstractNumId w:val="38"/>
  </w:num>
  <w:num w:numId="28">
    <w:abstractNumId w:val="45"/>
  </w:num>
  <w:num w:numId="29">
    <w:abstractNumId w:val="27"/>
  </w:num>
  <w:num w:numId="30">
    <w:abstractNumId w:val="22"/>
  </w:num>
  <w:num w:numId="31">
    <w:abstractNumId w:val="44"/>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5"/>
  </w:num>
  <w:num w:numId="35">
    <w:abstractNumId w:val="24"/>
  </w:num>
  <w:num w:numId="36">
    <w:abstractNumId w:val="37"/>
  </w:num>
  <w:num w:numId="37">
    <w:abstractNumId w:val="30"/>
  </w:num>
  <w:num w:numId="38">
    <w:abstractNumId w:val="17"/>
  </w:num>
  <w:num w:numId="39">
    <w:abstractNumId w:val="9"/>
  </w:num>
  <w:num w:numId="40">
    <w:abstractNumId w:val="6"/>
  </w:num>
  <w:num w:numId="41">
    <w:abstractNumId w:val="11"/>
  </w:num>
  <w:num w:numId="42">
    <w:abstractNumId w:val="33"/>
  </w:num>
  <w:num w:numId="43">
    <w:abstractNumId w:val="32"/>
  </w:num>
  <w:num w:numId="44">
    <w:abstractNumId w:val="7"/>
  </w:num>
  <w:num w:numId="45">
    <w:abstractNumId w:val="18"/>
  </w:num>
  <w:num w:numId="4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89"/>
    <w:rsid w:val="0001772F"/>
    <w:rsid w:val="00023131"/>
    <w:rsid w:val="000249BE"/>
    <w:rsid w:val="000264CF"/>
    <w:rsid w:val="00027D9E"/>
    <w:rsid w:val="000363A1"/>
    <w:rsid w:val="0003775A"/>
    <w:rsid w:val="00037A5B"/>
    <w:rsid w:val="00043CAA"/>
    <w:rsid w:val="00046F93"/>
    <w:rsid w:val="00061047"/>
    <w:rsid w:val="00062B00"/>
    <w:rsid w:val="00062EA1"/>
    <w:rsid w:val="00064B30"/>
    <w:rsid w:val="000710BF"/>
    <w:rsid w:val="00077909"/>
    <w:rsid w:val="00096526"/>
    <w:rsid w:val="000A438E"/>
    <w:rsid w:val="000A50E6"/>
    <w:rsid w:val="000B0BE8"/>
    <w:rsid w:val="000B2555"/>
    <w:rsid w:val="000B2E34"/>
    <w:rsid w:val="000B3207"/>
    <w:rsid w:val="000B3394"/>
    <w:rsid w:val="000B5BA4"/>
    <w:rsid w:val="000C2255"/>
    <w:rsid w:val="000C2E32"/>
    <w:rsid w:val="000C3173"/>
    <w:rsid w:val="000C468D"/>
    <w:rsid w:val="000C6552"/>
    <w:rsid w:val="000C7815"/>
    <w:rsid w:val="000D044C"/>
    <w:rsid w:val="000D0743"/>
    <w:rsid w:val="000D1C8A"/>
    <w:rsid w:val="000D734F"/>
    <w:rsid w:val="000D7A97"/>
    <w:rsid w:val="000E384E"/>
    <w:rsid w:val="000E477E"/>
    <w:rsid w:val="000E5395"/>
    <w:rsid w:val="000F02DD"/>
    <w:rsid w:val="000F1C49"/>
    <w:rsid w:val="00100062"/>
    <w:rsid w:val="001008E0"/>
    <w:rsid w:val="00102011"/>
    <w:rsid w:val="001031DC"/>
    <w:rsid w:val="00105D37"/>
    <w:rsid w:val="00107CB4"/>
    <w:rsid w:val="00107E49"/>
    <w:rsid w:val="00113C3B"/>
    <w:rsid w:val="00120F5E"/>
    <w:rsid w:val="00131F65"/>
    <w:rsid w:val="00131F9D"/>
    <w:rsid w:val="00133BD0"/>
    <w:rsid w:val="001358B3"/>
    <w:rsid w:val="00140F8A"/>
    <w:rsid w:val="00141B04"/>
    <w:rsid w:val="001464CE"/>
    <w:rsid w:val="00146DAC"/>
    <w:rsid w:val="00152166"/>
    <w:rsid w:val="00152926"/>
    <w:rsid w:val="00152A53"/>
    <w:rsid w:val="00155E88"/>
    <w:rsid w:val="00157E3B"/>
    <w:rsid w:val="00161636"/>
    <w:rsid w:val="00162370"/>
    <w:rsid w:val="001653ED"/>
    <w:rsid w:val="00166B5D"/>
    <w:rsid w:val="001672FB"/>
    <w:rsid w:val="001677B9"/>
    <w:rsid w:val="001712B9"/>
    <w:rsid w:val="00172992"/>
    <w:rsid w:val="00174E61"/>
    <w:rsid w:val="001755AE"/>
    <w:rsid w:val="00180576"/>
    <w:rsid w:val="00184EFB"/>
    <w:rsid w:val="00191EE3"/>
    <w:rsid w:val="00195ABD"/>
    <w:rsid w:val="001A00D1"/>
    <w:rsid w:val="001A5010"/>
    <w:rsid w:val="001A79FB"/>
    <w:rsid w:val="001B4AAA"/>
    <w:rsid w:val="001B669C"/>
    <w:rsid w:val="001C2040"/>
    <w:rsid w:val="001C3D4B"/>
    <w:rsid w:val="001D23E4"/>
    <w:rsid w:val="001D74AF"/>
    <w:rsid w:val="001E0939"/>
    <w:rsid w:val="001E2408"/>
    <w:rsid w:val="001E304F"/>
    <w:rsid w:val="001E4909"/>
    <w:rsid w:val="001E5239"/>
    <w:rsid w:val="001E6647"/>
    <w:rsid w:val="001F051F"/>
    <w:rsid w:val="001F2611"/>
    <w:rsid w:val="001F2D92"/>
    <w:rsid w:val="001F5309"/>
    <w:rsid w:val="00204DBA"/>
    <w:rsid w:val="00206040"/>
    <w:rsid w:val="0020649F"/>
    <w:rsid w:val="00210BC6"/>
    <w:rsid w:val="00215352"/>
    <w:rsid w:val="0022061D"/>
    <w:rsid w:val="00224F08"/>
    <w:rsid w:val="002273AB"/>
    <w:rsid w:val="00227EE0"/>
    <w:rsid w:val="00235D29"/>
    <w:rsid w:val="00236B1A"/>
    <w:rsid w:val="0023746A"/>
    <w:rsid w:val="00237F4B"/>
    <w:rsid w:val="002407B7"/>
    <w:rsid w:val="002433BB"/>
    <w:rsid w:val="00246B02"/>
    <w:rsid w:val="00260011"/>
    <w:rsid w:val="00261604"/>
    <w:rsid w:val="0026305A"/>
    <w:rsid w:val="002644DC"/>
    <w:rsid w:val="0028085F"/>
    <w:rsid w:val="00283CBB"/>
    <w:rsid w:val="00284517"/>
    <w:rsid w:val="0028583E"/>
    <w:rsid w:val="00287857"/>
    <w:rsid w:val="00287E34"/>
    <w:rsid w:val="002904CA"/>
    <w:rsid w:val="00290809"/>
    <w:rsid w:val="002932BA"/>
    <w:rsid w:val="002A28E6"/>
    <w:rsid w:val="002B344E"/>
    <w:rsid w:val="002B51E1"/>
    <w:rsid w:val="002C46F0"/>
    <w:rsid w:val="002C49A0"/>
    <w:rsid w:val="002D34AC"/>
    <w:rsid w:val="002D34C0"/>
    <w:rsid w:val="002D3AD2"/>
    <w:rsid w:val="002D6225"/>
    <w:rsid w:val="002D6B0F"/>
    <w:rsid w:val="002E0E8D"/>
    <w:rsid w:val="002E5DA0"/>
    <w:rsid w:val="002F1FDD"/>
    <w:rsid w:val="002F5A03"/>
    <w:rsid w:val="002F5D16"/>
    <w:rsid w:val="00303D05"/>
    <w:rsid w:val="00310677"/>
    <w:rsid w:val="00313C01"/>
    <w:rsid w:val="00330AA3"/>
    <w:rsid w:val="0033110D"/>
    <w:rsid w:val="00331B7F"/>
    <w:rsid w:val="003332A2"/>
    <w:rsid w:val="003335DD"/>
    <w:rsid w:val="00337B89"/>
    <w:rsid w:val="003431E6"/>
    <w:rsid w:val="003452CE"/>
    <w:rsid w:val="00363683"/>
    <w:rsid w:val="003810E1"/>
    <w:rsid w:val="003856F0"/>
    <w:rsid w:val="00391550"/>
    <w:rsid w:val="0039178C"/>
    <w:rsid w:val="00395B05"/>
    <w:rsid w:val="003A1896"/>
    <w:rsid w:val="003A6B10"/>
    <w:rsid w:val="003A6BCD"/>
    <w:rsid w:val="003B56DB"/>
    <w:rsid w:val="003B7D26"/>
    <w:rsid w:val="003C08C4"/>
    <w:rsid w:val="003D68DD"/>
    <w:rsid w:val="003D73BA"/>
    <w:rsid w:val="003E21AB"/>
    <w:rsid w:val="003F06C4"/>
    <w:rsid w:val="003F7E19"/>
    <w:rsid w:val="00400B67"/>
    <w:rsid w:val="00404E63"/>
    <w:rsid w:val="00405C81"/>
    <w:rsid w:val="00406143"/>
    <w:rsid w:val="004137D2"/>
    <w:rsid w:val="004159B2"/>
    <w:rsid w:val="00415B7F"/>
    <w:rsid w:val="0042673F"/>
    <w:rsid w:val="0043003A"/>
    <w:rsid w:val="004335E5"/>
    <w:rsid w:val="004372D1"/>
    <w:rsid w:val="00437623"/>
    <w:rsid w:val="004376D3"/>
    <w:rsid w:val="00437900"/>
    <w:rsid w:val="0044337F"/>
    <w:rsid w:val="00443D2E"/>
    <w:rsid w:val="004477A3"/>
    <w:rsid w:val="00452907"/>
    <w:rsid w:val="00461133"/>
    <w:rsid w:val="00461846"/>
    <w:rsid w:val="00462B37"/>
    <w:rsid w:val="00464153"/>
    <w:rsid w:val="00465672"/>
    <w:rsid w:val="004710A1"/>
    <w:rsid w:val="00471AC1"/>
    <w:rsid w:val="004759B4"/>
    <w:rsid w:val="00477F68"/>
    <w:rsid w:val="00483CBC"/>
    <w:rsid w:val="00495B7D"/>
    <w:rsid w:val="00497572"/>
    <w:rsid w:val="004A254E"/>
    <w:rsid w:val="004B562C"/>
    <w:rsid w:val="004C14C0"/>
    <w:rsid w:val="004C5393"/>
    <w:rsid w:val="004D143B"/>
    <w:rsid w:val="004D1EA4"/>
    <w:rsid w:val="004D2A63"/>
    <w:rsid w:val="004D3257"/>
    <w:rsid w:val="004D7EFB"/>
    <w:rsid w:val="004E2028"/>
    <w:rsid w:val="004E6E6A"/>
    <w:rsid w:val="004E70B5"/>
    <w:rsid w:val="004F27CB"/>
    <w:rsid w:val="004F5CD9"/>
    <w:rsid w:val="004F74E7"/>
    <w:rsid w:val="00502D14"/>
    <w:rsid w:val="00502DA7"/>
    <w:rsid w:val="005033FF"/>
    <w:rsid w:val="005113AD"/>
    <w:rsid w:val="00513DCF"/>
    <w:rsid w:val="005201E5"/>
    <w:rsid w:val="0052591D"/>
    <w:rsid w:val="00527B1A"/>
    <w:rsid w:val="005329A7"/>
    <w:rsid w:val="00533100"/>
    <w:rsid w:val="00533532"/>
    <w:rsid w:val="005371FD"/>
    <w:rsid w:val="00544F52"/>
    <w:rsid w:val="00551424"/>
    <w:rsid w:val="00556507"/>
    <w:rsid w:val="00565FFB"/>
    <w:rsid w:val="00566C86"/>
    <w:rsid w:val="00571190"/>
    <w:rsid w:val="005728A6"/>
    <w:rsid w:val="00572E72"/>
    <w:rsid w:val="00583FDF"/>
    <w:rsid w:val="00584463"/>
    <w:rsid w:val="005846D4"/>
    <w:rsid w:val="00586689"/>
    <w:rsid w:val="005946B7"/>
    <w:rsid w:val="005951F3"/>
    <w:rsid w:val="005978EA"/>
    <w:rsid w:val="005A1A10"/>
    <w:rsid w:val="005A2221"/>
    <w:rsid w:val="005B1227"/>
    <w:rsid w:val="005B18EC"/>
    <w:rsid w:val="005B5284"/>
    <w:rsid w:val="005C095C"/>
    <w:rsid w:val="005C33C2"/>
    <w:rsid w:val="005C42E3"/>
    <w:rsid w:val="005D13A0"/>
    <w:rsid w:val="005D4639"/>
    <w:rsid w:val="005E2F5D"/>
    <w:rsid w:val="005E3FD7"/>
    <w:rsid w:val="005F0209"/>
    <w:rsid w:val="005F1122"/>
    <w:rsid w:val="00601DD3"/>
    <w:rsid w:val="006029FD"/>
    <w:rsid w:val="00606FCE"/>
    <w:rsid w:val="00611739"/>
    <w:rsid w:val="00611E25"/>
    <w:rsid w:val="006141A8"/>
    <w:rsid w:val="00616C77"/>
    <w:rsid w:val="00617B3B"/>
    <w:rsid w:val="006220BD"/>
    <w:rsid w:val="006231F7"/>
    <w:rsid w:val="006349A3"/>
    <w:rsid w:val="00635902"/>
    <w:rsid w:val="006359F6"/>
    <w:rsid w:val="0064512D"/>
    <w:rsid w:val="00645920"/>
    <w:rsid w:val="00647661"/>
    <w:rsid w:val="00661926"/>
    <w:rsid w:val="0066516E"/>
    <w:rsid w:val="00667BA4"/>
    <w:rsid w:val="00670A61"/>
    <w:rsid w:val="00671FB8"/>
    <w:rsid w:val="00680008"/>
    <w:rsid w:val="00682517"/>
    <w:rsid w:val="00687471"/>
    <w:rsid w:val="00691983"/>
    <w:rsid w:val="00691D3A"/>
    <w:rsid w:val="00693F7C"/>
    <w:rsid w:val="0069610A"/>
    <w:rsid w:val="006A0619"/>
    <w:rsid w:val="006A197C"/>
    <w:rsid w:val="006A1FF8"/>
    <w:rsid w:val="006A3397"/>
    <w:rsid w:val="006A4B99"/>
    <w:rsid w:val="006A712B"/>
    <w:rsid w:val="006A7506"/>
    <w:rsid w:val="006B153B"/>
    <w:rsid w:val="006B44AB"/>
    <w:rsid w:val="006B6DEA"/>
    <w:rsid w:val="006D0831"/>
    <w:rsid w:val="006D2AC2"/>
    <w:rsid w:val="006D3AD8"/>
    <w:rsid w:val="006D70F8"/>
    <w:rsid w:val="006E26F8"/>
    <w:rsid w:val="006E3D36"/>
    <w:rsid w:val="006E55DD"/>
    <w:rsid w:val="006F0CC6"/>
    <w:rsid w:val="006F1AD4"/>
    <w:rsid w:val="006F2850"/>
    <w:rsid w:val="006F4D9D"/>
    <w:rsid w:val="006F6265"/>
    <w:rsid w:val="006F753B"/>
    <w:rsid w:val="006F7D50"/>
    <w:rsid w:val="00700901"/>
    <w:rsid w:val="00702E27"/>
    <w:rsid w:val="007032BE"/>
    <w:rsid w:val="0070365B"/>
    <w:rsid w:val="00706601"/>
    <w:rsid w:val="00710B45"/>
    <w:rsid w:val="00711248"/>
    <w:rsid w:val="007115C7"/>
    <w:rsid w:val="00712FFA"/>
    <w:rsid w:val="00713694"/>
    <w:rsid w:val="00714149"/>
    <w:rsid w:val="00723A5D"/>
    <w:rsid w:val="00724F1D"/>
    <w:rsid w:val="007350F9"/>
    <w:rsid w:val="007370A8"/>
    <w:rsid w:val="00737234"/>
    <w:rsid w:val="00743E23"/>
    <w:rsid w:val="0074576B"/>
    <w:rsid w:val="00747E34"/>
    <w:rsid w:val="00750CEF"/>
    <w:rsid w:val="00750E57"/>
    <w:rsid w:val="00763AD9"/>
    <w:rsid w:val="00766BC5"/>
    <w:rsid w:val="00770C96"/>
    <w:rsid w:val="007718CC"/>
    <w:rsid w:val="007740FC"/>
    <w:rsid w:val="00780AC9"/>
    <w:rsid w:val="0078126C"/>
    <w:rsid w:val="00784AEB"/>
    <w:rsid w:val="007913F2"/>
    <w:rsid w:val="0079284F"/>
    <w:rsid w:val="007979B5"/>
    <w:rsid w:val="007A281D"/>
    <w:rsid w:val="007A4CF5"/>
    <w:rsid w:val="007B2FF1"/>
    <w:rsid w:val="007B6570"/>
    <w:rsid w:val="007C3A35"/>
    <w:rsid w:val="007C5C13"/>
    <w:rsid w:val="007D0DF8"/>
    <w:rsid w:val="007D6AD3"/>
    <w:rsid w:val="007E1A8F"/>
    <w:rsid w:val="007E1AC6"/>
    <w:rsid w:val="007E2CBA"/>
    <w:rsid w:val="007E69CA"/>
    <w:rsid w:val="007F231B"/>
    <w:rsid w:val="007F2676"/>
    <w:rsid w:val="00800106"/>
    <w:rsid w:val="0080487F"/>
    <w:rsid w:val="008063B4"/>
    <w:rsid w:val="00810F50"/>
    <w:rsid w:val="00812092"/>
    <w:rsid w:val="008123DC"/>
    <w:rsid w:val="00812F8E"/>
    <w:rsid w:val="0081389B"/>
    <w:rsid w:val="00814247"/>
    <w:rsid w:val="008176B9"/>
    <w:rsid w:val="00831A1D"/>
    <w:rsid w:val="008327DC"/>
    <w:rsid w:val="00832B84"/>
    <w:rsid w:val="00834BE1"/>
    <w:rsid w:val="008373D8"/>
    <w:rsid w:val="00840AF0"/>
    <w:rsid w:val="00845761"/>
    <w:rsid w:val="00846C80"/>
    <w:rsid w:val="00851243"/>
    <w:rsid w:val="0085577F"/>
    <w:rsid w:val="0086021C"/>
    <w:rsid w:val="00861260"/>
    <w:rsid w:val="0086302D"/>
    <w:rsid w:val="00866829"/>
    <w:rsid w:val="00872498"/>
    <w:rsid w:val="0087294E"/>
    <w:rsid w:val="008857A2"/>
    <w:rsid w:val="008872D5"/>
    <w:rsid w:val="0089398B"/>
    <w:rsid w:val="008941DC"/>
    <w:rsid w:val="008A13C8"/>
    <w:rsid w:val="008A1C04"/>
    <w:rsid w:val="008A2CE2"/>
    <w:rsid w:val="008A3CFC"/>
    <w:rsid w:val="008B2F4F"/>
    <w:rsid w:val="008C0323"/>
    <w:rsid w:val="008D419C"/>
    <w:rsid w:val="008D6226"/>
    <w:rsid w:val="008D7053"/>
    <w:rsid w:val="008D7847"/>
    <w:rsid w:val="008E09DB"/>
    <w:rsid w:val="008E0CE5"/>
    <w:rsid w:val="008F063C"/>
    <w:rsid w:val="008F3C8D"/>
    <w:rsid w:val="008F5BAE"/>
    <w:rsid w:val="008F6D43"/>
    <w:rsid w:val="00911EB7"/>
    <w:rsid w:val="00912230"/>
    <w:rsid w:val="00914D5D"/>
    <w:rsid w:val="009153A0"/>
    <w:rsid w:val="0091649F"/>
    <w:rsid w:val="009165C8"/>
    <w:rsid w:val="009206E7"/>
    <w:rsid w:val="00920CEF"/>
    <w:rsid w:val="00921DA6"/>
    <w:rsid w:val="00925DF7"/>
    <w:rsid w:val="00933BF5"/>
    <w:rsid w:val="00933F93"/>
    <w:rsid w:val="00941F66"/>
    <w:rsid w:val="00946B6B"/>
    <w:rsid w:val="00947196"/>
    <w:rsid w:val="009527DA"/>
    <w:rsid w:val="009538B2"/>
    <w:rsid w:val="009545A6"/>
    <w:rsid w:val="00956968"/>
    <w:rsid w:val="00962044"/>
    <w:rsid w:val="00973747"/>
    <w:rsid w:val="0097420D"/>
    <w:rsid w:val="00974602"/>
    <w:rsid w:val="00977082"/>
    <w:rsid w:val="009836C4"/>
    <w:rsid w:val="0098639D"/>
    <w:rsid w:val="00987413"/>
    <w:rsid w:val="009902C3"/>
    <w:rsid w:val="009923EB"/>
    <w:rsid w:val="009A6F2A"/>
    <w:rsid w:val="009B05F3"/>
    <w:rsid w:val="009B3D1F"/>
    <w:rsid w:val="009B64AA"/>
    <w:rsid w:val="009C0147"/>
    <w:rsid w:val="009C5C67"/>
    <w:rsid w:val="009D160A"/>
    <w:rsid w:val="009D5D42"/>
    <w:rsid w:val="009E1050"/>
    <w:rsid w:val="009F0749"/>
    <w:rsid w:val="009F0F3E"/>
    <w:rsid w:val="009F3CA3"/>
    <w:rsid w:val="009F3F8E"/>
    <w:rsid w:val="009F61DC"/>
    <w:rsid w:val="00A00BB6"/>
    <w:rsid w:val="00A0286D"/>
    <w:rsid w:val="00A03EF6"/>
    <w:rsid w:val="00A054A1"/>
    <w:rsid w:val="00A0678E"/>
    <w:rsid w:val="00A06DC8"/>
    <w:rsid w:val="00A073FB"/>
    <w:rsid w:val="00A10630"/>
    <w:rsid w:val="00A11AA9"/>
    <w:rsid w:val="00A11F2D"/>
    <w:rsid w:val="00A17FAE"/>
    <w:rsid w:val="00A2240B"/>
    <w:rsid w:val="00A26555"/>
    <w:rsid w:val="00A314BE"/>
    <w:rsid w:val="00A31A54"/>
    <w:rsid w:val="00A31E9A"/>
    <w:rsid w:val="00A35FC4"/>
    <w:rsid w:val="00A36963"/>
    <w:rsid w:val="00A56187"/>
    <w:rsid w:val="00A63D79"/>
    <w:rsid w:val="00A71088"/>
    <w:rsid w:val="00A77D8E"/>
    <w:rsid w:val="00A803EF"/>
    <w:rsid w:val="00A82479"/>
    <w:rsid w:val="00A84F79"/>
    <w:rsid w:val="00A85415"/>
    <w:rsid w:val="00A92AA2"/>
    <w:rsid w:val="00A93360"/>
    <w:rsid w:val="00A939E3"/>
    <w:rsid w:val="00A93FA3"/>
    <w:rsid w:val="00A94C24"/>
    <w:rsid w:val="00A951BD"/>
    <w:rsid w:val="00AA1915"/>
    <w:rsid w:val="00AA6566"/>
    <w:rsid w:val="00AA6717"/>
    <w:rsid w:val="00AA6E96"/>
    <w:rsid w:val="00AB0B00"/>
    <w:rsid w:val="00AC6E57"/>
    <w:rsid w:val="00AC7F29"/>
    <w:rsid w:val="00AD222C"/>
    <w:rsid w:val="00AD496C"/>
    <w:rsid w:val="00AD6EDC"/>
    <w:rsid w:val="00AE16A8"/>
    <w:rsid w:val="00AE1EBC"/>
    <w:rsid w:val="00AE2C77"/>
    <w:rsid w:val="00AE734E"/>
    <w:rsid w:val="00AF095C"/>
    <w:rsid w:val="00AF0E23"/>
    <w:rsid w:val="00AF16A6"/>
    <w:rsid w:val="00AF17BC"/>
    <w:rsid w:val="00AF5171"/>
    <w:rsid w:val="00AF667F"/>
    <w:rsid w:val="00AF7ADD"/>
    <w:rsid w:val="00B0038D"/>
    <w:rsid w:val="00B05271"/>
    <w:rsid w:val="00B05AC4"/>
    <w:rsid w:val="00B06BDF"/>
    <w:rsid w:val="00B134F8"/>
    <w:rsid w:val="00B168C3"/>
    <w:rsid w:val="00B20C2F"/>
    <w:rsid w:val="00B2397A"/>
    <w:rsid w:val="00B24104"/>
    <w:rsid w:val="00B244F7"/>
    <w:rsid w:val="00B248FD"/>
    <w:rsid w:val="00B25431"/>
    <w:rsid w:val="00B254BD"/>
    <w:rsid w:val="00B25D2A"/>
    <w:rsid w:val="00B349BA"/>
    <w:rsid w:val="00B43620"/>
    <w:rsid w:val="00B4480F"/>
    <w:rsid w:val="00B479E2"/>
    <w:rsid w:val="00B52835"/>
    <w:rsid w:val="00B558F4"/>
    <w:rsid w:val="00B559BD"/>
    <w:rsid w:val="00B57266"/>
    <w:rsid w:val="00B61231"/>
    <w:rsid w:val="00B63312"/>
    <w:rsid w:val="00B642BC"/>
    <w:rsid w:val="00B64DEA"/>
    <w:rsid w:val="00B70327"/>
    <w:rsid w:val="00B7371F"/>
    <w:rsid w:val="00B74844"/>
    <w:rsid w:val="00B8018F"/>
    <w:rsid w:val="00B80D87"/>
    <w:rsid w:val="00B82759"/>
    <w:rsid w:val="00B84DA5"/>
    <w:rsid w:val="00B8795A"/>
    <w:rsid w:val="00B87C6D"/>
    <w:rsid w:val="00B907CC"/>
    <w:rsid w:val="00B96CB3"/>
    <w:rsid w:val="00BA79D4"/>
    <w:rsid w:val="00BB0DBD"/>
    <w:rsid w:val="00BB1D39"/>
    <w:rsid w:val="00BB248F"/>
    <w:rsid w:val="00BB6DBB"/>
    <w:rsid w:val="00BC04E1"/>
    <w:rsid w:val="00BC31DA"/>
    <w:rsid w:val="00BC4364"/>
    <w:rsid w:val="00BC621F"/>
    <w:rsid w:val="00BD18E0"/>
    <w:rsid w:val="00BD344F"/>
    <w:rsid w:val="00BE1FC8"/>
    <w:rsid w:val="00BE30CD"/>
    <w:rsid w:val="00BE69D9"/>
    <w:rsid w:val="00BF38E1"/>
    <w:rsid w:val="00BF5773"/>
    <w:rsid w:val="00C00CC7"/>
    <w:rsid w:val="00C01684"/>
    <w:rsid w:val="00C0378E"/>
    <w:rsid w:val="00C067A7"/>
    <w:rsid w:val="00C07FF1"/>
    <w:rsid w:val="00C12DE9"/>
    <w:rsid w:val="00C149F8"/>
    <w:rsid w:val="00C16BA1"/>
    <w:rsid w:val="00C32F99"/>
    <w:rsid w:val="00C4106D"/>
    <w:rsid w:val="00C42211"/>
    <w:rsid w:val="00C42CF2"/>
    <w:rsid w:val="00C430C1"/>
    <w:rsid w:val="00C51C29"/>
    <w:rsid w:val="00C55F17"/>
    <w:rsid w:val="00C56679"/>
    <w:rsid w:val="00C61669"/>
    <w:rsid w:val="00C64039"/>
    <w:rsid w:val="00C71233"/>
    <w:rsid w:val="00C75AAF"/>
    <w:rsid w:val="00C7787D"/>
    <w:rsid w:val="00C84564"/>
    <w:rsid w:val="00C859F5"/>
    <w:rsid w:val="00C86B73"/>
    <w:rsid w:val="00C95F7B"/>
    <w:rsid w:val="00C974FE"/>
    <w:rsid w:val="00CA13CB"/>
    <w:rsid w:val="00CA3BDB"/>
    <w:rsid w:val="00CB19BD"/>
    <w:rsid w:val="00CB3F7A"/>
    <w:rsid w:val="00CB4C85"/>
    <w:rsid w:val="00CB5190"/>
    <w:rsid w:val="00CB6CAC"/>
    <w:rsid w:val="00CC1E90"/>
    <w:rsid w:val="00CC4D18"/>
    <w:rsid w:val="00CD1C48"/>
    <w:rsid w:val="00CD5AB8"/>
    <w:rsid w:val="00CD6AC2"/>
    <w:rsid w:val="00CD72A2"/>
    <w:rsid w:val="00CD7666"/>
    <w:rsid w:val="00CE6184"/>
    <w:rsid w:val="00CE72A2"/>
    <w:rsid w:val="00CF1C71"/>
    <w:rsid w:val="00D014AC"/>
    <w:rsid w:val="00D05C71"/>
    <w:rsid w:val="00D077DF"/>
    <w:rsid w:val="00D122E2"/>
    <w:rsid w:val="00D2202D"/>
    <w:rsid w:val="00D23C79"/>
    <w:rsid w:val="00D34070"/>
    <w:rsid w:val="00D350C6"/>
    <w:rsid w:val="00D368AB"/>
    <w:rsid w:val="00D43E3A"/>
    <w:rsid w:val="00D5214B"/>
    <w:rsid w:val="00D521FC"/>
    <w:rsid w:val="00D57B39"/>
    <w:rsid w:val="00D626CE"/>
    <w:rsid w:val="00D66983"/>
    <w:rsid w:val="00D72DC5"/>
    <w:rsid w:val="00D74941"/>
    <w:rsid w:val="00D7633F"/>
    <w:rsid w:val="00D801E5"/>
    <w:rsid w:val="00D85669"/>
    <w:rsid w:val="00D863B2"/>
    <w:rsid w:val="00D87D5C"/>
    <w:rsid w:val="00D91BFB"/>
    <w:rsid w:val="00DA08FE"/>
    <w:rsid w:val="00DA0C9B"/>
    <w:rsid w:val="00DA4564"/>
    <w:rsid w:val="00DA5047"/>
    <w:rsid w:val="00DA6D9E"/>
    <w:rsid w:val="00DB17A1"/>
    <w:rsid w:val="00DB27AD"/>
    <w:rsid w:val="00DB2FC7"/>
    <w:rsid w:val="00DB398C"/>
    <w:rsid w:val="00DB65F5"/>
    <w:rsid w:val="00DC27CD"/>
    <w:rsid w:val="00DC285A"/>
    <w:rsid w:val="00DC2A1A"/>
    <w:rsid w:val="00DC3B1A"/>
    <w:rsid w:val="00DC3BB3"/>
    <w:rsid w:val="00DC44AA"/>
    <w:rsid w:val="00DD26BA"/>
    <w:rsid w:val="00DD2850"/>
    <w:rsid w:val="00DD318A"/>
    <w:rsid w:val="00DF5DB8"/>
    <w:rsid w:val="00E00BF9"/>
    <w:rsid w:val="00E0347F"/>
    <w:rsid w:val="00E04212"/>
    <w:rsid w:val="00E075A2"/>
    <w:rsid w:val="00E14ADD"/>
    <w:rsid w:val="00E16FE5"/>
    <w:rsid w:val="00E2159C"/>
    <w:rsid w:val="00E21D3C"/>
    <w:rsid w:val="00E22790"/>
    <w:rsid w:val="00E32A9E"/>
    <w:rsid w:val="00E32F40"/>
    <w:rsid w:val="00E33D7E"/>
    <w:rsid w:val="00E35101"/>
    <w:rsid w:val="00E35293"/>
    <w:rsid w:val="00E41315"/>
    <w:rsid w:val="00E414DB"/>
    <w:rsid w:val="00E4570B"/>
    <w:rsid w:val="00E466DC"/>
    <w:rsid w:val="00E5080E"/>
    <w:rsid w:val="00E54D2A"/>
    <w:rsid w:val="00E569A3"/>
    <w:rsid w:val="00E62E90"/>
    <w:rsid w:val="00E6478F"/>
    <w:rsid w:val="00E67473"/>
    <w:rsid w:val="00E73092"/>
    <w:rsid w:val="00E80E5D"/>
    <w:rsid w:val="00E81536"/>
    <w:rsid w:val="00E83BF1"/>
    <w:rsid w:val="00E86A75"/>
    <w:rsid w:val="00E92538"/>
    <w:rsid w:val="00E969F5"/>
    <w:rsid w:val="00E97464"/>
    <w:rsid w:val="00EA4371"/>
    <w:rsid w:val="00EB0AC0"/>
    <w:rsid w:val="00EB5471"/>
    <w:rsid w:val="00EB6BEF"/>
    <w:rsid w:val="00EC034A"/>
    <w:rsid w:val="00EC491D"/>
    <w:rsid w:val="00EC593F"/>
    <w:rsid w:val="00EE04B7"/>
    <w:rsid w:val="00EE22CD"/>
    <w:rsid w:val="00EF1767"/>
    <w:rsid w:val="00EF59C7"/>
    <w:rsid w:val="00EF6B4A"/>
    <w:rsid w:val="00F05CF7"/>
    <w:rsid w:val="00F14953"/>
    <w:rsid w:val="00F208F0"/>
    <w:rsid w:val="00F21A2E"/>
    <w:rsid w:val="00F24256"/>
    <w:rsid w:val="00F31E3C"/>
    <w:rsid w:val="00F35638"/>
    <w:rsid w:val="00F36BD0"/>
    <w:rsid w:val="00F37714"/>
    <w:rsid w:val="00F37ED4"/>
    <w:rsid w:val="00F50C69"/>
    <w:rsid w:val="00F51E34"/>
    <w:rsid w:val="00F61B04"/>
    <w:rsid w:val="00F6472B"/>
    <w:rsid w:val="00F739DF"/>
    <w:rsid w:val="00F75C62"/>
    <w:rsid w:val="00F776C1"/>
    <w:rsid w:val="00F8416C"/>
    <w:rsid w:val="00F84FC8"/>
    <w:rsid w:val="00F97756"/>
    <w:rsid w:val="00FB0131"/>
    <w:rsid w:val="00FB2009"/>
    <w:rsid w:val="00FB338B"/>
    <w:rsid w:val="00FB4903"/>
    <w:rsid w:val="00FB57F5"/>
    <w:rsid w:val="00FC1089"/>
    <w:rsid w:val="00FC15B1"/>
    <w:rsid w:val="00FC6D88"/>
    <w:rsid w:val="00FC6E4F"/>
    <w:rsid w:val="00FD019A"/>
    <w:rsid w:val="00FD09F2"/>
    <w:rsid w:val="00FD17C0"/>
    <w:rsid w:val="00FE0F6B"/>
    <w:rsid w:val="00FE1209"/>
    <w:rsid w:val="00FE2A47"/>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2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5AAF"/>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lang w:val="x-none"/>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lang w:val="x-none"/>
    </w:rPr>
  </w:style>
  <w:style w:type="paragraph" w:styleId="Zpat">
    <w:name w:val="footer"/>
    <w:basedOn w:val="Normln"/>
    <w:link w:val="ZpatChar"/>
    <w:uiPriority w:val="99"/>
    <w:rsid w:val="00C75AAF"/>
    <w:pPr>
      <w:tabs>
        <w:tab w:val="center" w:pos="4819"/>
        <w:tab w:val="right" w:pos="9071"/>
      </w:tabs>
    </w:pPr>
    <w:rPr>
      <w:lang w:val="x-none"/>
    </w:r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lang w:val="x-none"/>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lang w:val="x-none"/>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lang w:val="x-none"/>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lang w:val="x-none"/>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lang w:val="x-none" w:eastAsia="x-none"/>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rPr>
      <w:lang w:val="x-none" w:eastAsia="x-none"/>
    </w:rPr>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5AAF"/>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lang w:val="x-none"/>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lang w:val="x-none"/>
    </w:rPr>
  </w:style>
  <w:style w:type="paragraph" w:styleId="Zpat">
    <w:name w:val="footer"/>
    <w:basedOn w:val="Normln"/>
    <w:link w:val="ZpatChar"/>
    <w:uiPriority w:val="99"/>
    <w:rsid w:val="00C75AAF"/>
    <w:pPr>
      <w:tabs>
        <w:tab w:val="center" w:pos="4819"/>
        <w:tab w:val="right" w:pos="9071"/>
      </w:tabs>
    </w:pPr>
    <w:rPr>
      <w:lang w:val="x-none"/>
    </w:r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lang w:val="x-none"/>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lang w:val="x-none"/>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lang w:val="x-none"/>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lang w:val="x-none"/>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lang w:val="x-none" w:eastAsia="x-none"/>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rPr>
      <w:lang w:val="x-none" w:eastAsia="x-none"/>
    </w:rPr>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353;ablony\vzor%20smluv\smlouva%20o%20d&#237;lo.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3A3F-8195-4BCA-8744-EBBFDA40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Template>
  <TotalTime>0</TotalTime>
  <Pages>21</Pages>
  <Words>9319</Words>
  <Characters>54988</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2020-08-28T09:15:00Z</dcterms:created>
  <dcterms:modified xsi:type="dcterms:W3CDTF">2020-08-28T09:38:00Z</dcterms:modified>
</cp:coreProperties>
</file>