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e-002pt;margin-top:0;width:37.9pt;height:134.4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.5pt;margin-top:55.85pt;width:262.1pt;height:68.4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Příloha pachtovní smlouvy č. 170N14/50</w:t>
                  </w:r>
                  <w:bookmarkEnd w:id="0"/>
                </w:p>
                <w:p>
                  <w:pPr>
                    <w:pStyle w:val="Style4"/>
                    <w:tabs>
                      <w:tab w:leader="none" w:pos="310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Variabilní symbol: 17011450</w:t>
                    <w:tab/>
                    <w:t>Uzavřeno: 15.9.2014</w:t>
                  </w:r>
                </w:p>
                <w:p>
                  <w:pPr>
                    <w:pStyle w:val="Style4"/>
                    <w:tabs>
                      <w:tab w:leader="none" w:pos="1733" w:val="left"/>
                      <w:tab w:leader="none" w:pos="308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Datum tisku:</w:t>
                    <w:tab/>
                    <w:t>11.8.2020</w:t>
                    <w:tab/>
                    <w:t>Účinná od: 1.10.2014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18.25pt;margin-top:86.8pt;width:58.55pt;height:13.4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Roční pacht: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00.3pt;margin-top:87.pt;width:56.65pt;height:13.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126 457 Kč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9.3pt;margin-top:144.6pt;width:48.pt;height:34.8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20" w:line="21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Pachtýři:</w:t>
                  </w:r>
                </w:p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Název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64.15pt;margin-top:165.75pt;width:39.85pt;height:13.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Adresa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28.8pt;margin-top:182.45pt;width:103.2pt;height:24.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Zemědělsko-obchodní družstvo Žichlínek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64.15pt;margin-top:182.3pt;width:143.5pt;height:12.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Zichlínek 200, 56301 Lanškroun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8.8pt;margin-top:225.6pt;width:503.5pt;height:5.e-002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Nemovitosti: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843"/>
                    <w:gridCol w:w="778"/>
                    <w:gridCol w:w="552"/>
                    <w:gridCol w:w="542"/>
                    <w:gridCol w:w="946"/>
                    <w:gridCol w:w="859"/>
                    <w:gridCol w:w="1421"/>
                    <w:gridCol w:w="1944"/>
                    <w:gridCol w:w="1186"/>
                  </w:tblGrid>
                  <w:tr>
                    <w:trPr>
                      <w:trHeight w:val="547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Pozn. Parceia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/ Dii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Skp.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Kult.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Číslo LV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Typ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sazby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Cena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3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Výměra %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7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[ml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Pacht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gridSpan w:val="9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Anenská Studánka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tabs>
                            <w:tab w:leader="none" w:pos="1315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část</w:t>
                          <w:tab/>
                          <w:t>158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38 000,00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72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300 2,3024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26,25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251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38 000,00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0,17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38 000,00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72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254 2,3024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22,22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452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38 000,00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72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435 2,3024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38,06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38 000,00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1 161 2,3024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101,58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38 000,00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1 828 2,3024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159,93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3"/>
                            <w:b w:val="0"/>
                            <w:bCs w:val="0"/>
                          </w:rPr>
                          <w:t>A76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38 000,00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72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512 2,3024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44,79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1301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směna</w:t>
                          <w:tab/>
                          <w:t>546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38 000,00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10 294 2,3024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900,62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594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38 000,00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72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566 2,3024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49,52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594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38 000,00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700 2,3024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61,24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889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38 000,00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622 2,3024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54,42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48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16 674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1 458,80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Damníkov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1708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67 000,00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851 2,3024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131,27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1708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67 000,00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429 2,3024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66,18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1708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67 000,00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72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532 2,3024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82,07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1709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67 000,00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1 306 2,3024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201,46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5054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67 000,00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55 361 2,3024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8 539,87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5119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67 000,00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14 476 2,3024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2 233,04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5322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67 000,00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22 462 2,3024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3 464,94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5335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67 000,00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15 879 2,3024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2 449,46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5348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67 000,00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14 067 2,3024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2 169,94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3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125 363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19 338,22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Helvíkov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139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47 200,00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72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799 2,3024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86,83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298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47 200,00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1 020 2,3024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110,84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47 200,00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1 166 2,3024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126,71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330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47 200,00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22 284 2,3024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2 421,63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442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47 200,00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72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404 2,3024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43,90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5" type="#_x0000_t75" style="position:absolute;margin-left:501.1pt;margin-top:773.75pt;width:55.2pt;height:52.8pt;z-index:-251658751;mso-wrap-distance-left:5.pt;mso-wrap-distance-right:5.pt;mso-position-horizontal-relative:margin" wrapcoords="0 0">
            <v:imagedata r:id="rId7" r:href="rId8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83" w:lineRule="exact"/>
      </w:pPr>
    </w:p>
    <w:p>
      <w:pPr>
        <w:widowControl w:val="0"/>
        <w:rPr>
          <w:sz w:val="2"/>
          <w:szCs w:val="2"/>
        </w:rPr>
        <w:sectPr>
          <w:footerReference w:type="even" r:id="rId9"/>
          <w:footerReference w:type="default" r:id="rId10"/>
          <w:titlePg/>
          <w:footnotePr>
            <w:pos w:val="pageBottom"/>
            <w:numFmt w:val="decimal"/>
            <w:numRestart w:val="continuous"/>
          </w:footnotePr>
          <w:type w:val="continuous"/>
          <w:pgSz w:w="12072" w:h="16954"/>
          <w:pgMar w:top="101" w:left="298" w:right="648" w:bottom="101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1838"/>
        <w:gridCol w:w="1046"/>
        <w:gridCol w:w="250"/>
        <w:gridCol w:w="538"/>
        <w:gridCol w:w="1858"/>
        <w:gridCol w:w="1507"/>
        <w:gridCol w:w="1795"/>
        <w:gridCol w:w="1176"/>
      </w:tblGrid>
      <w:tr>
        <w:trPr>
          <w:trHeight w:val="480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160" w:right="0" w:firstLine="0"/>
            </w:pPr>
            <w:r>
              <w:rPr>
                <w:rStyle w:val="CharStyle14"/>
                <w:b/>
                <w:bCs/>
              </w:rPr>
              <w:t>Příloha pachtovní smlouvy č. 170N14/50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20" w:right="0" w:firstLine="0"/>
            </w:pPr>
            <w:r>
              <w:rPr>
                <w:rStyle w:val="CharStyle11"/>
                <w:b/>
                <w:bCs/>
              </w:rPr>
              <w:t>Variabilní symbol: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40" w:right="0" w:firstLine="0"/>
            </w:pPr>
            <w:r>
              <w:rPr>
                <w:rStyle w:val="CharStyle11"/>
                <w:b/>
                <w:bCs/>
              </w:rPr>
              <w:t>17011450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tabs>
                <w:tab w:leader="none" w:pos="108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Uzavřeno:</w:t>
              <w:tab/>
              <w:t>15.9.2014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Roční pacht: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126 457 Kč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20" w:right="0" w:firstLine="0"/>
            </w:pPr>
            <w:r>
              <w:rPr>
                <w:rStyle w:val="CharStyle11"/>
                <w:b/>
                <w:bCs/>
              </w:rPr>
              <w:t>Datum tisku: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40" w:right="0" w:firstLine="0"/>
            </w:pPr>
            <w:r>
              <w:rPr>
                <w:rStyle w:val="CharStyle11"/>
                <w:b/>
                <w:bCs/>
              </w:rPr>
              <w:t>11.8.2020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Účinná od: 1.10.2014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Pozn. Parcela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/ Díl Skp.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Kult.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Číslo LV Typ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Cena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Výměra 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Pacht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420" w:firstLine="0"/>
            </w:pPr>
            <w:r>
              <w:rPr>
                <w:rStyle w:val="CharStyle11"/>
                <w:b/>
                <w:bCs/>
              </w:rPr>
              <w:t>sazby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[Kč]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520" w:right="0" w:firstLine="0"/>
            </w:pPr>
            <w:r>
              <w:rPr>
                <w:rStyle w:val="CharStyle11"/>
                <w:b/>
                <w:bCs/>
              </w:rPr>
              <w:t>[ml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[Kč]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gridSpan w:val="8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Katastr; Helvíkov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486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80" w:right="0" w:firstLine="0"/>
            </w:pPr>
            <w:r>
              <w:rPr>
                <w:rStyle w:val="CharStyle12"/>
                <w:b w:val="0"/>
                <w:bCs w:val="0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47 200,00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7 2,3024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0,76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510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80" w:right="0" w:firstLine="0"/>
            </w:pPr>
            <w:r>
              <w:rPr>
                <w:rStyle w:val="CharStyle12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47 200,00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1 411 2,3024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153,34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566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80" w:right="0" w:firstLine="0"/>
            </w:pPr>
            <w:r>
              <w:rPr>
                <w:rStyle w:val="CharStyle12"/>
                <w:b w:val="0"/>
                <w:bCs w:val="0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47 200,00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63 2,3024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6,85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576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80" w:right="0" w:firstLine="0"/>
            </w:pPr>
            <w:r>
              <w:rPr>
                <w:rStyle w:val="CharStyle12"/>
                <w:b w:val="0"/>
                <w:bCs w:val="0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47 200,00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49 2,3024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5,32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220" w:firstLine="0"/>
            </w:pPr>
            <w:r>
              <w:rPr>
                <w:rStyle w:val="CharStyle11"/>
                <w:b/>
                <w:bCs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320" w:right="0" w:firstLine="0"/>
            </w:pPr>
            <w:r>
              <w:rPr>
                <w:rStyle w:val="CharStyle11"/>
                <w:b/>
                <w:bCs/>
              </w:rPr>
              <w:t>27 203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2 956,18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Katastr: Horní Třešňovec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tabs>
                <w:tab w:leader="none" w:pos="120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část</w:t>
              <w:tab/>
              <w:t>5073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58 900,00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20 105 2,3024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2 726,41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320" w:right="0" w:firstLine="0"/>
            </w:pPr>
            <w:r>
              <w:rPr>
                <w:rStyle w:val="CharStyle11"/>
                <w:b/>
                <w:bCs/>
              </w:rPr>
              <w:t>20 105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2 726,41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 xml:space="preserve">Katastr: </w:t>
            </w:r>
            <w:r>
              <w:rPr>
                <w:rStyle w:val="CharStyle11"/>
                <w:lang w:val="en-US" w:eastAsia="en-US" w:bidi="en-US"/>
                <w:b/>
                <w:bCs/>
              </w:rPr>
              <w:t>Krasikov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2005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75 100,00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43 656 2,3024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7 548,42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2017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75 100,00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2 762 2,3024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477,57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2064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75 100,00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19 585 2,3024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3 386,38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2129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75 100,00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21 151 2,3024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3 657,15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320" w:right="0" w:firstLine="0"/>
            </w:pPr>
            <w:r>
              <w:rPr>
                <w:rStyle w:val="CharStyle11"/>
                <w:b/>
                <w:bCs/>
              </w:rPr>
              <w:t>87 154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15 069,52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Katastr: Lanškroun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4057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8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75 200,00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3 677 2,3024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636,63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8029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75 200,00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3 715 2,3024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643,20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8263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75 200,00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18 714 2,3024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3 240,09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8292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75 200,00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6 459 2,3024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1 118,29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8293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75 200,00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7 963 2,3024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1 378,69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8326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75 200,00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18 938 2,3024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3 278,87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320" w:right="0" w:firstLine="0"/>
            </w:pPr>
            <w:r>
              <w:rPr>
                <w:rStyle w:val="CharStyle11"/>
                <w:b/>
                <w:bCs/>
              </w:rPr>
              <w:t>59 466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10 295,77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Katastr: Lubník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272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81 500,00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179 2,3024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33,59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310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80" w:right="0" w:firstLine="0"/>
            </w:pPr>
            <w:r>
              <w:rPr>
                <w:rStyle w:val="CharStyle12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81 500,00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1 225 2,3024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229,86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600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81 500,00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8 902 2,3024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1 670,39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tabs>
                <w:tab w:leader="none" w:pos="129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část</w:t>
              <w:tab/>
              <w:t>896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8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81 500,00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75 2,3024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14,07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2114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80" w:right="0" w:firstLine="0"/>
            </w:pPr>
            <w:r>
              <w:rPr>
                <w:rStyle w:val="CharStyle12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81 500,00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13 773 2,3024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2 584,39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tabs>
                <w:tab w:leader="none" w:pos="120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část</w:t>
              <w:tab/>
              <w:t>2227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80" w:right="0" w:firstLine="0"/>
            </w:pPr>
            <w:r>
              <w:rPr>
                <w:rStyle w:val="CharStyle12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81 500,00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tabs>
                <w:tab w:leader="none" w:pos="701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7 317</w:t>
              <w:tab/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1 311,94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320" w:right="0" w:firstLine="0"/>
            </w:pPr>
            <w:r>
              <w:rPr>
                <w:rStyle w:val="CharStyle11"/>
                <w:b/>
                <w:bCs/>
              </w:rPr>
              <w:t>31 471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5 844,24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Katastr: Luková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2017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70 600,00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1 724 2,3024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280,23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2082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80" w:right="0" w:firstLine="0"/>
            </w:pPr>
            <w:r>
              <w:rPr>
                <w:rStyle w:val="CharStyle12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70 600,00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5 825 2,3024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946,83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20" w:firstLine="0"/>
            </w:pPr>
            <w:r>
              <w:rPr>
                <w:rStyle w:val="CharStyle12"/>
                <w:b w:val="0"/>
                <w:bCs w:val="0"/>
              </w:rPr>
              <w:t>5030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420" w:firstLine="0"/>
            </w:pPr>
            <w:r>
              <w:rPr>
                <w:rStyle w:val="CharStyle12"/>
                <w:b w:val="0"/>
                <w:bCs w:val="0"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70 600,00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300" w:firstLine="0"/>
            </w:pPr>
            <w:r>
              <w:rPr>
                <w:rStyle w:val="CharStyle12"/>
                <w:b w:val="0"/>
                <w:bCs w:val="0"/>
              </w:rPr>
              <w:t>30 320 2,3024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4 928,40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320" w:right="0" w:firstLine="0"/>
            </w:pPr>
            <w:r>
              <w:rPr>
                <w:rStyle w:val="CharStyle11"/>
                <w:b/>
                <w:bCs/>
              </w:rPr>
              <w:t>37 869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0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6 155,46</w:t>
            </w:r>
          </w:p>
        </w:tc>
      </w:tr>
    </w:tbl>
    <w:p>
      <w:pPr>
        <w:framePr w:w="1000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2038" w:h="16930"/>
          <w:pgMar w:top="1526" w:left="816" w:right="1214" w:bottom="152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8" type="#_x0000_t75" style="position:absolute;margin-left:5.e-002pt;margin-top:0;width:64.8pt;height:86.4pt;z-index:-251658748;mso-wrap-distance-left:5.pt;mso-wrap-distance-right:5.pt;mso-position-horizontal-relative:margin" wrapcoords="0 0">
            <v:imagedata r:id="rId11" r:href="rId12"/>
            <w10:wrap anchorx="margin"/>
          </v:shape>
        </w:pict>
      </w:r>
      <w:r>
        <w:pict>
          <v:shape id="_x0000_s1039" type="#_x0000_t202" style="position:absolute;margin-left:26.15pt;margin-top:56.65pt;width:501.1pt;height:5.e-002pt;z-index:251657736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819"/>
                    <w:gridCol w:w="1075"/>
                    <w:gridCol w:w="245"/>
                    <w:gridCol w:w="725"/>
                    <w:gridCol w:w="1675"/>
                    <w:gridCol w:w="1507"/>
                    <w:gridCol w:w="1848"/>
                    <w:gridCol w:w="1128"/>
                  </w:tblGrid>
                  <w:tr>
                    <w:trPr>
                      <w:trHeight w:val="1430" w:hRule="exact"/>
                    </w:trPr>
                    <w:tc>
                      <w:tcPr>
                        <w:shd w:val="clear" w:color="auto" w:fill="FFFFFF"/>
                        <w:gridSpan w:val="5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4"/>
                            <w:b/>
                            <w:bCs/>
                          </w:rPr>
                          <w:t>Příloha pachtovní smlouvy č. 170N14/50</w:t>
                        </w:r>
                      </w:p>
                      <w:p>
                        <w:pPr>
                          <w:pStyle w:val="Style4"/>
                          <w:tabs>
                            <w:tab w:leader="none" w:pos="3110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Variabilní symbol: 17011450</w:t>
                          <w:tab/>
                          <w:t>Uzavřeno: 15.9.2014</w:t>
                        </w:r>
                      </w:p>
                      <w:p>
                        <w:pPr>
                          <w:pStyle w:val="Style4"/>
                          <w:tabs>
                            <w:tab w:leader="none" w:pos="1694" w:val="left"/>
                            <w:tab w:leader="none" w:pos="3106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Datumtisku:</w:t>
                          <w:tab/>
                          <w:t>11.8.2020</w:t>
                          <w:tab/>
                          <w:t>Účinná od: 1.10.2014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Roční pacht: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126 457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Pozn. Parcela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/ DII Skp.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Kult. Číslo LV Typ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Cena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Výměra 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Pacht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4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sazby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[m^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gridSpan w:val="8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Rybník u České Třebové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947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161 2,3024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23,98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0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161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23,98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Sázava u Lanškrouna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4266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2 126 2,3024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309,35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4267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7 108 2,3024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1 034,28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0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9 234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1 343,63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Strážná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157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26 600,00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61 2,3024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3,74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0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6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3,74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0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Tatenice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1347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66 300,00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41 2,3024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6,26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2429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66 300,00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4 709 2,3024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718,81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4302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66 300,00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17 200 2,3024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2 625,51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4529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56 600,00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25 989 2,3024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3 386,71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0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8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47 939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6 737,29</w:t>
                        </w:r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Třebovice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56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495 2,3024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72,03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8,29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10,91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4 853 2,3024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706,15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495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3 049 2,3024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443,66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701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4 431</w:t>
                          <w:tab/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616,09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568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701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4 310</w:t>
                          <w:tab/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599,26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589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56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335 2,3024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48,75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589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3 130 2,3024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455,44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681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56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990 2,3024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144,05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681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1,75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685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56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137 2,3024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19,93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706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27 675 2,3024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4 026,96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785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0,87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799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17 289 2,3024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2 515,70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2,47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7,86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890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56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744 2,3024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108,26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917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42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4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95 2,3024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13,82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28.3pt;margin-top:794.pt;width:46.1pt;height:36.85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490.1pt;margin-top:771.85pt;width:47.05pt;height:39.35pt;z-index:251657738;mso-wrap-distance-left:5.pt;mso-wrap-distance-right:5.pt;mso-position-horizontal-relative:margin" wrapcoords="0 0 21600 0 21600 21600 0 21600 0 0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3/5</w:t>
                  </w:r>
                </w:p>
                <w:p>
                  <w:pPr>
                    <w:framePr w:h="787" w:wrap="none" w:vAnchor="text" w:hAnchor="margin" w:x="9803" w:y="15438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42" type="#_x0000_t75" style="width:47pt;height:39pt;">
                        <v:imagedata r:id="rId13" r:href="rId14"/>
                      </v:shape>
                    </w:pic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71" w:lineRule="exact"/>
      </w:pPr>
    </w:p>
    <w:p>
      <w:pPr>
        <w:widowControl w:val="0"/>
        <w:rPr>
          <w:sz w:val="2"/>
          <w:szCs w:val="2"/>
        </w:rPr>
        <w:sectPr>
          <w:footerReference w:type="even" r:id="rId15"/>
          <w:footerReference w:type="default" r:id="rId16"/>
          <w:pgSz w:w="11986" w:h="16891"/>
          <w:pgMar w:top="121" w:left="150" w:right="1093" w:bottom="10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4" type="#_x0000_t202" style="position:absolute;margin-left:5.e-002pt;margin-top:62.15pt;width:499.9pt;height:5.e-002pt;z-index:251657739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795"/>
                    <w:gridCol w:w="1075"/>
                    <w:gridCol w:w="259"/>
                    <w:gridCol w:w="542"/>
                    <w:gridCol w:w="1843"/>
                    <w:gridCol w:w="1502"/>
                    <w:gridCol w:w="1819"/>
                    <w:gridCol w:w="1162"/>
                  </w:tblGrid>
                  <w:tr>
                    <w:trPr>
                      <w:trHeight w:val="1445" w:hRule="exact"/>
                    </w:trPr>
                    <w:tc>
                      <w:tcPr>
                        <w:shd w:val="clear" w:color="auto" w:fill="FFFFFF"/>
                        <w:gridSpan w:val="5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4"/>
                            <w:b/>
                            <w:bCs/>
                          </w:rPr>
                          <w:t>Příloha pachtovní smlouvy č. 170N14/50</w:t>
                        </w:r>
                      </w:p>
                      <w:p>
                        <w:pPr>
                          <w:pStyle w:val="Style4"/>
                          <w:tabs>
                            <w:tab w:leader="none" w:pos="3082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Variabilní symbol: 17011450</w:t>
                          <w:tab/>
                          <w:t>Uzavřeno: 15.9.2014</w:t>
                        </w:r>
                      </w:p>
                      <w:p>
                        <w:pPr>
                          <w:pStyle w:val="Style4"/>
                          <w:tabs>
                            <w:tab w:leader="none" w:pos="1718" w:val="left"/>
                            <w:tab w:leader="none" w:pos="3067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Datumtisku:</w:t>
                          <w:tab/>
                          <w:t>11.8.2020</w:t>
                          <w:tab/>
                          <w:t>Účinná od: 1.10.2014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8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Roční pacht: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126 457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638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Pozn. Parcela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/ Dii Skp.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Kult.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960" w:right="0" w:hanging="96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Číslo LV Typ sazby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Cena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Výměra %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8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[m»]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Pacht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gridSpan w:val="8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Třebovice</w:t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30 712 2,3024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4 468,87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1200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6,84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1273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2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5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248 2,3024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36,09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1210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část</w:t>
                          <w:tab/>
                          <w:t>1278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2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5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600 2,3024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87,31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1278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2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1 229 2,3024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178,83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1294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2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56 493 2,3024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8 220,23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1294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21 315 2,3024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3 101,52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1210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část</w:t>
                          <w:tab/>
                          <w:t>1401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2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4,37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1401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2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5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504 2,3024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73,34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1482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778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17 939</w:t>
                          <w:tab/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2 494,24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1581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8 969 2,3024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1 305,07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1581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1 551 2,3024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225,68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1581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27 319 2,3024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3 975,16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1581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11 194 2,3024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1 628,83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1581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33 891 2,3024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4 931,44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1581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792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36 158</w:t>
                          <w:tab/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5 027,41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1612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696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5 078</w:t>
                          <w:tab/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706,05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1612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91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224 2,3024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32,59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1612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94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782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14 208</w:t>
                          <w:tab/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1 975,48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1670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696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9 326</w:t>
                          <w:tab/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1 296,69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1676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2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20 355 2,3024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2 961,83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8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1784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63 200,00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5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807 2,3024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117,43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365 951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52 657,53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gridSpan w:val="8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Žichlínek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6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3313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2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69 000,00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5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467 2,2462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72,38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6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3395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69 000,00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3 146 2,3024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499,78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6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3505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69 000,00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5 993 2,3024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952,06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6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3618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69 000,00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1 013 2,3024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160,93</w:t>
                        </w:r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6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3619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8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69 000,00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1 013 2,3024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160,93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11 632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1 846,08</w:t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Celkem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8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840 283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126 457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5" type="#_x0000_t75" style="position:absolute;margin-left:468.pt;margin-top:0;width:75.35pt;height:134.9pt;z-index:-251658746;mso-wrap-distance-left:5.pt;mso-wrap-distance-right:5.pt;mso-position-horizontal-relative:margin" wrapcoords="0 0">
            <v:imagedata r:id="rId17" r:href="rId18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702" w:lineRule="exact"/>
      </w:pPr>
    </w:p>
    <w:p>
      <w:pPr>
        <w:widowControl w:val="0"/>
        <w:rPr>
          <w:sz w:val="2"/>
          <w:szCs w:val="2"/>
        </w:rPr>
        <w:sectPr>
          <w:pgSz w:w="11938" w:h="16858"/>
          <w:pgMar w:top="101" w:left="945" w:right="125" w:bottom="144" w:header="0" w:footer="3" w:gutter="0"/>
          <w:rtlGutter w:val="0"/>
          <w:cols w:space="720"/>
          <w:noEndnote/>
          <w:docGrid w:linePitch="360"/>
        </w:sectPr>
      </w:pP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0" w:firstLine="0"/>
      </w:pPr>
      <w:r>
        <w:pict>
          <v:shape id="_x0000_s1046" type="#_x0000_t75" style="position:absolute;margin-left:-26.9pt;margin-top:0;width:584.9pt;height:141.85pt;z-index:-125829376;mso-wrap-distance-left:5.pt;mso-wrap-distance-right:5.pt;mso-position-horizontal-relative:margin;mso-position-vertical-relative:margin" wrapcoords="0 0 21600 0 21600 21600 0 21600 0 0">
            <v:imagedata r:id="rId19" r:href="rId20"/>
            <w10:wrap type="topAndBottom" anchorx="margin" anchory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Vysvětlivky k typu sazby;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ha...za hektar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jdn...za jednotku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pc/ha...průměrná cena za hektar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212" w:lineRule="exact"/>
        <w:ind w:left="0" w:right="0" w:firstLine="0"/>
      </w:pPr>
      <w:r>
        <w:pict>
          <v:shape id="_x0000_s1047" type="#_x0000_t75" style="position:absolute;margin-left:474.25pt;margin-top:774.pt;width:62.4pt;height:60.pt;z-index:-125829375;mso-wrap-distance-left:5.pt;mso-wrap-distance-right:5.pt;mso-position-horizontal-relative:margin;mso-position-vertical-relative:margin" wrapcoords="0 0 21600 0 21600 21600 0 21600 0 0">
            <v:imagedata r:id="rId21" r:href="rId22"/>
            <w10:wrap type="topAndBottom" anchorx="margin" anchory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m^..za</w:t>
      </w:r>
    </w:p>
    <w:sectPr>
      <w:pgSz w:w="12019" w:h="16915"/>
      <w:pgMar w:top="102" w:left="730" w:right="8370" w:bottom="102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6" type="#_x0000_t202" style="position:absolute;margin-left:519.35pt;margin-top:794.95pt;width:18.pt;height:7.2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7"/>
                    <w:b w:val="0"/>
                    <w:bCs w:val="0"/>
                  </w:rPr>
                  <w:t>2/5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7" type="#_x0000_t202" style="position:absolute;margin-left:519.35pt;margin-top:794.95pt;width:18.pt;height:7.2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7"/>
                    <w:b w:val="0"/>
                    <w:bCs w:val="0"/>
                  </w:rPr>
                  <w:t>2/5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3" type="#_x0000_t202" style="position:absolute;margin-left:526.05pt;margin-top:785.15pt;width:18.25pt;height:7.2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7"/>
                    <w:b w:val="0"/>
                    <w:bCs w:val="0"/>
                  </w:rPr>
                  <w:t>4/5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link w:val="Style2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5">
    <w:name w:val="Char Style 5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7">
    <w:name w:val="Char Style 7 Exact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9">
    <w:name w:val="Char Style 9 Exact"/>
    <w:basedOn w:val="DefaultParagraphFont"/>
    <w:link w:val="Style8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0">
    <w:name w:val="Char Style 10"/>
    <w:basedOn w:val="DefaultParagraphFont"/>
    <w:link w:val="Style4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1">
    <w:name w:val="Char Style 11"/>
    <w:basedOn w:val="CharStyle1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2">
    <w:name w:val="Char Style 12"/>
    <w:basedOn w:val="CharStyle10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13">
    <w:name w:val="Char Style 13"/>
    <w:basedOn w:val="CharStyle10"/>
    <w:rPr>
      <w:lang w:val="cs-CZ" w:eastAsia="cs-CZ" w:bidi="cs-CZ"/>
      <w:b/>
      <w:bCs/>
      <w:i/>
      <w:iCs/>
      <w:sz w:val="16"/>
      <w:szCs w:val="16"/>
      <w:w w:val="100"/>
      <w:spacing w:val="0"/>
      <w:color w:val="000000"/>
      <w:position w:val="0"/>
    </w:rPr>
  </w:style>
  <w:style w:type="character" w:customStyle="1" w:styleId="CharStyle14">
    <w:name w:val="Char Style 14"/>
    <w:basedOn w:val="CharStyle10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50"/>
    </w:rPr>
  </w:style>
  <w:style w:type="character" w:customStyle="1" w:styleId="CharStyle17">
    <w:name w:val="Char Style 17"/>
    <w:basedOn w:val="CharStyle16"/>
    <w:rPr>
      <w:lang w:val="cs-CZ" w:eastAsia="cs-CZ" w:bidi="cs-CZ"/>
      <w:w w:val="100"/>
      <w:color w:val="000000"/>
      <w:position w:val="0"/>
    </w:rPr>
  </w:style>
  <w:style w:type="character" w:customStyle="1" w:styleId="CharStyle19">
    <w:name w:val="Char Style 19 Exact"/>
    <w:basedOn w:val="DefaultParagraphFont"/>
    <w:link w:val="Style18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21">
    <w:name w:val="Char Style 21 Exact"/>
    <w:basedOn w:val="DefaultParagraphFont"/>
    <w:link w:val="Style20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both"/>
      <w:outlineLvl w:val="0"/>
      <w:spacing w:line="427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4">
    <w:name w:val="Style 4"/>
    <w:basedOn w:val="Normal"/>
    <w:link w:val="CharStyle10"/>
    <w:pPr>
      <w:widowControl w:val="0"/>
      <w:shd w:val="clear" w:color="auto" w:fill="FFFFFF"/>
      <w:jc w:val="both"/>
      <w:spacing w:line="427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jc w:val="both"/>
      <w:spacing w:line="221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50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image" Target="media/image5.png"/><Relationship Id="rId18" Type="http://schemas.openxmlformats.org/officeDocument/2006/relationships/image" Target="media/image5.png" TargetMode="External"/><Relationship Id="rId19" Type="http://schemas.openxmlformats.org/officeDocument/2006/relationships/image" Target="media/image6.jpeg"/><Relationship Id="rId20" Type="http://schemas.openxmlformats.org/officeDocument/2006/relationships/image" Target="media/image6.jpeg" TargetMode="External"/><Relationship Id="rId21" Type="http://schemas.openxmlformats.org/officeDocument/2006/relationships/image" Target="media/image7.jpeg"/><Relationship Id="rId22" Type="http://schemas.openxmlformats.org/officeDocument/2006/relationships/image" Target="media/image7.jpeg" TargetMode="External"/></Relationships>
</file>