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258" w:left="997" w:right="1015" w:bottom="1432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ragraph">
                  <wp:posOffset>963295</wp:posOffset>
                </wp:positionV>
                <wp:extent cx="624840" cy="15557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484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50.pt;margin-top:75.849999999999994pt;width:49.200000000000003pt;height:12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7490" distB="0" distL="0" distR="0" simplePos="0" relativeHeight="125829380" behindDoc="0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965835</wp:posOffset>
                </wp:positionV>
                <wp:extent cx="2362200" cy="113982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62200" cy="11398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08"/>
                              <w:gridCol w:w="2112"/>
                            </w:tblGrid>
                            <w:tr>
                              <w:trPr>
                                <w:tblHeader/>
                                <w:trHeight w:val="26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71001401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1.299999999999997pt;margin-top:76.049999999999997pt;width:186.pt;height:89.75pt;z-index:-125829373;mso-wrap-distance-left:0;mso-wrap-distance-top:18.699999999999999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08"/>
                        <w:gridCol w:w="2112"/>
                      </w:tblGrid>
                      <w:tr>
                        <w:trPr>
                          <w:tblHeader/>
                          <w:trHeight w:val="26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71001401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663575</wp:posOffset>
                </wp:positionH>
                <wp:positionV relativeFrom="paragraph">
                  <wp:posOffset>728345</wp:posOffset>
                </wp:positionV>
                <wp:extent cx="1563370" cy="17653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Číslo objednávky: 71001401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2.25pt;margin-top:57.350000000000001pt;width:123.09999999999999pt;height:13.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71001401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2249170</wp:posOffset>
                </wp:positionV>
                <wp:extent cx="1731010" cy="59753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1010" cy="597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55" w:val="left"/>
                              </w:tabs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Havlíčkův Brod Žižkova1018</w:t>
                              <w:tab/>
                              <w:t>1018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581 53 Havlíčkův Brod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2.700000000000003pt;margin-top:177.09999999999999pt;width:136.30000000000001pt;height:47.049999999999997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55" w:val="left"/>
                        </w:tabs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Havlíčkův Brod Žižkova1018</w:t>
                        <w:tab/>
                        <w:t>1018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581 53 Havlíčkův Brod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3226"/>
        <w:gridCol w:w="5861"/>
      </w:tblGrid>
      <w:tr>
        <w:trPr>
          <w:trHeight w:val="682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086" w:h="682" w:hSpace="19" w:vSpace="331" w:wrap="notBeside" w:vAnchor="text" w:hAnchor="text" w:y="332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 xml:space="preserve">silnic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příspěvková organizace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086" w:h="682" w:hSpace="19" w:vSpace="331" w:wrap="notBeside" w:vAnchor="text" w:hAnchor="text" w:y="332"/>
              <w:widowControl w:val="0"/>
              <w:shd w:val="clear" w:color="auto" w:fill="auto"/>
              <w:tabs>
                <w:tab w:pos="265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__ Kosovská</w:t>
              <w:tab/>
              <w:t>16</w:t>
            </w:r>
          </w:p>
          <w:p>
            <w:pPr>
              <w:pStyle w:val="Style8"/>
              <w:keepNext w:val="0"/>
              <w:keepLines w:val="0"/>
              <w:framePr w:w="9086" w:h="682" w:hSpace="19" w:vSpace="331" w:wrap="notBeside" w:vAnchor="text" w:hAnchor="text" w:y="332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Jihlava</w:t>
            </w:r>
          </w:p>
          <w:p>
            <w:pPr>
              <w:pStyle w:val="Style8"/>
              <w:keepNext w:val="0"/>
              <w:keepLines w:val="0"/>
              <w:framePr w:w="9086" w:h="682" w:hSpace="19" w:vSpace="331" w:wrap="notBeside" w:vAnchor="text" w:hAnchor="text" w:y="332"/>
              <w:widowControl w:val="0"/>
              <w:shd w:val="clear" w:color="auto" w:fill="auto"/>
              <w:tabs>
                <w:tab w:pos="167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IČO:00090450</w:t>
              <w:tab/>
              <w:t>DIČ:CZ00090450</w:t>
            </w:r>
          </w:p>
        </w:tc>
      </w:tr>
    </w:tbl>
    <w:p>
      <w:pPr>
        <w:pStyle w:val="Style10"/>
        <w:keepNext w:val="0"/>
        <w:keepLines w:val="0"/>
        <w:framePr w:w="9106" w:h="418" w:hSpace="782" w:wrap="notBeside" w:vAnchor="text" w:hAnchor="text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Krajská Správa 3 Údržba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 Krajská správa a údržba silnic Vysočiny, příspěvková organizace</w:t>
      </w:r>
    </w:p>
    <w:p>
      <w:pPr>
        <w:pStyle w:val="Style10"/>
        <w:keepNext w:val="0"/>
        <w:keepLines w:val="0"/>
        <w:framePr w:w="1651" w:h="245" w:hSpace="8237" w:wrap="notBeside" w:vAnchor="text" w:hAnchor="text" w:x="3870" w:y="11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 26.08.2020</w:t>
      </w:r>
    </w:p>
    <w:p>
      <w:pPr>
        <w:widowControl w:val="0"/>
        <w:spacing w:line="1" w:lineRule="exact"/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100" w:after="0" w:line="240" w:lineRule="auto"/>
        <w:ind w:left="0" w:right="0" w:firstLine="48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Švadlačkách 478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392 01 Soběslav II / obalovna Baštínov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918" w:val="left"/>
        </w:tabs>
        <w:bidi w:val="0"/>
        <w:spacing w:before="0" w:after="76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25186183</w:t>
        <w:tab/>
        <w:t>DIČ: CZ25186183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3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28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teplou asfaltovou obalovanou drť dle smlouvy 41/KSÚSV/JI/10 ID 1575570 167/KSÚSV/JI/10 ID 1597094</w:t>
      </w:r>
      <w:bookmarkEnd w:id="6"/>
      <w:bookmarkEnd w:id="7"/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3560" w:line="48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Akce: akce Dl: Březinka Krásná Hora kontakt: pan</w:t>
      </w:r>
      <w:bookmarkEnd w:id="8"/>
      <w:bookmarkEnd w:id="9"/>
    </w:p>
    <w:tbl>
      <w:tblPr>
        <w:tblOverlap w:val="never"/>
        <w:jc w:val="center"/>
        <w:tblLayout w:type="fixed"/>
      </w:tblPr>
      <w:tblGrid>
        <w:gridCol w:w="3086"/>
        <w:gridCol w:w="1114"/>
        <w:gridCol w:w="955"/>
        <w:gridCol w:w="552"/>
        <w:gridCol w:w="1210"/>
        <w:gridCol w:w="917"/>
        <w:gridCol w:w="994"/>
        <w:gridCol w:w="1046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1046" w:val="left"/>
          <w:tab w:pos="4190" w:val="left"/>
          <w:tab w:pos="4608" w:val="left"/>
          <w:tab w:pos="5597" w:val="left"/>
        </w:tabs>
        <w:bidi w:val="0"/>
        <w:spacing w:before="0" w:after="0" w:line="257" w:lineRule="auto"/>
        <w:ind w:left="8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1 470,00</w:t>
        <w:tab/>
        <w:t>1 800,00 t 2 646 000,00</w:t>
        <w:tab/>
        <w:t>21</w:t>
        <w:tab/>
        <w:t>555 660,0</w:t>
        <w:tab/>
        <w:t>3 201 660,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 teplou asfaltovou obalovanou drť akce D1 Březinka - Krásná Hora</w:t>
      </w:r>
    </w:p>
    <w:p>
      <w:pPr>
        <w:widowControl w:val="0"/>
        <w:spacing w:after="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4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26.08.2020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083" w:val="left"/>
        </w:tabs>
        <w:bidi w:val="0"/>
        <w:spacing w:before="0" w:after="0" w:line="257" w:lineRule="auto"/>
        <w:ind w:left="0" w:right="0" w:firstLine="0"/>
        <w:jc w:val="left"/>
      </w:pPr>
      <w:r>
        <mc:AlternateContent>
          <mc:Choice Requires="wps">
            <w:drawing>
              <wp:anchor distT="0" distB="0" distL="76200" distR="935990" simplePos="0" relativeHeight="125829384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margin">
                  <wp:posOffset>-12065</wp:posOffset>
                </wp:positionV>
                <wp:extent cx="1444625" cy="582295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4625" cy="582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.200000000000003pt;margin-top:-0.94999999999999996pt;width:113.75pt;height:45.850000000000001pt;z-index:-125829369;mso-wrap-distance-left:6.pt;mso-wrap-distance-right:73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Krajská správa 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1590" distB="0" distL="1490345" distR="76200" simplePos="0" relativeHeight="125829386" behindDoc="0" locked="0" layoutInCell="1" allowOverlap="1">
            <wp:simplePos x="0" y="0"/>
            <wp:positionH relativeFrom="page">
              <wp:posOffset>1975485</wp:posOffset>
            </wp:positionH>
            <wp:positionV relativeFrom="margin">
              <wp:posOffset>9525</wp:posOffset>
            </wp:positionV>
            <wp:extent cx="890270" cy="560705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90270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906" w:val="left"/>
        </w:tabs>
        <w:bidi w:val="0"/>
        <w:spacing w:before="0" w:after="0" w:line="257" w:lineRule="auto"/>
        <w:ind w:left="1240" w:right="0" w:firstLine="0"/>
        <w:jc w:val="left"/>
      </w:pPr>
      <w:r>
        <mc:AlternateContent>
          <mc:Choice Requires="wps">
            <w:drawing>
              <wp:anchor distT="0" distB="0" distL="114300" distR="2012950" simplePos="0" relativeHeight="125829387" behindDoc="0" locked="0" layoutInCell="1" allowOverlap="1">
                <wp:simplePos x="0" y="0"/>
                <wp:positionH relativeFrom="page">
                  <wp:posOffset>613410</wp:posOffset>
                </wp:positionH>
                <wp:positionV relativeFrom="margin">
                  <wp:posOffset>692150</wp:posOffset>
                </wp:positionV>
                <wp:extent cx="1554480" cy="1739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448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71001401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8.299999999999997pt;margin-top:54.5pt;width:122.40000000000001pt;height:13.699999999999999pt;z-index:-125829366;mso-wrap-distance-left:9.pt;mso-wrap-distance-right:158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71001401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5240" distB="3175" distL="2522220" distR="114300" simplePos="0" relativeHeight="125829389" behindDoc="0" locked="0" layoutInCell="1" allowOverlap="1">
                <wp:simplePos x="0" y="0"/>
                <wp:positionH relativeFrom="page">
                  <wp:posOffset>3021330</wp:posOffset>
                </wp:positionH>
                <wp:positionV relativeFrom="margin">
                  <wp:posOffset>707390</wp:posOffset>
                </wp:positionV>
                <wp:extent cx="1045210" cy="15557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52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26.08.2020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37.90000000000001pt;margin-top:55.700000000000003pt;width:82.299999999999997pt;height:12.25pt;z-index:-125829364;mso-wrap-distance-left:198.59999999999999pt;mso-wrap-distance-top:1.2pt;mso-wrap-distance-right:9.pt;mso-wrap-distance-bottom: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26.08.2020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27000" distB="755650" distL="114300" distR="3412490" simplePos="0" relativeHeight="125829391" behindDoc="0" locked="0" layoutInCell="1" allowOverlap="1">
                <wp:simplePos x="0" y="0"/>
                <wp:positionH relativeFrom="page">
                  <wp:posOffset>600710</wp:posOffset>
                </wp:positionH>
                <wp:positionV relativeFrom="margin">
                  <wp:posOffset>929640</wp:posOffset>
                </wp:positionV>
                <wp:extent cx="2343785" cy="114300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43785" cy="114300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598"/>
                              <w:gridCol w:w="2093"/>
                            </w:tblGrid>
                            <w:tr>
                              <w:trPr>
                                <w:tblHeader/>
                                <w:trHeight w:val="26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71001401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7.299999999999997pt;margin-top:73.200000000000003pt;width:184.55000000000001pt;height:90.pt;z-index:-125829362;mso-wrap-distance-left:9.pt;mso-wrap-distance-top:10.pt;mso-wrap-distance-right:268.69999999999999pt;mso-wrap-distance-bottom:59.5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598"/>
                        <w:gridCol w:w="2093"/>
                      </w:tblGrid>
                      <w:tr>
                        <w:trPr>
                          <w:tblHeader/>
                          <w:trHeight w:val="26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71001401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6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5890" distB="1073150" distL="2620010" distR="114300" simplePos="0" relativeHeight="125829393" behindDoc="0" locked="0" layoutInCell="1" allowOverlap="1">
                <wp:simplePos x="0" y="0"/>
                <wp:positionH relativeFrom="page">
                  <wp:posOffset>3106420</wp:posOffset>
                </wp:positionH>
                <wp:positionV relativeFrom="margin">
                  <wp:posOffset>938530</wp:posOffset>
                </wp:positionV>
                <wp:extent cx="3136265" cy="81661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36265" cy="816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STRABAG ASFALT s.r.o.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 Švadlačkách 478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392 01 Soběslav II / obalovna Baštínov Havlíčkův Brod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63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25186183</w:t>
                              <w:tab/>
                              <w:t>DIČ: CZ25186183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44.59999999999999pt;margin-top:73.900000000000006pt;width:246.94999999999999pt;height:64.299999999999997pt;z-index:-125829360;mso-wrap-distance-left:206.30000000000001pt;mso-wrap-distance-top:10.699999999999999pt;mso-wrap-distance-right:9.pt;mso-wrap-distance-bottom:84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STRABAG ASFALT s.r.o.</w:t>
                      </w:r>
                      <w:bookmarkEnd w:id="2"/>
                      <w:bookmarkEnd w:id="3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Švadlačkách 478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392 01 Soběslav II / obalovna Baštínov Havlíčkův Brod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639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25186183</w:t>
                        <w:tab/>
                        <w:t>DIČ: CZ25186183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419225" distB="5715" distL="132715" distR="4018915" simplePos="0" relativeHeight="125829395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margin">
                  <wp:posOffset>2221865</wp:posOffset>
                </wp:positionV>
                <wp:extent cx="1718945" cy="60071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8945" cy="600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46" w:val="left"/>
                              </w:tabs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Havlíčkův Brod Žižkova 1018</w:t>
                              <w:tab/>
                              <w:t>1018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581 53 Havlíčkův Brod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8.75pt;margin-top:174.94999999999999pt;width:135.34999999999999pt;height:47.299999999999997pt;z-index:-125829358;mso-wrap-distance-left:10.449999999999999pt;mso-wrap-distance-top:111.75pt;mso-wrap-distance-right:316.44999999999999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46" w:val="left"/>
                        </w:tabs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Havlíčkův Brod Žižkova 1018</w:t>
                        <w:tab/>
                        <w:t>1018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581 53 Havlíčkův Brod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419225" distB="0" distL="2689860" distR="974090" simplePos="0" relativeHeight="125829397" behindDoc="0" locked="0" layoutInCell="1" allowOverlap="1">
                <wp:simplePos x="0" y="0"/>
                <wp:positionH relativeFrom="page">
                  <wp:posOffset>3176270</wp:posOffset>
                </wp:positionH>
                <wp:positionV relativeFrom="margin">
                  <wp:posOffset>2221865</wp:posOffset>
                </wp:positionV>
                <wp:extent cx="2206625" cy="60642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06625" cy="606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2200" w:right="0" w:hanging="22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Korespondenční adresa: Havlíčkův Brod Žižkova 1018 Havlíčkův Brod 581 53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50.09999999999999pt;margin-top:174.94999999999999pt;width:173.75pt;height:47.75pt;z-index:-125829356;mso-wrap-distance-left:211.80000000000001pt;mso-wrap-distance-top:111.75pt;mso-wrap-distance-right:76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2200" w:right="0" w:hanging="22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 Havlíčkův Brod Žižkova 1018 Havlíčkův Brod 581 53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241165" distB="320040" distL="114300" distR="2713990" simplePos="0" relativeHeight="125829399" behindDoc="0" locked="0" layoutInCell="1" allowOverlap="1">
                <wp:simplePos x="0" y="0"/>
                <wp:positionH relativeFrom="page">
                  <wp:posOffset>707390</wp:posOffset>
                </wp:positionH>
                <wp:positionV relativeFrom="margin">
                  <wp:posOffset>7010400</wp:posOffset>
                </wp:positionV>
                <wp:extent cx="2914015" cy="65214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14015" cy="65214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373"/>
                              <w:gridCol w:w="3216"/>
                            </w:tblGrid>
                            <w:tr>
                              <w:trPr>
                                <w:tblHeader/>
                                <w:trHeight w:val="336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leader="hyphen" w:pos="3005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doctepatele</w:t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—íkst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60"/>
                                    <w:jc w:val="left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4"/>
                                      <w:szCs w:val="34"/>
                                      <w:shd w:val="clear" w:color="auto" w:fill="auto"/>
                                      <w:lang w:val="cs-CZ" w:eastAsia="cs-CZ" w:bidi="cs-CZ"/>
                                    </w:rPr>
                                    <w:t>STRABAG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Datum/Zi.g^oJo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55.700000000000003pt;margin-top:552.pt;width:229.44999999999999pt;height:51.350000000000001pt;z-index:-125829354;mso-wrap-distance-left:9.pt;mso-wrap-distance-top:333.94999999999999pt;mso-wrap-distance-right:213.69999999999999pt;mso-wrap-distance-bottom:25.199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373"/>
                        <w:gridCol w:w="3216"/>
                      </w:tblGrid>
                      <w:tr>
                        <w:trPr>
                          <w:tblHeader/>
                          <w:trHeight w:val="336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hyphen" w:pos="300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Akceptace doctepatele</w:t>
                              <w:tab/>
                              <w:t xml:space="preserve"> </w:t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—íkst</w:t>
                            </w:r>
                          </w:p>
                        </w:tc>
                      </w:tr>
                      <w:tr>
                        <w:trPr>
                          <w:trHeight w:val="31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6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  <w:shd w:val="clear" w:color="auto" w:fill="auto"/>
                                <w:lang w:val="cs-CZ" w:eastAsia="cs-CZ" w:bidi="cs-CZ"/>
                              </w:rPr>
                              <w:t>STRABAG</w:t>
                            </w:r>
                          </w:p>
                        </w:tc>
                      </w:tr>
                      <w:tr>
                        <w:trPr>
                          <w:trHeight w:val="37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Datum/Zi.g^oJo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1948180</wp:posOffset>
                </wp:positionH>
                <wp:positionV relativeFrom="margin">
                  <wp:posOffset>7628890</wp:posOffset>
                </wp:positionV>
                <wp:extent cx="1353185" cy="353695"/>
                <wp:wrapNone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3185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STRABAG Asfalt s.r.o.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OBALOVNA HAVLÍČKŮV BROD 580 01 HAVL. BROD - BAŠTÍNOV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53.40000000000001pt;margin-top:600.70000000000005pt;width:106.55pt;height:27.8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STRABAG Asfalt s.r.o.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OBALOVNA HAVLÍČKŮV BROD 580 01 HAVL. BROD - BAŠTÍNOV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229100" distB="822960" distL="3077210" distR="113665" simplePos="0" relativeHeight="125829401" behindDoc="0" locked="0" layoutInCell="1" allowOverlap="1">
                <wp:simplePos x="0" y="0"/>
                <wp:positionH relativeFrom="page">
                  <wp:posOffset>3670300</wp:posOffset>
                </wp:positionH>
                <wp:positionV relativeFrom="margin">
                  <wp:posOffset>6998335</wp:posOffset>
                </wp:positionV>
                <wp:extent cx="2551430" cy="16129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143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3 201 660,00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89.pt;margin-top:551.04999999999995pt;width:200.90000000000001pt;height:12.699999999999999pt;z-index:-125829352;mso-wrap-distance-left:242.30000000000001pt;mso-wrap-distance-top:333.pt;mso-wrap-distance-right:8.9499999999999993pt;mso-wrap-distance-bottom:64.79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3 201 660,00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918075" distB="133985" distL="4369435" distR="516255" simplePos="0" relativeHeight="125829403" behindDoc="0" locked="0" layoutInCell="1" allowOverlap="1">
                <wp:simplePos x="0" y="0"/>
                <wp:positionH relativeFrom="page">
                  <wp:posOffset>4962525</wp:posOffset>
                </wp:positionH>
                <wp:positionV relativeFrom="margin">
                  <wp:posOffset>7687310</wp:posOffset>
                </wp:positionV>
                <wp:extent cx="856615" cy="16129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661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90.75pt;margin-top:605.29999999999995pt;width:67.450000000000003pt;height:12.699999999999999pt;z-index:-125829350;mso-wrap-distance-left:344.05000000000001pt;mso-wrap-distance-top:387.25pt;mso-wrap-distance-right:40.649999999999999pt;mso-wrap-distance-bottom:10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58" w:left="997" w:right="1015" w:bottom="1432" w:header="83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ndte pokyny našeho zástupce. Vyhodnocení významných environmentálních aspektů je následující • Likvidace a odstraňování starých živičných povrchů. * Pokládka nových živičných povrchů. • Chemické odstraňování sněhu z povrchu silnic. • Inertní posyp silnic.* Manipulace s nebezpečným odpadem. Nejvyšši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tbl>
      <w:tblPr>
        <w:tblOverlap w:val="never"/>
        <w:jc w:val="left"/>
        <w:tblLayout w:type="fixed"/>
      </w:tblPr>
      <w:tblGrid>
        <w:gridCol w:w="1934"/>
        <w:gridCol w:w="4786"/>
      </w:tblGrid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From: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@stra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bag.com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]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Sent: 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Wednesday, August 26, 2020 8:19 AM</w:t>
      </w:r>
    </w:p>
    <w:tbl>
      <w:tblPr>
        <w:tblOverlap w:val="never"/>
        <w:jc w:val="left"/>
        <w:tblLayout w:type="fixed"/>
      </w:tblPr>
      <w:tblGrid>
        <w:gridCol w:w="1934"/>
        <w:gridCol w:w="4786"/>
      </w:tblGrid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@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ksusv.cz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&gt;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Subject: 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FW: Message from CZPDHAVBAS-071</w:t>
      </w:r>
    </w:p>
    <w:p>
      <w:pPr>
        <w:widowControl w:val="0"/>
        <w:spacing w:after="279" w:line="1" w:lineRule="exact"/>
      </w:pP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Ahoj.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14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Děkujeme za objednávky. Posílám ti je potvrzené. Těšíme se na spolupráci.</w:t>
      </w:r>
    </w:p>
    <w:sectPr>
      <w:footerReference w:type="default" r:id="rId8"/>
      <w:footnotePr>
        <w:pos w:val="pageBottom"/>
        <w:numFmt w:val="decimal"/>
        <w:numRestart w:val="continuous"/>
      </w:footnotePr>
      <w:pgSz w:w="11900" w:h="16840"/>
      <w:pgMar w:top="8938" w:left="730" w:right="1508" w:bottom="5810" w:header="8510" w:footer="5382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6125210</wp:posOffset>
              </wp:positionH>
              <wp:positionV relativeFrom="page">
                <wp:posOffset>9846945</wp:posOffset>
              </wp:positionV>
              <wp:extent cx="518160" cy="882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16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2.30000000000001pt;margin-top:775.35000000000002pt;width:40.799999999999997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Jiné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Základní text (4)_"/>
    <w:basedOn w:val="DefaultParagraphFont"/>
    <w:link w:val="Style13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9">
    <w:name w:val="Nadpis #1_"/>
    <w:basedOn w:val="DefaultParagraphFont"/>
    <w:link w:val="Style2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2">
    <w:name w:val="Základní text (2)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7">
    <w:name w:val="Základní text (3)_"/>
    <w:basedOn w:val="DefaultParagraphFont"/>
    <w:link w:val="Style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  <w:spacing w:line="24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Základní text (4)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spacing w:before="50"/>
      <w:ind w:firstLine="2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8">
    <w:name w:val="Nadpis #1"/>
    <w:basedOn w:val="Normal"/>
    <w:link w:val="CharStyle29"/>
    <w:pPr>
      <w:widowControl w:val="0"/>
      <w:shd w:val="clear" w:color="auto" w:fill="FFFFFF"/>
      <w:spacing w:after="2050" w:line="360" w:lineRule="auto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1">
    <w:name w:val="Základní text (2)"/>
    <w:basedOn w:val="Normal"/>
    <w:link w:val="CharStyle3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36">
    <w:name w:val="Základní text (3)"/>
    <w:basedOn w:val="Normal"/>
    <w:link w:val="CharStyle37"/>
    <w:pPr>
      <w:widowControl w:val="0"/>
      <w:shd w:val="clear" w:color="auto" w:fill="FFFFFF"/>
      <w:spacing w:after="70" w:line="235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Relationship Id="rId8" Type="http://schemas.openxmlformats.org/officeDocument/2006/relationships/footer" Target="footer2.xml"/></Relationships>
</file>