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602F" w14:textId="77BAC629" w:rsidR="001D1A5E" w:rsidRDefault="001D1A5E" w:rsidP="001D1A5E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 xml:space="preserve">b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5596CCB4" w14:textId="77777777" w:rsidR="001D1A5E" w:rsidRDefault="001D1A5E" w:rsidP="001D1A5E">
      <w:pPr>
        <w:jc w:val="both"/>
        <w:rPr>
          <w:rFonts w:ascii="Arial" w:hAnsi="Arial" w:cs="Arial"/>
          <w:sz w:val="20"/>
        </w:rPr>
      </w:pPr>
    </w:p>
    <w:p w14:paraId="1538093C" w14:textId="77777777" w:rsidR="001D1A5E" w:rsidRDefault="001D1A5E" w:rsidP="001D1A5E">
      <w:pPr>
        <w:jc w:val="both"/>
        <w:rPr>
          <w:rFonts w:ascii="Arial" w:hAnsi="Arial" w:cs="Arial"/>
          <w:sz w:val="20"/>
        </w:rPr>
      </w:pPr>
    </w:p>
    <w:p w14:paraId="21C6EF3B" w14:textId="77777777" w:rsidR="001D1A5E" w:rsidRDefault="001D1A5E" w:rsidP="001D1A5E">
      <w:pPr>
        <w:jc w:val="both"/>
        <w:rPr>
          <w:rFonts w:ascii="Arial" w:hAnsi="Arial" w:cs="Arial"/>
          <w:sz w:val="20"/>
        </w:rPr>
      </w:pPr>
    </w:p>
    <w:p w14:paraId="67D47942" w14:textId="77777777" w:rsidR="001D1A5E" w:rsidRDefault="001D1A5E" w:rsidP="001D1A5E">
      <w:pPr>
        <w:jc w:val="both"/>
        <w:rPr>
          <w:rFonts w:ascii="Arial" w:hAnsi="Arial" w:cs="Arial"/>
          <w:sz w:val="20"/>
        </w:rPr>
      </w:pPr>
    </w:p>
    <w:p w14:paraId="5D3CB61C" w14:textId="77777777" w:rsidR="001D1A5E" w:rsidRDefault="001D1A5E" w:rsidP="001D1A5E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D2347E7" w14:textId="77777777" w:rsidR="001D1A5E" w:rsidRDefault="001D1A5E" w:rsidP="001D1A5E">
      <w:pPr>
        <w:tabs>
          <w:tab w:val="clear" w:pos="567"/>
          <w:tab w:val="left" w:pos="708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>, s.r.o.</w:t>
      </w:r>
    </w:p>
    <w:p w14:paraId="4D8A7329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sídlo: Evropská 846/176 a, Praha 6 – Vokovice, 160 00</w:t>
      </w:r>
    </w:p>
    <w:p w14:paraId="5370CAAE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IČO: 44848200</w:t>
      </w:r>
    </w:p>
    <w:p w14:paraId="291C466F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DIČ: CZ44848200</w:t>
      </w:r>
    </w:p>
    <w:p w14:paraId="3CC6E644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 xml:space="preserve">Bankovní spojení: Citibank </w:t>
      </w:r>
      <w:proofErr w:type="spellStart"/>
      <w:r>
        <w:rPr>
          <w:rFonts w:ascii="Arial" w:hAnsi="Arial" w:cs="Arial"/>
          <w:sz w:val="20"/>
          <w:szCs w:val="24"/>
          <w:lang w:val="cs-CZ" w:eastAsia="cs-CZ"/>
        </w:rPr>
        <w:t>Europe</w:t>
      </w:r>
      <w:proofErr w:type="spellEnd"/>
      <w:r>
        <w:rPr>
          <w:rFonts w:ascii="Arial" w:hAnsi="Arial" w:cs="Arial"/>
          <w:sz w:val="20"/>
          <w:szCs w:val="24"/>
          <w:lang w:val="cs-CZ" w:eastAsia="cs-CZ"/>
        </w:rPr>
        <w:t xml:space="preserve"> </w:t>
      </w:r>
      <w:proofErr w:type="spellStart"/>
      <w:r>
        <w:rPr>
          <w:rFonts w:ascii="Arial" w:hAnsi="Arial" w:cs="Arial"/>
          <w:sz w:val="20"/>
          <w:szCs w:val="24"/>
          <w:lang w:val="cs-CZ" w:eastAsia="cs-CZ"/>
        </w:rPr>
        <w:t>plc</w:t>
      </w:r>
      <w:proofErr w:type="spellEnd"/>
      <w:r>
        <w:rPr>
          <w:rFonts w:ascii="Arial" w:hAnsi="Arial" w:cs="Arial"/>
          <w:sz w:val="20"/>
          <w:szCs w:val="24"/>
          <w:lang w:val="cs-CZ" w:eastAsia="cs-CZ"/>
        </w:rPr>
        <w:t xml:space="preserve">., </w:t>
      </w:r>
      <w:proofErr w:type="spellStart"/>
      <w:r>
        <w:rPr>
          <w:rFonts w:ascii="Arial" w:hAnsi="Arial" w:cs="Arial"/>
          <w:sz w:val="20"/>
          <w:szCs w:val="24"/>
          <w:lang w:val="cs-CZ" w:eastAsia="cs-CZ"/>
        </w:rPr>
        <w:t>č.ú</w:t>
      </w:r>
      <w:proofErr w:type="spellEnd"/>
      <w:r>
        <w:rPr>
          <w:rFonts w:ascii="Arial" w:hAnsi="Arial" w:cs="Arial"/>
          <w:sz w:val="20"/>
          <w:szCs w:val="24"/>
          <w:lang w:val="cs-CZ" w:eastAsia="cs-CZ"/>
        </w:rPr>
        <w:t>. 2015410204/2600</w:t>
      </w:r>
    </w:p>
    <w:p w14:paraId="357CA5A8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 xml:space="preserve">Zapsaná v obchodním rejstříku vedeném Městským soudem v Praze, oddíl C, vložka 5968 </w:t>
      </w:r>
    </w:p>
    <w:p w14:paraId="09EBE78A" w14:textId="77777777" w:rsidR="001D1A5E" w:rsidRDefault="001D1A5E" w:rsidP="001D1A5E">
      <w:pPr>
        <w:tabs>
          <w:tab w:val="clear" w:pos="567"/>
          <w:tab w:val="left" w:pos="708"/>
        </w:tabs>
        <w:ind w:left="2124" w:hanging="2124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 xml:space="preserve">Zastoupená: [OU </w:t>
      </w:r>
      <w:r>
        <w:rPr>
          <w:rFonts w:ascii="Arial" w:eastAsia="Calibri" w:hAnsi="Arial" w:cs="Arial"/>
          <w:sz w:val="20"/>
          <w:szCs w:val="24"/>
          <w:lang w:val="cs-CZ" w:eastAsia="cs-CZ"/>
        </w:rPr>
        <w:t xml:space="preserve">OU], </w:t>
      </w:r>
      <w:r>
        <w:rPr>
          <w:rFonts w:ascii="Arial" w:hAnsi="Arial" w:cs="Arial"/>
          <w:sz w:val="20"/>
          <w:szCs w:val="24"/>
          <w:lang w:val="cs-CZ" w:eastAsia="cs-CZ"/>
        </w:rPr>
        <w:t>prokurista</w:t>
      </w:r>
    </w:p>
    <w:p w14:paraId="3A1E53E1" w14:textId="77777777" w:rsidR="001D1A5E" w:rsidRDefault="001D1A5E" w:rsidP="001D1A5E">
      <w:pPr>
        <w:tabs>
          <w:tab w:val="clear" w:pos="567"/>
          <w:tab w:val="left" w:pos="708"/>
        </w:tabs>
        <w:ind w:left="2124" w:hanging="2124"/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sz w:val="20"/>
          <w:lang w:val="cs-CZ" w:eastAsia="cs-CZ"/>
        </w:rPr>
        <w:t>(dále jen</w:t>
      </w:r>
      <w:r>
        <w:rPr>
          <w:rFonts w:ascii="Arial" w:hAnsi="Arial" w:cs="Arial"/>
          <w:b/>
          <w:sz w:val="20"/>
          <w:lang w:val="cs-CZ" w:eastAsia="cs-CZ"/>
        </w:rPr>
        <w:t xml:space="preserve"> „Společnost“</w:t>
      </w:r>
      <w:r>
        <w:rPr>
          <w:rFonts w:ascii="Arial" w:hAnsi="Arial" w:cs="Arial"/>
          <w:sz w:val="20"/>
          <w:lang w:val="cs-CZ" w:eastAsia="cs-CZ"/>
        </w:rPr>
        <w:t>)</w:t>
      </w:r>
    </w:p>
    <w:p w14:paraId="3884A1CD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533FFEC0" w14:textId="77777777" w:rsidR="001D1A5E" w:rsidRDefault="001D1A5E" w:rsidP="001D1A5E">
      <w:pPr>
        <w:tabs>
          <w:tab w:val="clear" w:pos="567"/>
          <w:tab w:val="left" w:pos="708"/>
        </w:tabs>
        <w:ind w:left="2124" w:hanging="2124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 xml:space="preserve">a </w:t>
      </w:r>
    </w:p>
    <w:p w14:paraId="591CFE50" w14:textId="77777777" w:rsidR="001D1A5E" w:rsidRDefault="001D1A5E" w:rsidP="001D1A5E">
      <w:pPr>
        <w:tabs>
          <w:tab w:val="clear" w:pos="567"/>
          <w:tab w:val="left" w:pos="708"/>
        </w:tabs>
        <w:ind w:left="2124" w:hanging="2124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485538D9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Kroměřížská nemocnice a.s.</w:t>
      </w:r>
    </w:p>
    <w:p w14:paraId="0872CB5B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Sídlo: Havlíčkova 660/69, 767 01 Kroměříž</w:t>
      </w:r>
    </w:p>
    <w:p w14:paraId="36F01277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IČO: 27660532</w:t>
      </w:r>
    </w:p>
    <w:p w14:paraId="33011FBF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DIČ: CZ27660532</w:t>
      </w:r>
    </w:p>
    <w:p w14:paraId="4D2BA4EC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Bankovní spojení:</w:t>
      </w:r>
      <w:r>
        <w:rPr>
          <w:rFonts w:ascii="Baskerville" w:hAnsi="Baskerville" w:cs="Baskerville"/>
          <w:color w:val="FF0000"/>
          <w:sz w:val="20"/>
          <w:szCs w:val="24"/>
          <w:lang w:val="cs-CZ" w:eastAsia="cs-CZ"/>
        </w:rPr>
        <w:t xml:space="preserve"> </w:t>
      </w:r>
      <w:r>
        <w:rPr>
          <w:rFonts w:ascii="Arial" w:hAnsi="Arial" w:cs="Arial"/>
          <w:sz w:val="20"/>
          <w:szCs w:val="24"/>
          <w:lang w:val="cs-CZ" w:eastAsia="cs-CZ"/>
        </w:rPr>
        <w:t>[XX XX]</w:t>
      </w:r>
    </w:p>
    <w:p w14:paraId="1E62D6F7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Zapsaná u Krajského soudu v Brně, spisová značka B 4416</w:t>
      </w:r>
    </w:p>
    <w:p w14:paraId="50DD846A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color w:val="FF0000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Zastoupená: [OU OU], místopředseda představenstva</w:t>
      </w:r>
    </w:p>
    <w:p w14:paraId="5D2DC9AC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b/>
          <w:bCs/>
          <w:sz w:val="20"/>
          <w:szCs w:val="24"/>
          <w:lang w:val="cs-CZ" w:eastAsia="cs-CZ"/>
        </w:rPr>
        <w:t>(dále jen „Zdravotnické zařízení 1“)</w:t>
      </w:r>
    </w:p>
    <w:p w14:paraId="409EAC4B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224486CD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a</w:t>
      </w:r>
    </w:p>
    <w:p w14:paraId="39F419E0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4917114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Uherskohradišťská nemocnice a.s.</w:t>
      </w:r>
    </w:p>
    <w:p w14:paraId="3AABE9C7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Se sídlem: J. E. Purkyně 365, 686 68 Uherské Hradiště</w:t>
      </w:r>
    </w:p>
    <w:p w14:paraId="70344524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IČO: 27660915</w:t>
      </w:r>
    </w:p>
    <w:p w14:paraId="204D6BB8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DIČ: 27660915</w:t>
      </w:r>
    </w:p>
    <w:p w14:paraId="552A2C36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 xml:space="preserve">Bankovní spojení: [XX </w:t>
      </w:r>
      <w:r>
        <w:rPr>
          <w:rFonts w:ascii="Arial" w:hAnsi="Arial" w:cs="Arial"/>
          <w:color w:val="333333"/>
          <w:sz w:val="20"/>
          <w:szCs w:val="24"/>
          <w:lang w:val="cs-CZ" w:eastAsia="cs-CZ"/>
        </w:rPr>
        <w:t>XX]</w:t>
      </w:r>
    </w:p>
    <w:p w14:paraId="4DEF0090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Zapsaná v obchodním rejstříku u KS Brno, oddíl B, vložka 4420</w:t>
      </w:r>
    </w:p>
    <w:p w14:paraId="64F57232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Zastoupena: [OU OU], ředitel a místopředseda představenstva</w:t>
      </w:r>
    </w:p>
    <w:p w14:paraId="372AD8DB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  <w:r>
        <w:rPr>
          <w:rFonts w:ascii="Arial" w:hAnsi="Arial" w:cs="Arial"/>
          <w:b/>
          <w:bCs/>
          <w:sz w:val="20"/>
          <w:szCs w:val="24"/>
          <w:lang w:val="cs-CZ" w:eastAsia="cs-CZ"/>
        </w:rPr>
        <w:t>(dále jen „Zdravotnické zařízení 2“)</w:t>
      </w:r>
    </w:p>
    <w:p w14:paraId="01CE2A98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5D44C54F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a</w:t>
      </w:r>
    </w:p>
    <w:p w14:paraId="32525B78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1C8BC710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 xml:space="preserve">Vsetínská nemocnice </w:t>
      </w:r>
      <w:proofErr w:type="spellStart"/>
      <w:r>
        <w:rPr>
          <w:rFonts w:ascii="Arial" w:hAnsi="Arial" w:cs="Arial"/>
          <w:b/>
          <w:sz w:val="20"/>
          <w:szCs w:val="24"/>
          <w:lang w:val="cs-CZ" w:eastAsia="cs-CZ"/>
        </w:rPr>
        <w:t>a.s</w:t>
      </w:r>
      <w:proofErr w:type="spellEnd"/>
    </w:p>
    <w:p w14:paraId="39607AB1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Se sídlem: Nemocniční 955, 755 01 Vsetín</w:t>
      </w:r>
    </w:p>
    <w:p w14:paraId="454FB5E3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IČO: 26871068</w:t>
      </w:r>
    </w:p>
    <w:p w14:paraId="1E019A49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DIČ: CZ26871068</w:t>
      </w:r>
    </w:p>
    <w:p w14:paraId="3E88ADAC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Times New Roman" w:hAnsi="Times New Roman"/>
          <w:sz w:val="12"/>
          <w:szCs w:val="12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Bankovní spojení: [XX</w:t>
      </w:r>
      <w:r>
        <w:rPr>
          <w:rFonts w:ascii="Times New Roman" w:eastAsia="Arial Unicode MS" w:hAnsi="Times New Roman"/>
          <w:sz w:val="20"/>
          <w:szCs w:val="24"/>
          <w:lang w:val="cs-CZ" w:eastAsia="cs-CZ"/>
        </w:rPr>
        <w:t xml:space="preserve"> </w:t>
      </w:r>
      <w:r>
        <w:rPr>
          <w:rFonts w:ascii="Arial" w:hAnsi="Arial" w:cs="Arial"/>
          <w:sz w:val="20"/>
          <w:szCs w:val="24"/>
          <w:lang w:val="cs-CZ" w:eastAsia="cs-CZ"/>
        </w:rPr>
        <w:t>XX]</w:t>
      </w:r>
      <w:r>
        <w:rPr>
          <w:rFonts w:ascii="Times New Roman" w:hAnsi="Times New Roman"/>
          <w:szCs w:val="24"/>
          <w:lang w:val="cs-CZ" w:eastAsia="cs-CZ"/>
        </w:rPr>
        <w:t xml:space="preserve">                   </w:t>
      </w:r>
    </w:p>
    <w:p w14:paraId="1C7B8072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Zapsaná v OR vedeném Krajským soudem v Ostravě, oddíl B, vložka 2946</w:t>
      </w:r>
    </w:p>
    <w:p w14:paraId="48FB4A8A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zastoupena: [OU OU], místopředsedkyně představenstva</w:t>
      </w:r>
    </w:p>
    <w:p w14:paraId="6B6761A7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  <w:r>
        <w:rPr>
          <w:rFonts w:ascii="Arial" w:hAnsi="Arial" w:cs="Arial"/>
          <w:b/>
          <w:bCs/>
          <w:sz w:val="20"/>
          <w:szCs w:val="24"/>
          <w:lang w:val="cs-CZ" w:eastAsia="cs-CZ"/>
        </w:rPr>
        <w:t>(dále jen „Zdravotnické zařízení 3“)</w:t>
      </w:r>
    </w:p>
    <w:p w14:paraId="781A357B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2082AC97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5023EEE7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0D90E9CA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0B65A402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555187FD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33DAD5A5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6D42E185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39D2AF91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62A61814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</w:p>
    <w:p w14:paraId="18F69F45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  <w:r>
        <w:rPr>
          <w:rFonts w:ascii="Arial" w:hAnsi="Arial" w:cs="Arial"/>
          <w:b/>
          <w:bCs/>
          <w:sz w:val="20"/>
          <w:szCs w:val="24"/>
          <w:lang w:val="cs-CZ" w:eastAsia="cs-CZ"/>
        </w:rPr>
        <w:lastRenderedPageBreak/>
        <w:t>a</w:t>
      </w:r>
    </w:p>
    <w:p w14:paraId="4848D20A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bookmarkStart w:id="0" w:name="_Hlk26173461"/>
    </w:p>
    <w:p w14:paraId="2CAE9769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Krajská nemocnice T. Bati, a.s.</w:t>
      </w:r>
    </w:p>
    <w:p w14:paraId="40F35F73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Sídlo: Havlíčkovo nábř. 600, 762 75 Zlín</w:t>
      </w:r>
    </w:p>
    <w:p w14:paraId="53A1A37B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IČ: 27661989</w:t>
      </w:r>
    </w:p>
    <w:p w14:paraId="7B098451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DIČ: CZ0027661989</w:t>
      </w:r>
    </w:p>
    <w:p w14:paraId="37260113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Bankovní spojení:</w:t>
      </w:r>
      <w:r>
        <w:rPr>
          <w:rFonts w:ascii="Arial" w:hAnsi="Arial" w:cs="Arial"/>
          <w:iCs/>
          <w:sz w:val="20"/>
          <w:szCs w:val="24"/>
          <w:lang w:val="cs-CZ" w:eastAsia="cs-CZ"/>
        </w:rPr>
        <w:t xml:space="preserve"> [XX </w:t>
      </w:r>
      <w:r>
        <w:rPr>
          <w:rFonts w:ascii="Arial" w:hAnsi="Arial" w:cs="Arial"/>
          <w:sz w:val="20"/>
          <w:szCs w:val="24"/>
          <w:lang w:val="cs-CZ" w:eastAsia="cs-CZ"/>
        </w:rPr>
        <w:t>XX]</w:t>
      </w:r>
    </w:p>
    <w:p w14:paraId="4804143D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Zapsaná v obchodním rejstříku vedeném u KS Brno, oddíl B, vložka 4437</w:t>
      </w:r>
    </w:p>
    <w:p w14:paraId="5F8935EF" w14:textId="77777777" w:rsidR="001D1A5E" w:rsidRDefault="001D1A5E" w:rsidP="001D1A5E">
      <w:pPr>
        <w:tabs>
          <w:tab w:val="clear" w:pos="567"/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zastoupena: [OU OU], předseda představenstva</w:t>
      </w:r>
    </w:p>
    <w:p w14:paraId="2DE7007F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 xml:space="preserve">   </w:t>
      </w:r>
      <w:r>
        <w:rPr>
          <w:rFonts w:ascii="Arial" w:hAnsi="Arial" w:cs="Arial"/>
          <w:sz w:val="20"/>
          <w:szCs w:val="24"/>
          <w:lang w:val="cs-CZ" w:eastAsia="cs-CZ"/>
        </w:rPr>
        <w:tab/>
        <w:t xml:space="preserve">        [OU OU], člen představenstva</w:t>
      </w:r>
    </w:p>
    <w:bookmarkEnd w:id="0"/>
    <w:p w14:paraId="120AC67B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bCs/>
          <w:sz w:val="20"/>
          <w:szCs w:val="24"/>
          <w:lang w:val="cs-CZ" w:eastAsia="cs-CZ"/>
        </w:rPr>
      </w:pPr>
      <w:r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(dále jen „Zdravotnické zařízení 4“) </w:t>
      </w:r>
    </w:p>
    <w:p w14:paraId="426D14F4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b/>
          <w:bCs/>
          <w:sz w:val="20"/>
          <w:szCs w:val="24"/>
          <w:lang w:val="cs-CZ" w:eastAsia="cs-CZ"/>
        </w:rPr>
        <w:t>(dále společně též „Zdravotnická zařízení“ a jednotlivě též „Zdravotnické zařízení“).</w:t>
      </w:r>
    </w:p>
    <w:p w14:paraId="6DC9BE49" w14:textId="77777777" w:rsidR="001D1A5E" w:rsidRDefault="001D1A5E" w:rsidP="001D1A5E">
      <w:pPr>
        <w:jc w:val="both"/>
        <w:rPr>
          <w:rFonts w:ascii="Arial" w:hAnsi="Arial" w:cs="Arial"/>
          <w:b/>
          <w:bCs/>
          <w:sz w:val="20"/>
        </w:rPr>
      </w:pPr>
    </w:p>
    <w:p w14:paraId="6F95FB11" w14:textId="77777777" w:rsidR="001D1A5E" w:rsidRDefault="001D1A5E" w:rsidP="001D1A5E">
      <w:pPr>
        <w:jc w:val="both"/>
        <w:rPr>
          <w:rFonts w:ascii="Arial" w:hAnsi="Arial" w:cs="Arial"/>
          <w:b/>
          <w:bCs/>
          <w:sz w:val="20"/>
        </w:rPr>
      </w:pPr>
    </w:p>
    <w:p w14:paraId="67CDA173" w14:textId="77777777" w:rsidR="001D1A5E" w:rsidRDefault="001D1A5E" w:rsidP="001D1A5E">
      <w:pPr>
        <w:jc w:val="both"/>
        <w:rPr>
          <w:rFonts w:ascii="Arial" w:hAnsi="Arial" w:cs="Arial"/>
          <w:b/>
          <w:bCs/>
          <w:sz w:val="20"/>
        </w:rPr>
      </w:pPr>
    </w:p>
    <w:p w14:paraId="56B7B6BB" w14:textId="77777777" w:rsidR="001D1A5E" w:rsidRDefault="001D1A5E" w:rsidP="001D1A5E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60EA0ABC" w14:textId="77777777" w:rsidR="001D1A5E" w:rsidRDefault="001D1A5E" w:rsidP="001D1A5E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DAAB03B" w14:textId="77777777" w:rsidR="001D1A5E" w:rsidRDefault="001D1A5E" w:rsidP="001D1A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68378A6B" w14:textId="77777777" w:rsidR="001D1A5E" w:rsidRDefault="001D1A5E" w:rsidP="001D1A5E">
      <w:pPr>
        <w:jc w:val="both"/>
        <w:rPr>
          <w:rFonts w:ascii="Arial" w:hAnsi="Arial" w:cs="Arial"/>
          <w:color w:val="000000"/>
          <w:sz w:val="20"/>
        </w:rPr>
      </w:pPr>
    </w:p>
    <w:p w14:paraId="35C6138C" w14:textId="77777777" w:rsidR="001D1A5E" w:rsidRDefault="001D1A5E" w:rsidP="001D1A5E">
      <w:pPr>
        <w:jc w:val="both"/>
        <w:rPr>
          <w:rFonts w:ascii="Arial" w:hAnsi="Arial" w:cs="Arial"/>
          <w:b/>
          <w:color w:val="000000"/>
          <w:sz w:val="20"/>
        </w:rPr>
      </w:pPr>
    </w:p>
    <w:p w14:paraId="0AE8B230" w14:textId="77777777" w:rsidR="001D1A5E" w:rsidRDefault="001D1A5E" w:rsidP="001D1A5E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Referenční období: [XX XX]</w:t>
      </w:r>
    </w:p>
    <w:p w14:paraId="1C088420" w14:textId="77777777" w:rsidR="001D1A5E" w:rsidRDefault="001D1A5E" w:rsidP="001D1A5E">
      <w:pPr>
        <w:jc w:val="both"/>
        <w:rPr>
          <w:rFonts w:ascii="Arial" w:hAnsi="Arial" w:cs="Arial"/>
          <w:color w:val="0070C0"/>
          <w:sz w:val="20"/>
        </w:rPr>
      </w:pPr>
    </w:p>
    <w:p w14:paraId="0DC18B4E" w14:textId="77777777" w:rsidR="001D1A5E" w:rsidRDefault="001D1A5E" w:rsidP="001D1A5E">
      <w:pPr>
        <w:jc w:val="both"/>
        <w:rPr>
          <w:rFonts w:ascii="Arial" w:hAnsi="Arial" w:cs="Arial"/>
          <w:b/>
          <w:color w:val="000000"/>
          <w:sz w:val="20"/>
        </w:rPr>
      </w:pPr>
    </w:p>
    <w:p w14:paraId="5509F458" w14:textId="77777777" w:rsidR="001D1A5E" w:rsidRDefault="001D1A5E" w:rsidP="001D1A5E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období:</w:t>
      </w:r>
    </w:p>
    <w:p w14:paraId="79EFB8F8" w14:textId="77777777" w:rsidR="001D1A5E" w:rsidRDefault="001D1A5E" w:rsidP="001D1A5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C97FC99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6DC2792F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58AFE6CD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6F362182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0AB06CAB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2D459A17" w14:textId="77777777" w:rsidR="001D1A5E" w:rsidRDefault="001D1A5E" w:rsidP="001D1A5E">
      <w:pPr>
        <w:jc w:val="both"/>
        <w:rPr>
          <w:rFonts w:ascii="Arial" w:hAnsi="Arial" w:cs="Arial"/>
          <w:color w:val="000000"/>
          <w:sz w:val="20"/>
        </w:rPr>
      </w:pPr>
    </w:p>
    <w:p w14:paraId="62352026" w14:textId="77777777" w:rsidR="001D1A5E" w:rsidRDefault="001D1A5E" w:rsidP="001D1A5E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B1F29B2" w14:textId="77777777" w:rsidR="001D1A5E" w:rsidRDefault="001D1A5E" w:rsidP="001D1A5E">
      <w:pPr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658F6DF9" w14:textId="77777777" w:rsidR="001D1A5E" w:rsidRDefault="001D1A5E" w:rsidP="001D1A5E">
      <w:pPr>
        <w:jc w:val="both"/>
        <w:rPr>
          <w:rFonts w:ascii="Arial" w:hAnsi="Arial" w:cs="Arial"/>
          <w:color w:val="000000"/>
          <w:sz w:val="20"/>
        </w:rPr>
      </w:pPr>
    </w:p>
    <w:p w14:paraId="4A7AE144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6720D88C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722073CF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6207BD30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5DF1D757" w14:textId="77777777" w:rsidR="001D1A5E" w:rsidRDefault="001D1A5E" w:rsidP="001D1A5E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]</w:t>
      </w:r>
      <w:r>
        <w:rPr>
          <w:rFonts w:ascii="Arial" w:hAnsi="Arial" w:cs="Arial"/>
          <w:bCs/>
          <w:color w:val="000000"/>
          <w:sz w:val="20"/>
        </w:rPr>
        <w:t xml:space="preserve"> </w:t>
      </w:r>
    </w:p>
    <w:p w14:paraId="21DF1CF1" w14:textId="77777777" w:rsidR="001D1A5E" w:rsidRDefault="001D1A5E" w:rsidP="001D1A5E">
      <w:pPr>
        <w:rPr>
          <w:rFonts w:ascii="Arial" w:hAnsi="Arial" w:cs="Arial"/>
          <w:sz w:val="20"/>
        </w:rPr>
      </w:pPr>
    </w:p>
    <w:p w14:paraId="07661874" w14:textId="77777777" w:rsidR="001D1A5E" w:rsidRDefault="001D1A5E" w:rsidP="001D1A5E">
      <w:pPr>
        <w:rPr>
          <w:rFonts w:ascii="Arial" w:hAnsi="Arial" w:cs="Arial"/>
          <w:sz w:val="20"/>
        </w:rPr>
      </w:pPr>
    </w:p>
    <w:p w14:paraId="72C4D7E1" w14:textId="77777777" w:rsidR="001D1A5E" w:rsidRDefault="001D1A5E" w:rsidP="001D1A5E">
      <w:pPr>
        <w:rPr>
          <w:rFonts w:ascii="Arial" w:hAnsi="Arial" w:cs="Arial"/>
          <w:sz w:val="20"/>
        </w:rPr>
      </w:pPr>
    </w:p>
    <w:p w14:paraId="049AC65B" w14:textId="4C0F1079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V Praze, dne 2. 6. 2020</w:t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 xml:space="preserve">   </w:t>
      </w:r>
      <w:r>
        <w:rPr>
          <w:rFonts w:ascii="Arial" w:hAnsi="Arial" w:cs="Arial"/>
          <w:b/>
          <w:sz w:val="20"/>
          <w:szCs w:val="24"/>
          <w:lang w:val="cs-CZ" w:eastAsia="cs-CZ"/>
        </w:rPr>
        <w:t>Ve Zlíně, 31. 7. 2020</w:t>
      </w:r>
    </w:p>
    <w:p w14:paraId="40B84F06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9BC7B55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ED46A22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5F876BD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67F00913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E9904A0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4F536F73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proofErr w:type="spellStart"/>
      <w:r>
        <w:rPr>
          <w:rFonts w:ascii="Arial" w:hAnsi="Arial" w:cs="Arial"/>
          <w:b/>
          <w:sz w:val="20"/>
          <w:szCs w:val="24"/>
          <w:lang w:val="cs-CZ" w:eastAsia="cs-CZ"/>
        </w:rPr>
        <w:t>sanofi-aventis</w:t>
      </w:r>
      <w:proofErr w:type="spellEnd"/>
      <w:r>
        <w:rPr>
          <w:rFonts w:ascii="Arial" w:hAnsi="Arial" w:cs="Arial"/>
          <w:b/>
          <w:sz w:val="20"/>
          <w:szCs w:val="24"/>
          <w:lang w:val="cs-CZ" w:eastAsia="cs-CZ"/>
        </w:rPr>
        <w:t>, s.r.o.</w:t>
      </w:r>
      <w:r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>Kroměřížská nemocnice, a.s.</w:t>
      </w:r>
    </w:p>
    <w:p w14:paraId="4EE77C66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[OU OU]</w:t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>[OU OU]</w:t>
      </w:r>
    </w:p>
    <w:p w14:paraId="219C24EE" w14:textId="3D60D618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prokurista</w:t>
      </w:r>
      <w:r>
        <w:rPr>
          <w:rFonts w:ascii="Arial" w:hAnsi="Arial" w:cs="Arial"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ab/>
        <w:t xml:space="preserve">                     </w:t>
      </w:r>
      <w:r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>
        <w:rPr>
          <w:rFonts w:ascii="Arial" w:hAnsi="Arial" w:cs="Arial"/>
          <w:sz w:val="20"/>
          <w:szCs w:val="24"/>
          <w:lang w:val="cs-CZ" w:eastAsia="cs-CZ"/>
        </w:rPr>
        <w:t xml:space="preserve"> místopředseda představenstva</w:t>
      </w:r>
    </w:p>
    <w:p w14:paraId="7E418A0F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335A6C38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2EF6631B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3D44D694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b/>
          <w:sz w:val="20"/>
          <w:szCs w:val="24"/>
          <w:lang w:val="cs-CZ" w:eastAsia="cs-CZ"/>
        </w:rPr>
      </w:pPr>
    </w:p>
    <w:p w14:paraId="14E8C874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415ED811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V Uherském hradišti, dne 30. 7. 2020</w:t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  <w:t>Ve Vsetíně, 15. 7. 2020</w:t>
      </w:r>
    </w:p>
    <w:p w14:paraId="6E93DA6A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392F1755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E9EF769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138667B1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26449E09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316F839B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Uherskohradišťská nemocnice a.s.</w:t>
      </w:r>
      <w:r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 xml:space="preserve">Vsetínská nemocnice, </w:t>
      </w:r>
      <w:proofErr w:type="spellStart"/>
      <w:r>
        <w:rPr>
          <w:rFonts w:ascii="Arial" w:hAnsi="Arial" w:cs="Arial"/>
          <w:b/>
          <w:sz w:val="20"/>
          <w:szCs w:val="24"/>
          <w:lang w:val="cs-CZ" w:eastAsia="cs-CZ"/>
        </w:rPr>
        <w:t>a.s</w:t>
      </w:r>
      <w:proofErr w:type="spellEnd"/>
    </w:p>
    <w:p w14:paraId="1E189DF6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[OU OU]</w:t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>[OU OU]</w:t>
      </w:r>
    </w:p>
    <w:p w14:paraId="3170B93D" w14:textId="152AA1FB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ředitel a místopředseda představenstva</w:t>
      </w:r>
      <w:r>
        <w:rPr>
          <w:rFonts w:ascii="Arial" w:hAnsi="Arial" w:cs="Arial"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ab/>
        <w:t xml:space="preserve">      místopředsedkyně představenstva</w:t>
      </w:r>
    </w:p>
    <w:p w14:paraId="4C7F2EF4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46391FA8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88041C8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0B684FA7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3BC483C6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7D000F0E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Ve Zlíně, dne 26. 6. 2020</w:t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</w:p>
    <w:p w14:paraId="064E7AE9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BCDE2A3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47C3E36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D6B83E5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0AFBFC9" w14:textId="77777777" w:rsidR="001D1A5E" w:rsidRDefault="001D1A5E" w:rsidP="001D1A5E">
      <w:pPr>
        <w:tabs>
          <w:tab w:val="clear" w:pos="567"/>
          <w:tab w:val="left" w:pos="708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15D4275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>
        <w:rPr>
          <w:rFonts w:ascii="Times New Roman" w:hAnsi="Times New Roman" w:cs="Arial"/>
          <w:b/>
          <w:sz w:val="20"/>
          <w:szCs w:val="24"/>
          <w:lang w:val="cs-CZ" w:eastAsia="cs-CZ"/>
        </w:rPr>
        <w:tab/>
      </w:r>
    </w:p>
    <w:p w14:paraId="21CB6470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Krajská nemocnice T. Bati, a.s.</w:t>
      </w:r>
      <w:r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</w:p>
    <w:p w14:paraId="12D8EB4A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[OU OU]</w:t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</w:p>
    <w:p w14:paraId="26C73E1E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předseda představenstva</w:t>
      </w:r>
    </w:p>
    <w:p w14:paraId="44A6BC45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4B9185D2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28C7B291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01A2006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554B3442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4120BD04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______________________________________</w:t>
      </w:r>
      <w:r>
        <w:rPr>
          <w:rFonts w:ascii="Arial" w:hAnsi="Arial" w:cs="Arial"/>
          <w:sz w:val="20"/>
          <w:szCs w:val="24"/>
          <w:lang w:val="cs-CZ" w:eastAsia="cs-CZ"/>
        </w:rPr>
        <w:tab/>
        <w:t xml:space="preserve"> </w:t>
      </w:r>
    </w:p>
    <w:p w14:paraId="200011A8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Krajská nemocnice T. Bati, a.s.</w:t>
      </w:r>
      <w:r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</w:p>
    <w:p w14:paraId="3DB20D48" w14:textId="77777777" w:rsidR="001D1A5E" w:rsidRDefault="001D1A5E" w:rsidP="001D1A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[OU OU]</w:t>
      </w:r>
      <w:r>
        <w:rPr>
          <w:rFonts w:ascii="Arial" w:hAnsi="Arial" w:cs="Arial"/>
          <w:b/>
          <w:sz w:val="20"/>
          <w:szCs w:val="24"/>
          <w:lang w:val="cs-CZ" w:eastAsia="cs-CZ"/>
        </w:rPr>
        <w:tab/>
      </w:r>
    </w:p>
    <w:p w14:paraId="72B46649" w14:textId="77777777" w:rsidR="001D1A5E" w:rsidRDefault="001D1A5E" w:rsidP="001D1A5E">
      <w:pPr>
        <w:tabs>
          <w:tab w:val="clear" w:pos="567"/>
          <w:tab w:val="left" w:pos="708"/>
        </w:tabs>
        <w:rPr>
          <w:rFonts w:ascii="Arial" w:hAnsi="Arial" w:cs="Arial"/>
          <w:sz w:val="20"/>
          <w:szCs w:val="24"/>
          <w:lang w:val="cs-CZ" w:eastAsia="cs-CZ"/>
        </w:rPr>
      </w:pPr>
      <w:r>
        <w:rPr>
          <w:rFonts w:ascii="Arial" w:hAnsi="Arial" w:cs="Arial"/>
          <w:sz w:val="20"/>
          <w:szCs w:val="24"/>
          <w:lang w:val="cs-CZ" w:eastAsia="cs-CZ"/>
        </w:rPr>
        <w:t>člen představenstva</w:t>
      </w:r>
    </w:p>
    <w:p w14:paraId="0DC4E447" w14:textId="77777777" w:rsidR="001D1A5E" w:rsidRDefault="001D1A5E" w:rsidP="001D1A5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left" w:pos="4820"/>
        </w:tabs>
        <w:rPr>
          <w:rFonts w:cs="Arial"/>
          <w:i/>
          <w:sz w:val="20"/>
        </w:rPr>
      </w:pPr>
    </w:p>
    <w:p w14:paraId="5CF1FBFC" w14:textId="77777777" w:rsidR="003F2158" w:rsidRDefault="003F2158"/>
    <w:sectPr w:rsidR="003F21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FE868" w14:textId="77777777" w:rsidR="00AB716A" w:rsidRDefault="00AB716A" w:rsidP="001D1A5E">
      <w:r>
        <w:separator/>
      </w:r>
    </w:p>
  </w:endnote>
  <w:endnote w:type="continuationSeparator" w:id="0">
    <w:p w14:paraId="07DDAA44" w14:textId="77777777" w:rsidR="00AB716A" w:rsidRDefault="00AB716A" w:rsidP="001D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0E56E" w14:textId="77777777" w:rsidR="00AB716A" w:rsidRDefault="00AB716A" w:rsidP="001D1A5E">
      <w:r>
        <w:separator/>
      </w:r>
    </w:p>
  </w:footnote>
  <w:footnote w:type="continuationSeparator" w:id="0">
    <w:p w14:paraId="61F84AC4" w14:textId="77777777" w:rsidR="00AB716A" w:rsidRDefault="00AB716A" w:rsidP="001D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E8F54" w14:textId="3F01A0AC" w:rsidR="001D1A5E" w:rsidRPr="00F43760" w:rsidRDefault="001D1A5E" w:rsidP="001D1A5E">
    <w:pPr>
      <w:pStyle w:val="Zhlav"/>
      <w:jc w:val="center"/>
      <w:rPr>
        <w:rFonts w:ascii="Arial" w:hAnsi="Arial"/>
        <w:sz w:val="18"/>
        <w:szCs w:val="14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sz w:val="18"/>
        <w:szCs w:val="14"/>
      </w:rPr>
      <w:t>CAF ID 120</w:t>
    </w:r>
    <w:r>
      <w:rPr>
        <w:rFonts w:ascii="Arial" w:hAnsi="Arial"/>
        <w:sz w:val="18"/>
        <w:szCs w:val="14"/>
      </w:rPr>
      <w:t>9</w:t>
    </w:r>
  </w:p>
  <w:p w14:paraId="2A2A207A" w14:textId="2B5B6F3F" w:rsidR="001D1A5E" w:rsidRDefault="001D1A5E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35"/>
    <w:rsid w:val="001D1A5E"/>
    <w:rsid w:val="003F2158"/>
    <w:rsid w:val="005C6935"/>
    <w:rsid w:val="00A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18DB"/>
  <w15:chartTrackingRefBased/>
  <w15:docId w15:val="{2A1DDF1B-5E67-4F18-9C0F-7C9227F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A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1D1A5E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D1A5E"/>
    <w:rPr>
      <w:rFonts w:ascii="Arial" w:eastAsia="Times New Roman" w:hAnsi="Arial" w:cs="Times New Roman"/>
      <w:szCs w:val="20"/>
      <w:lang w:val="sk-SK" w:eastAsia="sk-SK"/>
    </w:rPr>
  </w:style>
  <w:style w:type="paragraph" w:styleId="Zhlav">
    <w:name w:val="header"/>
    <w:basedOn w:val="Normln"/>
    <w:link w:val="ZhlavChar"/>
    <w:unhideWhenUsed/>
    <w:rsid w:val="001D1A5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A5E"/>
    <w:rPr>
      <w:rFonts w:ascii="Courier New" w:eastAsia="Times New Roman" w:hAnsi="Courier New" w:cs="Times New Roman"/>
      <w:sz w:val="24"/>
      <w:szCs w:val="20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1D1A5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A5E"/>
    <w:rPr>
      <w:rFonts w:ascii="Courier New" w:eastAsia="Times New Roman" w:hAnsi="Courier New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2545</Characters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2020-08-26T12:25:00Z</dcterms:created>
  <dcterms:modified xsi:type="dcterms:W3CDTF">2020-08-26T12:31:00Z</dcterms:modified>
</cp:coreProperties>
</file>