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9EE3E" w14:textId="6821DC8B" w:rsidR="00090799" w:rsidRPr="00F07B5A" w:rsidRDefault="00A073E5" w:rsidP="00F63AFA">
      <w:pPr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07B5A">
        <w:rPr>
          <w:rFonts w:ascii="Arial" w:hAnsi="Arial" w:cs="Arial"/>
          <w:b/>
          <w:sz w:val="28"/>
          <w:szCs w:val="28"/>
        </w:rPr>
        <w:t xml:space="preserve">Smlouva </w:t>
      </w:r>
      <w:r w:rsidR="00090799" w:rsidRPr="00F07B5A">
        <w:rPr>
          <w:rFonts w:ascii="Arial" w:hAnsi="Arial" w:cs="Arial"/>
          <w:b/>
          <w:sz w:val="28"/>
          <w:szCs w:val="28"/>
        </w:rPr>
        <w:t xml:space="preserve">o </w:t>
      </w:r>
      <w:r w:rsidR="00FB01F6" w:rsidRPr="00F07B5A">
        <w:rPr>
          <w:rFonts w:ascii="Arial" w:hAnsi="Arial" w:cs="Arial"/>
          <w:b/>
          <w:sz w:val="28"/>
          <w:szCs w:val="28"/>
        </w:rPr>
        <w:t>nájmu</w:t>
      </w:r>
      <w:r w:rsidR="00090799" w:rsidRPr="00F07B5A">
        <w:rPr>
          <w:rFonts w:ascii="Arial" w:hAnsi="Arial" w:cs="Arial"/>
          <w:b/>
          <w:sz w:val="28"/>
          <w:szCs w:val="28"/>
        </w:rPr>
        <w:t xml:space="preserve"> </w:t>
      </w:r>
      <w:r w:rsidRPr="00F07B5A">
        <w:rPr>
          <w:rFonts w:ascii="Arial" w:hAnsi="Arial" w:cs="Arial"/>
          <w:b/>
          <w:sz w:val="28"/>
          <w:szCs w:val="28"/>
        </w:rPr>
        <w:t>prostoru sloužícího podnikání</w:t>
      </w:r>
    </w:p>
    <w:p w14:paraId="2F95A7ED" w14:textId="3AA76E33" w:rsidR="0041196B" w:rsidRPr="00F07B5A" w:rsidRDefault="0041196B" w:rsidP="00F63AFA">
      <w:pPr>
        <w:spacing w:after="0" w:line="360" w:lineRule="auto"/>
        <w:contextualSpacing/>
        <w:rPr>
          <w:rFonts w:ascii="Arial" w:hAnsi="Arial" w:cs="Arial"/>
        </w:rPr>
      </w:pPr>
    </w:p>
    <w:p w14:paraId="35C5948D" w14:textId="77777777" w:rsidR="00A073E5" w:rsidRPr="00F07B5A" w:rsidRDefault="00A073E5" w:rsidP="00F63AFA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  <w:r w:rsidRPr="00F07B5A">
        <w:rPr>
          <w:rFonts w:ascii="Arial" w:hAnsi="Arial" w:cs="Arial"/>
          <w:iCs/>
          <w:sz w:val="22"/>
          <w:szCs w:val="22"/>
        </w:rPr>
        <w:t>Smluvní strany:</w:t>
      </w:r>
    </w:p>
    <w:p w14:paraId="443B6605" w14:textId="77777777" w:rsidR="00A073E5" w:rsidRPr="00F07B5A" w:rsidRDefault="00A073E5" w:rsidP="00F63AFA">
      <w:pPr>
        <w:spacing w:after="0" w:line="360" w:lineRule="auto"/>
        <w:contextualSpacing/>
        <w:rPr>
          <w:rFonts w:ascii="Arial" w:hAnsi="Arial" w:cs="Arial"/>
        </w:rPr>
      </w:pPr>
    </w:p>
    <w:p w14:paraId="55E3B153" w14:textId="29268E16" w:rsidR="00A073E5" w:rsidRPr="00F07B5A" w:rsidRDefault="00FB01F6" w:rsidP="00F63AFA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F07B5A">
        <w:rPr>
          <w:rFonts w:ascii="Arial" w:hAnsi="Arial" w:cs="Arial"/>
          <w:b/>
          <w:bCs/>
        </w:rPr>
        <w:t>Pronajímatel</w:t>
      </w:r>
      <w:r w:rsidR="00A073E5" w:rsidRPr="00F07B5A">
        <w:rPr>
          <w:rFonts w:ascii="Arial" w:hAnsi="Arial" w:cs="Arial"/>
          <w:b/>
          <w:bCs/>
        </w:rPr>
        <w:t>:</w:t>
      </w:r>
      <w:r w:rsidR="00A073E5" w:rsidRPr="00F07B5A">
        <w:rPr>
          <w:rFonts w:ascii="Arial" w:hAnsi="Arial" w:cs="Arial"/>
          <w:b/>
          <w:bCs/>
        </w:rPr>
        <w:tab/>
      </w:r>
      <w:r w:rsidR="00A073E5" w:rsidRPr="00F07B5A">
        <w:rPr>
          <w:rFonts w:ascii="Arial" w:hAnsi="Arial" w:cs="Arial"/>
          <w:b/>
          <w:bCs/>
        </w:rPr>
        <w:tab/>
        <w:t>Prague City Tourism a.s.</w:t>
      </w:r>
    </w:p>
    <w:p w14:paraId="1B16ABC0" w14:textId="77777777" w:rsidR="00A073E5" w:rsidRPr="00F07B5A" w:rsidRDefault="00A073E5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F07B5A">
        <w:rPr>
          <w:rFonts w:ascii="Arial" w:hAnsi="Arial" w:cs="Arial"/>
          <w:bCs/>
        </w:rPr>
        <w:t>se sídlem:</w:t>
      </w:r>
      <w:r w:rsidRPr="00F07B5A">
        <w:rPr>
          <w:rFonts w:ascii="Arial" w:hAnsi="Arial" w:cs="Arial"/>
          <w:bCs/>
        </w:rPr>
        <w:tab/>
      </w:r>
      <w:r w:rsidRPr="00F07B5A">
        <w:rPr>
          <w:rFonts w:ascii="Arial" w:hAnsi="Arial" w:cs="Arial"/>
          <w:b/>
          <w:bCs/>
        </w:rPr>
        <w:tab/>
      </w:r>
      <w:r w:rsidRPr="00F07B5A">
        <w:rPr>
          <w:rFonts w:ascii="Arial" w:hAnsi="Arial" w:cs="Arial"/>
          <w:bCs/>
        </w:rPr>
        <w:t>Arbesovo náměstí 70/4, Smíchov, 150 00 Praha 5</w:t>
      </w:r>
    </w:p>
    <w:p w14:paraId="4FC79C1F" w14:textId="77777777" w:rsidR="00A073E5" w:rsidRPr="00F07B5A" w:rsidRDefault="00A073E5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F07B5A">
        <w:rPr>
          <w:rFonts w:ascii="Arial" w:hAnsi="Arial" w:cs="Arial"/>
          <w:bCs/>
        </w:rPr>
        <w:t>IČO:</w:t>
      </w:r>
      <w:r w:rsidRPr="00F07B5A">
        <w:rPr>
          <w:rFonts w:ascii="Arial" w:hAnsi="Arial" w:cs="Arial"/>
          <w:bCs/>
        </w:rPr>
        <w:tab/>
      </w:r>
      <w:r w:rsidRPr="00F07B5A">
        <w:rPr>
          <w:rFonts w:ascii="Arial" w:hAnsi="Arial" w:cs="Arial"/>
          <w:bCs/>
        </w:rPr>
        <w:tab/>
      </w:r>
      <w:r w:rsidRPr="00F07B5A">
        <w:rPr>
          <w:rFonts w:ascii="Arial" w:hAnsi="Arial" w:cs="Arial"/>
          <w:bCs/>
        </w:rPr>
        <w:tab/>
        <w:t>07312890</w:t>
      </w:r>
    </w:p>
    <w:p w14:paraId="37BD3405" w14:textId="77777777" w:rsidR="00A073E5" w:rsidRPr="00F07B5A" w:rsidRDefault="00A073E5" w:rsidP="00F63AFA">
      <w:pPr>
        <w:spacing w:after="0" w:line="360" w:lineRule="auto"/>
        <w:ind w:left="2124" w:hanging="2124"/>
        <w:contextualSpacing/>
        <w:jc w:val="both"/>
        <w:rPr>
          <w:rFonts w:ascii="Arial" w:hAnsi="Arial" w:cs="Arial"/>
          <w:bCs/>
        </w:rPr>
      </w:pPr>
      <w:r w:rsidRPr="00F07B5A">
        <w:rPr>
          <w:rFonts w:ascii="Arial" w:hAnsi="Arial" w:cs="Arial"/>
          <w:bCs/>
        </w:rPr>
        <w:t>zastoupený:</w:t>
      </w:r>
      <w:r w:rsidRPr="00F07B5A">
        <w:rPr>
          <w:rFonts w:ascii="Arial" w:hAnsi="Arial" w:cs="Arial"/>
          <w:bCs/>
        </w:rPr>
        <w:tab/>
        <w:t xml:space="preserve">Mgr. Františkem </w:t>
      </w:r>
      <w:proofErr w:type="spellStart"/>
      <w:r w:rsidRPr="00F07B5A">
        <w:rPr>
          <w:rFonts w:ascii="Arial" w:hAnsi="Arial" w:cs="Arial"/>
          <w:bCs/>
        </w:rPr>
        <w:t>Ciprem</w:t>
      </w:r>
      <w:proofErr w:type="spellEnd"/>
      <w:r w:rsidRPr="00F07B5A">
        <w:rPr>
          <w:rFonts w:ascii="Arial" w:hAnsi="Arial" w:cs="Arial"/>
          <w:bCs/>
        </w:rPr>
        <w:t>, předsedou představenstva a Ing. Václavem Novotným, místopředsedou představenstva</w:t>
      </w:r>
    </w:p>
    <w:p w14:paraId="708166BA" w14:textId="1C7C2E93" w:rsidR="00A073E5" w:rsidRPr="00F07B5A" w:rsidRDefault="00A073E5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F07B5A">
        <w:rPr>
          <w:rFonts w:ascii="Arial" w:hAnsi="Arial" w:cs="Arial"/>
          <w:bCs/>
        </w:rPr>
        <w:t>(dále jen „</w:t>
      </w:r>
      <w:r w:rsidR="00FB01F6" w:rsidRPr="00F07B5A">
        <w:rPr>
          <w:rFonts w:ascii="Arial" w:hAnsi="Arial" w:cs="Arial"/>
          <w:b/>
          <w:bCs/>
        </w:rPr>
        <w:t>Pronajímatel</w:t>
      </w:r>
      <w:r w:rsidRPr="00F07B5A">
        <w:rPr>
          <w:rFonts w:ascii="Arial" w:hAnsi="Arial" w:cs="Arial"/>
          <w:bCs/>
        </w:rPr>
        <w:t>“)</w:t>
      </w:r>
    </w:p>
    <w:p w14:paraId="00BB772C" w14:textId="77777777" w:rsidR="004035C3" w:rsidRPr="00F07B5A" w:rsidRDefault="004035C3" w:rsidP="00F63AFA">
      <w:pPr>
        <w:spacing w:after="0" w:line="360" w:lineRule="auto"/>
        <w:contextualSpacing/>
        <w:rPr>
          <w:rFonts w:ascii="Arial" w:hAnsi="Arial" w:cs="Arial"/>
        </w:rPr>
      </w:pPr>
    </w:p>
    <w:p w14:paraId="32D78749" w14:textId="2CB2CBB3" w:rsidR="004035C3" w:rsidRPr="00F07B5A" w:rsidRDefault="00A073E5" w:rsidP="00F63AFA">
      <w:pPr>
        <w:spacing w:after="0" w:line="360" w:lineRule="auto"/>
        <w:contextualSpacing/>
        <w:rPr>
          <w:rFonts w:ascii="Arial" w:hAnsi="Arial" w:cs="Arial"/>
          <w:color w:val="000000" w:themeColor="text1"/>
        </w:rPr>
      </w:pPr>
      <w:r w:rsidRPr="00F07B5A">
        <w:rPr>
          <w:rFonts w:ascii="Arial" w:hAnsi="Arial" w:cs="Arial"/>
          <w:color w:val="000000" w:themeColor="text1"/>
        </w:rPr>
        <w:t>a</w:t>
      </w:r>
    </w:p>
    <w:p w14:paraId="4FBE16A2" w14:textId="0615815B" w:rsidR="00A073E5" w:rsidRPr="00F07B5A" w:rsidRDefault="00A073E5" w:rsidP="00F63AFA">
      <w:pPr>
        <w:spacing w:after="0" w:line="360" w:lineRule="auto"/>
        <w:contextualSpacing/>
        <w:rPr>
          <w:rFonts w:ascii="Arial" w:hAnsi="Arial" w:cs="Arial"/>
          <w:color w:val="000000" w:themeColor="text1"/>
        </w:rPr>
      </w:pPr>
    </w:p>
    <w:p w14:paraId="44142F3E" w14:textId="175660B7" w:rsidR="00A073E5" w:rsidRPr="00F07B5A" w:rsidRDefault="00FB01F6" w:rsidP="00F63AFA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F07B5A">
        <w:rPr>
          <w:rFonts w:ascii="Arial" w:hAnsi="Arial" w:cs="Arial"/>
          <w:b/>
          <w:bCs/>
        </w:rPr>
        <w:t>Nájemce</w:t>
      </w:r>
      <w:r w:rsidR="00A073E5" w:rsidRPr="00F07B5A">
        <w:rPr>
          <w:rFonts w:ascii="Arial" w:hAnsi="Arial" w:cs="Arial"/>
          <w:b/>
          <w:bCs/>
        </w:rPr>
        <w:t>:</w:t>
      </w:r>
      <w:r w:rsidR="00A073E5" w:rsidRPr="00F07B5A">
        <w:rPr>
          <w:rFonts w:ascii="Arial" w:hAnsi="Arial" w:cs="Arial"/>
          <w:b/>
          <w:bCs/>
        </w:rPr>
        <w:tab/>
      </w:r>
      <w:r w:rsidR="00A073E5" w:rsidRPr="00F07B5A">
        <w:rPr>
          <w:rFonts w:ascii="Arial" w:hAnsi="Arial" w:cs="Arial"/>
          <w:b/>
          <w:bCs/>
        </w:rPr>
        <w:tab/>
        <w:t>DC Design s.r.o.</w:t>
      </w:r>
    </w:p>
    <w:p w14:paraId="55652BE6" w14:textId="773A4099" w:rsidR="00A073E5" w:rsidRPr="00F07B5A" w:rsidRDefault="00A073E5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F07B5A">
        <w:rPr>
          <w:rFonts w:ascii="Arial" w:hAnsi="Arial" w:cs="Arial"/>
          <w:bCs/>
        </w:rPr>
        <w:t>se sídlem:</w:t>
      </w:r>
      <w:r w:rsidRPr="00F07B5A">
        <w:rPr>
          <w:rFonts w:ascii="Arial" w:hAnsi="Arial" w:cs="Arial"/>
          <w:bCs/>
        </w:rPr>
        <w:tab/>
      </w:r>
      <w:r w:rsidRPr="00F07B5A">
        <w:rPr>
          <w:rFonts w:ascii="Arial" w:hAnsi="Arial" w:cs="Arial"/>
          <w:b/>
          <w:bCs/>
        </w:rPr>
        <w:tab/>
      </w:r>
      <w:r w:rsidRPr="00F07B5A">
        <w:rPr>
          <w:rFonts w:ascii="Arial" w:hAnsi="Arial" w:cs="Arial"/>
          <w:bCs/>
        </w:rPr>
        <w:t>Nerudova 244/25, Malá Strana, 118 00 Praha 1</w:t>
      </w:r>
    </w:p>
    <w:p w14:paraId="25520740" w14:textId="575FCCCD" w:rsidR="00A073E5" w:rsidRPr="00F07B5A" w:rsidRDefault="00A073E5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F07B5A">
        <w:rPr>
          <w:rFonts w:ascii="Arial" w:hAnsi="Arial" w:cs="Arial"/>
          <w:bCs/>
        </w:rPr>
        <w:t>IČO:</w:t>
      </w:r>
      <w:r w:rsidRPr="00F07B5A">
        <w:rPr>
          <w:rFonts w:ascii="Arial" w:hAnsi="Arial" w:cs="Arial"/>
          <w:bCs/>
        </w:rPr>
        <w:tab/>
      </w:r>
      <w:r w:rsidRPr="00F07B5A">
        <w:rPr>
          <w:rFonts w:ascii="Arial" w:hAnsi="Arial" w:cs="Arial"/>
          <w:bCs/>
        </w:rPr>
        <w:tab/>
      </w:r>
      <w:r w:rsidRPr="00F07B5A">
        <w:rPr>
          <w:rFonts w:ascii="Arial" w:hAnsi="Arial" w:cs="Arial"/>
          <w:bCs/>
        </w:rPr>
        <w:tab/>
        <w:t>26693887</w:t>
      </w:r>
    </w:p>
    <w:p w14:paraId="56ECDCEB" w14:textId="66C53588" w:rsidR="00A073E5" w:rsidRPr="00F07B5A" w:rsidRDefault="00A073E5" w:rsidP="00F63AFA">
      <w:pPr>
        <w:spacing w:after="0" w:line="360" w:lineRule="auto"/>
        <w:ind w:left="2124" w:hanging="2124"/>
        <w:contextualSpacing/>
        <w:jc w:val="both"/>
        <w:rPr>
          <w:rFonts w:ascii="Arial" w:hAnsi="Arial" w:cs="Arial"/>
          <w:bCs/>
        </w:rPr>
      </w:pPr>
      <w:r w:rsidRPr="00F07B5A">
        <w:rPr>
          <w:rFonts w:ascii="Arial" w:hAnsi="Arial" w:cs="Arial"/>
          <w:bCs/>
        </w:rPr>
        <w:t>zastoupený:</w:t>
      </w:r>
      <w:r w:rsidRPr="00F07B5A">
        <w:rPr>
          <w:rFonts w:ascii="Arial" w:hAnsi="Arial" w:cs="Arial"/>
          <w:bCs/>
        </w:rPr>
        <w:tab/>
        <w:t>Bc. Pavlem Hodkem, jednatelem</w:t>
      </w:r>
    </w:p>
    <w:p w14:paraId="57E405D3" w14:textId="04FDD462" w:rsidR="00A073E5" w:rsidRPr="00F07B5A" w:rsidRDefault="00A073E5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F07B5A">
        <w:rPr>
          <w:rFonts w:ascii="Arial" w:hAnsi="Arial" w:cs="Arial"/>
          <w:bCs/>
        </w:rPr>
        <w:t>(dále jen „</w:t>
      </w:r>
      <w:r w:rsidR="00FB01F6" w:rsidRPr="00F07B5A">
        <w:rPr>
          <w:rFonts w:ascii="Arial" w:hAnsi="Arial" w:cs="Arial"/>
          <w:b/>
          <w:bCs/>
        </w:rPr>
        <w:t>Nájemce</w:t>
      </w:r>
      <w:r w:rsidRPr="00F07B5A">
        <w:rPr>
          <w:rFonts w:ascii="Arial" w:hAnsi="Arial" w:cs="Arial"/>
          <w:bCs/>
        </w:rPr>
        <w:t>“)</w:t>
      </w:r>
    </w:p>
    <w:p w14:paraId="264F67CF" w14:textId="41F57BB9" w:rsidR="004035C3" w:rsidRPr="00F07B5A" w:rsidRDefault="004035C3" w:rsidP="00F63AFA">
      <w:pPr>
        <w:spacing w:after="0" w:line="360" w:lineRule="auto"/>
        <w:contextualSpacing/>
        <w:rPr>
          <w:rFonts w:ascii="Arial" w:hAnsi="Arial" w:cs="Arial"/>
        </w:rPr>
      </w:pPr>
    </w:p>
    <w:p w14:paraId="47BD8875" w14:textId="77777777" w:rsidR="00A073E5" w:rsidRPr="00F07B5A" w:rsidRDefault="00A073E5" w:rsidP="00F63AFA">
      <w:pPr>
        <w:spacing w:after="0" w:line="360" w:lineRule="auto"/>
        <w:contextualSpacing/>
        <w:jc w:val="both"/>
        <w:rPr>
          <w:rFonts w:ascii="Arial" w:hAnsi="Arial" w:cs="Arial"/>
          <w:color w:val="000000"/>
        </w:rPr>
      </w:pPr>
      <w:r w:rsidRPr="00F07B5A">
        <w:rPr>
          <w:rFonts w:ascii="Arial" w:hAnsi="Arial" w:cs="Arial"/>
          <w:color w:val="000000"/>
        </w:rPr>
        <w:t>(dále společně také jen jako „</w:t>
      </w:r>
      <w:r w:rsidRPr="00F07B5A">
        <w:rPr>
          <w:rFonts w:ascii="Arial" w:hAnsi="Arial" w:cs="Arial"/>
          <w:b/>
          <w:bCs/>
        </w:rPr>
        <w:t>Smluvní strany</w:t>
      </w:r>
      <w:r w:rsidRPr="00F07B5A">
        <w:rPr>
          <w:rFonts w:ascii="Arial" w:hAnsi="Arial" w:cs="Arial"/>
          <w:color w:val="000000"/>
        </w:rPr>
        <w:t>“)</w:t>
      </w:r>
    </w:p>
    <w:p w14:paraId="4D28BC2F" w14:textId="77777777" w:rsidR="00A073E5" w:rsidRPr="00F07B5A" w:rsidRDefault="00A073E5" w:rsidP="00F63AFA">
      <w:pPr>
        <w:spacing w:after="0" w:line="360" w:lineRule="auto"/>
        <w:contextualSpacing/>
        <w:jc w:val="both"/>
        <w:rPr>
          <w:rFonts w:ascii="Arial" w:hAnsi="Arial" w:cs="Arial"/>
          <w:color w:val="000000"/>
        </w:rPr>
      </w:pPr>
    </w:p>
    <w:p w14:paraId="2EC8278C" w14:textId="6869AE30" w:rsidR="00A073E5" w:rsidRPr="00F07B5A" w:rsidRDefault="00A073E5" w:rsidP="00F63AFA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F07B5A">
        <w:rPr>
          <w:rFonts w:ascii="Arial" w:hAnsi="Arial" w:cs="Arial"/>
          <w:bCs/>
          <w:iCs/>
        </w:rPr>
        <w:t xml:space="preserve">uzavřely níže uvedeného dne, měsíce a roku tuto </w:t>
      </w:r>
      <w:r w:rsidR="00FB01F6" w:rsidRPr="00F07B5A">
        <w:rPr>
          <w:rFonts w:ascii="Arial" w:hAnsi="Arial" w:cs="Arial"/>
          <w:bCs/>
          <w:iCs/>
        </w:rPr>
        <w:t>nájemní</w:t>
      </w:r>
      <w:r w:rsidR="00A35DBD" w:rsidRPr="00F07B5A">
        <w:rPr>
          <w:rFonts w:ascii="Arial" w:hAnsi="Arial" w:cs="Arial"/>
          <w:bCs/>
          <w:iCs/>
        </w:rPr>
        <w:t xml:space="preserve"> </w:t>
      </w:r>
      <w:r w:rsidRPr="00F07B5A">
        <w:rPr>
          <w:rFonts w:ascii="Arial" w:hAnsi="Arial" w:cs="Arial"/>
          <w:bCs/>
          <w:iCs/>
        </w:rPr>
        <w:t>smlouvu prostoru sloužícího podnikání podle ustanovení § 23</w:t>
      </w:r>
      <w:r w:rsidR="00FB01F6" w:rsidRPr="00F07B5A">
        <w:rPr>
          <w:rFonts w:ascii="Arial" w:hAnsi="Arial" w:cs="Arial"/>
          <w:bCs/>
          <w:iCs/>
        </w:rPr>
        <w:t>0</w:t>
      </w:r>
      <w:r w:rsidRPr="00F07B5A">
        <w:rPr>
          <w:rFonts w:ascii="Arial" w:hAnsi="Arial" w:cs="Arial"/>
          <w:bCs/>
          <w:iCs/>
        </w:rPr>
        <w:t xml:space="preserve">2 </w:t>
      </w:r>
      <w:r w:rsidR="00A35DBD" w:rsidRPr="00F07B5A">
        <w:rPr>
          <w:rFonts w:ascii="Arial" w:hAnsi="Arial" w:cs="Arial"/>
          <w:bCs/>
          <w:iCs/>
        </w:rPr>
        <w:t xml:space="preserve">a násl. </w:t>
      </w:r>
      <w:r w:rsidRPr="00F07B5A">
        <w:rPr>
          <w:rFonts w:ascii="Arial" w:hAnsi="Arial" w:cs="Arial"/>
          <w:bCs/>
          <w:iCs/>
        </w:rPr>
        <w:t>zákona č. 89/2012 Sb., občanský zákoník, ve znění pozdějších předpisů (dále jen „</w:t>
      </w:r>
      <w:r w:rsidRPr="00F07B5A">
        <w:rPr>
          <w:rFonts w:ascii="Arial" w:hAnsi="Arial" w:cs="Arial"/>
          <w:b/>
          <w:iCs/>
        </w:rPr>
        <w:t>Občanský zákoník</w:t>
      </w:r>
      <w:r w:rsidRPr="00F07B5A">
        <w:rPr>
          <w:rFonts w:ascii="Arial" w:hAnsi="Arial" w:cs="Arial"/>
          <w:bCs/>
          <w:iCs/>
        </w:rPr>
        <w:t>“)</w:t>
      </w:r>
    </w:p>
    <w:p w14:paraId="01983889" w14:textId="77777777" w:rsidR="00A073E5" w:rsidRPr="00F07B5A" w:rsidRDefault="00A073E5" w:rsidP="00F63AFA">
      <w:pPr>
        <w:spacing w:after="0" w:line="360" w:lineRule="auto"/>
        <w:contextualSpacing/>
        <w:rPr>
          <w:rFonts w:ascii="Arial" w:hAnsi="Arial" w:cs="Arial"/>
        </w:rPr>
      </w:pPr>
    </w:p>
    <w:p w14:paraId="0792FA31" w14:textId="77777777" w:rsidR="00090799" w:rsidRPr="00F07B5A" w:rsidRDefault="00090799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07B5A">
        <w:rPr>
          <w:rFonts w:ascii="Arial" w:hAnsi="Arial" w:cs="Arial"/>
          <w:b/>
        </w:rPr>
        <w:t>Článek I.</w:t>
      </w:r>
    </w:p>
    <w:p w14:paraId="2C94EC6A" w14:textId="3C4BDF74" w:rsidR="00090799" w:rsidRPr="00F07B5A" w:rsidRDefault="00090799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07B5A">
        <w:rPr>
          <w:rFonts w:ascii="Arial" w:hAnsi="Arial" w:cs="Arial"/>
          <w:b/>
        </w:rPr>
        <w:t xml:space="preserve">Prohlášení </w:t>
      </w:r>
      <w:r w:rsidR="00834875" w:rsidRPr="00F07B5A">
        <w:rPr>
          <w:rFonts w:ascii="Arial" w:hAnsi="Arial" w:cs="Arial"/>
          <w:b/>
        </w:rPr>
        <w:t>Smluvních stran</w:t>
      </w:r>
    </w:p>
    <w:p w14:paraId="45C8322B" w14:textId="77777777" w:rsidR="008657F7" w:rsidRPr="00F07B5A" w:rsidRDefault="008657F7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</w:p>
    <w:p w14:paraId="10E5652A" w14:textId="4AA4E3BA" w:rsidR="00A35DBD" w:rsidRPr="00F07B5A" w:rsidRDefault="00FB01F6" w:rsidP="00F63AFA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7B5A">
        <w:rPr>
          <w:rFonts w:ascii="Arial" w:hAnsi="Arial" w:cs="Arial"/>
        </w:rPr>
        <w:t>Pronajímatel</w:t>
      </w:r>
      <w:r w:rsidR="00A35C3F" w:rsidRPr="00F07B5A">
        <w:rPr>
          <w:rFonts w:ascii="Arial" w:hAnsi="Arial" w:cs="Arial"/>
        </w:rPr>
        <w:t xml:space="preserve"> prohlašuje, že </w:t>
      </w:r>
      <w:r w:rsidR="0041196B" w:rsidRPr="00F07B5A">
        <w:rPr>
          <w:rFonts w:ascii="Arial" w:hAnsi="Arial" w:cs="Arial"/>
        </w:rPr>
        <w:t xml:space="preserve">je na základě </w:t>
      </w:r>
      <w:r w:rsidR="00A35DBD" w:rsidRPr="00F07B5A">
        <w:rPr>
          <w:rFonts w:ascii="Arial" w:hAnsi="Arial" w:cs="Arial"/>
        </w:rPr>
        <w:t>pachtovní</w:t>
      </w:r>
      <w:r w:rsidR="0041196B" w:rsidRPr="00F07B5A">
        <w:rPr>
          <w:rFonts w:ascii="Arial" w:hAnsi="Arial" w:cs="Arial"/>
        </w:rPr>
        <w:t xml:space="preserve"> smlouvy </w:t>
      </w:r>
      <w:r w:rsidR="00A35DBD" w:rsidRPr="00F07B5A">
        <w:rPr>
          <w:rFonts w:ascii="Arial" w:hAnsi="Arial" w:cs="Arial"/>
        </w:rPr>
        <w:t>č. PAC/35/04/009294/2020 ze dne 10. 6. 2020</w:t>
      </w:r>
      <w:r w:rsidR="000513DA" w:rsidRPr="00F07B5A">
        <w:rPr>
          <w:rFonts w:ascii="Arial" w:hAnsi="Arial" w:cs="Arial"/>
        </w:rPr>
        <w:t xml:space="preserve"> (dále jen „</w:t>
      </w:r>
      <w:r w:rsidR="000513DA" w:rsidRPr="00F07B5A">
        <w:rPr>
          <w:rFonts w:ascii="Arial" w:hAnsi="Arial" w:cs="Arial"/>
          <w:b/>
          <w:bCs/>
        </w:rPr>
        <w:t>Pachtovní smlouva</w:t>
      </w:r>
      <w:r w:rsidR="000513DA" w:rsidRPr="00F07B5A">
        <w:rPr>
          <w:rFonts w:ascii="Arial" w:hAnsi="Arial" w:cs="Arial"/>
        </w:rPr>
        <w:t xml:space="preserve">“) oprávněn užívat a požívat mimo jiné také nebytové prostory </w:t>
      </w:r>
      <w:r w:rsidR="008318B8" w:rsidRPr="00F07B5A">
        <w:rPr>
          <w:rFonts w:ascii="Arial" w:hAnsi="Arial" w:cs="Arial"/>
        </w:rPr>
        <w:t>sloužící k podnikání o výměře 10,33 m</w:t>
      </w:r>
      <w:r w:rsidR="008318B8" w:rsidRPr="00F07B5A">
        <w:rPr>
          <w:rFonts w:ascii="Arial" w:hAnsi="Arial" w:cs="Arial"/>
          <w:vertAlign w:val="superscript"/>
        </w:rPr>
        <w:t>2</w:t>
      </w:r>
      <w:r w:rsidR="008318B8" w:rsidRPr="00F07B5A">
        <w:rPr>
          <w:rFonts w:ascii="Arial" w:hAnsi="Arial" w:cs="Arial"/>
        </w:rPr>
        <w:t xml:space="preserve"> </w:t>
      </w:r>
      <w:r w:rsidR="000513DA" w:rsidRPr="00F07B5A">
        <w:rPr>
          <w:rFonts w:ascii="Arial" w:hAnsi="Arial" w:cs="Arial"/>
        </w:rPr>
        <w:t>nacházející se v přízemí budovy č.</w:t>
      </w:r>
      <w:r w:rsidR="008318B8" w:rsidRPr="00F07B5A">
        <w:rPr>
          <w:rFonts w:ascii="Arial" w:hAnsi="Arial" w:cs="Arial"/>
        </w:rPr>
        <w:t xml:space="preserve"> </w:t>
      </w:r>
      <w:r w:rsidR="000513DA" w:rsidRPr="00F07B5A">
        <w:rPr>
          <w:rFonts w:ascii="Arial" w:hAnsi="Arial" w:cs="Arial"/>
        </w:rPr>
        <w:t xml:space="preserve">p. </w:t>
      </w:r>
      <w:r w:rsidR="008318B8" w:rsidRPr="00F07B5A">
        <w:rPr>
          <w:rFonts w:ascii="Arial" w:hAnsi="Arial" w:cs="Arial"/>
        </w:rPr>
        <w:t xml:space="preserve">404 v ulici Rytířská 12, Praha 1, která je součástí pozemku </w:t>
      </w:r>
      <w:proofErr w:type="spellStart"/>
      <w:r w:rsidR="008318B8" w:rsidRPr="00F07B5A">
        <w:rPr>
          <w:rFonts w:ascii="Arial" w:hAnsi="Arial" w:cs="Arial"/>
        </w:rPr>
        <w:t>parc</w:t>
      </w:r>
      <w:proofErr w:type="spellEnd"/>
      <w:r w:rsidR="008318B8" w:rsidRPr="00F07B5A">
        <w:rPr>
          <w:rFonts w:ascii="Arial" w:hAnsi="Arial" w:cs="Arial"/>
        </w:rPr>
        <w:t xml:space="preserve">. č. 476, zapsaném na LV č. 122 pro katastrální území Staré Město, obec Praha, vedeném u Katastrálního úřadu pro hlavní město Prahu, Katastrální pracoviště Praha </w:t>
      </w:r>
      <w:r w:rsidR="005C16B2" w:rsidRPr="00F07B5A">
        <w:rPr>
          <w:rFonts w:ascii="Arial" w:hAnsi="Arial" w:cs="Arial"/>
        </w:rPr>
        <w:t>(dále jen „</w:t>
      </w:r>
      <w:r w:rsidR="005C16B2" w:rsidRPr="00F07B5A">
        <w:rPr>
          <w:rFonts w:ascii="Arial" w:hAnsi="Arial" w:cs="Arial"/>
          <w:b/>
          <w:bCs/>
        </w:rPr>
        <w:t xml:space="preserve">Předmět </w:t>
      </w:r>
      <w:r w:rsidRPr="00F07B5A">
        <w:rPr>
          <w:rFonts w:ascii="Arial" w:hAnsi="Arial" w:cs="Arial"/>
          <w:b/>
          <w:bCs/>
        </w:rPr>
        <w:t>nájmu</w:t>
      </w:r>
      <w:r w:rsidR="005C16B2" w:rsidRPr="00F07B5A">
        <w:rPr>
          <w:rFonts w:ascii="Arial" w:hAnsi="Arial" w:cs="Arial"/>
        </w:rPr>
        <w:t xml:space="preserve">“). Předmět </w:t>
      </w:r>
      <w:r w:rsidRPr="00F07B5A">
        <w:rPr>
          <w:rFonts w:ascii="Arial" w:hAnsi="Arial" w:cs="Arial"/>
        </w:rPr>
        <w:t>nájmu</w:t>
      </w:r>
      <w:r w:rsidR="005C16B2" w:rsidRPr="00F07B5A">
        <w:rPr>
          <w:rFonts w:ascii="Arial" w:hAnsi="Arial" w:cs="Arial"/>
        </w:rPr>
        <w:t xml:space="preserve"> je vyznačen na situačním plánku budovy, který tvoří Přílohu č. 1 této </w:t>
      </w:r>
      <w:r w:rsidR="00834875" w:rsidRPr="00F07B5A">
        <w:rPr>
          <w:rFonts w:ascii="Arial" w:hAnsi="Arial" w:cs="Arial"/>
        </w:rPr>
        <w:t>s</w:t>
      </w:r>
      <w:r w:rsidR="005C16B2" w:rsidRPr="00F07B5A">
        <w:rPr>
          <w:rFonts w:ascii="Arial" w:hAnsi="Arial" w:cs="Arial"/>
        </w:rPr>
        <w:t>mlouvy.</w:t>
      </w:r>
    </w:p>
    <w:p w14:paraId="12454FCB" w14:textId="39CF6DC8" w:rsidR="005C16B2" w:rsidRPr="00F07B5A" w:rsidRDefault="00FB01F6" w:rsidP="00F63AFA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7B5A">
        <w:rPr>
          <w:rFonts w:ascii="Arial" w:hAnsi="Arial" w:cs="Arial"/>
        </w:rPr>
        <w:lastRenderedPageBreak/>
        <w:t>Pronajímatel</w:t>
      </w:r>
      <w:r w:rsidR="005C16B2" w:rsidRPr="00F07B5A">
        <w:rPr>
          <w:rFonts w:ascii="Arial" w:hAnsi="Arial" w:cs="Arial"/>
        </w:rPr>
        <w:t xml:space="preserve"> </w:t>
      </w:r>
      <w:r w:rsidR="00834875" w:rsidRPr="00F07B5A">
        <w:rPr>
          <w:rFonts w:ascii="Arial" w:hAnsi="Arial" w:cs="Arial"/>
        </w:rPr>
        <w:t xml:space="preserve">prohlašuje, že </w:t>
      </w:r>
      <w:r w:rsidR="005C16B2" w:rsidRPr="00F07B5A">
        <w:rPr>
          <w:rFonts w:ascii="Arial" w:hAnsi="Arial" w:cs="Arial"/>
        </w:rPr>
        <w:t>je na základě Pachtovní smlouvy oprávněn dát jakoukoliv část předmětu pachtu do užívání (včetně nájmu a/nebo podnájmu), požívání anebo propachtovat třetí osobě.</w:t>
      </w:r>
    </w:p>
    <w:p w14:paraId="2DC2E3EA" w14:textId="77777777" w:rsidR="00834875" w:rsidRPr="00F07B5A" w:rsidRDefault="00834875" w:rsidP="00F63AFA">
      <w:pPr>
        <w:pStyle w:val="Odstavecseseznamem"/>
        <w:spacing w:after="0" w:line="360" w:lineRule="auto"/>
        <w:ind w:left="567"/>
        <w:jc w:val="both"/>
        <w:rPr>
          <w:rFonts w:ascii="Arial" w:hAnsi="Arial" w:cs="Arial"/>
        </w:rPr>
      </w:pPr>
    </w:p>
    <w:p w14:paraId="08566DD2" w14:textId="1001006E" w:rsidR="00834875" w:rsidRPr="00F07B5A" w:rsidRDefault="00FB01F6" w:rsidP="00F63AFA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7B5A">
        <w:rPr>
          <w:rFonts w:ascii="Arial" w:hAnsi="Arial" w:cs="Arial"/>
        </w:rPr>
        <w:t>Pronajímatel</w:t>
      </w:r>
      <w:r w:rsidR="00834875" w:rsidRPr="00F07B5A">
        <w:rPr>
          <w:rFonts w:ascii="Arial" w:hAnsi="Arial" w:cs="Arial"/>
        </w:rPr>
        <w:t xml:space="preserve"> prohlašuje, že má zájem na základě této smlouvy umožnit </w:t>
      </w:r>
      <w:r w:rsidRPr="00F07B5A">
        <w:rPr>
          <w:rFonts w:ascii="Arial" w:hAnsi="Arial" w:cs="Arial"/>
        </w:rPr>
        <w:t>Nájemc</w:t>
      </w:r>
      <w:r w:rsidR="00834875" w:rsidRPr="00F07B5A">
        <w:rPr>
          <w:rFonts w:ascii="Arial" w:hAnsi="Arial" w:cs="Arial"/>
        </w:rPr>
        <w:t xml:space="preserve">i užívání Předmětu </w:t>
      </w:r>
      <w:r w:rsidRPr="00F07B5A">
        <w:rPr>
          <w:rFonts w:ascii="Arial" w:hAnsi="Arial" w:cs="Arial"/>
        </w:rPr>
        <w:t>nájmu</w:t>
      </w:r>
      <w:r w:rsidR="00834875" w:rsidRPr="00F07B5A">
        <w:rPr>
          <w:rFonts w:ascii="Arial" w:hAnsi="Arial" w:cs="Arial"/>
        </w:rPr>
        <w:t>.</w:t>
      </w:r>
    </w:p>
    <w:p w14:paraId="3810D99B" w14:textId="77777777" w:rsidR="00834875" w:rsidRPr="00F07B5A" w:rsidRDefault="00834875" w:rsidP="00F63AFA">
      <w:pPr>
        <w:pStyle w:val="Odstavecseseznamem"/>
        <w:spacing w:after="0" w:line="360" w:lineRule="auto"/>
        <w:rPr>
          <w:rFonts w:ascii="Arial" w:hAnsi="Arial" w:cs="Arial"/>
        </w:rPr>
      </w:pPr>
    </w:p>
    <w:p w14:paraId="11279F24" w14:textId="57EF3CEC" w:rsidR="00834875" w:rsidRPr="00F07B5A" w:rsidRDefault="00FB01F6" w:rsidP="00F63AFA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7B5A">
        <w:rPr>
          <w:rFonts w:ascii="Arial" w:hAnsi="Arial" w:cs="Arial"/>
        </w:rPr>
        <w:t>Nájemce</w:t>
      </w:r>
      <w:r w:rsidR="00834875" w:rsidRPr="00F07B5A">
        <w:rPr>
          <w:rFonts w:ascii="Arial" w:hAnsi="Arial" w:cs="Arial"/>
        </w:rPr>
        <w:t xml:space="preserve"> prohlašuje, že má zájem Předmět </w:t>
      </w:r>
      <w:r w:rsidRPr="00F07B5A">
        <w:rPr>
          <w:rFonts w:ascii="Arial" w:hAnsi="Arial" w:cs="Arial"/>
        </w:rPr>
        <w:t>nájmu</w:t>
      </w:r>
      <w:r w:rsidR="00834875" w:rsidRPr="00F07B5A">
        <w:rPr>
          <w:rFonts w:ascii="Arial" w:hAnsi="Arial" w:cs="Arial"/>
        </w:rPr>
        <w:t xml:space="preserve"> na základě této smlouvy užívat a hradit </w:t>
      </w:r>
      <w:r w:rsidRPr="00F07B5A">
        <w:rPr>
          <w:rFonts w:ascii="Arial" w:hAnsi="Arial" w:cs="Arial"/>
        </w:rPr>
        <w:t>Pronajímatel</w:t>
      </w:r>
      <w:r w:rsidR="00834875" w:rsidRPr="00F07B5A">
        <w:rPr>
          <w:rFonts w:ascii="Arial" w:hAnsi="Arial" w:cs="Arial"/>
        </w:rPr>
        <w:t xml:space="preserve">i za toto užívání </w:t>
      </w:r>
      <w:r w:rsidRPr="00F07B5A">
        <w:rPr>
          <w:rFonts w:ascii="Arial" w:hAnsi="Arial" w:cs="Arial"/>
        </w:rPr>
        <w:t>Nájemné</w:t>
      </w:r>
      <w:r w:rsidR="00834875" w:rsidRPr="00F07B5A">
        <w:rPr>
          <w:rFonts w:ascii="Arial" w:hAnsi="Arial" w:cs="Arial"/>
        </w:rPr>
        <w:t>.</w:t>
      </w:r>
    </w:p>
    <w:p w14:paraId="331FE224" w14:textId="06E1E0A9" w:rsidR="005C16B2" w:rsidRPr="00F07B5A" w:rsidRDefault="005C16B2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A1FCFC1" w14:textId="77777777" w:rsidR="00834875" w:rsidRPr="00F07B5A" w:rsidRDefault="00834875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07B5A">
        <w:rPr>
          <w:rFonts w:ascii="Arial" w:hAnsi="Arial" w:cs="Arial"/>
          <w:b/>
        </w:rPr>
        <w:t>Článek II.</w:t>
      </w:r>
    </w:p>
    <w:p w14:paraId="5171DBF4" w14:textId="4B73ED48" w:rsidR="00834875" w:rsidRPr="00F07B5A" w:rsidRDefault="00834875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07B5A">
        <w:rPr>
          <w:rFonts w:ascii="Arial" w:hAnsi="Arial" w:cs="Arial"/>
          <w:b/>
        </w:rPr>
        <w:t>Předmět smlouvy</w:t>
      </w:r>
    </w:p>
    <w:p w14:paraId="3D01299B" w14:textId="1672C7B8" w:rsidR="008318B8" w:rsidRPr="00F07B5A" w:rsidRDefault="008318B8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48AC2E06" w14:textId="0197EC7F" w:rsidR="00834875" w:rsidRPr="00F07B5A" w:rsidRDefault="00FB01F6" w:rsidP="00F63AFA">
      <w:pPr>
        <w:pStyle w:val="Odstavecseseznamem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7B5A">
        <w:rPr>
          <w:rFonts w:ascii="Arial" w:hAnsi="Arial" w:cs="Arial"/>
        </w:rPr>
        <w:t>Pronajímatel</w:t>
      </w:r>
      <w:r w:rsidR="00834875" w:rsidRPr="00F07B5A">
        <w:rPr>
          <w:rFonts w:ascii="Arial" w:hAnsi="Arial" w:cs="Arial"/>
        </w:rPr>
        <w:t xml:space="preserve"> touto smlouvou přenechává </w:t>
      </w:r>
      <w:r w:rsidRPr="00F07B5A">
        <w:rPr>
          <w:rFonts w:ascii="Arial" w:hAnsi="Arial" w:cs="Arial"/>
        </w:rPr>
        <w:t>Nájemc</w:t>
      </w:r>
      <w:r w:rsidR="00834875" w:rsidRPr="00F07B5A">
        <w:rPr>
          <w:rFonts w:ascii="Arial" w:hAnsi="Arial" w:cs="Arial"/>
        </w:rPr>
        <w:t xml:space="preserve">i do užívání Předmět </w:t>
      </w:r>
      <w:r w:rsidRPr="00F07B5A">
        <w:rPr>
          <w:rFonts w:ascii="Arial" w:hAnsi="Arial" w:cs="Arial"/>
        </w:rPr>
        <w:t>nájmu</w:t>
      </w:r>
      <w:r w:rsidR="00834875" w:rsidRPr="00F07B5A">
        <w:rPr>
          <w:rFonts w:ascii="Arial" w:hAnsi="Arial" w:cs="Arial"/>
        </w:rPr>
        <w:t xml:space="preserve"> za podmínek dále dohodnutých v této smlouvě a </w:t>
      </w:r>
      <w:r w:rsidRPr="00F07B5A">
        <w:rPr>
          <w:rFonts w:ascii="Arial" w:hAnsi="Arial" w:cs="Arial"/>
        </w:rPr>
        <w:t>Nájemce</w:t>
      </w:r>
      <w:r w:rsidR="00834875" w:rsidRPr="00F07B5A">
        <w:rPr>
          <w:rFonts w:ascii="Arial" w:hAnsi="Arial" w:cs="Arial"/>
        </w:rPr>
        <w:t xml:space="preserve"> tyto nebytové prostory do užívání přijímá a zavazuje se za jejich užívání hradit </w:t>
      </w:r>
      <w:r w:rsidRPr="00F07B5A">
        <w:rPr>
          <w:rFonts w:ascii="Arial" w:hAnsi="Arial" w:cs="Arial"/>
        </w:rPr>
        <w:t>Pronajímatel</w:t>
      </w:r>
      <w:r w:rsidR="00834875" w:rsidRPr="00F07B5A">
        <w:rPr>
          <w:rFonts w:ascii="Arial" w:hAnsi="Arial" w:cs="Arial"/>
        </w:rPr>
        <w:t xml:space="preserve">i </w:t>
      </w:r>
      <w:r w:rsidRPr="00F07B5A">
        <w:rPr>
          <w:rFonts w:ascii="Arial" w:hAnsi="Arial" w:cs="Arial"/>
        </w:rPr>
        <w:t>Nájemné</w:t>
      </w:r>
      <w:r w:rsidR="008B791F" w:rsidRPr="00F07B5A">
        <w:rPr>
          <w:rFonts w:ascii="Arial" w:hAnsi="Arial" w:cs="Arial"/>
        </w:rPr>
        <w:t xml:space="preserve"> ve výši a za podmínek sjednaných touto smlouvou</w:t>
      </w:r>
      <w:r w:rsidR="00834875" w:rsidRPr="00F07B5A">
        <w:rPr>
          <w:rFonts w:ascii="Arial" w:hAnsi="Arial" w:cs="Arial"/>
        </w:rPr>
        <w:t xml:space="preserve">. </w:t>
      </w:r>
    </w:p>
    <w:p w14:paraId="06ED7FF4" w14:textId="77777777" w:rsidR="00834875" w:rsidRPr="00F07B5A" w:rsidRDefault="00834875" w:rsidP="00F63AFA">
      <w:pPr>
        <w:pStyle w:val="Odstavecseseznamem"/>
        <w:spacing w:after="0" w:line="360" w:lineRule="auto"/>
        <w:ind w:left="567"/>
        <w:jc w:val="both"/>
        <w:rPr>
          <w:rFonts w:ascii="Arial" w:hAnsi="Arial" w:cs="Arial"/>
        </w:rPr>
      </w:pPr>
    </w:p>
    <w:p w14:paraId="106E66F6" w14:textId="42738655" w:rsidR="00834875" w:rsidRPr="00F07B5A" w:rsidRDefault="00FB01F6" w:rsidP="00F63AFA">
      <w:pPr>
        <w:pStyle w:val="Odstavecseseznamem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7B5A">
        <w:rPr>
          <w:rFonts w:ascii="Arial" w:hAnsi="Arial" w:cs="Arial"/>
        </w:rPr>
        <w:t>Nájemce</w:t>
      </w:r>
      <w:r w:rsidR="00834875" w:rsidRPr="00F07B5A">
        <w:rPr>
          <w:rFonts w:ascii="Arial" w:hAnsi="Arial" w:cs="Arial"/>
        </w:rPr>
        <w:t xml:space="preserve"> prohlašuje, že se seznámil se stavem Předmětu </w:t>
      </w:r>
      <w:r w:rsidRPr="00F07B5A">
        <w:rPr>
          <w:rFonts w:ascii="Arial" w:hAnsi="Arial" w:cs="Arial"/>
        </w:rPr>
        <w:t>nájmu</w:t>
      </w:r>
      <w:r w:rsidR="00834875" w:rsidRPr="00F07B5A">
        <w:rPr>
          <w:rFonts w:ascii="Arial" w:hAnsi="Arial" w:cs="Arial"/>
        </w:rPr>
        <w:t xml:space="preserve">, že jej shledal plně způsobilým k řádnému užívání bez jakýchkoliv výhrad a zavazuje se je včetně jejich součástí, vybavení a příslušenství užívat způsobem obvyklým a v souladu se sjednaným účelem </w:t>
      </w:r>
      <w:r w:rsidRPr="00F07B5A">
        <w:rPr>
          <w:rFonts w:ascii="Arial" w:hAnsi="Arial" w:cs="Arial"/>
        </w:rPr>
        <w:t>nájmu</w:t>
      </w:r>
      <w:r w:rsidR="00834875" w:rsidRPr="00F07B5A">
        <w:rPr>
          <w:rFonts w:ascii="Arial" w:hAnsi="Arial" w:cs="Arial"/>
        </w:rPr>
        <w:t>.</w:t>
      </w:r>
    </w:p>
    <w:p w14:paraId="55B7CB25" w14:textId="77777777" w:rsidR="00834875" w:rsidRPr="00F07B5A" w:rsidRDefault="00834875" w:rsidP="00F63AFA">
      <w:pPr>
        <w:pStyle w:val="Odstavecseseznamem"/>
        <w:spacing w:after="0" w:line="360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7670A97B" w14:textId="186382E3" w:rsidR="00834875" w:rsidRPr="00F07B5A" w:rsidRDefault="00834875" w:rsidP="00F63AFA">
      <w:pPr>
        <w:pStyle w:val="Odstavecseseznamem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F07B5A">
        <w:rPr>
          <w:rFonts w:ascii="Arial" w:hAnsi="Arial" w:cs="Arial"/>
        </w:rPr>
        <w:t xml:space="preserve">O předání a převzetí Předmětu </w:t>
      </w:r>
      <w:r w:rsidR="00FB01F6" w:rsidRPr="00F07B5A">
        <w:rPr>
          <w:rFonts w:ascii="Arial" w:hAnsi="Arial" w:cs="Arial"/>
        </w:rPr>
        <w:t>nájmu</w:t>
      </w:r>
      <w:r w:rsidRPr="00F07B5A">
        <w:rPr>
          <w:rFonts w:ascii="Arial" w:hAnsi="Arial" w:cs="Arial"/>
        </w:rPr>
        <w:t xml:space="preserve"> při započetí a skončení </w:t>
      </w:r>
      <w:r w:rsidR="00FB01F6" w:rsidRPr="00F07B5A">
        <w:rPr>
          <w:rFonts w:ascii="Arial" w:hAnsi="Arial" w:cs="Arial"/>
        </w:rPr>
        <w:t>nájemního</w:t>
      </w:r>
      <w:r w:rsidRPr="00F07B5A">
        <w:rPr>
          <w:rFonts w:ascii="Arial" w:hAnsi="Arial" w:cs="Arial"/>
        </w:rPr>
        <w:t xml:space="preserve"> vztahu bude oběma </w:t>
      </w:r>
      <w:r w:rsidRPr="00F07B5A">
        <w:rPr>
          <w:rFonts w:ascii="Arial" w:hAnsi="Arial" w:cs="Arial"/>
          <w:color w:val="000000" w:themeColor="text1"/>
        </w:rPr>
        <w:t>Smluvními stranami sepsán předávací, resp. přebírací protokol.</w:t>
      </w:r>
    </w:p>
    <w:p w14:paraId="20EE78F1" w14:textId="77777777" w:rsidR="00834875" w:rsidRPr="00F07B5A" w:rsidRDefault="00834875" w:rsidP="00F63AFA">
      <w:pPr>
        <w:pStyle w:val="Odstavecseseznamem"/>
        <w:spacing w:after="0" w:line="360" w:lineRule="auto"/>
        <w:ind w:left="567"/>
        <w:jc w:val="both"/>
        <w:rPr>
          <w:rStyle w:val="apple-converted-space"/>
          <w:rFonts w:ascii="Arial" w:hAnsi="Arial" w:cs="Arial"/>
          <w:color w:val="000000" w:themeColor="text1"/>
        </w:rPr>
      </w:pPr>
    </w:p>
    <w:p w14:paraId="5B22C3C6" w14:textId="3112103D" w:rsidR="00834875" w:rsidRPr="00F07B5A" w:rsidRDefault="00FB01F6" w:rsidP="00F63AFA">
      <w:pPr>
        <w:pStyle w:val="Odstavecseseznamem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F07B5A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Pronajímatel</w:t>
      </w:r>
      <w:r w:rsidR="00834875" w:rsidRPr="00F07B5A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prohlašuje, že </w:t>
      </w:r>
      <w:r w:rsidR="00834875" w:rsidRPr="00F07B5A">
        <w:rPr>
          <w:rFonts w:ascii="Arial" w:hAnsi="Arial" w:cs="Arial"/>
          <w:color w:val="000000" w:themeColor="text1"/>
          <w:shd w:val="clear" w:color="auto" w:fill="FFFFFF"/>
        </w:rPr>
        <w:t xml:space="preserve">současně s Předmětem </w:t>
      </w:r>
      <w:r w:rsidRPr="00F07B5A">
        <w:rPr>
          <w:rFonts w:ascii="Arial" w:hAnsi="Arial" w:cs="Arial"/>
          <w:color w:val="000000" w:themeColor="text1"/>
          <w:shd w:val="clear" w:color="auto" w:fill="FFFFFF"/>
        </w:rPr>
        <w:t>nájmu</w:t>
      </w:r>
      <w:r w:rsidR="00834875" w:rsidRPr="00F07B5A">
        <w:rPr>
          <w:rFonts w:ascii="Arial" w:hAnsi="Arial" w:cs="Arial"/>
          <w:color w:val="000000" w:themeColor="text1"/>
          <w:shd w:val="clear" w:color="auto" w:fill="FFFFFF"/>
        </w:rPr>
        <w:t xml:space="preserve"> je </w:t>
      </w:r>
      <w:r w:rsidRPr="00F07B5A">
        <w:rPr>
          <w:rFonts w:ascii="Arial" w:hAnsi="Arial" w:cs="Arial"/>
          <w:color w:val="000000" w:themeColor="text1"/>
          <w:shd w:val="clear" w:color="auto" w:fill="FFFFFF"/>
        </w:rPr>
        <w:t>Nájemce</w:t>
      </w:r>
      <w:r w:rsidR="00834875" w:rsidRPr="00F07B5A">
        <w:rPr>
          <w:rFonts w:ascii="Arial" w:hAnsi="Arial" w:cs="Arial"/>
          <w:color w:val="000000" w:themeColor="text1"/>
          <w:shd w:val="clear" w:color="auto" w:fill="FFFFFF"/>
        </w:rPr>
        <w:t xml:space="preserve"> oprávněn užívat i zázemí sdílené </w:t>
      </w:r>
      <w:r w:rsidR="008657F7" w:rsidRPr="00F07B5A">
        <w:rPr>
          <w:rFonts w:ascii="Arial" w:hAnsi="Arial" w:cs="Arial"/>
          <w:color w:val="000000" w:themeColor="text1"/>
          <w:shd w:val="clear" w:color="auto" w:fill="FFFFFF"/>
        </w:rPr>
        <w:t>s </w:t>
      </w:r>
      <w:r w:rsidRPr="00F07B5A">
        <w:rPr>
          <w:rFonts w:ascii="Arial" w:hAnsi="Arial" w:cs="Arial"/>
          <w:color w:val="000000" w:themeColor="text1"/>
          <w:shd w:val="clear" w:color="auto" w:fill="FFFFFF"/>
        </w:rPr>
        <w:t>Pronajímatel</w:t>
      </w:r>
      <w:r w:rsidR="008657F7" w:rsidRPr="00F07B5A">
        <w:rPr>
          <w:rFonts w:ascii="Arial" w:hAnsi="Arial" w:cs="Arial"/>
          <w:color w:val="000000" w:themeColor="text1"/>
          <w:shd w:val="clear" w:color="auto" w:fill="FFFFFF"/>
        </w:rPr>
        <w:t>em, a to konkrétně WC a kuchyňku</w:t>
      </w:r>
      <w:r w:rsidR="00834875" w:rsidRPr="00F07B5A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09288071" w14:textId="77777777" w:rsidR="006926BD" w:rsidRPr="00F07B5A" w:rsidRDefault="006926BD" w:rsidP="00F63AFA">
      <w:pPr>
        <w:pStyle w:val="Odstavecseseznamem"/>
        <w:spacing w:after="0" w:line="360" w:lineRule="auto"/>
        <w:rPr>
          <w:rFonts w:ascii="Arial" w:hAnsi="Arial" w:cs="Arial"/>
          <w:color w:val="000000" w:themeColor="text1"/>
        </w:rPr>
      </w:pPr>
    </w:p>
    <w:p w14:paraId="47D673E2" w14:textId="7E0D76B1" w:rsidR="006926BD" w:rsidRPr="00F07B5A" w:rsidRDefault="00FB01F6" w:rsidP="00F63AFA">
      <w:pPr>
        <w:pStyle w:val="Odstavecseseznamem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F07B5A">
        <w:rPr>
          <w:rFonts w:ascii="Arial" w:hAnsi="Arial" w:cs="Arial"/>
          <w:color w:val="000000" w:themeColor="text1"/>
        </w:rPr>
        <w:t>Pronajímatel</w:t>
      </w:r>
      <w:r w:rsidR="006926BD" w:rsidRPr="00F07B5A">
        <w:rPr>
          <w:rFonts w:ascii="Arial" w:hAnsi="Arial" w:cs="Arial"/>
          <w:color w:val="000000" w:themeColor="text1"/>
        </w:rPr>
        <w:t xml:space="preserve"> upozorňuje </w:t>
      </w:r>
      <w:r w:rsidRPr="00F07B5A">
        <w:rPr>
          <w:rFonts w:ascii="Arial" w:hAnsi="Arial" w:cs="Arial"/>
          <w:color w:val="000000" w:themeColor="text1"/>
        </w:rPr>
        <w:t>Nájemce</w:t>
      </w:r>
      <w:r w:rsidR="006926BD" w:rsidRPr="00F07B5A">
        <w:rPr>
          <w:rFonts w:ascii="Arial" w:hAnsi="Arial" w:cs="Arial"/>
          <w:color w:val="000000" w:themeColor="text1"/>
        </w:rPr>
        <w:t xml:space="preserve">, že Předmět </w:t>
      </w:r>
      <w:r w:rsidRPr="00F07B5A">
        <w:rPr>
          <w:rFonts w:ascii="Arial" w:hAnsi="Arial" w:cs="Arial"/>
          <w:color w:val="000000" w:themeColor="text1"/>
        </w:rPr>
        <w:t>nájmu</w:t>
      </w:r>
      <w:r w:rsidR="006926BD" w:rsidRPr="00F07B5A">
        <w:rPr>
          <w:rFonts w:ascii="Arial" w:hAnsi="Arial" w:cs="Arial"/>
          <w:color w:val="000000" w:themeColor="text1"/>
        </w:rPr>
        <w:t xml:space="preserve"> je kulturní památkou ve smyslu zákona č. 20/1987 Sb., o státní památkové péči, ve znění pozdějších předpisů</w:t>
      </w:r>
      <w:r w:rsidR="00D67FFC" w:rsidRPr="00F07B5A">
        <w:rPr>
          <w:rFonts w:ascii="Arial" w:hAnsi="Arial" w:cs="Arial"/>
          <w:color w:val="000000" w:themeColor="text1"/>
        </w:rPr>
        <w:t xml:space="preserve">. Jakýkoliv zásah v/nebo na Předmětu </w:t>
      </w:r>
      <w:r w:rsidRPr="00F07B5A">
        <w:rPr>
          <w:rFonts w:ascii="Arial" w:hAnsi="Arial" w:cs="Arial"/>
          <w:color w:val="000000" w:themeColor="text1"/>
        </w:rPr>
        <w:t>nájmu</w:t>
      </w:r>
      <w:r w:rsidR="00D67FFC" w:rsidRPr="00F07B5A">
        <w:rPr>
          <w:rFonts w:ascii="Arial" w:hAnsi="Arial" w:cs="Arial"/>
          <w:color w:val="000000" w:themeColor="text1"/>
        </w:rPr>
        <w:t xml:space="preserve"> je nutné předem písemně projednat s příslušnými orgány státní památkové péče a s </w:t>
      </w:r>
      <w:r w:rsidRPr="00F07B5A">
        <w:rPr>
          <w:rFonts w:ascii="Arial" w:hAnsi="Arial" w:cs="Arial"/>
          <w:color w:val="000000" w:themeColor="text1"/>
        </w:rPr>
        <w:t>Pronajímatel</w:t>
      </w:r>
      <w:r w:rsidR="00D67FFC" w:rsidRPr="00F07B5A">
        <w:rPr>
          <w:rFonts w:ascii="Arial" w:hAnsi="Arial" w:cs="Arial"/>
          <w:color w:val="000000" w:themeColor="text1"/>
        </w:rPr>
        <w:t>em.</w:t>
      </w:r>
    </w:p>
    <w:p w14:paraId="3DEF98B5" w14:textId="77777777" w:rsidR="00D67FFC" w:rsidRPr="00F07B5A" w:rsidRDefault="00D67FFC" w:rsidP="00F63AFA">
      <w:pPr>
        <w:pStyle w:val="Odstavecseseznamem"/>
        <w:spacing w:after="0" w:line="360" w:lineRule="auto"/>
        <w:rPr>
          <w:rFonts w:ascii="Arial" w:hAnsi="Arial" w:cs="Arial"/>
          <w:color w:val="000000" w:themeColor="text1"/>
        </w:rPr>
      </w:pPr>
    </w:p>
    <w:p w14:paraId="3F6C6F1E" w14:textId="717E5489" w:rsidR="00D67FFC" w:rsidRPr="00F07B5A" w:rsidRDefault="00D67FFC" w:rsidP="00F63AFA">
      <w:pPr>
        <w:pStyle w:val="Odstavecseseznamem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F07B5A">
        <w:rPr>
          <w:rFonts w:ascii="Arial" w:hAnsi="Arial" w:cs="Arial"/>
          <w:color w:val="000000" w:themeColor="text1"/>
        </w:rPr>
        <w:t xml:space="preserve">Správcem budovy, ve které je Předmět </w:t>
      </w:r>
      <w:r w:rsidR="00FB01F6" w:rsidRPr="00F07B5A">
        <w:rPr>
          <w:rFonts w:ascii="Arial" w:hAnsi="Arial" w:cs="Arial"/>
          <w:color w:val="000000" w:themeColor="text1"/>
        </w:rPr>
        <w:t>nájmu</w:t>
      </w:r>
      <w:r w:rsidRPr="00F07B5A">
        <w:rPr>
          <w:rFonts w:ascii="Arial" w:hAnsi="Arial" w:cs="Arial"/>
          <w:color w:val="000000" w:themeColor="text1"/>
        </w:rPr>
        <w:t xml:space="preserve"> nachází, je na základě smlouvy o správě nemovitostí, uzavřené mezi HLAVNÍM MĚSTEM PRAHOU, jako vlastníkem budovy, a </w:t>
      </w:r>
      <w:r w:rsidRPr="00F07B5A">
        <w:rPr>
          <w:rFonts w:ascii="Arial" w:hAnsi="Arial" w:cs="Arial"/>
          <w:color w:val="000000" w:themeColor="text1"/>
        </w:rPr>
        <w:lastRenderedPageBreak/>
        <w:t>společností SOLID a.s., IČO 00507351, se sídlem Na Příkopě 853/12, 110 00 Praha 1 – Nové Město, tato společnost (dále jen „</w:t>
      </w:r>
      <w:r w:rsidRPr="00F07B5A">
        <w:rPr>
          <w:rFonts w:ascii="Arial" w:hAnsi="Arial" w:cs="Arial"/>
          <w:b/>
          <w:bCs/>
          <w:color w:val="000000" w:themeColor="text1"/>
        </w:rPr>
        <w:t>správce budovy</w:t>
      </w:r>
      <w:r w:rsidRPr="00F07B5A">
        <w:rPr>
          <w:rFonts w:ascii="Arial" w:hAnsi="Arial" w:cs="Arial"/>
          <w:color w:val="000000" w:themeColor="text1"/>
        </w:rPr>
        <w:t xml:space="preserve">“). </w:t>
      </w:r>
    </w:p>
    <w:p w14:paraId="4C648E19" w14:textId="77777777" w:rsidR="00834875" w:rsidRPr="00F07B5A" w:rsidRDefault="00834875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58EEDD6" w14:textId="1D31FBD5" w:rsidR="00A35C3F" w:rsidRPr="00F07B5A" w:rsidRDefault="00A35C3F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07B5A">
        <w:rPr>
          <w:rFonts w:ascii="Arial" w:hAnsi="Arial" w:cs="Arial"/>
          <w:b/>
        </w:rPr>
        <w:t>Článek I</w:t>
      </w:r>
      <w:r w:rsidR="0077371D" w:rsidRPr="00F07B5A">
        <w:rPr>
          <w:rFonts w:ascii="Arial" w:hAnsi="Arial" w:cs="Arial"/>
          <w:b/>
        </w:rPr>
        <w:t>II</w:t>
      </w:r>
      <w:r w:rsidRPr="00F07B5A">
        <w:rPr>
          <w:rFonts w:ascii="Arial" w:hAnsi="Arial" w:cs="Arial"/>
          <w:b/>
        </w:rPr>
        <w:t>.</w:t>
      </w:r>
    </w:p>
    <w:p w14:paraId="3747283F" w14:textId="79008AD8" w:rsidR="00A35C3F" w:rsidRPr="00F07B5A" w:rsidRDefault="00A35C3F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07B5A">
        <w:rPr>
          <w:rFonts w:ascii="Arial" w:hAnsi="Arial" w:cs="Arial"/>
          <w:b/>
        </w:rPr>
        <w:t xml:space="preserve">Účel </w:t>
      </w:r>
      <w:r w:rsidR="00FB01F6" w:rsidRPr="00F07B5A">
        <w:rPr>
          <w:rFonts w:ascii="Arial" w:hAnsi="Arial" w:cs="Arial"/>
          <w:b/>
        </w:rPr>
        <w:t>nájmu</w:t>
      </w:r>
    </w:p>
    <w:p w14:paraId="31C993A5" w14:textId="77777777" w:rsidR="008657F7" w:rsidRPr="00F07B5A" w:rsidRDefault="008657F7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</w:p>
    <w:p w14:paraId="3FDFDC3E" w14:textId="473DCF90" w:rsidR="00A35C3F" w:rsidRPr="00F07B5A" w:rsidRDefault="00545410" w:rsidP="00F63AFA">
      <w:pPr>
        <w:pStyle w:val="Odstavecseseznamem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7B5A">
        <w:rPr>
          <w:rFonts w:ascii="Arial" w:hAnsi="Arial" w:cs="Arial"/>
        </w:rPr>
        <w:t xml:space="preserve">Předmět </w:t>
      </w:r>
      <w:r w:rsidR="00FB01F6" w:rsidRPr="00F07B5A">
        <w:rPr>
          <w:rFonts w:ascii="Arial" w:hAnsi="Arial" w:cs="Arial"/>
        </w:rPr>
        <w:t>nájmu</w:t>
      </w:r>
      <w:r w:rsidRPr="00F07B5A">
        <w:rPr>
          <w:rFonts w:ascii="Arial" w:hAnsi="Arial" w:cs="Arial"/>
        </w:rPr>
        <w:t xml:space="preserve"> </w:t>
      </w:r>
      <w:r w:rsidR="00A35C3F" w:rsidRPr="00F07B5A">
        <w:rPr>
          <w:rFonts w:ascii="Arial" w:hAnsi="Arial" w:cs="Arial"/>
        </w:rPr>
        <w:t xml:space="preserve">přenechává </w:t>
      </w:r>
      <w:r w:rsidR="00FB01F6" w:rsidRPr="00F07B5A">
        <w:rPr>
          <w:rFonts w:ascii="Arial" w:hAnsi="Arial" w:cs="Arial"/>
        </w:rPr>
        <w:t>Pronajímatel</w:t>
      </w:r>
      <w:r w:rsidR="00A35C3F" w:rsidRPr="00F07B5A">
        <w:rPr>
          <w:rFonts w:ascii="Arial" w:hAnsi="Arial" w:cs="Arial"/>
        </w:rPr>
        <w:t xml:space="preserve"> </w:t>
      </w:r>
      <w:r w:rsidR="00FB01F6" w:rsidRPr="00F07B5A">
        <w:rPr>
          <w:rFonts w:ascii="Arial" w:hAnsi="Arial" w:cs="Arial"/>
        </w:rPr>
        <w:t>Nájemc</w:t>
      </w:r>
      <w:r w:rsidR="00A35C3F" w:rsidRPr="00F07B5A">
        <w:rPr>
          <w:rFonts w:ascii="Arial" w:hAnsi="Arial" w:cs="Arial"/>
        </w:rPr>
        <w:t xml:space="preserve">i do užívání za účelem podnikání </w:t>
      </w:r>
      <w:r w:rsidR="00FB01F6" w:rsidRPr="00F07B5A">
        <w:rPr>
          <w:rFonts w:ascii="Arial" w:hAnsi="Arial" w:cs="Arial"/>
        </w:rPr>
        <w:t>Nájemce</w:t>
      </w:r>
      <w:r w:rsidR="00A35C3F" w:rsidRPr="00F07B5A">
        <w:rPr>
          <w:rFonts w:ascii="Arial" w:hAnsi="Arial" w:cs="Arial"/>
        </w:rPr>
        <w:t xml:space="preserve">, spočívajícím </w:t>
      </w:r>
      <w:r w:rsidR="001B3523" w:rsidRPr="00F07B5A">
        <w:rPr>
          <w:rFonts w:ascii="Arial" w:hAnsi="Arial" w:cs="Arial"/>
        </w:rPr>
        <w:t xml:space="preserve">v provozu </w:t>
      </w:r>
      <w:r w:rsidR="008657F7" w:rsidRPr="00F07B5A">
        <w:rPr>
          <w:rFonts w:ascii="Arial" w:hAnsi="Arial" w:cs="Arial"/>
        </w:rPr>
        <w:t>směnárny</w:t>
      </w:r>
      <w:r w:rsidR="00186C67" w:rsidRPr="00F07B5A">
        <w:rPr>
          <w:rFonts w:ascii="Arial" w:hAnsi="Arial" w:cs="Arial"/>
        </w:rPr>
        <w:t xml:space="preserve"> a s tím související směnárenské činnosti</w:t>
      </w:r>
      <w:r w:rsidR="001B3523" w:rsidRPr="00F07B5A">
        <w:rPr>
          <w:rFonts w:ascii="Arial" w:hAnsi="Arial" w:cs="Arial"/>
        </w:rPr>
        <w:t>.</w:t>
      </w:r>
      <w:r w:rsidR="00A35C3F" w:rsidRPr="00F07B5A">
        <w:rPr>
          <w:rFonts w:ascii="Arial" w:hAnsi="Arial" w:cs="Arial"/>
        </w:rPr>
        <w:t xml:space="preserve"> </w:t>
      </w:r>
      <w:r w:rsidR="00FB01F6" w:rsidRPr="00F07B5A">
        <w:rPr>
          <w:rFonts w:ascii="Arial" w:hAnsi="Arial" w:cs="Arial"/>
        </w:rPr>
        <w:t>Nájemce</w:t>
      </w:r>
      <w:r w:rsidR="00A35C3F" w:rsidRPr="00F07B5A">
        <w:rPr>
          <w:rFonts w:ascii="Arial" w:hAnsi="Arial" w:cs="Arial"/>
        </w:rPr>
        <w:t xml:space="preserve"> je oprávněn </w:t>
      </w:r>
      <w:r w:rsidR="008657F7" w:rsidRPr="00F07B5A">
        <w:rPr>
          <w:rFonts w:ascii="Arial" w:hAnsi="Arial" w:cs="Arial"/>
        </w:rPr>
        <w:t xml:space="preserve">Předmět </w:t>
      </w:r>
      <w:r w:rsidR="00FB01F6" w:rsidRPr="00F07B5A">
        <w:rPr>
          <w:rFonts w:ascii="Arial" w:hAnsi="Arial" w:cs="Arial"/>
        </w:rPr>
        <w:t>nájmu</w:t>
      </w:r>
      <w:r w:rsidR="00A35C3F" w:rsidRPr="00F07B5A">
        <w:rPr>
          <w:rFonts w:ascii="Arial" w:hAnsi="Arial" w:cs="Arial"/>
        </w:rPr>
        <w:t xml:space="preserve"> užívat jako </w:t>
      </w:r>
      <w:r w:rsidR="008657F7" w:rsidRPr="00F07B5A">
        <w:rPr>
          <w:rFonts w:ascii="Arial" w:hAnsi="Arial" w:cs="Arial"/>
        </w:rPr>
        <w:t>provozovnu směnárny</w:t>
      </w:r>
      <w:r w:rsidR="00A35C3F" w:rsidRPr="00F07B5A">
        <w:rPr>
          <w:rFonts w:ascii="Arial" w:hAnsi="Arial" w:cs="Arial"/>
        </w:rPr>
        <w:t xml:space="preserve"> s péčí řádného hospodáře a výhradně pro shora sjednaný účel.</w:t>
      </w:r>
    </w:p>
    <w:p w14:paraId="01214294" w14:textId="77777777" w:rsidR="008657F7" w:rsidRPr="00F07B5A" w:rsidRDefault="008657F7" w:rsidP="00F63AFA">
      <w:pPr>
        <w:pStyle w:val="Odstavecseseznamem"/>
        <w:spacing w:after="0" w:line="360" w:lineRule="auto"/>
        <w:ind w:left="567"/>
        <w:jc w:val="both"/>
        <w:rPr>
          <w:rFonts w:ascii="Arial" w:hAnsi="Arial" w:cs="Arial"/>
        </w:rPr>
      </w:pPr>
    </w:p>
    <w:p w14:paraId="0A110AD2" w14:textId="609019B0" w:rsidR="00A35C3F" w:rsidRPr="00F07B5A" w:rsidRDefault="00FB01F6" w:rsidP="00F63AFA">
      <w:pPr>
        <w:pStyle w:val="Odstavecseseznamem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7B5A">
        <w:rPr>
          <w:rFonts w:ascii="Arial" w:hAnsi="Arial" w:cs="Arial"/>
        </w:rPr>
        <w:t>Nájemce</w:t>
      </w:r>
      <w:r w:rsidR="008657F7" w:rsidRPr="00F07B5A">
        <w:rPr>
          <w:rFonts w:ascii="Arial" w:hAnsi="Arial" w:cs="Arial"/>
        </w:rPr>
        <w:t xml:space="preserve"> </w:t>
      </w:r>
      <w:r w:rsidR="00A35C3F" w:rsidRPr="00F07B5A">
        <w:rPr>
          <w:rFonts w:ascii="Arial" w:hAnsi="Arial" w:cs="Arial"/>
        </w:rPr>
        <w:t>prohlašuje, že je oprávněn k podnikatelské činnosti spočívající v</w:t>
      </w:r>
      <w:r w:rsidR="00545410" w:rsidRPr="00F07B5A">
        <w:rPr>
          <w:rFonts w:ascii="Arial" w:hAnsi="Arial" w:cs="Arial"/>
        </w:rPr>
        <w:t xml:space="preserve"> provozování </w:t>
      </w:r>
      <w:r w:rsidR="008657F7" w:rsidRPr="00F07B5A">
        <w:rPr>
          <w:rFonts w:ascii="Arial" w:hAnsi="Arial" w:cs="Arial"/>
        </w:rPr>
        <w:t>směnárenské činnosti</w:t>
      </w:r>
      <w:r w:rsidR="00545410" w:rsidRPr="00F07B5A">
        <w:rPr>
          <w:rFonts w:ascii="Arial" w:hAnsi="Arial" w:cs="Arial"/>
        </w:rPr>
        <w:t xml:space="preserve"> </w:t>
      </w:r>
      <w:r w:rsidR="00A35C3F" w:rsidRPr="00F07B5A">
        <w:rPr>
          <w:rFonts w:ascii="Arial" w:hAnsi="Arial" w:cs="Arial"/>
        </w:rPr>
        <w:t xml:space="preserve">na základě platného živnostenského oprávnění </w:t>
      </w:r>
      <w:r w:rsidR="008657F7" w:rsidRPr="00F07B5A">
        <w:rPr>
          <w:rFonts w:ascii="Arial" w:hAnsi="Arial" w:cs="Arial"/>
        </w:rPr>
        <w:t xml:space="preserve">(koncese) </w:t>
      </w:r>
      <w:r w:rsidR="00A35C3F" w:rsidRPr="00F07B5A">
        <w:rPr>
          <w:rFonts w:ascii="Arial" w:hAnsi="Arial" w:cs="Arial"/>
        </w:rPr>
        <w:t xml:space="preserve">a splňuje všechny podmínky stanovené obecně závaznými předpisy, zejména živnostenským zákonem, k této činnosti. </w:t>
      </w:r>
      <w:r w:rsidR="008657F7" w:rsidRPr="00F07B5A">
        <w:rPr>
          <w:rFonts w:ascii="Arial" w:hAnsi="Arial" w:cs="Arial"/>
        </w:rPr>
        <w:t>Příslušná koncese</w:t>
      </w:r>
      <w:r w:rsidR="00A35C3F" w:rsidRPr="00F07B5A">
        <w:rPr>
          <w:rFonts w:ascii="Arial" w:hAnsi="Arial" w:cs="Arial"/>
        </w:rPr>
        <w:t xml:space="preserve"> je přílohou č. 2 této smlouvy. </w:t>
      </w:r>
      <w:r w:rsidRPr="00F07B5A">
        <w:rPr>
          <w:rFonts w:ascii="Arial" w:hAnsi="Arial" w:cs="Arial"/>
        </w:rPr>
        <w:t>Nájemce</w:t>
      </w:r>
      <w:r w:rsidR="00A35C3F" w:rsidRPr="00F07B5A">
        <w:rPr>
          <w:rFonts w:ascii="Arial" w:hAnsi="Arial" w:cs="Arial"/>
        </w:rPr>
        <w:t xml:space="preserve"> dále prohlašuje, že má k dispozici veškerá nezbytná povolení k výkonu shora uvedené podnikatelské činnosti v nebytových prostorech a tuto činnost bude uskutečňovat v souladu s těmito povoleními a příslušnými obecně závaznými předpisy.</w:t>
      </w:r>
    </w:p>
    <w:p w14:paraId="3B4467CF" w14:textId="77777777" w:rsidR="008657F7" w:rsidRPr="00F07B5A" w:rsidRDefault="008657F7" w:rsidP="00F63AFA">
      <w:pPr>
        <w:pStyle w:val="Odstavecseseznamem"/>
        <w:spacing w:after="0" w:line="360" w:lineRule="auto"/>
        <w:ind w:left="567"/>
        <w:jc w:val="both"/>
        <w:rPr>
          <w:rFonts w:ascii="Arial" w:hAnsi="Arial" w:cs="Arial"/>
        </w:rPr>
      </w:pPr>
    </w:p>
    <w:p w14:paraId="4AD8DB07" w14:textId="495EDB7A" w:rsidR="00A35C3F" w:rsidRPr="00F07B5A" w:rsidRDefault="00FB01F6" w:rsidP="00F63AFA">
      <w:pPr>
        <w:pStyle w:val="Odstavecseseznamem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7B5A">
        <w:rPr>
          <w:rFonts w:ascii="Arial" w:hAnsi="Arial" w:cs="Arial"/>
        </w:rPr>
        <w:t>Nájemce</w:t>
      </w:r>
      <w:r w:rsidR="00A35C3F" w:rsidRPr="00F07B5A">
        <w:rPr>
          <w:rFonts w:ascii="Arial" w:hAnsi="Arial" w:cs="Arial"/>
        </w:rPr>
        <w:t xml:space="preserve"> po prohlédnutí </w:t>
      </w:r>
      <w:r w:rsidR="008657F7" w:rsidRPr="00F07B5A">
        <w:rPr>
          <w:rFonts w:ascii="Arial" w:hAnsi="Arial" w:cs="Arial"/>
        </w:rPr>
        <w:t xml:space="preserve">Předmětu </w:t>
      </w:r>
      <w:r w:rsidRPr="00F07B5A">
        <w:rPr>
          <w:rFonts w:ascii="Arial" w:hAnsi="Arial" w:cs="Arial"/>
        </w:rPr>
        <w:t>nájmu</w:t>
      </w:r>
      <w:r w:rsidR="00A35C3F" w:rsidRPr="00F07B5A">
        <w:rPr>
          <w:rFonts w:ascii="Arial" w:hAnsi="Arial" w:cs="Arial"/>
        </w:rPr>
        <w:t xml:space="preserve"> prohlašuje, že v pronajatých prostorech jsou na základě platného kolaudačního rozhodnutí splněny podmínky z hlediska technického, hygienického, ochrany majetku, požární ochrany a bezpečnosti zákazníků, pro řádné užívání pronajatých prostor v souladu s účelem smlouvy a </w:t>
      </w:r>
      <w:r w:rsidRPr="00F07B5A">
        <w:rPr>
          <w:rFonts w:ascii="Arial" w:hAnsi="Arial" w:cs="Arial"/>
        </w:rPr>
        <w:t>Nájemce</w:t>
      </w:r>
      <w:r w:rsidR="00A35C3F" w:rsidRPr="00F07B5A">
        <w:rPr>
          <w:rFonts w:ascii="Arial" w:hAnsi="Arial" w:cs="Arial"/>
        </w:rPr>
        <w:t xml:space="preserve"> se je zavazuje dodržovat.</w:t>
      </w:r>
    </w:p>
    <w:p w14:paraId="54BEF8D2" w14:textId="77777777" w:rsidR="008657F7" w:rsidRPr="00F07B5A" w:rsidRDefault="008657F7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</w:p>
    <w:p w14:paraId="7C5772FB" w14:textId="0844DC2A" w:rsidR="00A35C3F" w:rsidRPr="00F07B5A" w:rsidRDefault="00A35C3F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07B5A">
        <w:rPr>
          <w:rFonts w:ascii="Arial" w:hAnsi="Arial" w:cs="Arial"/>
          <w:b/>
        </w:rPr>
        <w:t xml:space="preserve">Článek </w:t>
      </w:r>
      <w:r w:rsidR="008240FF" w:rsidRPr="00F07B5A">
        <w:rPr>
          <w:rFonts w:ascii="Arial" w:hAnsi="Arial" w:cs="Arial"/>
          <w:b/>
        </w:rPr>
        <w:t>I</w:t>
      </w:r>
      <w:r w:rsidRPr="00F07B5A">
        <w:rPr>
          <w:rFonts w:ascii="Arial" w:hAnsi="Arial" w:cs="Arial"/>
          <w:b/>
        </w:rPr>
        <w:t>V.</w:t>
      </w:r>
    </w:p>
    <w:p w14:paraId="41E30669" w14:textId="156DC367" w:rsidR="00A35C3F" w:rsidRPr="00F07B5A" w:rsidRDefault="00A35C3F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07B5A">
        <w:rPr>
          <w:rFonts w:ascii="Arial" w:hAnsi="Arial" w:cs="Arial"/>
          <w:b/>
        </w:rPr>
        <w:t xml:space="preserve">Doba </w:t>
      </w:r>
      <w:r w:rsidR="00FB01F6" w:rsidRPr="00F07B5A">
        <w:rPr>
          <w:rFonts w:ascii="Arial" w:hAnsi="Arial" w:cs="Arial"/>
          <w:b/>
        </w:rPr>
        <w:t>nájmu</w:t>
      </w:r>
    </w:p>
    <w:p w14:paraId="436A7A1B" w14:textId="77777777" w:rsidR="008657F7" w:rsidRPr="00F07B5A" w:rsidRDefault="008657F7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</w:p>
    <w:p w14:paraId="3D79D478" w14:textId="2CF24601" w:rsidR="00A35C3F" w:rsidRPr="00F07B5A" w:rsidRDefault="00FB01F6" w:rsidP="00F63AFA">
      <w:pPr>
        <w:pStyle w:val="Odstavecseseznamem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7B5A">
        <w:rPr>
          <w:rFonts w:ascii="Arial" w:hAnsi="Arial" w:cs="Arial"/>
        </w:rPr>
        <w:t>Nájem</w:t>
      </w:r>
      <w:r w:rsidR="00A35C3F" w:rsidRPr="00F07B5A">
        <w:rPr>
          <w:rFonts w:ascii="Arial" w:hAnsi="Arial" w:cs="Arial"/>
        </w:rPr>
        <w:t xml:space="preserve"> podle této smlouvy se sjednává na dobu určitou, a to </w:t>
      </w:r>
      <w:r w:rsidR="008657F7" w:rsidRPr="00F07B5A">
        <w:rPr>
          <w:rFonts w:ascii="Arial" w:hAnsi="Arial" w:cs="Arial"/>
        </w:rPr>
        <w:t>ode dne 1. 7. 2020 do 15. 10. 2020</w:t>
      </w:r>
      <w:r w:rsidR="00306322" w:rsidRPr="00F07B5A">
        <w:rPr>
          <w:rFonts w:ascii="Arial" w:hAnsi="Arial" w:cs="Arial"/>
        </w:rPr>
        <w:t>.</w:t>
      </w:r>
    </w:p>
    <w:p w14:paraId="2D7B25BE" w14:textId="77777777" w:rsidR="008657F7" w:rsidRPr="00F07B5A" w:rsidRDefault="008657F7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</w:p>
    <w:p w14:paraId="05D8CFC5" w14:textId="13C2A686" w:rsidR="00A35C3F" w:rsidRPr="00F07B5A" w:rsidRDefault="00A35C3F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07B5A">
        <w:rPr>
          <w:rFonts w:ascii="Arial" w:hAnsi="Arial" w:cs="Arial"/>
          <w:b/>
        </w:rPr>
        <w:t>Článek V.</w:t>
      </w:r>
    </w:p>
    <w:p w14:paraId="69A779AD" w14:textId="28D4D501" w:rsidR="00A35C3F" w:rsidRPr="00F07B5A" w:rsidRDefault="00FB01F6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07B5A">
        <w:rPr>
          <w:rFonts w:ascii="Arial" w:hAnsi="Arial" w:cs="Arial"/>
          <w:b/>
        </w:rPr>
        <w:t>Nájemné</w:t>
      </w:r>
      <w:r w:rsidR="00A35C3F" w:rsidRPr="00F07B5A">
        <w:rPr>
          <w:rFonts w:ascii="Arial" w:hAnsi="Arial" w:cs="Arial"/>
          <w:b/>
        </w:rPr>
        <w:t>, jeho výše a splatnost, způsob platby</w:t>
      </w:r>
    </w:p>
    <w:p w14:paraId="53E2838A" w14:textId="77777777" w:rsidR="008657F7" w:rsidRPr="00F07B5A" w:rsidRDefault="008657F7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</w:p>
    <w:p w14:paraId="58F3DC21" w14:textId="04F2162F" w:rsidR="00A35C3F" w:rsidRPr="00DB292B" w:rsidRDefault="00FB01F6" w:rsidP="00F63AFA">
      <w:pPr>
        <w:pStyle w:val="Odstavecseseznamem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63AFA">
        <w:rPr>
          <w:rFonts w:ascii="Arial" w:hAnsi="Arial" w:cs="Arial"/>
        </w:rPr>
        <w:t>Nájemce</w:t>
      </w:r>
      <w:r w:rsidR="00A35C3F" w:rsidRPr="00F63AFA">
        <w:rPr>
          <w:rFonts w:ascii="Arial" w:hAnsi="Arial" w:cs="Arial"/>
        </w:rPr>
        <w:t xml:space="preserve"> se zavazuje platit za užívání </w:t>
      </w:r>
      <w:r w:rsidR="00833F28" w:rsidRPr="00F63AFA">
        <w:rPr>
          <w:rFonts w:ascii="Arial" w:hAnsi="Arial" w:cs="Arial"/>
        </w:rPr>
        <w:t xml:space="preserve">Předmětu </w:t>
      </w:r>
      <w:r w:rsidRPr="00F63AFA">
        <w:rPr>
          <w:rFonts w:ascii="Arial" w:hAnsi="Arial" w:cs="Arial"/>
        </w:rPr>
        <w:t>nájmu</w:t>
      </w:r>
      <w:r w:rsidR="00A35C3F" w:rsidRPr="00F63AFA">
        <w:rPr>
          <w:rFonts w:ascii="Arial" w:hAnsi="Arial" w:cs="Arial"/>
        </w:rPr>
        <w:t xml:space="preserve"> </w:t>
      </w:r>
      <w:r w:rsidRPr="00F63AFA">
        <w:rPr>
          <w:rFonts w:ascii="Arial" w:hAnsi="Arial" w:cs="Arial"/>
        </w:rPr>
        <w:t>Pronajímatel</w:t>
      </w:r>
      <w:r w:rsidR="00A35C3F" w:rsidRPr="00F63AFA">
        <w:rPr>
          <w:rFonts w:ascii="Arial" w:hAnsi="Arial" w:cs="Arial"/>
        </w:rPr>
        <w:t xml:space="preserve">i </w:t>
      </w:r>
      <w:r w:rsidRPr="00F63AFA">
        <w:rPr>
          <w:rFonts w:ascii="Arial" w:hAnsi="Arial" w:cs="Arial"/>
        </w:rPr>
        <w:t>Nájemné</w:t>
      </w:r>
      <w:r w:rsidR="00A35C3F" w:rsidRPr="00F63AFA">
        <w:rPr>
          <w:rFonts w:ascii="Arial" w:hAnsi="Arial" w:cs="Arial"/>
        </w:rPr>
        <w:t xml:space="preserve"> ve výši </w:t>
      </w:r>
      <w:proofErr w:type="gramStart"/>
      <w:r w:rsidR="00F63AFA" w:rsidRPr="00DB292B">
        <w:rPr>
          <w:rFonts w:ascii="Arial" w:hAnsi="Arial" w:cs="Arial"/>
        </w:rPr>
        <w:t>37.197,-</w:t>
      </w:r>
      <w:proofErr w:type="gramEnd"/>
      <w:r w:rsidR="007D7093" w:rsidRPr="00DB292B">
        <w:rPr>
          <w:rFonts w:ascii="Arial" w:hAnsi="Arial" w:cs="Arial"/>
        </w:rPr>
        <w:t xml:space="preserve"> Kč </w:t>
      </w:r>
      <w:r w:rsidR="00D32481" w:rsidRPr="00DB292B">
        <w:rPr>
          <w:rFonts w:ascii="Arial" w:hAnsi="Arial" w:cs="Arial"/>
        </w:rPr>
        <w:t>měsíčně</w:t>
      </w:r>
      <w:r w:rsidR="00833F28" w:rsidRPr="00DB292B">
        <w:rPr>
          <w:rFonts w:ascii="Arial" w:hAnsi="Arial" w:cs="Arial"/>
        </w:rPr>
        <w:t xml:space="preserve"> (dále jen „</w:t>
      </w:r>
      <w:r w:rsidRPr="00DB292B">
        <w:rPr>
          <w:rFonts w:ascii="Arial" w:hAnsi="Arial" w:cs="Arial"/>
          <w:b/>
          <w:bCs/>
        </w:rPr>
        <w:t>Nájemné</w:t>
      </w:r>
      <w:r w:rsidR="00833F28" w:rsidRPr="00DB292B">
        <w:rPr>
          <w:rFonts w:ascii="Arial" w:hAnsi="Arial" w:cs="Arial"/>
        </w:rPr>
        <w:t>“)</w:t>
      </w:r>
      <w:r w:rsidR="00A35C3F" w:rsidRPr="00DB292B">
        <w:rPr>
          <w:rFonts w:ascii="Arial" w:hAnsi="Arial" w:cs="Arial"/>
        </w:rPr>
        <w:t>.</w:t>
      </w:r>
      <w:r w:rsidR="00624CF5" w:rsidRPr="00DB292B">
        <w:rPr>
          <w:rFonts w:ascii="Arial" w:hAnsi="Arial" w:cs="Arial"/>
        </w:rPr>
        <w:t xml:space="preserve"> Výše nájemného byla stanovena na základě </w:t>
      </w:r>
      <w:r w:rsidR="00624CF5" w:rsidRPr="00DB292B">
        <w:rPr>
          <w:rFonts w:ascii="Arial" w:hAnsi="Arial" w:cs="Arial"/>
        </w:rPr>
        <w:lastRenderedPageBreak/>
        <w:t xml:space="preserve">znaleckého posudku č. </w:t>
      </w:r>
      <w:proofErr w:type="gramStart"/>
      <w:r w:rsidR="00624CF5" w:rsidRPr="00DB292B">
        <w:rPr>
          <w:rFonts w:ascii="Arial" w:hAnsi="Arial" w:cs="Arial"/>
        </w:rPr>
        <w:t>2032 - 09</w:t>
      </w:r>
      <w:proofErr w:type="gramEnd"/>
      <w:r w:rsidR="00624CF5" w:rsidRPr="00DB292B">
        <w:rPr>
          <w:rFonts w:ascii="Arial" w:hAnsi="Arial" w:cs="Arial"/>
        </w:rPr>
        <w:t xml:space="preserve"> – 2020 o ceně obvyklého nájemného vypracovaného Ing. Arch. Vladimírem Soukeníkem, ve spolupráci s B.I.R.T. GROUP, dne 30. 5. 2020. </w:t>
      </w:r>
    </w:p>
    <w:p w14:paraId="1314F03B" w14:textId="77777777" w:rsidR="00833F28" w:rsidRPr="00DB292B" w:rsidRDefault="00833F28" w:rsidP="00F63AFA">
      <w:pPr>
        <w:pStyle w:val="Odstavecseseznamem"/>
        <w:spacing w:after="0" w:line="360" w:lineRule="auto"/>
        <w:ind w:left="567"/>
        <w:jc w:val="both"/>
        <w:rPr>
          <w:rFonts w:ascii="Arial" w:hAnsi="Arial" w:cs="Arial"/>
        </w:rPr>
      </w:pPr>
    </w:p>
    <w:p w14:paraId="4198DDC9" w14:textId="2F5A0F4B" w:rsidR="00186C67" w:rsidRPr="00DB292B" w:rsidRDefault="00FB01F6" w:rsidP="00F63AFA">
      <w:pPr>
        <w:pStyle w:val="Odstavecseseznamem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Nájemce</w:t>
      </w:r>
      <w:r w:rsidR="00833F28" w:rsidRPr="00DB292B">
        <w:rPr>
          <w:rFonts w:ascii="Arial" w:hAnsi="Arial" w:cs="Arial"/>
        </w:rPr>
        <w:t xml:space="preserve"> se zavazuje hradit </w:t>
      </w:r>
      <w:r w:rsidRPr="00DB292B">
        <w:rPr>
          <w:rFonts w:ascii="Arial" w:hAnsi="Arial" w:cs="Arial"/>
        </w:rPr>
        <w:t>Nájemné</w:t>
      </w:r>
      <w:r w:rsidR="00833F28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Pronajímatel</w:t>
      </w:r>
      <w:r w:rsidR="00833F28" w:rsidRPr="00DB292B">
        <w:rPr>
          <w:rFonts w:ascii="Arial" w:hAnsi="Arial" w:cs="Arial"/>
        </w:rPr>
        <w:t xml:space="preserve">i nejpozději do 3. dne měsíce, za nějž je </w:t>
      </w:r>
      <w:r w:rsidRPr="00DB292B">
        <w:rPr>
          <w:rFonts w:ascii="Arial" w:hAnsi="Arial" w:cs="Arial"/>
        </w:rPr>
        <w:t>Nájemné</w:t>
      </w:r>
      <w:r w:rsidR="00833F28" w:rsidRPr="00DB292B">
        <w:rPr>
          <w:rFonts w:ascii="Arial" w:hAnsi="Arial" w:cs="Arial"/>
        </w:rPr>
        <w:t xml:space="preserve"> hrazeno, a to bezhotovostním převodem na bankovní účet </w:t>
      </w:r>
      <w:r w:rsidRPr="00DB292B">
        <w:rPr>
          <w:rFonts w:ascii="Arial" w:hAnsi="Arial" w:cs="Arial"/>
        </w:rPr>
        <w:t>Pronajímatel</w:t>
      </w:r>
      <w:r w:rsidR="00833F28" w:rsidRPr="00DB292B">
        <w:rPr>
          <w:rFonts w:ascii="Arial" w:hAnsi="Arial" w:cs="Arial"/>
        </w:rPr>
        <w:t xml:space="preserve">e č. 538011/0100 vedený u Komerční banky, a.s., přičemž tento den je současně dnem uskutečnění plnění. </w:t>
      </w:r>
      <w:r w:rsidRPr="00DB292B">
        <w:rPr>
          <w:rFonts w:ascii="Arial" w:hAnsi="Arial" w:cs="Arial"/>
        </w:rPr>
        <w:t>Nájemné</w:t>
      </w:r>
      <w:r w:rsidR="00833F28" w:rsidRPr="00DB292B">
        <w:rPr>
          <w:rFonts w:ascii="Arial" w:hAnsi="Arial" w:cs="Arial"/>
        </w:rPr>
        <w:t xml:space="preserve"> je uhrazeno dnem připsání celé částky </w:t>
      </w:r>
      <w:r w:rsidRPr="00DB292B">
        <w:rPr>
          <w:rFonts w:ascii="Arial" w:hAnsi="Arial" w:cs="Arial"/>
        </w:rPr>
        <w:t>Nájemné</w:t>
      </w:r>
      <w:r w:rsidR="00833F28" w:rsidRPr="00DB292B">
        <w:rPr>
          <w:rFonts w:ascii="Arial" w:hAnsi="Arial" w:cs="Arial"/>
        </w:rPr>
        <w:t xml:space="preserve">ho na účet </w:t>
      </w:r>
      <w:r w:rsidRPr="00DB292B">
        <w:rPr>
          <w:rFonts w:ascii="Arial" w:hAnsi="Arial" w:cs="Arial"/>
        </w:rPr>
        <w:t>Pronajímatel</w:t>
      </w:r>
      <w:r w:rsidR="00833F28" w:rsidRPr="00DB292B">
        <w:rPr>
          <w:rFonts w:ascii="Arial" w:hAnsi="Arial" w:cs="Arial"/>
        </w:rPr>
        <w:t>e.</w:t>
      </w:r>
    </w:p>
    <w:p w14:paraId="393BAE42" w14:textId="6C4EA047" w:rsidR="00186C67" w:rsidRPr="00DB292B" w:rsidRDefault="00186C67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A3026E2" w14:textId="77777777" w:rsidR="00186C67" w:rsidRPr="00DB292B" w:rsidRDefault="00186C67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B292B">
        <w:rPr>
          <w:rFonts w:ascii="Arial" w:hAnsi="Arial" w:cs="Arial"/>
          <w:b/>
        </w:rPr>
        <w:t>Článek V.</w:t>
      </w:r>
    </w:p>
    <w:p w14:paraId="5450954D" w14:textId="2EEDF9C8" w:rsidR="00186C67" w:rsidRPr="00DB292B" w:rsidRDefault="00186C67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B292B">
        <w:rPr>
          <w:rFonts w:ascii="Arial" w:hAnsi="Arial" w:cs="Arial"/>
          <w:b/>
        </w:rPr>
        <w:t xml:space="preserve">Úhrada za služby spojené s </w:t>
      </w:r>
      <w:r w:rsidR="00FB01F6" w:rsidRPr="00DB292B">
        <w:rPr>
          <w:rFonts w:ascii="Arial" w:hAnsi="Arial" w:cs="Arial"/>
          <w:b/>
        </w:rPr>
        <w:t>nájm</w:t>
      </w:r>
      <w:r w:rsidRPr="00DB292B">
        <w:rPr>
          <w:rFonts w:ascii="Arial" w:hAnsi="Arial" w:cs="Arial"/>
          <w:b/>
        </w:rPr>
        <w:t>em</w:t>
      </w:r>
    </w:p>
    <w:p w14:paraId="1F67BFA7" w14:textId="77777777" w:rsidR="00186C67" w:rsidRPr="00DB292B" w:rsidRDefault="00186C67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E50C89D" w14:textId="3F7410A6" w:rsidR="00A35C3F" w:rsidRPr="00DB292B" w:rsidRDefault="00FB01F6" w:rsidP="00F63AFA">
      <w:pPr>
        <w:pStyle w:val="Odstavecseseznamem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Nájemce</w:t>
      </w:r>
      <w:r w:rsidR="00186C67" w:rsidRPr="00DB292B">
        <w:rPr>
          <w:rFonts w:ascii="Arial" w:hAnsi="Arial" w:cs="Arial"/>
        </w:rPr>
        <w:t xml:space="preserve"> se zavazuje uhradit veškeré náklady za služby spojené s užíváním Předmětu </w:t>
      </w:r>
      <w:r w:rsidRPr="00DB292B">
        <w:rPr>
          <w:rFonts w:ascii="Arial" w:hAnsi="Arial" w:cs="Arial"/>
        </w:rPr>
        <w:t>nájmu</w:t>
      </w:r>
      <w:r w:rsidR="00833F28" w:rsidRPr="00DB292B">
        <w:rPr>
          <w:rFonts w:ascii="Arial" w:hAnsi="Arial" w:cs="Arial"/>
        </w:rPr>
        <w:t xml:space="preserve"> </w:t>
      </w:r>
      <w:r w:rsidR="00186C67" w:rsidRPr="00DB292B">
        <w:rPr>
          <w:rFonts w:ascii="Arial" w:hAnsi="Arial" w:cs="Arial"/>
        </w:rPr>
        <w:t xml:space="preserve">(zejména vodné, stočné, dodávku tepla apod.), které jsou uvedeny v Příloze č. 3 této smlouvy. Měsíční záloha za služby spojené s užíváním Předmětu </w:t>
      </w:r>
      <w:r w:rsidRPr="00DB292B">
        <w:rPr>
          <w:rFonts w:ascii="Arial" w:hAnsi="Arial" w:cs="Arial"/>
        </w:rPr>
        <w:t>nájmu</w:t>
      </w:r>
      <w:r w:rsidR="00186C67" w:rsidRPr="00DB292B">
        <w:rPr>
          <w:rFonts w:ascii="Arial" w:hAnsi="Arial" w:cs="Arial"/>
        </w:rPr>
        <w:t xml:space="preserve"> je stanovena dohodou smluvních stran na částku ve výši </w:t>
      </w:r>
      <w:proofErr w:type="gramStart"/>
      <w:r w:rsidR="00186C67" w:rsidRPr="00DB292B">
        <w:rPr>
          <w:rFonts w:ascii="Arial" w:hAnsi="Arial" w:cs="Arial"/>
        </w:rPr>
        <w:t>2.000,-</w:t>
      </w:r>
      <w:proofErr w:type="gramEnd"/>
      <w:r w:rsidR="00186C67" w:rsidRPr="00DB292B">
        <w:rPr>
          <w:rFonts w:ascii="Arial" w:hAnsi="Arial" w:cs="Arial"/>
        </w:rPr>
        <w:t xml:space="preserve"> Kč za každý kalendářní měsíc. Konečné vyúčtování služeb dle postupu stanoveného v Příloze č. 3 této smlouvy proběhne do 30 dnů po skončení </w:t>
      </w:r>
      <w:r w:rsidRPr="00DB292B">
        <w:rPr>
          <w:rFonts w:ascii="Arial" w:hAnsi="Arial" w:cs="Arial"/>
        </w:rPr>
        <w:t>nájmu</w:t>
      </w:r>
      <w:r w:rsidR="00186C67" w:rsidRPr="00DB292B">
        <w:rPr>
          <w:rFonts w:ascii="Arial" w:hAnsi="Arial" w:cs="Arial"/>
        </w:rPr>
        <w:t>.</w:t>
      </w:r>
    </w:p>
    <w:p w14:paraId="4CDB4D63" w14:textId="77777777" w:rsidR="00186C67" w:rsidRPr="00DB292B" w:rsidRDefault="00186C67" w:rsidP="00F63AFA">
      <w:pPr>
        <w:pStyle w:val="Odstavecseseznamem"/>
        <w:spacing w:after="0" w:line="360" w:lineRule="auto"/>
        <w:ind w:left="567"/>
        <w:jc w:val="both"/>
        <w:rPr>
          <w:rFonts w:ascii="Arial" w:hAnsi="Arial" w:cs="Arial"/>
        </w:rPr>
      </w:pPr>
    </w:p>
    <w:p w14:paraId="57D2E8DA" w14:textId="5F8DBBFC" w:rsidR="00186C67" w:rsidRPr="00DB292B" w:rsidRDefault="00186C67" w:rsidP="00F63AFA">
      <w:pPr>
        <w:pStyle w:val="Odstavecseseznamem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 xml:space="preserve">Částka zálohy za služby spojené s užíváním Předmětu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dle odst. 1 tohoto článku je splatná společně s termínem platby </w:t>
      </w:r>
      <w:r w:rsidR="00FB01F6" w:rsidRPr="00DB292B">
        <w:rPr>
          <w:rFonts w:ascii="Arial" w:hAnsi="Arial" w:cs="Arial"/>
        </w:rPr>
        <w:t>Nájemné</w:t>
      </w:r>
      <w:r w:rsidRPr="00DB292B">
        <w:rPr>
          <w:rFonts w:ascii="Arial" w:hAnsi="Arial" w:cs="Arial"/>
        </w:rPr>
        <w:t>ho dle článku IV. odst. 2 této smlouvy.</w:t>
      </w:r>
    </w:p>
    <w:p w14:paraId="7F9BB4AA" w14:textId="77777777" w:rsidR="00186C67" w:rsidRPr="00DB292B" w:rsidRDefault="00186C67" w:rsidP="00F63AFA">
      <w:pPr>
        <w:pStyle w:val="Odstavecseseznamem"/>
        <w:spacing w:after="0" w:line="360" w:lineRule="auto"/>
        <w:rPr>
          <w:rFonts w:ascii="Arial" w:hAnsi="Arial" w:cs="Arial"/>
        </w:rPr>
      </w:pPr>
    </w:p>
    <w:p w14:paraId="6915AD06" w14:textId="0156B602" w:rsidR="00186C67" w:rsidRPr="00DB292B" w:rsidRDefault="00186C67" w:rsidP="00F63AFA">
      <w:pPr>
        <w:pStyle w:val="Odstavecseseznamem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 xml:space="preserve">Úhrady za služby neuvedené v Příloze č. 3 této smlouvy </w:t>
      </w:r>
      <w:r w:rsidR="008B791F" w:rsidRPr="00DB292B">
        <w:rPr>
          <w:rFonts w:ascii="Arial" w:hAnsi="Arial" w:cs="Arial"/>
        </w:rPr>
        <w:t xml:space="preserve">(např. úklid, služby bezpečnostní agentury apod.) </w:t>
      </w:r>
      <w:r w:rsidRPr="00DB292B">
        <w:rPr>
          <w:rFonts w:ascii="Arial" w:hAnsi="Arial" w:cs="Arial"/>
        </w:rPr>
        <w:t xml:space="preserve">hradí </w:t>
      </w:r>
      <w:r w:rsidR="00FB01F6" w:rsidRPr="00DB292B">
        <w:rPr>
          <w:rFonts w:ascii="Arial" w:hAnsi="Arial" w:cs="Arial"/>
        </w:rPr>
        <w:t>Nájemce</w:t>
      </w:r>
      <w:r w:rsidRPr="00DB292B">
        <w:rPr>
          <w:rFonts w:ascii="Arial" w:hAnsi="Arial" w:cs="Arial"/>
        </w:rPr>
        <w:t xml:space="preserve"> přímo dodavatelům těchto služeb.</w:t>
      </w:r>
    </w:p>
    <w:p w14:paraId="720E5774" w14:textId="77777777" w:rsidR="00833F28" w:rsidRPr="00DB292B" w:rsidRDefault="00833F28" w:rsidP="00F63AFA">
      <w:pPr>
        <w:pStyle w:val="Odstavecseseznamem"/>
        <w:spacing w:after="0" w:line="360" w:lineRule="auto"/>
        <w:ind w:left="567"/>
        <w:jc w:val="both"/>
        <w:rPr>
          <w:rFonts w:ascii="Arial" w:hAnsi="Arial" w:cs="Arial"/>
        </w:rPr>
      </w:pPr>
    </w:p>
    <w:p w14:paraId="503217B9" w14:textId="19A25765" w:rsidR="008B791F" w:rsidRPr="00DB292B" w:rsidRDefault="008B791F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B292B">
        <w:rPr>
          <w:rFonts w:ascii="Arial" w:hAnsi="Arial" w:cs="Arial"/>
          <w:b/>
        </w:rPr>
        <w:t>Článek VI.</w:t>
      </w:r>
    </w:p>
    <w:p w14:paraId="2CC4EC19" w14:textId="56895B20" w:rsidR="008B791F" w:rsidRPr="00DB292B" w:rsidRDefault="008B791F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B292B">
        <w:rPr>
          <w:rFonts w:ascii="Arial" w:hAnsi="Arial" w:cs="Arial"/>
          <w:b/>
        </w:rPr>
        <w:t>Závazky Smluvních stran</w:t>
      </w:r>
    </w:p>
    <w:p w14:paraId="13BF4DC8" w14:textId="33957A11" w:rsidR="008C2A85" w:rsidRPr="00DB292B" w:rsidRDefault="008C2A85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4AA52F1C" w14:textId="3843626F" w:rsidR="008B791F" w:rsidRPr="00DB292B" w:rsidRDefault="00FB01F6" w:rsidP="00F63AFA">
      <w:pPr>
        <w:pStyle w:val="Odstavecseseznamem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Nájemce</w:t>
      </w:r>
      <w:r w:rsidR="008B791F" w:rsidRPr="00DB292B">
        <w:rPr>
          <w:rFonts w:ascii="Arial" w:hAnsi="Arial" w:cs="Arial"/>
        </w:rPr>
        <w:t xml:space="preserve"> se zejména zavazuje:</w:t>
      </w:r>
    </w:p>
    <w:p w14:paraId="3E0D22AF" w14:textId="77777777" w:rsidR="008B791F" w:rsidRPr="00DB292B" w:rsidRDefault="008B791F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21BD8899" w14:textId="311781A0" w:rsidR="008B791F" w:rsidRPr="00DB292B" w:rsidRDefault="008F0836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řá</w:t>
      </w:r>
      <w:r w:rsidR="008B791F" w:rsidRPr="00DB292B">
        <w:rPr>
          <w:rFonts w:ascii="Arial" w:hAnsi="Arial" w:cs="Arial"/>
        </w:rPr>
        <w:t>dn</w:t>
      </w:r>
      <w:r w:rsidRPr="00DB292B">
        <w:rPr>
          <w:rFonts w:ascii="Arial" w:hAnsi="Arial" w:cs="Arial"/>
        </w:rPr>
        <w:t>ě</w:t>
      </w:r>
      <w:r w:rsidR="008B791F" w:rsidRPr="00DB292B">
        <w:rPr>
          <w:rFonts w:ascii="Arial" w:hAnsi="Arial" w:cs="Arial"/>
        </w:rPr>
        <w:t xml:space="preserve"> a v</w:t>
      </w:r>
      <w:r w:rsidRPr="00DB292B">
        <w:rPr>
          <w:rFonts w:ascii="Arial" w:hAnsi="Arial" w:cs="Arial"/>
        </w:rPr>
        <w:t>č</w:t>
      </w:r>
      <w:r w:rsidR="008B791F" w:rsidRPr="00DB292B">
        <w:rPr>
          <w:rFonts w:ascii="Arial" w:hAnsi="Arial" w:cs="Arial"/>
        </w:rPr>
        <w:t xml:space="preserve">as hradit </w:t>
      </w:r>
      <w:r w:rsidR="00FB01F6" w:rsidRPr="00DB292B">
        <w:rPr>
          <w:rFonts w:ascii="Arial" w:hAnsi="Arial" w:cs="Arial"/>
        </w:rPr>
        <w:t>Nájemné</w:t>
      </w:r>
      <w:r w:rsidR="008B791F" w:rsidRPr="00DB292B">
        <w:rPr>
          <w:rFonts w:ascii="Arial" w:hAnsi="Arial" w:cs="Arial"/>
        </w:rPr>
        <w:t xml:space="preserve"> dle ustanoveni </w:t>
      </w:r>
      <w:r w:rsidRPr="00DB292B">
        <w:rPr>
          <w:rFonts w:ascii="Arial" w:hAnsi="Arial" w:cs="Arial"/>
        </w:rPr>
        <w:t>čl</w:t>
      </w:r>
      <w:r w:rsidR="008B791F" w:rsidRPr="00DB292B">
        <w:rPr>
          <w:rFonts w:ascii="Arial" w:hAnsi="Arial" w:cs="Arial"/>
        </w:rPr>
        <w:t>. V. této smlouvy</w:t>
      </w:r>
      <w:r w:rsidRPr="00DB292B">
        <w:rPr>
          <w:rFonts w:ascii="Arial" w:hAnsi="Arial" w:cs="Arial"/>
        </w:rPr>
        <w:t>;</w:t>
      </w:r>
    </w:p>
    <w:p w14:paraId="0D8769BA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099B1C86" w14:textId="11A5308A" w:rsidR="008B791F" w:rsidRPr="00DB292B" w:rsidRDefault="008B791F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 xml:space="preserve">na </w:t>
      </w:r>
      <w:r w:rsidR="008F0836" w:rsidRPr="00DB292B">
        <w:rPr>
          <w:rFonts w:ascii="Arial" w:hAnsi="Arial" w:cs="Arial"/>
        </w:rPr>
        <w:t>žá</w:t>
      </w:r>
      <w:r w:rsidRPr="00DB292B">
        <w:rPr>
          <w:rFonts w:ascii="Arial" w:hAnsi="Arial" w:cs="Arial"/>
        </w:rPr>
        <w:t xml:space="preserve">dost </w:t>
      </w:r>
      <w:r w:rsidR="00FB01F6" w:rsidRPr="00DB292B">
        <w:rPr>
          <w:rFonts w:ascii="Arial" w:hAnsi="Arial" w:cs="Arial"/>
        </w:rPr>
        <w:t>Pronajímatel</w:t>
      </w:r>
      <w:r w:rsidR="008F0836" w:rsidRPr="00DB292B">
        <w:rPr>
          <w:rFonts w:ascii="Arial" w:hAnsi="Arial" w:cs="Arial"/>
        </w:rPr>
        <w:t>e</w:t>
      </w:r>
      <w:r w:rsidRPr="00DB292B">
        <w:rPr>
          <w:rFonts w:ascii="Arial" w:hAnsi="Arial" w:cs="Arial"/>
        </w:rPr>
        <w:t xml:space="preserve"> umo</w:t>
      </w:r>
      <w:r w:rsidR="008F0836" w:rsidRPr="00DB292B">
        <w:rPr>
          <w:rFonts w:ascii="Arial" w:hAnsi="Arial" w:cs="Arial"/>
        </w:rPr>
        <w:t>ž</w:t>
      </w:r>
      <w:r w:rsidRPr="00DB292B">
        <w:rPr>
          <w:rFonts w:ascii="Arial" w:hAnsi="Arial" w:cs="Arial"/>
        </w:rPr>
        <w:t>nit, v</w:t>
      </w:r>
      <w:r w:rsidR="008F0836" w:rsidRPr="00DB292B">
        <w:rPr>
          <w:rFonts w:ascii="Arial" w:hAnsi="Arial" w:cs="Arial"/>
        </w:rPr>
        <w:t>ž</w:t>
      </w:r>
      <w:r w:rsidRPr="00DB292B">
        <w:rPr>
          <w:rFonts w:ascii="Arial" w:hAnsi="Arial" w:cs="Arial"/>
        </w:rPr>
        <w:t>dy v</w:t>
      </w:r>
      <w:r w:rsidR="008F0836" w:rsidRPr="00DB292B">
        <w:rPr>
          <w:rFonts w:ascii="Arial" w:hAnsi="Arial" w:cs="Arial"/>
        </w:rPr>
        <w:t>š</w:t>
      </w:r>
      <w:r w:rsidRPr="00DB292B">
        <w:rPr>
          <w:rFonts w:ascii="Arial" w:hAnsi="Arial" w:cs="Arial"/>
        </w:rPr>
        <w:t xml:space="preserve">ak za </w:t>
      </w:r>
      <w:r w:rsidR="008F0836" w:rsidRPr="00DB292B">
        <w:rPr>
          <w:rFonts w:ascii="Arial" w:hAnsi="Arial" w:cs="Arial"/>
        </w:rPr>
        <w:t>přítomnosti</w:t>
      </w:r>
      <w:r w:rsidRPr="00DB292B">
        <w:rPr>
          <w:rFonts w:ascii="Arial" w:hAnsi="Arial" w:cs="Arial"/>
        </w:rPr>
        <w:t xml:space="preserve"> </w:t>
      </w:r>
      <w:r w:rsidR="008F0836" w:rsidRPr="00DB292B">
        <w:rPr>
          <w:rFonts w:ascii="Arial" w:hAnsi="Arial" w:cs="Arial"/>
        </w:rPr>
        <w:t xml:space="preserve">oprávněného zástupce </w:t>
      </w:r>
      <w:r w:rsidR="00FB01F6" w:rsidRPr="00DB292B">
        <w:rPr>
          <w:rFonts w:ascii="Arial" w:hAnsi="Arial" w:cs="Arial"/>
        </w:rPr>
        <w:t>Nájemce</w:t>
      </w:r>
      <w:r w:rsidRPr="00DB292B">
        <w:rPr>
          <w:rFonts w:ascii="Arial" w:hAnsi="Arial" w:cs="Arial"/>
        </w:rPr>
        <w:t>, v nezbytném rozsahu</w:t>
      </w:r>
      <w:r w:rsidR="008F0836" w:rsidRPr="00DB292B">
        <w:rPr>
          <w:rFonts w:ascii="Arial" w:hAnsi="Arial" w:cs="Arial"/>
        </w:rPr>
        <w:t xml:space="preserve"> prohlídku</w:t>
      </w:r>
      <w:r w:rsidRPr="00DB292B">
        <w:rPr>
          <w:rFonts w:ascii="Arial" w:hAnsi="Arial" w:cs="Arial"/>
        </w:rPr>
        <w:t xml:space="preserve"> a revizi </w:t>
      </w:r>
      <w:r w:rsidR="008F0836" w:rsidRPr="00DB292B">
        <w:rPr>
          <w:rFonts w:ascii="Arial" w:hAnsi="Arial" w:cs="Arial"/>
        </w:rPr>
        <w:t>Předmětu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, </w:t>
      </w:r>
      <w:r w:rsidR="008F0836" w:rsidRPr="00DB292B">
        <w:rPr>
          <w:rFonts w:ascii="Arial" w:hAnsi="Arial" w:cs="Arial"/>
        </w:rPr>
        <w:t>jakož</w:t>
      </w:r>
      <w:r w:rsidRPr="00DB292B">
        <w:rPr>
          <w:rFonts w:ascii="Arial" w:hAnsi="Arial" w:cs="Arial"/>
        </w:rPr>
        <w:t xml:space="preserve"> i </w:t>
      </w:r>
      <w:r w:rsidR="008F0836" w:rsidRPr="00DB292B">
        <w:rPr>
          <w:rFonts w:ascii="Arial" w:hAnsi="Arial" w:cs="Arial"/>
        </w:rPr>
        <w:t>přistup</w:t>
      </w:r>
      <w:r w:rsidRPr="00DB292B">
        <w:rPr>
          <w:rFonts w:ascii="Arial" w:hAnsi="Arial" w:cs="Arial"/>
        </w:rPr>
        <w:t xml:space="preserve"> k </w:t>
      </w:r>
      <w:r w:rsidR="008F0836" w:rsidRPr="00DB292B">
        <w:rPr>
          <w:rFonts w:ascii="Arial" w:hAnsi="Arial" w:cs="Arial"/>
        </w:rPr>
        <w:t>Předmětu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za </w:t>
      </w:r>
      <w:r w:rsidR="008F0836" w:rsidRPr="00DB292B">
        <w:rPr>
          <w:rFonts w:ascii="Arial" w:hAnsi="Arial" w:cs="Arial"/>
        </w:rPr>
        <w:t xml:space="preserve">účelem </w:t>
      </w:r>
      <w:r w:rsidRPr="00DB292B">
        <w:rPr>
          <w:rFonts w:ascii="Arial" w:hAnsi="Arial" w:cs="Arial"/>
        </w:rPr>
        <w:t xml:space="preserve">kontroly, zda </w:t>
      </w:r>
      <w:r w:rsidR="00FB01F6" w:rsidRPr="00DB292B">
        <w:rPr>
          <w:rFonts w:ascii="Arial" w:hAnsi="Arial" w:cs="Arial"/>
        </w:rPr>
        <w:t>Nájemce</w:t>
      </w:r>
      <w:r w:rsidRPr="00DB292B">
        <w:rPr>
          <w:rFonts w:ascii="Arial" w:hAnsi="Arial" w:cs="Arial"/>
        </w:rPr>
        <w:t xml:space="preserve"> </w:t>
      </w:r>
      <w:r w:rsidR="008F0836" w:rsidRPr="00DB292B">
        <w:rPr>
          <w:rFonts w:ascii="Arial" w:hAnsi="Arial" w:cs="Arial"/>
        </w:rPr>
        <w:t>užívá</w:t>
      </w:r>
      <w:r w:rsidRPr="00DB292B">
        <w:rPr>
          <w:rFonts w:ascii="Arial" w:hAnsi="Arial" w:cs="Arial"/>
        </w:rPr>
        <w:t xml:space="preserve"> </w:t>
      </w:r>
      <w:r w:rsidR="008F0836" w:rsidRPr="00DB292B">
        <w:rPr>
          <w:rFonts w:ascii="Arial" w:hAnsi="Arial" w:cs="Arial"/>
        </w:rPr>
        <w:t>Předmět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</w:t>
      </w:r>
      <w:r w:rsidR="008F0836" w:rsidRPr="00DB292B">
        <w:rPr>
          <w:rFonts w:ascii="Arial" w:hAnsi="Arial" w:cs="Arial"/>
        </w:rPr>
        <w:t>řádným</w:t>
      </w:r>
      <w:r w:rsidRPr="00DB292B">
        <w:rPr>
          <w:rFonts w:ascii="Arial" w:hAnsi="Arial" w:cs="Arial"/>
        </w:rPr>
        <w:t xml:space="preserve"> </w:t>
      </w:r>
      <w:r w:rsidR="008F0836" w:rsidRPr="00DB292B">
        <w:rPr>
          <w:rFonts w:ascii="Arial" w:hAnsi="Arial" w:cs="Arial"/>
        </w:rPr>
        <w:lastRenderedPageBreak/>
        <w:t>způsobem</w:t>
      </w:r>
      <w:r w:rsidRPr="00DB292B">
        <w:rPr>
          <w:rFonts w:ascii="Arial" w:hAnsi="Arial" w:cs="Arial"/>
        </w:rPr>
        <w:t xml:space="preserve">. Tato </w:t>
      </w:r>
      <w:r w:rsidR="008F0836" w:rsidRPr="00DB292B">
        <w:rPr>
          <w:rFonts w:ascii="Arial" w:hAnsi="Arial" w:cs="Arial"/>
        </w:rPr>
        <w:t>prohlídka</w:t>
      </w:r>
      <w:r w:rsidRPr="00DB292B">
        <w:rPr>
          <w:rFonts w:ascii="Arial" w:hAnsi="Arial" w:cs="Arial"/>
        </w:rPr>
        <w:t xml:space="preserve"> m</w:t>
      </w:r>
      <w:r w:rsidR="008F0836" w:rsidRPr="00DB292B">
        <w:rPr>
          <w:rFonts w:ascii="Arial" w:hAnsi="Arial" w:cs="Arial"/>
        </w:rPr>
        <w:t>ůž</w:t>
      </w:r>
      <w:r w:rsidRPr="00DB292B">
        <w:rPr>
          <w:rFonts w:ascii="Arial" w:hAnsi="Arial" w:cs="Arial"/>
        </w:rPr>
        <w:t>e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b</w:t>
      </w:r>
      <w:r w:rsidR="004D5617" w:rsidRPr="00DB292B">
        <w:rPr>
          <w:rFonts w:ascii="Arial" w:hAnsi="Arial" w:cs="Arial"/>
        </w:rPr>
        <w:t>ý</w:t>
      </w:r>
      <w:r w:rsidRPr="00DB292B">
        <w:rPr>
          <w:rFonts w:ascii="Arial" w:hAnsi="Arial" w:cs="Arial"/>
        </w:rPr>
        <w:t xml:space="preserve">t </w:t>
      </w:r>
      <w:r w:rsidR="008F0836" w:rsidRPr="00DB292B">
        <w:rPr>
          <w:rFonts w:ascii="Arial" w:hAnsi="Arial" w:cs="Arial"/>
        </w:rPr>
        <w:t>vykonána</w:t>
      </w:r>
      <w:r w:rsidRPr="00DB292B">
        <w:rPr>
          <w:rFonts w:ascii="Arial" w:hAnsi="Arial" w:cs="Arial"/>
        </w:rPr>
        <w:t xml:space="preserve"> jak </w:t>
      </w:r>
      <w:r w:rsidR="00FB01F6" w:rsidRPr="00DB292B">
        <w:rPr>
          <w:rFonts w:ascii="Arial" w:hAnsi="Arial" w:cs="Arial"/>
        </w:rPr>
        <w:t>Pronajímatel</w:t>
      </w:r>
      <w:r w:rsidR="008F0836" w:rsidRPr="00DB292B">
        <w:rPr>
          <w:rFonts w:ascii="Arial" w:hAnsi="Arial" w:cs="Arial"/>
        </w:rPr>
        <w:t>em</w:t>
      </w:r>
      <w:r w:rsidRPr="00DB292B">
        <w:rPr>
          <w:rFonts w:ascii="Arial" w:hAnsi="Arial" w:cs="Arial"/>
        </w:rPr>
        <w:t xml:space="preserve">, tak </w:t>
      </w:r>
      <w:r w:rsidR="008F0836" w:rsidRPr="00DB292B">
        <w:rPr>
          <w:rFonts w:ascii="Arial" w:hAnsi="Arial" w:cs="Arial"/>
        </w:rPr>
        <w:t>správcem</w:t>
      </w:r>
      <w:r w:rsidRPr="00DB292B">
        <w:rPr>
          <w:rFonts w:ascii="Arial" w:hAnsi="Arial" w:cs="Arial"/>
        </w:rPr>
        <w:t xml:space="preserve"> budovy</w:t>
      </w:r>
      <w:r w:rsidR="008F0836" w:rsidRPr="00DB292B">
        <w:rPr>
          <w:rFonts w:ascii="Arial" w:hAnsi="Arial" w:cs="Arial"/>
        </w:rPr>
        <w:t>;</w:t>
      </w:r>
    </w:p>
    <w:p w14:paraId="1EA1EFE3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58693483" w14:textId="5C604A98" w:rsidR="008B791F" w:rsidRPr="00DB292B" w:rsidRDefault="008B791F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bezodkladn</w:t>
      </w:r>
      <w:r w:rsidR="00FB01F6" w:rsidRPr="00DB292B">
        <w:rPr>
          <w:rFonts w:ascii="Arial" w:hAnsi="Arial" w:cs="Arial"/>
        </w:rPr>
        <w:t>ě</w:t>
      </w:r>
      <w:r w:rsidRPr="00DB292B">
        <w:rPr>
          <w:rFonts w:ascii="Arial" w:hAnsi="Arial" w:cs="Arial"/>
        </w:rPr>
        <w:t xml:space="preserve"> </w:t>
      </w:r>
      <w:r w:rsidR="008F0836" w:rsidRPr="00DB292B">
        <w:rPr>
          <w:rFonts w:ascii="Arial" w:hAnsi="Arial" w:cs="Arial"/>
        </w:rPr>
        <w:t>hlásit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Pronajímatel</w:t>
      </w:r>
      <w:r w:rsidR="008F0836" w:rsidRPr="00DB292B">
        <w:rPr>
          <w:rFonts w:ascii="Arial" w:hAnsi="Arial" w:cs="Arial"/>
        </w:rPr>
        <w:t>i</w:t>
      </w:r>
      <w:r w:rsidRPr="00DB292B">
        <w:rPr>
          <w:rFonts w:ascii="Arial" w:hAnsi="Arial" w:cs="Arial"/>
        </w:rPr>
        <w:t xml:space="preserve"> </w:t>
      </w:r>
      <w:r w:rsidR="008F0836" w:rsidRPr="00DB292B">
        <w:rPr>
          <w:rFonts w:ascii="Arial" w:hAnsi="Arial" w:cs="Arial"/>
        </w:rPr>
        <w:t>všechny</w:t>
      </w:r>
      <w:r w:rsidRPr="00DB292B">
        <w:rPr>
          <w:rFonts w:ascii="Arial" w:hAnsi="Arial" w:cs="Arial"/>
        </w:rPr>
        <w:t xml:space="preserve"> vady </w:t>
      </w:r>
      <w:r w:rsidR="008F0836" w:rsidRPr="00DB292B">
        <w:rPr>
          <w:rFonts w:ascii="Arial" w:hAnsi="Arial" w:cs="Arial"/>
        </w:rPr>
        <w:t>vážnějšího</w:t>
      </w:r>
      <w:r w:rsidRPr="00DB292B">
        <w:rPr>
          <w:rFonts w:ascii="Arial" w:hAnsi="Arial" w:cs="Arial"/>
        </w:rPr>
        <w:t xml:space="preserve"> charakteru, </w:t>
      </w:r>
      <w:r w:rsidR="008F0836" w:rsidRPr="00DB292B">
        <w:rPr>
          <w:rFonts w:ascii="Arial" w:hAnsi="Arial" w:cs="Arial"/>
        </w:rPr>
        <w:t>změny</w:t>
      </w:r>
      <w:r w:rsidRPr="00DB292B">
        <w:rPr>
          <w:rFonts w:ascii="Arial" w:hAnsi="Arial" w:cs="Arial"/>
        </w:rPr>
        <w:t xml:space="preserve"> a okolnosti na</w:t>
      </w:r>
      <w:r w:rsidR="008F0836" w:rsidRPr="00DB292B">
        <w:rPr>
          <w:rFonts w:ascii="Arial" w:hAnsi="Arial" w:cs="Arial"/>
        </w:rPr>
        <w:t xml:space="preserve"> Předmětu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, které by mohly </w:t>
      </w:r>
      <w:r w:rsidR="008F0836" w:rsidRPr="00DB292B">
        <w:rPr>
          <w:rFonts w:ascii="Arial" w:hAnsi="Arial" w:cs="Arial"/>
        </w:rPr>
        <w:t>způsobit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Pronajímatel</w:t>
      </w:r>
      <w:r w:rsidR="008F0836" w:rsidRPr="00DB292B">
        <w:rPr>
          <w:rFonts w:ascii="Arial" w:hAnsi="Arial" w:cs="Arial"/>
        </w:rPr>
        <w:t>i</w:t>
      </w:r>
      <w:r w:rsidRPr="00DB292B">
        <w:rPr>
          <w:rFonts w:ascii="Arial" w:hAnsi="Arial" w:cs="Arial"/>
        </w:rPr>
        <w:t xml:space="preserve"> </w:t>
      </w:r>
      <w:r w:rsidR="008F0836" w:rsidRPr="00DB292B">
        <w:rPr>
          <w:rFonts w:ascii="Arial" w:hAnsi="Arial" w:cs="Arial"/>
        </w:rPr>
        <w:t>č</w:t>
      </w:r>
      <w:r w:rsidRPr="00DB292B">
        <w:rPr>
          <w:rFonts w:ascii="Arial" w:hAnsi="Arial" w:cs="Arial"/>
        </w:rPr>
        <w:t xml:space="preserve">i </w:t>
      </w:r>
      <w:r w:rsidR="008F0836" w:rsidRPr="00DB292B">
        <w:rPr>
          <w:rFonts w:ascii="Arial" w:hAnsi="Arial" w:cs="Arial"/>
        </w:rPr>
        <w:t>vlastníku</w:t>
      </w:r>
      <w:r w:rsidRPr="00DB292B">
        <w:rPr>
          <w:rFonts w:ascii="Arial" w:hAnsi="Arial" w:cs="Arial"/>
        </w:rPr>
        <w:t xml:space="preserve"> budovy </w:t>
      </w:r>
      <w:r w:rsidR="008F0836" w:rsidRPr="00DB292B">
        <w:rPr>
          <w:rFonts w:ascii="Arial" w:hAnsi="Arial" w:cs="Arial"/>
        </w:rPr>
        <w:t>újmu;</w:t>
      </w:r>
    </w:p>
    <w:p w14:paraId="571064D3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251FE71B" w14:textId="751A877A" w:rsidR="008B791F" w:rsidRPr="00DB292B" w:rsidRDefault="008B791F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p</w:t>
      </w:r>
      <w:r w:rsidR="008F0836" w:rsidRPr="00DB292B">
        <w:rPr>
          <w:rFonts w:ascii="Arial" w:hAnsi="Arial" w:cs="Arial"/>
        </w:rPr>
        <w:t>ř</w:t>
      </w:r>
      <w:r w:rsidRPr="00DB292B">
        <w:rPr>
          <w:rFonts w:ascii="Arial" w:hAnsi="Arial" w:cs="Arial"/>
        </w:rPr>
        <w:t xml:space="preserve">i </w:t>
      </w:r>
      <w:r w:rsidR="008F0836" w:rsidRPr="00DB292B">
        <w:rPr>
          <w:rFonts w:ascii="Arial" w:hAnsi="Arial" w:cs="Arial"/>
        </w:rPr>
        <w:t>skončení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</w:t>
      </w:r>
      <w:r w:rsidR="008F0836" w:rsidRPr="00DB292B">
        <w:rPr>
          <w:rFonts w:ascii="Arial" w:hAnsi="Arial" w:cs="Arial"/>
        </w:rPr>
        <w:t>Předmět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vyklidit a vyklizen</w:t>
      </w:r>
      <w:r w:rsidR="00B02A83" w:rsidRPr="00DB292B">
        <w:rPr>
          <w:rFonts w:ascii="Arial" w:hAnsi="Arial" w:cs="Arial"/>
        </w:rPr>
        <w:t>ý</w:t>
      </w:r>
      <w:r w:rsidRPr="00DB292B">
        <w:rPr>
          <w:rFonts w:ascii="Arial" w:hAnsi="Arial" w:cs="Arial"/>
        </w:rPr>
        <w:t xml:space="preserve"> p</w:t>
      </w:r>
      <w:r w:rsidR="00B02A83" w:rsidRPr="00DB292B">
        <w:rPr>
          <w:rFonts w:ascii="Arial" w:hAnsi="Arial" w:cs="Arial"/>
        </w:rPr>
        <w:t>ř</w:t>
      </w:r>
      <w:r w:rsidRPr="00DB292B">
        <w:rPr>
          <w:rFonts w:ascii="Arial" w:hAnsi="Arial" w:cs="Arial"/>
        </w:rPr>
        <w:t xml:space="preserve">edat </w:t>
      </w:r>
      <w:r w:rsidR="00FB01F6" w:rsidRPr="00DB292B">
        <w:rPr>
          <w:rFonts w:ascii="Arial" w:hAnsi="Arial" w:cs="Arial"/>
        </w:rPr>
        <w:t>Pronajímatel</w:t>
      </w:r>
      <w:r w:rsidR="00B02A83" w:rsidRPr="00DB292B">
        <w:rPr>
          <w:rFonts w:ascii="Arial" w:hAnsi="Arial" w:cs="Arial"/>
        </w:rPr>
        <w:t>i</w:t>
      </w:r>
      <w:r w:rsidRPr="00DB292B">
        <w:rPr>
          <w:rFonts w:ascii="Arial" w:hAnsi="Arial" w:cs="Arial"/>
        </w:rPr>
        <w:t xml:space="preserve"> ve stavu</w:t>
      </w:r>
      <w:r w:rsidR="00FB01F6" w:rsidRPr="00DB292B">
        <w:rPr>
          <w:rFonts w:ascii="Arial" w:hAnsi="Arial" w:cs="Arial"/>
        </w:rPr>
        <w:t>,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v jakém byl v dob</w:t>
      </w:r>
      <w:r w:rsidR="00B02A83" w:rsidRPr="00DB292B">
        <w:rPr>
          <w:rFonts w:ascii="Arial" w:hAnsi="Arial" w:cs="Arial"/>
        </w:rPr>
        <w:t>ě</w:t>
      </w:r>
      <w:r w:rsidRPr="00DB292B">
        <w:rPr>
          <w:rFonts w:ascii="Arial" w:hAnsi="Arial" w:cs="Arial"/>
        </w:rPr>
        <w:t xml:space="preserve">, kdy ho </w:t>
      </w:r>
      <w:r w:rsidR="00B02A83" w:rsidRPr="00DB292B">
        <w:rPr>
          <w:rFonts w:ascii="Arial" w:hAnsi="Arial" w:cs="Arial"/>
        </w:rPr>
        <w:t>převzal</w:t>
      </w:r>
      <w:r w:rsidRPr="00DB292B">
        <w:rPr>
          <w:rFonts w:ascii="Arial" w:hAnsi="Arial" w:cs="Arial"/>
        </w:rPr>
        <w:t xml:space="preserve">, s </w:t>
      </w:r>
      <w:r w:rsidR="00B02A83" w:rsidRPr="00DB292B">
        <w:rPr>
          <w:rFonts w:ascii="Arial" w:hAnsi="Arial" w:cs="Arial"/>
        </w:rPr>
        <w:t>přihlédnutím</w:t>
      </w:r>
      <w:r w:rsidRPr="00DB292B">
        <w:rPr>
          <w:rFonts w:ascii="Arial" w:hAnsi="Arial" w:cs="Arial"/>
        </w:rPr>
        <w:t xml:space="preserve"> k obvyklému </w:t>
      </w:r>
      <w:r w:rsidR="00B02A83" w:rsidRPr="00DB292B">
        <w:rPr>
          <w:rFonts w:ascii="Arial" w:hAnsi="Arial" w:cs="Arial"/>
        </w:rPr>
        <w:t>opotřebení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při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řá</w:t>
      </w:r>
      <w:r w:rsidRPr="00DB292B">
        <w:rPr>
          <w:rFonts w:ascii="Arial" w:hAnsi="Arial" w:cs="Arial"/>
        </w:rPr>
        <w:t>dném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u</w:t>
      </w:r>
      <w:r w:rsidR="00B02A83" w:rsidRPr="00DB292B">
        <w:rPr>
          <w:rFonts w:ascii="Arial" w:hAnsi="Arial" w:cs="Arial"/>
        </w:rPr>
        <w:t>ží</w:t>
      </w:r>
      <w:r w:rsidRPr="00DB292B">
        <w:rPr>
          <w:rFonts w:ascii="Arial" w:hAnsi="Arial" w:cs="Arial"/>
        </w:rPr>
        <w:t>v</w:t>
      </w:r>
      <w:r w:rsidR="00B02A83" w:rsidRPr="00DB292B">
        <w:rPr>
          <w:rFonts w:ascii="Arial" w:hAnsi="Arial" w:cs="Arial"/>
        </w:rPr>
        <w:t>á</w:t>
      </w:r>
      <w:r w:rsidRPr="00DB292B">
        <w:rPr>
          <w:rFonts w:ascii="Arial" w:hAnsi="Arial" w:cs="Arial"/>
        </w:rPr>
        <w:t>n</w:t>
      </w:r>
      <w:r w:rsidR="00B02A83" w:rsidRPr="00DB292B">
        <w:rPr>
          <w:rFonts w:ascii="Arial" w:hAnsi="Arial" w:cs="Arial"/>
        </w:rPr>
        <w:t>í</w:t>
      </w:r>
      <w:r w:rsidRPr="00DB292B">
        <w:rPr>
          <w:rFonts w:ascii="Arial" w:hAnsi="Arial" w:cs="Arial"/>
        </w:rPr>
        <w:t>. P</w:t>
      </w:r>
      <w:r w:rsidR="00B02A83" w:rsidRPr="00DB292B">
        <w:rPr>
          <w:rFonts w:ascii="Arial" w:hAnsi="Arial" w:cs="Arial"/>
        </w:rPr>
        <w:t>ři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skončení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je </w:t>
      </w:r>
      <w:r w:rsidR="00FB01F6" w:rsidRPr="00DB292B">
        <w:rPr>
          <w:rFonts w:ascii="Arial" w:hAnsi="Arial" w:cs="Arial"/>
        </w:rPr>
        <w:t>Nájemce</w:t>
      </w:r>
      <w:r w:rsidRPr="00DB292B">
        <w:rPr>
          <w:rFonts w:ascii="Arial" w:hAnsi="Arial" w:cs="Arial"/>
        </w:rPr>
        <w:t xml:space="preserve"> povinen provést </w:t>
      </w:r>
      <w:r w:rsidR="00B02A83" w:rsidRPr="00DB292B">
        <w:rPr>
          <w:rFonts w:ascii="Arial" w:hAnsi="Arial" w:cs="Arial"/>
        </w:rPr>
        <w:t>výmalbu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Předmětu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>,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 xml:space="preserve">nedohodnou-li se </w:t>
      </w:r>
      <w:r w:rsidR="00B02A83" w:rsidRPr="00DB292B">
        <w:rPr>
          <w:rFonts w:ascii="Arial" w:hAnsi="Arial" w:cs="Arial"/>
        </w:rPr>
        <w:t>S</w:t>
      </w:r>
      <w:r w:rsidRPr="00DB292B">
        <w:rPr>
          <w:rFonts w:ascii="Arial" w:hAnsi="Arial" w:cs="Arial"/>
        </w:rPr>
        <w:t>mluvn</w:t>
      </w:r>
      <w:r w:rsidR="00B02A83" w:rsidRPr="00DB292B">
        <w:rPr>
          <w:rFonts w:ascii="Arial" w:hAnsi="Arial" w:cs="Arial"/>
        </w:rPr>
        <w:t>í</w:t>
      </w:r>
      <w:r w:rsidRPr="00DB292B">
        <w:rPr>
          <w:rFonts w:ascii="Arial" w:hAnsi="Arial" w:cs="Arial"/>
        </w:rPr>
        <w:t xml:space="preserve"> strany jinak</w:t>
      </w:r>
      <w:r w:rsidR="00B02A83" w:rsidRPr="00DB292B">
        <w:rPr>
          <w:rFonts w:ascii="Arial" w:hAnsi="Arial" w:cs="Arial"/>
        </w:rPr>
        <w:t>;</w:t>
      </w:r>
    </w:p>
    <w:p w14:paraId="53F1C51C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593A3A0C" w14:textId="1CF39655" w:rsidR="008B791F" w:rsidRPr="00DB292B" w:rsidRDefault="00B02A83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užívat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Předmět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="008B791F" w:rsidRPr="00DB292B">
        <w:rPr>
          <w:rFonts w:ascii="Arial" w:hAnsi="Arial" w:cs="Arial"/>
        </w:rPr>
        <w:t xml:space="preserve"> tak, aby </w:t>
      </w:r>
      <w:r w:rsidRPr="00DB292B">
        <w:rPr>
          <w:rFonts w:ascii="Arial" w:hAnsi="Arial" w:cs="Arial"/>
        </w:rPr>
        <w:t>nájemci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sousedních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nebytových</w:t>
      </w:r>
      <w:r w:rsidR="008B791F" w:rsidRPr="00DB292B">
        <w:rPr>
          <w:rFonts w:ascii="Arial" w:hAnsi="Arial" w:cs="Arial"/>
        </w:rPr>
        <w:t xml:space="preserve"> prostor nebyli </w:t>
      </w:r>
      <w:r w:rsidRPr="00DB292B">
        <w:rPr>
          <w:rFonts w:ascii="Arial" w:hAnsi="Arial" w:cs="Arial"/>
        </w:rPr>
        <w:t>omezováni</w:t>
      </w:r>
      <w:r w:rsidR="008F0836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>a ru</w:t>
      </w:r>
      <w:r w:rsidRPr="00DB292B">
        <w:rPr>
          <w:rFonts w:ascii="Arial" w:hAnsi="Arial" w:cs="Arial"/>
        </w:rPr>
        <w:t>š</w:t>
      </w:r>
      <w:r w:rsidR="008B791F" w:rsidRPr="00DB292B">
        <w:rPr>
          <w:rFonts w:ascii="Arial" w:hAnsi="Arial" w:cs="Arial"/>
        </w:rPr>
        <w:t>en</w:t>
      </w:r>
      <w:r w:rsidRPr="00DB292B">
        <w:rPr>
          <w:rFonts w:ascii="Arial" w:hAnsi="Arial" w:cs="Arial"/>
        </w:rPr>
        <w:t>i;</w:t>
      </w:r>
    </w:p>
    <w:p w14:paraId="29D1BFB1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6EB3C144" w14:textId="36445BBB" w:rsidR="008B791F" w:rsidRPr="00DB292B" w:rsidRDefault="00B02A83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udržovat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čistotu</w:t>
      </w:r>
      <w:r w:rsidR="008B791F" w:rsidRPr="00DB292B">
        <w:rPr>
          <w:rFonts w:ascii="Arial" w:hAnsi="Arial" w:cs="Arial"/>
        </w:rPr>
        <w:t xml:space="preserve"> a </w:t>
      </w:r>
      <w:r w:rsidRPr="00DB292B">
        <w:rPr>
          <w:rFonts w:ascii="Arial" w:hAnsi="Arial" w:cs="Arial"/>
        </w:rPr>
        <w:t>pořádek</w:t>
      </w:r>
      <w:r w:rsidR="008B791F" w:rsidRPr="00DB292B">
        <w:rPr>
          <w:rFonts w:ascii="Arial" w:hAnsi="Arial" w:cs="Arial"/>
        </w:rPr>
        <w:t xml:space="preserve"> v </w:t>
      </w:r>
      <w:r w:rsidRPr="00DB292B">
        <w:rPr>
          <w:rFonts w:ascii="Arial" w:hAnsi="Arial" w:cs="Arial"/>
        </w:rPr>
        <w:t>Předmětu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>;</w:t>
      </w:r>
    </w:p>
    <w:p w14:paraId="010A30FD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73981D6E" w14:textId="04D8072E" w:rsidR="008B791F" w:rsidRPr="00DB292B" w:rsidRDefault="00B02A83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provádět</w:t>
      </w:r>
      <w:r w:rsidR="008B791F" w:rsidRPr="00DB292B">
        <w:rPr>
          <w:rFonts w:ascii="Arial" w:hAnsi="Arial" w:cs="Arial"/>
        </w:rPr>
        <w:t xml:space="preserve"> na své vlastni </w:t>
      </w:r>
      <w:r w:rsidRPr="00DB292B">
        <w:rPr>
          <w:rFonts w:ascii="Arial" w:hAnsi="Arial" w:cs="Arial"/>
        </w:rPr>
        <w:t>náklady</w:t>
      </w:r>
      <w:r w:rsidR="008B791F" w:rsidRPr="00DB292B">
        <w:rPr>
          <w:rFonts w:ascii="Arial" w:hAnsi="Arial" w:cs="Arial"/>
        </w:rPr>
        <w:t xml:space="preserve"> b</w:t>
      </w:r>
      <w:r w:rsidRPr="00DB292B">
        <w:rPr>
          <w:rFonts w:ascii="Arial" w:hAnsi="Arial" w:cs="Arial"/>
        </w:rPr>
        <w:t>ěž</w:t>
      </w:r>
      <w:r w:rsidR="008B791F" w:rsidRPr="00DB292B">
        <w:rPr>
          <w:rFonts w:ascii="Arial" w:hAnsi="Arial" w:cs="Arial"/>
        </w:rPr>
        <w:t xml:space="preserve">nou </w:t>
      </w:r>
      <w:r w:rsidRPr="00DB292B">
        <w:rPr>
          <w:rFonts w:ascii="Arial" w:hAnsi="Arial" w:cs="Arial"/>
        </w:rPr>
        <w:t>údržbu</w:t>
      </w:r>
      <w:r w:rsidR="008B791F" w:rsidRPr="00DB292B">
        <w:rPr>
          <w:rFonts w:ascii="Arial" w:hAnsi="Arial" w:cs="Arial"/>
        </w:rPr>
        <w:t xml:space="preserve"> a drobné opravy </w:t>
      </w:r>
      <w:r w:rsidRPr="00DB292B">
        <w:rPr>
          <w:rFonts w:ascii="Arial" w:hAnsi="Arial" w:cs="Arial"/>
        </w:rPr>
        <w:t>Předmětu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="008B791F" w:rsidRPr="00DB292B">
        <w:rPr>
          <w:rFonts w:ascii="Arial" w:hAnsi="Arial" w:cs="Arial"/>
        </w:rPr>
        <w:t>,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přičemž</w:t>
      </w:r>
      <w:r w:rsidR="008B791F" w:rsidRPr="00DB292B">
        <w:rPr>
          <w:rFonts w:ascii="Arial" w:hAnsi="Arial" w:cs="Arial"/>
        </w:rPr>
        <w:t xml:space="preserve"> se b</w:t>
      </w:r>
      <w:r w:rsidRPr="00DB292B">
        <w:rPr>
          <w:rFonts w:ascii="Arial" w:hAnsi="Arial" w:cs="Arial"/>
        </w:rPr>
        <w:t>ěž</w:t>
      </w:r>
      <w:r w:rsidR="008B791F" w:rsidRPr="00DB292B">
        <w:rPr>
          <w:rFonts w:ascii="Arial" w:hAnsi="Arial" w:cs="Arial"/>
        </w:rPr>
        <w:t xml:space="preserve">nou </w:t>
      </w:r>
      <w:r w:rsidRPr="00DB292B">
        <w:rPr>
          <w:rFonts w:ascii="Arial" w:hAnsi="Arial" w:cs="Arial"/>
        </w:rPr>
        <w:t>údržbou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rozumí zejména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provádění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činností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směřujících</w:t>
      </w:r>
      <w:r w:rsidR="008B791F" w:rsidRPr="00DB292B">
        <w:rPr>
          <w:rFonts w:ascii="Arial" w:hAnsi="Arial" w:cs="Arial"/>
        </w:rPr>
        <w:t xml:space="preserve"> ke zpomaleni fyzického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opotřebení</w:t>
      </w:r>
      <w:r w:rsidR="008B791F" w:rsidRPr="00DB292B">
        <w:rPr>
          <w:rFonts w:ascii="Arial" w:hAnsi="Arial" w:cs="Arial"/>
        </w:rPr>
        <w:t xml:space="preserve"> a </w:t>
      </w:r>
      <w:r w:rsidRPr="00DB292B">
        <w:rPr>
          <w:rFonts w:ascii="Arial" w:hAnsi="Arial" w:cs="Arial"/>
        </w:rPr>
        <w:t>oddálení</w:t>
      </w:r>
      <w:r w:rsidR="008B791F" w:rsidRPr="00DB292B">
        <w:rPr>
          <w:rFonts w:ascii="Arial" w:hAnsi="Arial" w:cs="Arial"/>
        </w:rPr>
        <w:t xml:space="preserve"> oprav </w:t>
      </w:r>
      <w:r w:rsidRPr="00DB292B">
        <w:rPr>
          <w:rFonts w:ascii="Arial" w:hAnsi="Arial" w:cs="Arial"/>
        </w:rPr>
        <w:t>Předmětu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="008B791F" w:rsidRPr="00DB292B">
        <w:rPr>
          <w:rFonts w:ascii="Arial" w:hAnsi="Arial" w:cs="Arial"/>
        </w:rPr>
        <w:t xml:space="preserve">, tzn. zejména </w:t>
      </w:r>
      <w:r w:rsidRPr="00DB292B">
        <w:rPr>
          <w:rFonts w:ascii="Arial" w:hAnsi="Arial" w:cs="Arial"/>
        </w:rPr>
        <w:t>úklid</w:t>
      </w:r>
      <w:r w:rsidR="008B791F" w:rsidRPr="00DB292B">
        <w:rPr>
          <w:rFonts w:ascii="Arial" w:hAnsi="Arial" w:cs="Arial"/>
        </w:rPr>
        <w:t xml:space="preserve"> (</w:t>
      </w:r>
      <w:r w:rsidRPr="00DB292B">
        <w:rPr>
          <w:rFonts w:ascii="Arial" w:hAnsi="Arial" w:cs="Arial"/>
        </w:rPr>
        <w:t>čiště</w:t>
      </w:r>
      <w:r w:rsidR="008B791F" w:rsidRPr="00DB292B">
        <w:rPr>
          <w:rFonts w:ascii="Arial" w:hAnsi="Arial" w:cs="Arial"/>
        </w:rPr>
        <w:t>n</w:t>
      </w:r>
      <w:r w:rsidRPr="00DB292B">
        <w:rPr>
          <w:rFonts w:ascii="Arial" w:hAnsi="Arial" w:cs="Arial"/>
        </w:rPr>
        <w:t>í</w:t>
      </w:r>
      <w:r w:rsidR="008B791F" w:rsidRPr="00DB292B">
        <w:rPr>
          <w:rFonts w:ascii="Arial" w:hAnsi="Arial" w:cs="Arial"/>
        </w:rPr>
        <w:t xml:space="preserve">), </w:t>
      </w:r>
      <w:r w:rsidRPr="00DB292B">
        <w:rPr>
          <w:rFonts w:ascii="Arial" w:hAnsi="Arial" w:cs="Arial"/>
        </w:rPr>
        <w:t>malováni</w:t>
      </w:r>
      <w:r w:rsidR="008B791F" w:rsidRPr="00DB292B">
        <w:rPr>
          <w:rFonts w:ascii="Arial" w:hAnsi="Arial" w:cs="Arial"/>
        </w:rPr>
        <w:t xml:space="preserve"> (zd</w:t>
      </w:r>
      <w:r w:rsidRPr="00DB292B">
        <w:rPr>
          <w:rFonts w:ascii="Arial" w:hAnsi="Arial" w:cs="Arial"/>
        </w:rPr>
        <w:t>í</w:t>
      </w:r>
      <w:r w:rsidR="008B791F" w:rsidRPr="00DB292B">
        <w:rPr>
          <w:rFonts w:ascii="Arial" w:hAnsi="Arial" w:cs="Arial"/>
        </w:rPr>
        <w:t>),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natírání</w:t>
      </w:r>
      <w:r w:rsidR="008B791F" w:rsidRPr="00DB292B">
        <w:rPr>
          <w:rFonts w:ascii="Arial" w:hAnsi="Arial" w:cs="Arial"/>
        </w:rPr>
        <w:t xml:space="preserve"> (oken, </w:t>
      </w:r>
      <w:r w:rsidRPr="00DB292B">
        <w:rPr>
          <w:rFonts w:ascii="Arial" w:hAnsi="Arial" w:cs="Arial"/>
        </w:rPr>
        <w:t>dveří</w:t>
      </w:r>
      <w:r w:rsidR="008B791F" w:rsidRPr="00DB292B">
        <w:rPr>
          <w:rFonts w:ascii="Arial" w:hAnsi="Arial" w:cs="Arial"/>
        </w:rPr>
        <w:t xml:space="preserve"> atd.), revize (elektro, plynu atd.), d</w:t>
      </w:r>
      <w:r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>le drobné opravy (z</w:t>
      </w:r>
      <w:r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>me</w:t>
      </w:r>
      <w:r w:rsidRPr="00DB292B">
        <w:rPr>
          <w:rFonts w:ascii="Arial" w:hAnsi="Arial" w:cs="Arial"/>
        </w:rPr>
        <w:t>č</w:t>
      </w:r>
      <w:r w:rsidR="008B791F" w:rsidRPr="00DB292B">
        <w:rPr>
          <w:rFonts w:ascii="Arial" w:hAnsi="Arial" w:cs="Arial"/>
        </w:rPr>
        <w:t>nické,</w:t>
      </w:r>
      <w:r w:rsidR="008F0836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>sklen</w:t>
      </w:r>
      <w:r w:rsidRPr="00DB292B">
        <w:rPr>
          <w:rFonts w:ascii="Arial" w:hAnsi="Arial" w:cs="Arial"/>
        </w:rPr>
        <w:t>ář</w:t>
      </w:r>
      <w:r w:rsidR="008B791F" w:rsidRPr="00DB292B">
        <w:rPr>
          <w:rFonts w:ascii="Arial" w:hAnsi="Arial" w:cs="Arial"/>
        </w:rPr>
        <w:t xml:space="preserve">ské, </w:t>
      </w:r>
      <w:r w:rsidRPr="00DB292B">
        <w:rPr>
          <w:rFonts w:ascii="Arial" w:hAnsi="Arial" w:cs="Arial"/>
        </w:rPr>
        <w:t>truhlářské</w:t>
      </w:r>
      <w:r w:rsidR="008B791F" w:rsidRPr="00DB292B">
        <w:rPr>
          <w:rFonts w:ascii="Arial" w:hAnsi="Arial" w:cs="Arial"/>
        </w:rPr>
        <w:t>, zdravotn</w:t>
      </w:r>
      <w:r w:rsidRPr="00DB292B">
        <w:rPr>
          <w:rFonts w:ascii="Arial" w:hAnsi="Arial" w:cs="Arial"/>
        </w:rPr>
        <w:t>í</w:t>
      </w:r>
      <w:r w:rsidR="008B791F" w:rsidRPr="00DB292B">
        <w:rPr>
          <w:rFonts w:ascii="Arial" w:hAnsi="Arial" w:cs="Arial"/>
        </w:rPr>
        <w:t xml:space="preserve"> instalace a elektroinstalace), s </w:t>
      </w:r>
      <w:r w:rsidRPr="00DB292B">
        <w:rPr>
          <w:rFonts w:ascii="Arial" w:hAnsi="Arial" w:cs="Arial"/>
        </w:rPr>
        <w:t>výjimkou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nátěrů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výkladců;</w:t>
      </w:r>
    </w:p>
    <w:p w14:paraId="2DADEA6A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1170B1A1" w14:textId="005494D8" w:rsidR="008B791F" w:rsidRPr="00DB292B" w:rsidRDefault="00B02A83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dodržovat</w:t>
      </w:r>
      <w:r w:rsidR="008B791F" w:rsidRPr="00DB292B">
        <w:rPr>
          <w:rFonts w:ascii="Arial" w:hAnsi="Arial" w:cs="Arial"/>
        </w:rPr>
        <w:t xml:space="preserve"> v </w:t>
      </w:r>
      <w:r w:rsidRPr="00DB292B">
        <w:rPr>
          <w:rFonts w:ascii="Arial" w:hAnsi="Arial" w:cs="Arial"/>
        </w:rPr>
        <w:t>Předmětu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="008B791F" w:rsidRPr="00DB292B">
        <w:rPr>
          <w:rFonts w:ascii="Arial" w:hAnsi="Arial" w:cs="Arial"/>
        </w:rPr>
        <w:t xml:space="preserve"> platné </w:t>
      </w:r>
      <w:r w:rsidRPr="00DB292B">
        <w:rPr>
          <w:rFonts w:ascii="Arial" w:hAnsi="Arial" w:cs="Arial"/>
        </w:rPr>
        <w:t>právní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předpisy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tykající</w:t>
      </w:r>
      <w:r w:rsidR="008B791F" w:rsidRPr="00DB292B">
        <w:rPr>
          <w:rFonts w:ascii="Arial" w:hAnsi="Arial" w:cs="Arial"/>
        </w:rPr>
        <w:t xml:space="preserve"> se </w:t>
      </w:r>
      <w:r w:rsidRPr="00DB292B">
        <w:rPr>
          <w:rFonts w:ascii="Arial" w:hAnsi="Arial" w:cs="Arial"/>
        </w:rPr>
        <w:t>požární</w:t>
      </w:r>
      <w:r w:rsidR="008B791F" w:rsidRPr="00DB292B">
        <w:rPr>
          <w:rFonts w:ascii="Arial" w:hAnsi="Arial" w:cs="Arial"/>
        </w:rPr>
        <w:t xml:space="preserve"> ochrany, hygieny,</w:t>
      </w:r>
      <w:r w:rsidR="008F0836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>bezpe</w:t>
      </w:r>
      <w:r w:rsidRPr="00DB292B">
        <w:rPr>
          <w:rFonts w:ascii="Arial" w:hAnsi="Arial" w:cs="Arial"/>
        </w:rPr>
        <w:t>č</w:t>
      </w:r>
      <w:r w:rsidR="008B791F" w:rsidRPr="00DB292B">
        <w:rPr>
          <w:rFonts w:ascii="Arial" w:hAnsi="Arial" w:cs="Arial"/>
        </w:rPr>
        <w:t xml:space="preserve">nosti </w:t>
      </w:r>
      <w:r w:rsidRPr="00DB292B">
        <w:rPr>
          <w:rFonts w:ascii="Arial" w:hAnsi="Arial" w:cs="Arial"/>
        </w:rPr>
        <w:t>práce</w:t>
      </w:r>
      <w:r w:rsidR="008B791F" w:rsidRPr="00DB292B">
        <w:rPr>
          <w:rFonts w:ascii="Arial" w:hAnsi="Arial" w:cs="Arial"/>
        </w:rPr>
        <w:t xml:space="preserve"> apod.</w:t>
      </w:r>
      <w:r w:rsidRPr="00DB292B">
        <w:rPr>
          <w:rFonts w:ascii="Arial" w:hAnsi="Arial" w:cs="Arial"/>
        </w:rPr>
        <w:t>;</w:t>
      </w:r>
    </w:p>
    <w:p w14:paraId="2B5B20D1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6206B5A9" w14:textId="4CED3DA1" w:rsidR="008B791F" w:rsidRPr="00DB292B" w:rsidRDefault="00B02A83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užívat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Předmět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="008B791F" w:rsidRPr="00DB292B">
        <w:rPr>
          <w:rFonts w:ascii="Arial" w:hAnsi="Arial" w:cs="Arial"/>
        </w:rPr>
        <w:t xml:space="preserve"> v souladu se v</w:t>
      </w:r>
      <w:r w:rsidRPr="00DB292B">
        <w:rPr>
          <w:rFonts w:ascii="Arial" w:hAnsi="Arial" w:cs="Arial"/>
        </w:rPr>
        <w:t>š</w:t>
      </w:r>
      <w:r w:rsidR="008B791F" w:rsidRPr="00DB292B">
        <w:rPr>
          <w:rFonts w:ascii="Arial" w:hAnsi="Arial" w:cs="Arial"/>
        </w:rPr>
        <w:t xml:space="preserve">emi </w:t>
      </w:r>
      <w:r w:rsidRPr="00DB292B">
        <w:rPr>
          <w:rFonts w:ascii="Arial" w:hAnsi="Arial" w:cs="Arial"/>
        </w:rPr>
        <w:t>platnými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právními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předpisy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České</w:t>
      </w:r>
      <w:r w:rsidR="008B791F" w:rsidRPr="00DB292B">
        <w:rPr>
          <w:rFonts w:ascii="Arial" w:hAnsi="Arial" w:cs="Arial"/>
        </w:rPr>
        <w:t xml:space="preserve"> republiky</w:t>
      </w:r>
      <w:r w:rsidRPr="00DB292B">
        <w:rPr>
          <w:rFonts w:ascii="Arial" w:hAnsi="Arial" w:cs="Arial"/>
        </w:rPr>
        <w:t>;</w:t>
      </w:r>
    </w:p>
    <w:p w14:paraId="05ED06CB" w14:textId="77777777" w:rsidR="008F0836" w:rsidRPr="00DB292B" w:rsidRDefault="008F0836" w:rsidP="00F63AFA">
      <w:pPr>
        <w:pStyle w:val="Odstavecseseznamem"/>
        <w:spacing w:after="0" w:line="360" w:lineRule="auto"/>
        <w:ind w:left="1134" w:hanging="567"/>
        <w:jc w:val="both"/>
        <w:rPr>
          <w:rFonts w:ascii="Arial" w:hAnsi="Arial" w:cs="Arial"/>
        </w:rPr>
      </w:pPr>
    </w:p>
    <w:p w14:paraId="19B23806" w14:textId="15CC407E" w:rsidR="008B791F" w:rsidRPr="00DB292B" w:rsidRDefault="008B791F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Ve</w:t>
      </w:r>
      <w:r w:rsidR="00B02A83" w:rsidRPr="00DB292B">
        <w:rPr>
          <w:rFonts w:ascii="Arial" w:hAnsi="Arial" w:cs="Arial"/>
        </w:rPr>
        <w:t>š</w:t>
      </w:r>
      <w:r w:rsidRPr="00DB292B">
        <w:rPr>
          <w:rFonts w:ascii="Arial" w:hAnsi="Arial" w:cs="Arial"/>
        </w:rPr>
        <w:t>ker</w:t>
      </w:r>
      <w:r w:rsidR="00B02A83" w:rsidRPr="00DB292B">
        <w:rPr>
          <w:rFonts w:ascii="Arial" w:hAnsi="Arial" w:cs="Arial"/>
        </w:rPr>
        <w:t>á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činnost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provozovaná</w:t>
      </w:r>
      <w:r w:rsidRPr="00DB292B">
        <w:rPr>
          <w:rFonts w:ascii="Arial" w:hAnsi="Arial" w:cs="Arial"/>
        </w:rPr>
        <w:t xml:space="preserve"> v </w:t>
      </w:r>
      <w:r w:rsidR="00B02A83" w:rsidRPr="00DB292B">
        <w:rPr>
          <w:rFonts w:ascii="Arial" w:hAnsi="Arial" w:cs="Arial"/>
        </w:rPr>
        <w:t>Předmětu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="00B02A83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bude provozov</w:t>
      </w:r>
      <w:r w:rsidR="00B02A83" w:rsidRPr="00DB292B">
        <w:rPr>
          <w:rFonts w:ascii="Arial" w:hAnsi="Arial" w:cs="Arial"/>
        </w:rPr>
        <w:t>á</w:t>
      </w:r>
      <w:r w:rsidRPr="00DB292B">
        <w:rPr>
          <w:rFonts w:ascii="Arial" w:hAnsi="Arial" w:cs="Arial"/>
        </w:rPr>
        <w:t xml:space="preserve">na na </w:t>
      </w:r>
      <w:r w:rsidR="00B02A83" w:rsidRPr="00DB292B">
        <w:rPr>
          <w:rFonts w:ascii="Arial" w:hAnsi="Arial" w:cs="Arial"/>
        </w:rPr>
        <w:t>vlastni</w:t>
      </w:r>
      <w:r w:rsidRPr="00DB292B">
        <w:rPr>
          <w:rFonts w:ascii="Arial" w:hAnsi="Arial" w:cs="Arial"/>
        </w:rPr>
        <w:t xml:space="preserve"> </w:t>
      </w:r>
      <w:r w:rsidR="008F0836" w:rsidRPr="00DB292B">
        <w:rPr>
          <w:rFonts w:ascii="Arial" w:hAnsi="Arial" w:cs="Arial"/>
        </w:rPr>
        <w:t xml:space="preserve">odpovědnost </w:t>
      </w:r>
      <w:r w:rsidRPr="00DB292B">
        <w:rPr>
          <w:rFonts w:ascii="Arial" w:hAnsi="Arial" w:cs="Arial"/>
        </w:rPr>
        <w:t>a</w:t>
      </w:r>
      <w:r w:rsidR="00B02A83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 xml:space="preserve">riziko </w:t>
      </w:r>
      <w:r w:rsidR="00FB01F6" w:rsidRPr="00DB292B">
        <w:rPr>
          <w:rFonts w:ascii="Arial" w:hAnsi="Arial" w:cs="Arial"/>
        </w:rPr>
        <w:t>Nájemce</w:t>
      </w:r>
      <w:r w:rsidR="00B02A83" w:rsidRPr="00DB292B">
        <w:rPr>
          <w:rFonts w:ascii="Arial" w:hAnsi="Arial" w:cs="Arial"/>
        </w:rPr>
        <w:t>;</w:t>
      </w:r>
    </w:p>
    <w:p w14:paraId="651BEA9C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7B0457DB" w14:textId="769655EB" w:rsidR="008B791F" w:rsidRPr="00DB292B" w:rsidRDefault="008B791F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 xml:space="preserve">v </w:t>
      </w:r>
      <w:r w:rsidR="00B02A83" w:rsidRPr="00DB292B">
        <w:rPr>
          <w:rFonts w:ascii="Arial" w:hAnsi="Arial" w:cs="Arial"/>
        </w:rPr>
        <w:t>Předmětu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dodržovat</w:t>
      </w:r>
      <w:r w:rsidRPr="00DB292B">
        <w:rPr>
          <w:rFonts w:ascii="Arial" w:hAnsi="Arial" w:cs="Arial"/>
        </w:rPr>
        <w:t xml:space="preserve"> hlukové limity a </w:t>
      </w:r>
      <w:r w:rsidR="00B02A83" w:rsidRPr="00DB292B">
        <w:rPr>
          <w:rFonts w:ascii="Arial" w:hAnsi="Arial" w:cs="Arial"/>
        </w:rPr>
        <w:t>noční</w:t>
      </w:r>
      <w:r w:rsidRPr="00DB292B">
        <w:rPr>
          <w:rFonts w:ascii="Arial" w:hAnsi="Arial" w:cs="Arial"/>
        </w:rPr>
        <w:t xml:space="preserve"> klid dle platné </w:t>
      </w:r>
      <w:r w:rsidR="00B02A83" w:rsidRPr="00DB292B">
        <w:rPr>
          <w:rFonts w:ascii="Arial" w:hAnsi="Arial" w:cs="Arial"/>
        </w:rPr>
        <w:t>právní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úpravy;</w:t>
      </w:r>
    </w:p>
    <w:p w14:paraId="70AB700E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4452FC1D" w14:textId="25336CD4" w:rsidR="008B791F" w:rsidRPr="00DB292B" w:rsidRDefault="008B791F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lastRenderedPageBreak/>
        <w:t xml:space="preserve">po celou dobu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dodržovat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nařízení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vlády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č</w:t>
      </w:r>
      <w:r w:rsidRPr="00DB292B">
        <w:rPr>
          <w:rFonts w:ascii="Arial" w:hAnsi="Arial" w:cs="Arial"/>
        </w:rPr>
        <w:t xml:space="preserve">. 272/2011 Sb., o </w:t>
      </w:r>
      <w:r w:rsidR="00B02A83" w:rsidRPr="00DB292B">
        <w:rPr>
          <w:rFonts w:ascii="Arial" w:hAnsi="Arial" w:cs="Arial"/>
        </w:rPr>
        <w:t>ochraně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zdraví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před</w:t>
      </w:r>
      <w:r w:rsidR="008F0836"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nepřiznivými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úč</w:t>
      </w:r>
      <w:r w:rsidRPr="00DB292B">
        <w:rPr>
          <w:rFonts w:ascii="Arial" w:hAnsi="Arial" w:cs="Arial"/>
        </w:rPr>
        <w:t>inky hluku a vibrac</w:t>
      </w:r>
      <w:r w:rsidR="00B02A83" w:rsidRPr="00DB292B">
        <w:rPr>
          <w:rFonts w:ascii="Arial" w:hAnsi="Arial" w:cs="Arial"/>
        </w:rPr>
        <w:t>í</w:t>
      </w:r>
      <w:r w:rsidRPr="00DB292B">
        <w:rPr>
          <w:rFonts w:ascii="Arial" w:hAnsi="Arial" w:cs="Arial"/>
        </w:rPr>
        <w:t>, v</w:t>
      </w:r>
      <w:r w:rsidR="00B02A83" w:rsidRPr="00DB292B">
        <w:rPr>
          <w:rFonts w:ascii="Arial" w:hAnsi="Arial" w:cs="Arial"/>
        </w:rPr>
        <w:t>e</w:t>
      </w:r>
      <w:r w:rsidRPr="00DB292B">
        <w:rPr>
          <w:rFonts w:ascii="Arial" w:hAnsi="Arial" w:cs="Arial"/>
        </w:rPr>
        <w:t xml:space="preserve"> zn</w:t>
      </w:r>
      <w:r w:rsidR="00B02A83" w:rsidRPr="00DB292B">
        <w:rPr>
          <w:rFonts w:ascii="Arial" w:hAnsi="Arial" w:cs="Arial"/>
        </w:rPr>
        <w:t>ě</w:t>
      </w:r>
      <w:r w:rsidRPr="00DB292B">
        <w:rPr>
          <w:rFonts w:ascii="Arial" w:hAnsi="Arial" w:cs="Arial"/>
        </w:rPr>
        <w:t>n</w:t>
      </w:r>
      <w:r w:rsidR="00B02A83" w:rsidRPr="00DB292B">
        <w:rPr>
          <w:rFonts w:ascii="Arial" w:hAnsi="Arial" w:cs="Arial"/>
        </w:rPr>
        <w:t>í pozdějších předpisů;</w:t>
      </w:r>
    </w:p>
    <w:p w14:paraId="3E9EC62B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542288A3" w14:textId="551BF878" w:rsidR="008B791F" w:rsidRPr="00DB292B" w:rsidRDefault="008B791F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po</w:t>
      </w:r>
      <w:r w:rsidR="00B02A83" w:rsidRPr="00DB292B">
        <w:rPr>
          <w:rFonts w:ascii="Arial" w:hAnsi="Arial" w:cs="Arial"/>
        </w:rPr>
        <w:t>čí</w:t>
      </w:r>
      <w:r w:rsidRPr="00DB292B">
        <w:rPr>
          <w:rFonts w:ascii="Arial" w:hAnsi="Arial" w:cs="Arial"/>
        </w:rPr>
        <w:t>nat si tak, aby p</w:t>
      </w:r>
      <w:r w:rsidR="00B02A83" w:rsidRPr="00DB292B">
        <w:rPr>
          <w:rFonts w:ascii="Arial" w:hAnsi="Arial" w:cs="Arial"/>
        </w:rPr>
        <w:t>ř</w:t>
      </w:r>
      <w:r w:rsidRPr="00DB292B">
        <w:rPr>
          <w:rFonts w:ascii="Arial" w:hAnsi="Arial" w:cs="Arial"/>
        </w:rPr>
        <w:t xml:space="preserve">i </w:t>
      </w:r>
      <w:r w:rsidR="00B02A83" w:rsidRPr="00DB292B">
        <w:rPr>
          <w:rFonts w:ascii="Arial" w:hAnsi="Arial" w:cs="Arial"/>
        </w:rPr>
        <w:t>užívaní</w:t>
      </w:r>
      <w:r w:rsidRPr="00DB292B">
        <w:rPr>
          <w:rFonts w:ascii="Arial" w:hAnsi="Arial" w:cs="Arial"/>
        </w:rPr>
        <w:t xml:space="preserve"> </w:t>
      </w:r>
      <w:r w:rsidR="00B02A83" w:rsidRPr="00DB292B">
        <w:rPr>
          <w:rFonts w:ascii="Arial" w:hAnsi="Arial" w:cs="Arial"/>
        </w:rPr>
        <w:t>Předmětu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sv</w:t>
      </w:r>
      <w:r w:rsidR="00B02A83" w:rsidRPr="00DB292B">
        <w:rPr>
          <w:rFonts w:ascii="Arial" w:hAnsi="Arial" w:cs="Arial"/>
        </w:rPr>
        <w:t>ý</w:t>
      </w:r>
      <w:r w:rsidRPr="00DB292B">
        <w:rPr>
          <w:rFonts w:ascii="Arial" w:hAnsi="Arial" w:cs="Arial"/>
        </w:rPr>
        <w:t xml:space="preserve">m </w:t>
      </w:r>
      <w:r w:rsidR="00B02A83" w:rsidRPr="00DB292B">
        <w:rPr>
          <w:rFonts w:ascii="Arial" w:hAnsi="Arial" w:cs="Arial"/>
        </w:rPr>
        <w:t>jednáním</w:t>
      </w:r>
      <w:r w:rsidRPr="00DB292B">
        <w:rPr>
          <w:rFonts w:ascii="Arial" w:hAnsi="Arial" w:cs="Arial"/>
        </w:rPr>
        <w:t xml:space="preserve"> nezp</w:t>
      </w:r>
      <w:r w:rsidR="00B02A83" w:rsidRPr="00DB292B">
        <w:rPr>
          <w:rFonts w:ascii="Arial" w:hAnsi="Arial" w:cs="Arial"/>
        </w:rPr>
        <w:t>ů</w:t>
      </w:r>
      <w:r w:rsidRPr="00DB292B">
        <w:rPr>
          <w:rFonts w:ascii="Arial" w:hAnsi="Arial" w:cs="Arial"/>
        </w:rPr>
        <w:t xml:space="preserve">sobil </w:t>
      </w:r>
      <w:r w:rsidR="00B02A83" w:rsidRPr="00DB292B">
        <w:rPr>
          <w:rFonts w:ascii="Arial" w:hAnsi="Arial" w:cs="Arial"/>
        </w:rPr>
        <w:t>š</w:t>
      </w:r>
      <w:r w:rsidRPr="00DB292B">
        <w:rPr>
          <w:rFonts w:ascii="Arial" w:hAnsi="Arial" w:cs="Arial"/>
        </w:rPr>
        <w:t xml:space="preserve">kodu na </w:t>
      </w:r>
      <w:r w:rsidR="00B02A83" w:rsidRPr="00DB292B">
        <w:rPr>
          <w:rFonts w:ascii="Arial" w:hAnsi="Arial" w:cs="Arial"/>
        </w:rPr>
        <w:t>zdraví</w:t>
      </w:r>
      <w:r w:rsidRPr="00DB292B">
        <w:rPr>
          <w:rFonts w:ascii="Arial" w:hAnsi="Arial" w:cs="Arial"/>
        </w:rPr>
        <w:t>,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 xml:space="preserve">majetku a </w:t>
      </w:r>
      <w:r w:rsidR="00B02A83" w:rsidRPr="00DB292B">
        <w:rPr>
          <w:rFonts w:ascii="Arial" w:hAnsi="Arial" w:cs="Arial"/>
        </w:rPr>
        <w:t>ž</w:t>
      </w:r>
      <w:r w:rsidRPr="00DB292B">
        <w:rPr>
          <w:rFonts w:ascii="Arial" w:hAnsi="Arial" w:cs="Arial"/>
        </w:rPr>
        <w:t>ivotn</w:t>
      </w:r>
      <w:r w:rsidR="00B02A83" w:rsidRPr="00DB292B">
        <w:rPr>
          <w:rFonts w:ascii="Arial" w:hAnsi="Arial" w:cs="Arial"/>
        </w:rPr>
        <w:t>í</w:t>
      </w:r>
      <w:r w:rsidRPr="00DB292B">
        <w:rPr>
          <w:rFonts w:ascii="Arial" w:hAnsi="Arial" w:cs="Arial"/>
        </w:rPr>
        <w:t>m prost</w:t>
      </w:r>
      <w:r w:rsidR="00B02A83" w:rsidRPr="00DB292B">
        <w:rPr>
          <w:rFonts w:ascii="Arial" w:hAnsi="Arial" w:cs="Arial"/>
        </w:rPr>
        <w:t>ř</w:t>
      </w:r>
      <w:r w:rsidRPr="00DB292B">
        <w:rPr>
          <w:rFonts w:ascii="Arial" w:hAnsi="Arial" w:cs="Arial"/>
        </w:rPr>
        <w:t>ed</w:t>
      </w:r>
      <w:r w:rsidR="00B02A83" w:rsidRPr="00DB292B">
        <w:rPr>
          <w:rFonts w:ascii="Arial" w:hAnsi="Arial" w:cs="Arial"/>
        </w:rPr>
        <w:t>í</w:t>
      </w:r>
      <w:r w:rsidRPr="00DB292B">
        <w:rPr>
          <w:rFonts w:ascii="Arial" w:hAnsi="Arial" w:cs="Arial"/>
        </w:rPr>
        <w:t>, a aby nezavdal p</w:t>
      </w:r>
      <w:r w:rsidR="00B02A83" w:rsidRPr="00DB292B">
        <w:rPr>
          <w:rFonts w:ascii="Arial" w:hAnsi="Arial" w:cs="Arial"/>
        </w:rPr>
        <w:t>říč</w:t>
      </w:r>
      <w:r w:rsidRPr="00DB292B">
        <w:rPr>
          <w:rFonts w:ascii="Arial" w:hAnsi="Arial" w:cs="Arial"/>
        </w:rPr>
        <w:t xml:space="preserve">inu vzniku </w:t>
      </w:r>
      <w:r w:rsidR="00B02A83" w:rsidRPr="00DB292B">
        <w:rPr>
          <w:rFonts w:ascii="Arial" w:hAnsi="Arial" w:cs="Arial"/>
        </w:rPr>
        <w:t>požáru</w:t>
      </w:r>
      <w:r w:rsidRPr="00DB292B">
        <w:rPr>
          <w:rFonts w:ascii="Arial" w:hAnsi="Arial" w:cs="Arial"/>
        </w:rPr>
        <w:t xml:space="preserve">, neohrozil </w:t>
      </w:r>
      <w:r w:rsidR="00B02A83" w:rsidRPr="00DB292B">
        <w:rPr>
          <w:rFonts w:ascii="Arial" w:hAnsi="Arial" w:cs="Arial"/>
        </w:rPr>
        <w:t>ž</w:t>
      </w:r>
      <w:r w:rsidRPr="00DB292B">
        <w:rPr>
          <w:rFonts w:ascii="Arial" w:hAnsi="Arial" w:cs="Arial"/>
        </w:rPr>
        <w:t>ivot a zdrav</w:t>
      </w:r>
      <w:r w:rsidR="00B02A83" w:rsidRPr="00DB292B">
        <w:rPr>
          <w:rFonts w:ascii="Arial" w:hAnsi="Arial" w:cs="Arial"/>
        </w:rPr>
        <w:t>í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osob, zv</w:t>
      </w:r>
      <w:r w:rsidR="00B02A83" w:rsidRPr="00DB292B">
        <w:rPr>
          <w:rFonts w:ascii="Arial" w:hAnsi="Arial" w:cs="Arial"/>
        </w:rPr>
        <w:t>íř</w:t>
      </w:r>
      <w:r w:rsidRPr="00DB292B">
        <w:rPr>
          <w:rFonts w:ascii="Arial" w:hAnsi="Arial" w:cs="Arial"/>
        </w:rPr>
        <w:t>at a majetek dle z</w:t>
      </w:r>
      <w:r w:rsidR="00B02A83" w:rsidRPr="00DB292B">
        <w:rPr>
          <w:rFonts w:ascii="Arial" w:hAnsi="Arial" w:cs="Arial"/>
        </w:rPr>
        <w:t>á</w:t>
      </w:r>
      <w:r w:rsidRPr="00DB292B">
        <w:rPr>
          <w:rFonts w:ascii="Arial" w:hAnsi="Arial" w:cs="Arial"/>
        </w:rPr>
        <w:t xml:space="preserve">kona </w:t>
      </w:r>
      <w:r w:rsidR="00B02A83" w:rsidRPr="00DB292B">
        <w:rPr>
          <w:rFonts w:ascii="Arial" w:hAnsi="Arial" w:cs="Arial"/>
        </w:rPr>
        <w:t>č.</w:t>
      </w:r>
      <w:r w:rsidRPr="00DB292B">
        <w:rPr>
          <w:rFonts w:ascii="Arial" w:hAnsi="Arial" w:cs="Arial"/>
        </w:rPr>
        <w:t xml:space="preserve"> 133/1985 Sb., o </w:t>
      </w:r>
      <w:r w:rsidR="005E3758" w:rsidRPr="00DB292B">
        <w:rPr>
          <w:rFonts w:ascii="Arial" w:hAnsi="Arial" w:cs="Arial"/>
        </w:rPr>
        <w:t>požární</w:t>
      </w:r>
      <w:r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ochraně</w:t>
      </w:r>
      <w:r w:rsidRPr="00DB292B">
        <w:rPr>
          <w:rFonts w:ascii="Arial" w:hAnsi="Arial" w:cs="Arial"/>
        </w:rPr>
        <w:t xml:space="preserve">, </w:t>
      </w:r>
      <w:r w:rsidR="005E3758" w:rsidRPr="00DB292B">
        <w:rPr>
          <w:rFonts w:ascii="Arial" w:hAnsi="Arial" w:cs="Arial"/>
        </w:rPr>
        <w:t>ve znění pozdějších předpisů;</w:t>
      </w:r>
    </w:p>
    <w:p w14:paraId="4BE0B952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2F9BFFE3" w14:textId="3AE00C51" w:rsidR="008B791F" w:rsidRPr="00DB292B" w:rsidRDefault="005E3758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uzavřít</w:t>
      </w:r>
      <w:r w:rsidR="008B791F" w:rsidRPr="00DB292B">
        <w:rPr>
          <w:rFonts w:ascii="Arial" w:hAnsi="Arial" w:cs="Arial"/>
        </w:rPr>
        <w:t xml:space="preserve"> a po dobu </w:t>
      </w:r>
      <w:r w:rsidRPr="00DB292B">
        <w:rPr>
          <w:rFonts w:ascii="Arial" w:hAnsi="Arial" w:cs="Arial"/>
        </w:rPr>
        <w:t xml:space="preserve">trvání </w:t>
      </w:r>
      <w:r w:rsidR="00FB01F6" w:rsidRPr="00DB292B">
        <w:rPr>
          <w:rFonts w:ascii="Arial" w:hAnsi="Arial" w:cs="Arial"/>
        </w:rPr>
        <w:t>nájmu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udržovat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pojištění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odpovědnosti</w:t>
      </w:r>
      <w:r w:rsidR="008B791F" w:rsidRPr="00DB292B">
        <w:rPr>
          <w:rFonts w:ascii="Arial" w:hAnsi="Arial" w:cs="Arial"/>
        </w:rPr>
        <w:t xml:space="preserve"> za </w:t>
      </w:r>
      <w:r w:rsidRPr="00DB292B">
        <w:rPr>
          <w:rFonts w:ascii="Arial" w:hAnsi="Arial" w:cs="Arial"/>
        </w:rPr>
        <w:t>š</w:t>
      </w:r>
      <w:r w:rsidR="008B791F" w:rsidRPr="00DB292B">
        <w:rPr>
          <w:rFonts w:ascii="Arial" w:hAnsi="Arial" w:cs="Arial"/>
        </w:rPr>
        <w:t>kodu zp</w:t>
      </w:r>
      <w:r w:rsidRPr="00DB292B">
        <w:rPr>
          <w:rFonts w:ascii="Arial" w:hAnsi="Arial" w:cs="Arial"/>
        </w:rPr>
        <w:t>ů</w:t>
      </w:r>
      <w:r w:rsidR="008B791F" w:rsidRPr="00DB292B">
        <w:rPr>
          <w:rFonts w:ascii="Arial" w:hAnsi="Arial" w:cs="Arial"/>
        </w:rPr>
        <w:t>sobenou na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>;</w:t>
      </w:r>
    </w:p>
    <w:p w14:paraId="0EB482A8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3E051CAE" w14:textId="520BDEBA" w:rsidR="008B791F" w:rsidRPr="00DB292B" w:rsidRDefault="005E3758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zabezpečit</w:t>
      </w:r>
      <w:r w:rsidR="008B791F" w:rsidRPr="00DB292B">
        <w:rPr>
          <w:rFonts w:ascii="Arial" w:hAnsi="Arial" w:cs="Arial"/>
        </w:rPr>
        <w:t xml:space="preserve"> si v </w:t>
      </w:r>
      <w:r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>vlastn</w:t>
      </w:r>
      <w:r w:rsidR="00FB01F6" w:rsidRPr="00DB292B">
        <w:rPr>
          <w:rFonts w:ascii="Arial" w:hAnsi="Arial" w:cs="Arial"/>
        </w:rPr>
        <w:t>í</w:t>
      </w:r>
      <w:r w:rsidR="008B791F" w:rsidRPr="00DB292B">
        <w:rPr>
          <w:rFonts w:ascii="Arial" w:hAnsi="Arial" w:cs="Arial"/>
        </w:rPr>
        <w:t xml:space="preserve"> dozorovou </w:t>
      </w:r>
      <w:r w:rsidRPr="00DB292B">
        <w:rPr>
          <w:rFonts w:ascii="Arial" w:hAnsi="Arial" w:cs="Arial"/>
        </w:rPr>
        <w:t>službu;</w:t>
      </w:r>
    </w:p>
    <w:p w14:paraId="652A1B25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17500ED8" w14:textId="02F8E958" w:rsidR="008B791F" w:rsidRPr="00DB292B" w:rsidRDefault="008B791F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 xml:space="preserve">na </w:t>
      </w:r>
      <w:r w:rsidR="005E3758"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="005E3758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plnit povinnosti p</w:t>
      </w:r>
      <w:r w:rsidR="005E3758" w:rsidRPr="00DB292B">
        <w:rPr>
          <w:rFonts w:ascii="Arial" w:hAnsi="Arial" w:cs="Arial"/>
        </w:rPr>
        <w:t>ů</w:t>
      </w:r>
      <w:r w:rsidRPr="00DB292B">
        <w:rPr>
          <w:rFonts w:ascii="Arial" w:hAnsi="Arial" w:cs="Arial"/>
        </w:rPr>
        <w:t>vodce odpad</w:t>
      </w:r>
      <w:r w:rsidR="005E3758" w:rsidRPr="00DB292B">
        <w:rPr>
          <w:rFonts w:ascii="Arial" w:hAnsi="Arial" w:cs="Arial"/>
        </w:rPr>
        <w:t>ů</w:t>
      </w:r>
      <w:r w:rsidRPr="00DB292B">
        <w:rPr>
          <w:rFonts w:ascii="Arial" w:hAnsi="Arial" w:cs="Arial"/>
        </w:rPr>
        <w:t xml:space="preserve"> dle § 16 z</w:t>
      </w:r>
      <w:r w:rsidR="005E3758" w:rsidRPr="00DB292B">
        <w:rPr>
          <w:rFonts w:ascii="Arial" w:hAnsi="Arial" w:cs="Arial"/>
        </w:rPr>
        <w:t>á</w:t>
      </w:r>
      <w:r w:rsidRPr="00DB292B">
        <w:rPr>
          <w:rFonts w:ascii="Arial" w:hAnsi="Arial" w:cs="Arial"/>
        </w:rPr>
        <w:t xml:space="preserve">kona </w:t>
      </w:r>
      <w:r w:rsidR="005E3758" w:rsidRPr="00DB292B">
        <w:rPr>
          <w:rFonts w:ascii="Arial" w:hAnsi="Arial" w:cs="Arial"/>
        </w:rPr>
        <w:t>č</w:t>
      </w:r>
      <w:r w:rsidRPr="00DB292B">
        <w:rPr>
          <w:rFonts w:ascii="Arial" w:hAnsi="Arial" w:cs="Arial"/>
        </w:rPr>
        <w:t>.</w:t>
      </w:r>
      <w:r w:rsidR="005E3758" w:rsidRPr="00DB292B">
        <w:rPr>
          <w:rFonts w:ascii="Arial" w:hAnsi="Arial" w:cs="Arial"/>
        </w:rPr>
        <w:t> </w:t>
      </w:r>
      <w:r w:rsidRPr="00DB292B">
        <w:rPr>
          <w:rFonts w:ascii="Arial" w:hAnsi="Arial" w:cs="Arial"/>
        </w:rPr>
        <w:t>185/2001 Sb.,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odpadech a o zm</w:t>
      </w:r>
      <w:r w:rsidR="005E3758" w:rsidRPr="00DB292B">
        <w:rPr>
          <w:rFonts w:ascii="Arial" w:hAnsi="Arial" w:cs="Arial"/>
        </w:rPr>
        <w:t>ě</w:t>
      </w:r>
      <w:r w:rsidRPr="00DB292B">
        <w:rPr>
          <w:rFonts w:ascii="Arial" w:hAnsi="Arial" w:cs="Arial"/>
        </w:rPr>
        <w:t>n</w:t>
      </w:r>
      <w:r w:rsidR="005E3758" w:rsidRPr="00DB292B">
        <w:rPr>
          <w:rFonts w:ascii="Arial" w:hAnsi="Arial" w:cs="Arial"/>
        </w:rPr>
        <w:t>ě</w:t>
      </w:r>
      <w:r w:rsidRPr="00DB292B">
        <w:rPr>
          <w:rFonts w:ascii="Arial" w:hAnsi="Arial" w:cs="Arial"/>
        </w:rPr>
        <w:t xml:space="preserve"> n</w:t>
      </w:r>
      <w:r w:rsidR="005E3758" w:rsidRPr="00DB292B">
        <w:rPr>
          <w:rFonts w:ascii="Arial" w:hAnsi="Arial" w:cs="Arial"/>
        </w:rPr>
        <w:t>ě</w:t>
      </w:r>
      <w:r w:rsidRPr="00DB292B">
        <w:rPr>
          <w:rFonts w:ascii="Arial" w:hAnsi="Arial" w:cs="Arial"/>
        </w:rPr>
        <w:t>kter</w:t>
      </w:r>
      <w:r w:rsidR="005E3758" w:rsidRPr="00DB292B">
        <w:rPr>
          <w:rFonts w:ascii="Arial" w:hAnsi="Arial" w:cs="Arial"/>
        </w:rPr>
        <w:t>ý</w:t>
      </w:r>
      <w:r w:rsidRPr="00DB292B">
        <w:rPr>
          <w:rFonts w:ascii="Arial" w:hAnsi="Arial" w:cs="Arial"/>
        </w:rPr>
        <w:t>ch dal</w:t>
      </w:r>
      <w:r w:rsidR="005E3758" w:rsidRPr="00DB292B">
        <w:rPr>
          <w:rFonts w:ascii="Arial" w:hAnsi="Arial" w:cs="Arial"/>
        </w:rPr>
        <w:t>šíc</w:t>
      </w:r>
      <w:r w:rsidRPr="00DB292B">
        <w:rPr>
          <w:rFonts w:ascii="Arial" w:hAnsi="Arial" w:cs="Arial"/>
        </w:rPr>
        <w:t>h z</w:t>
      </w:r>
      <w:r w:rsidR="005E3758" w:rsidRPr="00DB292B">
        <w:rPr>
          <w:rFonts w:ascii="Arial" w:hAnsi="Arial" w:cs="Arial"/>
        </w:rPr>
        <w:t>á</w:t>
      </w:r>
      <w:r w:rsidRPr="00DB292B">
        <w:rPr>
          <w:rFonts w:ascii="Arial" w:hAnsi="Arial" w:cs="Arial"/>
        </w:rPr>
        <w:t>kon</w:t>
      </w:r>
      <w:r w:rsidR="005E3758" w:rsidRPr="00DB292B">
        <w:rPr>
          <w:rFonts w:ascii="Arial" w:hAnsi="Arial" w:cs="Arial"/>
        </w:rPr>
        <w:t>ů</w:t>
      </w:r>
      <w:r w:rsidRPr="00DB292B">
        <w:rPr>
          <w:rFonts w:ascii="Arial" w:hAnsi="Arial" w:cs="Arial"/>
        </w:rPr>
        <w:t xml:space="preserve">, </w:t>
      </w:r>
      <w:r w:rsidR="005E3758" w:rsidRPr="00DB292B">
        <w:rPr>
          <w:rFonts w:ascii="Arial" w:hAnsi="Arial" w:cs="Arial"/>
        </w:rPr>
        <w:t>ve znění pozdějších předpisů</w:t>
      </w:r>
      <w:r w:rsidRPr="00DB292B">
        <w:rPr>
          <w:rFonts w:ascii="Arial" w:hAnsi="Arial" w:cs="Arial"/>
        </w:rPr>
        <w:t xml:space="preserve">. </w:t>
      </w:r>
      <w:r w:rsidR="005E3758" w:rsidRPr="00DB292B">
        <w:rPr>
          <w:rFonts w:ascii="Arial" w:hAnsi="Arial" w:cs="Arial"/>
        </w:rPr>
        <w:t>Nejpozději</w:t>
      </w:r>
      <w:r w:rsidRPr="00DB292B">
        <w:rPr>
          <w:rFonts w:ascii="Arial" w:hAnsi="Arial" w:cs="Arial"/>
        </w:rPr>
        <w:t xml:space="preserve"> do 24 hodin</w:t>
      </w:r>
      <w:r w:rsidR="005E3758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po nabyt</w:t>
      </w:r>
      <w:r w:rsidR="005E3758" w:rsidRPr="00DB292B">
        <w:rPr>
          <w:rFonts w:ascii="Arial" w:hAnsi="Arial" w:cs="Arial"/>
        </w:rPr>
        <w:t>í</w:t>
      </w:r>
      <w:r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účinnosti</w:t>
      </w:r>
      <w:r w:rsidRPr="00DB292B">
        <w:rPr>
          <w:rFonts w:ascii="Arial" w:hAnsi="Arial" w:cs="Arial"/>
        </w:rPr>
        <w:t xml:space="preserve"> této smlouvy </w:t>
      </w:r>
      <w:r w:rsidR="005E3758" w:rsidRPr="00DB292B">
        <w:rPr>
          <w:rFonts w:ascii="Arial" w:hAnsi="Arial" w:cs="Arial"/>
        </w:rPr>
        <w:t>smluvně</w:t>
      </w:r>
      <w:r w:rsidRPr="00DB292B">
        <w:rPr>
          <w:rFonts w:ascii="Arial" w:hAnsi="Arial" w:cs="Arial"/>
        </w:rPr>
        <w:t xml:space="preserve"> zajistit </w:t>
      </w:r>
      <w:r w:rsidR="005E3758" w:rsidRPr="00DB292B">
        <w:rPr>
          <w:rFonts w:ascii="Arial" w:hAnsi="Arial" w:cs="Arial"/>
        </w:rPr>
        <w:t>nakládání</w:t>
      </w:r>
      <w:r w:rsidRPr="00DB292B">
        <w:rPr>
          <w:rFonts w:ascii="Arial" w:hAnsi="Arial" w:cs="Arial"/>
        </w:rPr>
        <w:t xml:space="preserve"> s odpady (sb</w:t>
      </w:r>
      <w:r w:rsidR="005E3758" w:rsidRPr="00DB292B">
        <w:rPr>
          <w:rFonts w:ascii="Arial" w:hAnsi="Arial" w:cs="Arial"/>
        </w:rPr>
        <w:t>ěrná</w:t>
      </w:r>
      <w:r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nádoba</w:t>
      </w:r>
      <w:r w:rsidRPr="00DB292B">
        <w:rPr>
          <w:rFonts w:ascii="Arial" w:hAnsi="Arial" w:cs="Arial"/>
        </w:rPr>
        <w:t xml:space="preserve"> na</w:t>
      </w:r>
      <w:r w:rsidR="008F0836"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směsný</w:t>
      </w:r>
      <w:r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komunální</w:t>
      </w:r>
      <w:r w:rsidRPr="00DB292B">
        <w:rPr>
          <w:rFonts w:ascii="Arial" w:hAnsi="Arial" w:cs="Arial"/>
        </w:rPr>
        <w:t xml:space="preserve"> odpad, </w:t>
      </w:r>
      <w:r w:rsidR="005E3758" w:rsidRPr="00DB292B">
        <w:rPr>
          <w:rFonts w:ascii="Arial" w:hAnsi="Arial" w:cs="Arial"/>
        </w:rPr>
        <w:t>separační</w:t>
      </w:r>
      <w:r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sběrné</w:t>
      </w:r>
      <w:r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nádoby</w:t>
      </w:r>
      <w:r w:rsidRPr="00DB292B">
        <w:rPr>
          <w:rFonts w:ascii="Arial" w:hAnsi="Arial" w:cs="Arial"/>
        </w:rPr>
        <w:t xml:space="preserve"> na jednotlivé komodity, které p</w:t>
      </w:r>
      <w:r w:rsidR="005E3758" w:rsidRPr="00DB292B">
        <w:rPr>
          <w:rFonts w:ascii="Arial" w:hAnsi="Arial" w:cs="Arial"/>
        </w:rPr>
        <w:t>ř</w:t>
      </w:r>
      <w:r w:rsidRPr="00DB292B">
        <w:rPr>
          <w:rFonts w:ascii="Arial" w:hAnsi="Arial" w:cs="Arial"/>
        </w:rPr>
        <w:t>i provozu</w:t>
      </w:r>
      <w:r w:rsidR="008F0836"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živnostenské</w:t>
      </w:r>
      <w:r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činnosti</w:t>
      </w:r>
      <w:r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vznikají</w:t>
      </w:r>
      <w:r w:rsidRPr="00DB292B">
        <w:rPr>
          <w:rFonts w:ascii="Arial" w:hAnsi="Arial" w:cs="Arial"/>
        </w:rPr>
        <w:t xml:space="preserve">, pokud </w:t>
      </w:r>
      <w:r w:rsidR="005E3758" w:rsidRPr="00DB292B">
        <w:rPr>
          <w:rFonts w:ascii="Arial" w:hAnsi="Arial" w:cs="Arial"/>
        </w:rPr>
        <w:t>není</w:t>
      </w:r>
      <w:r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původce</w:t>
      </w:r>
      <w:r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odpadů</w:t>
      </w:r>
      <w:r w:rsidRPr="00DB292B">
        <w:rPr>
          <w:rFonts w:ascii="Arial" w:hAnsi="Arial" w:cs="Arial"/>
        </w:rPr>
        <w:t xml:space="preserve"> na </w:t>
      </w:r>
      <w:r w:rsidR="005E3758" w:rsidRPr="00DB292B">
        <w:rPr>
          <w:rFonts w:ascii="Arial" w:hAnsi="Arial" w:cs="Arial"/>
        </w:rPr>
        <w:t>základě</w:t>
      </w:r>
      <w:r w:rsidRPr="00DB292B">
        <w:rPr>
          <w:rFonts w:ascii="Arial" w:hAnsi="Arial" w:cs="Arial"/>
        </w:rPr>
        <w:t xml:space="preserve"> </w:t>
      </w:r>
      <w:r w:rsidR="005E3758" w:rsidRPr="00DB292B">
        <w:rPr>
          <w:rFonts w:ascii="Arial" w:hAnsi="Arial" w:cs="Arial"/>
        </w:rPr>
        <w:t>písemné</w:t>
      </w:r>
      <w:r w:rsidRPr="00DB292B">
        <w:rPr>
          <w:rFonts w:ascii="Arial" w:hAnsi="Arial" w:cs="Arial"/>
        </w:rPr>
        <w:t xml:space="preserve"> smlouvy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zapojen do systému organizované</w:t>
      </w:r>
      <w:r w:rsidR="005E3758" w:rsidRPr="00DB292B">
        <w:rPr>
          <w:rFonts w:ascii="Arial" w:hAnsi="Arial" w:cs="Arial"/>
        </w:rPr>
        <w:t>ho</w:t>
      </w:r>
      <w:r w:rsidRPr="00DB292B">
        <w:rPr>
          <w:rFonts w:ascii="Arial" w:hAnsi="Arial" w:cs="Arial"/>
        </w:rPr>
        <w:t xml:space="preserve"> HMP </w:t>
      </w:r>
      <w:r w:rsidR="005E3758" w:rsidRPr="00DB292B">
        <w:rPr>
          <w:rFonts w:ascii="Arial" w:hAnsi="Arial" w:cs="Arial"/>
        </w:rPr>
        <w:t>a</w:t>
      </w:r>
      <w:r w:rsidRPr="00DB292B">
        <w:rPr>
          <w:rFonts w:ascii="Arial" w:hAnsi="Arial" w:cs="Arial"/>
        </w:rPr>
        <w:t>j.</w:t>
      </w:r>
      <w:r w:rsidR="005E3758" w:rsidRPr="00DB292B">
        <w:rPr>
          <w:rFonts w:ascii="Arial" w:hAnsi="Arial" w:cs="Arial"/>
        </w:rPr>
        <w:t>);</w:t>
      </w:r>
    </w:p>
    <w:p w14:paraId="75562851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1D111D56" w14:textId="7224B89C" w:rsidR="005E3758" w:rsidRPr="00DB292B" w:rsidRDefault="005E3758" w:rsidP="00F63AFA">
      <w:pPr>
        <w:pStyle w:val="Odstavecseseznamem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umisťovat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poutače</w:t>
      </w:r>
      <w:r w:rsidR="008B791F" w:rsidRPr="00DB292B">
        <w:rPr>
          <w:rFonts w:ascii="Arial" w:hAnsi="Arial" w:cs="Arial"/>
        </w:rPr>
        <w:t xml:space="preserve">, tj. zejména </w:t>
      </w:r>
      <w:r w:rsidRPr="00DB292B">
        <w:rPr>
          <w:rFonts w:ascii="Arial" w:hAnsi="Arial" w:cs="Arial"/>
        </w:rPr>
        <w:t>štíty</w:t>
      </w:r>
      <w:r w:rsidR="008B791F" w:rsidRPr="00DB292B">
        <w:rPr>
          <w:rFonts w:ascii="Arial" w:hAnsi="Arial" w:cs="Arial"/>
        </w:rPr>
        <w:t xml:space="preserve">, </w:t>
      </w:r>
      <w:r w:rsidRPr="00DB292B">
        <w:rPr>
          <w:rFonts w:ascii="Arial" w:hAnsi="Arial" w:cs="Arial"/>
        </w:rPr>
        <w:t>návěsní</w:t>
      </w:r>
      <w:r w:rsidR="008B791F" w:rsidRPr="00DB292B">
        <w:rPr>
          <w:rFonts w:ascii="Arial" w:hAnsi="Arial" w:cs="Arial"/>
        </w:rPr>
        <w:t xml:space="preserve"> a podobn</w:t>
      </w:r>
      <w:r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znamení</w:t>
      </w:r>
      <w:r w:rsidR="008B791F" w:rsidRPr="00DB292B">
        <w:rPr>
          <w:rFonts w:ascii="Arial" w:hAnsi="Arial" w:cs="Arial"/>
        </w:rPr>
        <w:t xml:space="preserve">, pouze ve </w:t>
      </w:r>
      <w:r w:rsidRPr="00DB292B">
        <w:rPr>
          <w:rFonts w:ascii="Arial" w:hAnsi="Arial" w:cs="Arial"/>
        </w:rPr>
        <w:t>vnitřní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části</w:t>
      </w:r>
      <w:r w:rsidR="008F0836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Předmětu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="008B791F" w:rsidRPr="00DB292B">
        <w:rPr>
          <w:rFonts w:ascii="Arial" w:hAnsi="Arial" w:cs="Arial"/>
        </w:rPr>
        <w:t xml:space="preserve">. </w:t>
      </w:r>
      <w:r w:rsidR="00FB01F6" w:rsidRPr="00DB292B">
        <w:rPr>
          <w:rFonts w:ascii="Arial" w:hAnsi="Arial" w:cs="Arial"/>
        </w:rPr>
        <w:t>Nájemce</w:t>
      </w:r>
      <w:r w:rsidR="008B791F" w:rsidRPr="00DB292B">
        <w:rPr>
          <w:rFonts w:ascii="Arial" w:hAnsi="Arial" w:cs="Arial"/>
        </w:rPr>
        <w:t xml:space="preserve"> je povinen </w:t>
      </w:r>
      <w:r w:rsidRPr="00DB292B">
        <w:rPr>
          <w:rFonts w:ascii="Arial" w:hAnsi="Arial" w:cs="Arial"/>
        </w:rPr>
        <w:t>umístit</w:t>
      </w:r>
      <w:r w:rsidR="008B791F" w:rsidRPr="00DB292B">
        <w:rPr>
          <w:rFonts w:ascii="Arial" w:hAnsi="Arial" w:cs="Arial"/>
        </w:rPr>
        <w:t xml:space="preserve"> nad vchodové </w:t>
      </w:r>
      <w:r w:rsidRPr="00DB292B">
        <w:rPr>
          <w:rFonts w:ascii="Arial" w:hAnsi="Arial" w:cs="Arial"/>
        </w:rPr>
        <w:t>dveře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poutač</w:t>
      </w:r>
      <w:r w:rsidR="008B791F" w:rsidRPr="00DB292B">
        <w:rPr>
          <w:rFonts w:ascii="Arial" w:hAnsi="Arial" w:cs="Arial"/>
        </w:rPr>
        <w:t xml:space="preserve"> s</w:t>
      </w:r>
      <w:r w:rsidRPr="00DB292B">
        <w:rPr>
          <w:rFonts w:ascii="Arial" w:hAnsi="Arial" w:cs="Arial"/>
        </w:rPr>
        <w:t> nápisem „</w:t>
      </w:r>
      <w:r w:rsidR="008B791F" w:rsidRPr="00DB292B">
        <w:rPr>
          <w:rFonts w:ascii="Arial" w:hAnsi="Arial" w:cs="Arial"/>
        </w:rPr>
        <w:t>CHANGE</w:t>
      </w:r>
      <w:r w:rsidRPr="00DB292B">
        <w:rPr>
          <w:rFonts w:ascii="Arial" w:hAnsi="Arial" w:cs="Arial"/>
        </w:rPr>
        <w:t>“</w:t>
      </w:r>
      <w:r w:rsidR="008B791F" w:rsidRPr="00DB292B">
        <w:rPr>
          <w:rFonts w:ascii="Arial" w:hAnsi="Arial" w:cs="Arial"/>
        </w:rPr>
        <w:t>, a to v proveden</w:t>
      </w:r>
      <w:r w:rsidRPr="00DB292B">
        <w:rPr>
          <w:rFonts w:ascii="Arial" w:hAnsi="Arial" w:cs="Arial"/>
        </w:rPr>
        <w:t>í</w:t>
      </w:r>
      <w:r w:rsidR="008B791F" w:rsidRPr="00DB292B">
        <w:rPr>
          <w:rFonts w:ascii="Arial" w:hAnsi="Arial" w:cs="Arial"/>
        </w:rPr>
        <w:t xml:space="preserve">, které bude </w:t>
      </w:r>
      <w:r w:rsidRPr="00DB292B">
        <w:rPr>
          <w:rFonts w:ascii="Arial" w:hAnsi="Arial" w:cs="Arial"/>
        </w:rPr>
        <w:t>totožné</w:t>
      </w:r>
      <w:r w:rsidR="008B791F" w:rsidRPr="00DB292B">
        <w:rPr>
          <w:rFonts w:ascii="Arial" w:hAnsi="Arial" w:cs="Arial"/>
        </w:rPr>
        <w:t xml:space="preserve"> s </w:t>
      </w:r>
      <w:r w:rsidRPr="00DB292B">
        <w:rPr>
          <w:rFonts w:ascii="Arial" w:hAnsi="Arial" w:cs="Arial"/>
        </w:rPr>
        <w:t>provedením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poutače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Pronajímatel</w:t>
      </w:r>
      <w:r w:rsidRPr="00DB292B">
        <w:rPr>
          <w:rFonts w:ascii="Arial" w:hAnsi="Arial" w:cs="Arial"/>
        </w:rPr>
        <w:t>e</w:t>
      </w:r>
      <w:r w:rsidR="008B791F" w:rsidRPr="00DB292B">
        <w:rPr>
          <w:rFonts w:ascii="Arial" w:hAnsi="Arial" w:cs="Arial"/>
        </w:rPr>
        <w:t xml:space="preserve"> s</w:t>
      </w:r>
      <w:r w:rsidRPr="00DB292B">
        <w:rPr>
          <w:rFonts w:ascii="Arial" w:hAnsi="Arial" w:cs="Arial"/>
        </w:rPr>
        <w:t> </w:t>
      </w:r>
      <w:r w:rsidR="008B791F" w:rsidRPr="00DB292B">
        <w:rPr>
          <w:rFonts w:ascii="Arial" w:hAnsi="Arial" w:cs="Arial"/>
        </w:rPr>
        <w:t>n</w:t>
      </w:r>
      <w:r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>pisem</w:t>
      </w:r>
      <w:r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 xml:space="preserve">Turistické </w:t>
      </w:r>
      <w:r w:rsidRPr="00DB292B">
        <w:rPr>
          <w:rFonts w:ascii="Arial" w:hAnsi="Arial" w:cs="Arial"/>
        </w:rPr>
        <w:t>informační</w:t>
      </w:r>
      <w:r w:rsidR="008B791F" w:rsidRPr="00DB292B">
        <w:rPr>
          <w:rFonts w:ascii="Arial" w:hAnsi="Arial" w:cs="Arial"/>
        </w:rPr>
        <w:t xml:space="preserve"> centrum, a to na vlastn</w:t>
      </w:r>
      <w:r w:rsidRPr="00DB292B">
        <w:rPr>
          <w:rFonts w:ascii="Arial" w:hAnsi="Arial" w:cs="Arial"/>
        </w:rPr>
        <w:t>í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náklady</w:t>
      </w:r>
      <w:r w:rsidR="008B791F" w:rsidRPr="00DB292B">
        <w:rPr>
          <w:rFonts w:ascii="Arial" w:hAnsi="Arial" w:cs="Arial"/>
        </w:rPr>
        <w:t xml:space="preserve">. Jiné </w:t>
      </w:r>
      <w:r w:rsidRPr="00DB292B">
        <w:rPr>
          <w:rFonts w:ascii="Arial" w:hAnsi="Arial" w:cs="Arial"/>
        </w:rPr>
        <w:t>umisťovaní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poutačů</w:t>
      </w:r>
      <w:r w:rsidR="008B791F" w:rsidRPr="00DB292B">
        <w:rPr>
          <w:rFonts w:ascii="Arial" w:hAnsi="Arial" w:cs="Arial"/>
        </w:rPr>
        <w:t xml:space="preserve"> je povoleno</w:t>
      </w:r>
      <w:r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 xml:space="preserve">pouze na </w:t>
      </w:r>
      <w:r w:rsidRPr="00DB292B">
        <w:rPr>
          <w:rFonts w:ascii="Arial" w:hAnsi="Arial" w:cs="Arial"/>
        </w:rPr>
        <w:t>základě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písemného</w:t>
      </w:r>
      <w:r w:rsidR="008B791F" w:rsidRPr="00DB292B">
        <w:rPr>
          <w:rFonts w:ascii="Arial" w:hAnsi="Arial" w:cs="Arial"/>
        </w:rPr>
        <w:t xml:space="preserve"> souhlasu </w:t>
      </w:r>
      <w:r w:rsidRPr="00DB292B">
        <w:rPr>
          <w:rFonts w:ascii="Arial" w:hAnsi="Arial" w:cs="Arial"/>
        </w:rPr>
        <w:t>nájemce</w:t>
      </w:r>
      <w:r w:rsidR="008B791F" w:rsidRPr="00DB292B">
        <w:rPr>
          <w:rFonts w:ascii="Arial" w:hAnsi="Arial" w:cs="Arial"/>
        </w:rPr>
        <w:t xml:space="preserve"> a </w:t>
      </w:r>
      <w:r w:rsidRPr="00DB292B">
        <w:rPr>
          <w:rFonts w:ascii="Arial" w:hAnsi="Arial" w:cs="Arial"/>
        </w:rPr>
        <w:t>příslušného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správního</w:t>
      </w:r>
      <w:r w:rsidR="008B791F" w:rsidRPr="00DB292B">
        <w:rPr>
          <w:rFonts w:ascii="Arial" w:hAnsi="Arial" w:cs="Arial"/>
        </w:rPr>
        <w:t xml:space="preserve"> org</w:t>
      </w:r>
      <w:r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>nu. N</w:t>
      </w:r>
      <w:r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>t</w:t>
      </w:r>
      <w:r w:rsidRPr="00DB292B">
        <w:rPr>
          <w:rFonts w:ascii="Arial" w:hAnsi="Arial" w:cs="Arial"/>
        </w:rPr>
        <w:t>ě</w:t>
      </w:r>
      <w:r w:rsidR="008B791F" w:rsidRPr="00DB292B">
        <w:rPr>
          <w:rFonts w:ascii="Arial" w:hAnsi="Arial" w:cs="Arial"/>
        </w:rPr>
        <w:t>ry</w:t>
      </w:r>
      <w:r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>v</w:t>
      </w:r>
      <w:r w:rsidRPr="00DB292B">
        <w:rPr>
          <w:rFonts w:ascii="Arial" w:hAnsi="Arial" w:cs="Arial"/>
        </w:rPr>
        <w:t>ý</w:t>
      </w:r>
      <w:r w:rsidR="008B791F" w:rsidRPr="00DB292B">
        <w:rPr>
          <w:rFonts w:ascii="Arial" w:hAnsi="Arial" w:cs="Arial"/>
        </w:rPr>
        <w:t>kladc</w:t>
      </w:r>
      <w:r w:rsidRPr="00DB292B">
        <w:rPr>
          <w:rFonts w:ascii="Arial" w:hAnsi="Arial" w:cs="Arial"/>
        </w:rPr>
        <w:t>ů</w:t>
      </w:r>
      <w:r w:rsidR="008B791F" w:rsidRPr="00DB292B">
        <w:rPr>
          <w:rFonts w:ascii="Arial" w:hAnsi="Arial" w:cs="Arial"/>
        </w:rPr>
        <w:t xml:space="preserve"> je </w:t>
      </w:r>
      <w:r w:rsidR="00FB01F6" w:rsidRPr="00DB292B">
        <w:rPr>
          <w:rFonts w:ascii="Arial" w:hAnsi="Arial" w:cs="Arial"/>
        </w:rPr>
        <w:t>Nájemce</w:t>
      </w:r>
      <w:r w:rsidR="008B791F" w:rsidRPr="00DB292B">
        <w:rPr>
          <w:rFonts w:ascii="Arial" w:hAnsi="Arial" w:cs="Arial"/>
        </w:rPr>
        <w:t xml:space="preserve"> opr</w:t>
      </w:r>
      <w:r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>vn</w:t>
      </w:r>
      <w:r w:rsidRPr="00DB292B">
        <w:rPr>
          <w:rFonts w:ascii="Arial" w:hAnsi="Arial" w:cs="Arial"/>
        </w:rPr>
        <w:t>ě</w:t>
      </w:r>
      <w:r w:rsidR="008B791F" w:rsidRPr="00DB292B">
        <w:rPr>
          <w:rFonts w:ascii="Arial" w:hAnsi="Arial" w:cs="Arial"/>
        </w:rPr>
        <w:t>n provést pouze po p</w:t>
      </w:r>
      <w:r w:rsidRPr="00DB292B">
        <w:rPr>
          <w:rFonts w:ascii="Arial" w:hAnsi="Arial" w:cs="Arial"/>
        </w:rPr>
        <w:t>í</w:t>
      </w:r>
      <w:r w:rsidR="008B791F" w:rsidRPr="00DB292B">
        <w:rPr>
          <w:rFonts w:ascii="Arial" w:hAnsi="Arial" w:cs="Arial"/>
        </w:rPr>
        <w:t>semn</w:t>
      </w:r>
      <w:r w:rsidRPr="00DB292B">
        <w:rPr>
          <w:rFonts w:ascii="Arial" w:hAnsi="Arial" w:cs="Arial"/>
        </w:rPr>
        <w:t>é</w:t>
      </w:r>
      <w:r w:rsidR="008B791F" w:rsidRPr="00DB292B">
        <w:rPr>
          <w:rFonts w:ascii="Arial" w:hAnsi="Arial" w:cs="Arial"/>
        </w:rPr>
        <w:t xml:space="preserve">m souhlasu </w:t>
      </w:r>
      <w:r w:rsidR="00FB01F6" w:rsidRPr="00DB292B">
        <w:rPr>
          <w:rFonts w:ascii="Arial" w:hAnsi="Arial" w:cs="Arial"/>
        </w:rPr>
        <w:t>Pronajímatel</w:t>
      </w:r>
      <w:r w:rsidRPr="00DB292B">
        <w:rPr>
          <w:rFonts w:ascii="Arial" w:hAnsi="Arial" w:cs="Arial"/>
        </w:rPr>
        <w:t>e.</w:t>
      </w:r>
    </w:p>
    <w:p w14:paraId="349F3B71" w14:textId="77777777" w:rsidR="005E3758" w:rsidRPr="00DB292B" w:rsidRDefault="005E3758" w:rsidP="00F63AFA">
      <w:pPr>
        <w:pStyle w:val="Odstavecseseznamem"/>
        <w:spacing w:after="0" w:line="360" w:lineRule="auto"/>
        <w:rPr>
          <w:rFonts w:ascii="Arial" w:hAnsi="Arial" w:cs="Arial"/>
        </w:rPr>
      </w:pPr>
    </w:p>
    <w:p w14:paraId="67584908" w14:textId="6037DC5C" w:rsidR="008B791F" w:rsidRPr="00DB292B" w:rsidRDefault="00FB01F6" w:rsidP="00F63AFA">
      <w:pPr>
        <w:pStyle w:val="Odstavecseseznamem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Nájemce</w:t>
      </w:r>
      <w:r w:rsidR="008B791F" w:rsidRPr="00DB292B">
        <w:rPr>
          <w:rFonts w:ascii="Arial" w:hAnsi="Arial" w:cs="Arial"/>
        </w:rPr>
        <w:t xml:space="preserve"> je povinen:</w:t>
      </w:r>
    </w:p>
    <w:p w14:paraId="40F6A920" w14:textId="77777777" w:rsidR="008B791F" w:rsidRPr="00DB292B" w:rsidRDefault="008B791F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564A0B98" w14:textId="100A3D0D" w:rsidR="008B791F" w:rsidRPr="00DB292B" w:rsidRDefault="008B791F" w:rsidP="00F63AFA">
      <w:pPr>
        <w:pStyle w:val="Odstavecseseznamem"/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pe</w:t>
      </w:r>
      <w:r w:rsidR="005E3758" w:rsidRPr="00DB292B">
        <w:rPr>
          <w:rFonts w:ascii="Arial" w:hAnsi="Arial" w:cs="Arial"/>
        </w:rPr>
        <w:t>č</w:t>
      </w:r>
      <w:r w:rsidRPr="00DB292B">
        <w:rPr>
          <w:rFonts w:ascii="Arial" w:hAnsi="Arial" w:cs="Arial"/>
        </w:rPr>
        <w:t xml:space="preserve">ovat o to, aby na </w:t>
      </w:r>
      <w:r w:rsidR="005E3758"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="005E3758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 xml:space="preserve">nevznikla </w:t>
      </w:r>
      <w:r w:rsidR="005E3758" w:rsidRPr="00DB292B">
        <w:rPr>
          <w:rFonts w:ascii="Arial" w:hAnsi="Arial" w:cs="Arial"/>
        </w:rPr>
        <w:t>škoda</w:t>
      </w:r>
      <w:r w:rsidRPr="00DB292B">
        <w:rPr>
          <w:rFonts w:ascii="Arial" w:hAnsi="Arial" w:cs="Arial"/>
        </w:rPr>
        <w:t xml:space="preserve">, </w:t>
      </w:r>
      <w:r w:rsidR="00292D75" w:rsidRPr="00DB292B">
        <w:rPr>
          <w:rFonts w:ascii="Arial" w:hAnsi="Arial" w:cs="Arial"/>
        </w:rPr>
        <w:t>příp</w:t>
      </w:r>
      <w:r w:rsidRPr="00DB292B">
        <w:rPr>
          <w:rFonts w:ascii="Arial" w:hAnsi="Arial" w:cs="Arial"/>
        </w:rPr>
        <w:t xml:space="preserve">. odstranit </w:t>
      </w:r>
      <w:r w:rsidR="00F04F5D" w:rsidRPr="00DB292B">
        <w:rPr>
          <w:rFonts w:ascii="Arial" w:hAnsi="Arial" w:cs="Arial"/>
        </w:rPr>
        <w:t>veškeré</w:t>
      </w:r>
      <w:r w:rsidRPr="00DB292B">
        <w:rPr>
          <w:rFonts w:ascii="Arial" w:hAnsi="Arial" w:cs="Arial"/>
        </w:rPr>
        <w:t xml:space="preserve"> vady na</w:t>
      </w:r>
      <w:r w:rsidR="00F04F5D" w:rsidRPr="00DB292B">
        <w:rPr>
          <w:rFonts w:ascii="Arial" w:hAnsi="Arial" w:cs="Arial"/>
        </w:rPr>
        <w:t xml:space="preserve"> Předmětu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, které </w:t>
      </w:r>
      <w:r w:rsidR="00F04F5D" w:rsidRPr="00DB292B">
        <w:rPr>
          <w:rFonts w:ascii="Arial" w:hAnsi="Arial" w:cs="Arial"/>
        </w:rPr>
        <w:t>způsobil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Nájemce</w:t>
      </w:r>
      <w:r w:rsidRPr="00DB292B">
        <w:rPr>
          <w:rFonts w:ascii="Arial" w:hAnsi="Arial" w:cs="Arial"/>
        </w:rPr>
        <w:t xml:space="preserve"> nebo </w:t>
      </w:r>
      <w:r w:rsidR="00F04F5D" w:rsidRPr="00DB292B">
        <w:rPr>
          <w:rFonts w:ascii="Arial" w:hAnsi="Arial" w:cs="Arial"/>
        </w:rPr>
        <w:t>ostatní</w:t>
      </w:r>
      <w:r w:rsidRPr="00DB292B">
        <w:rPr>
          <w:rFonts w:ascii="Arial" w:hAnsi="Arial" w:cs="Arial"/>
        </w:rPr>
        <w:t xml:space="preserve"> osoby </w:t>
      </w:r>
      <w:r w:rsidR="00F04F5D" w:rsidRPr="00DB292B">
        <w:rPr>
          <w:rFonts w:ascii="Arial" w:hAnsi="Arial" w:cs="Arial"/>
        </w:rPr>
        <w:t>prodlévající</w:t>
      </w:r>
      <w:r w:rsidRPr="00DB292B">
        <w:rPr>
          <w:rFonts w:ascii="Arial" w:hAnsi="Arial" w:cs="Arial"/>
        </w:rPr>
        <w:t xml:space="preserve"> na </w:t>
      </w:r>
      <w:r w:rsidR="00F04F5D"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="00F04F5D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 xml:space="preserve">se souhlasem </w:t>
      </w:r>
      <w:r w:rsidR="00FB01F6" w:rsidRPr="00DB292B">
        <w:rPr>
          <w:rFonts w:ascii="Arial" w:hAnsi="Arial" w:cs="Arial"/>
        </w:rPr>
        <w:t>Nájemce</w:t>
      </w:r>
      <w:r w:rsidRPr="00DB292B">
        <w:rPr>
          <w:rFonts w:ascii="Arial" w:hAnsi="Arial" w:cs="Arial"/>
        </w:rPr>
        <w:t>, pop</w:t>
      </w:r>
      <w:r w:rsidR="00F04F5D" w:rsidRPr="00DB292B">
        <w:rPr>
          <w:rFonts w:ascii="Arial" w:hAnsi="Arial" w:cs="Arial"/>
        </w:rPr>
        <w:t>ř</w:t>
      </w:r>
      <w:r w:rsidRPr="00DB292B">
        <w:rPr>
          <w:rFonts w:ascii="Arial" w:hAnsi="Arial" w:cs="Arial"/>
        </w:rPr>
        <w:t xml:space="preserve">. nahradit </w:t>
      </w:r>
      <w:r w:rsidR="00FB01F6" w:rsidRPr="00DB292B">
        <w:rPr>
          <w:rFonts w:ascii="Arial" w:hAnsi="Arial" w:cs="Arial"/>
        </w:rPr>
        <w:t>Pronajímatel</w:t>
      </w:r>
      <w:r w:rsidR="00F04F5D" w:rsidRPr="00DB292B">
        <w:rPr>
          <w:rFonts w:ascii="Arial" w:hAnsi="Arial" w:cs="Arial"/>
        </w:rPr>
        <w:t>i</w:t>
      </w:r>
      <w:r w:rsidRPr="00DB292B">
        <w:rPr>
          <w:rFonts w:ascii="Arial" w:hAnsi="Arial" w:cs="Arial"/>
        </w:rPr>
        <w:t xml:space="preserve"> takto </w:t>
      </w:r>
      <w:r w:rsidR="00F04F5D" w:rsidRPr="00DB292B">
        <w:rPr>
          <w:rFonts w:ascii="Arial" w:hAnsi="Arial" w:cs="Arial"/>
        </w:rPr>
        <w:t>způsobenou</w:t>
      </w:r>
      <w:r w:rsidRPr="00DB292B">
        <w:rPr>
          <w:rFonts w:ascii="Arial" w:hAnsi="Arial" w:cs="Arial"/>
        </w:rPr>
        <w:t xml:space="preserve"> </w:t>
      </w:r>
      <w:r w:rsidR="00F04F5D" w:rsidRPr="00DB292B">
        <w:rPr>
          <w:rFonts w:ascii="Arial" w:hAnsi="Arial" w:cs="Arial"/>
        </w:rPr>
        <w:t>škodu;</w:t>
      </w:r>
    </w:p>
    <w:p w14:paraId="71AB9FC1" w14:textId="77777777" w:rsidR="008B791F" w:rsidRPr="00DB292B" w:rsidRDefault="008B791F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</w:rPr>
      </w:pPr>
    </w:p>
    <w:p w14:paraId="3BB92212" w14:textId="73D4E320" w:rsidR="00245A83" w:rsidRPr="00DB292B" w:rsidRDefault="008B791F" w:rsidP="00F63AFA">
      <w:pPr>
        <w:pStyle w:val="Odstavecseseznamem"/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lastRenderedPageBreak/>
        <w:t>umo</w:t>
      </w:r>
      <w:r w:rsidR="00F04F5D" w:rsidRPr="00DB292B">
        <w:rPr>
          <w:rFonts w:ascii="Arial" w:hAnsi="Arial" w:cs="Arial"/>
        </w:rPr>
        <w:t>žn</w:t>
      </w:r>
      <w:r w:rsidRPr="00DB292B">
        <w:rPr>
          <w:rFonts w:ascii="Arial" w:hAnsi="Arial" w:cs="Arial"/>
        </w:rPr>
        <w:t>it sp</w:t>
      </w:r>
      <w:r w:rsidR="00F04F5D" w:rsidRPr="00DB292B">
        <w:rPr>
          <w:rFonts w:ascii="Arial" w:hAnsi="Arial" w:cs="Arial"/>
        </w:rPr>
        <w:t>rávci</w:t>
      </w:r>
      <w:r w:rsidRPr="00DB292B">
        <w:rPr>
          <w:rFonts w:ascii="Arial" w:hAnsi="Arial" w:cs="Arial"/>
        </w:rPr>
        <w:t xml:space="preserve"> budovy, </w:t>
      </w:r>
      <w:r w:rsidR="00F04F5D" w:rsidRPr="00DB292B">
        <w:rPr>
          <w:rFonts w:ascii="Arial" w:hAnsi="Arial" w:cs="Arial"/>
        </w:rPr>
        <w:t>př</w:t>
      </w:r>
      <w:r w:rsidR="00245A83" w:rsidRPr="00DB292B">
        <w:rPr>
          <w:rFonts w:ascii="Arial" w:hAnsi="Arial" w:cs="Arial"/>
        </w:rPr>
        <w:t>í</w:t>
      </w:r>
      <w:r w:rsidR="00F04F5D" w:rsidRPr="00DB292B">
        <w:rPr>
          <w:rFonts w:ascii="Arial" w:hAnsi="Arial" w:cs="Arial"/>
        </w:rPr>
        <w:t>padně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Pronajímatel</w:t>
      </w:r>
      <w:r w:rsidR="00245A83" w:rsidRPr="00DB292B">
        <w:rPr>
          <w:rFonts w:ascii="Arial" w:hAnsi="Arial" w:cs="Arial"/>
        </w:rPr>
        <w:t>i</w:t>
      </w:r>
      <w:r w:rsidRPr="00DB292B">
        <w:rPr>
          <w:rFonts w:ascii="Arial" w:hAnsi="Arial" w:cs="Arial"/>
        </w:rPr>
        <w:t xml:space="preserve">, vstup </w:t>
      </w:r>
      <w:r w:rsidR="00245A83" w:rsidRPr="00DB292B">
        <w:rPr>
          <w:rFonts w:ascii="Arial" w:hAnsi="Arial" w:cs="Arial"/>
        </w:rPr>
        <w:t>do</w:t>
      </w:r>
      <w:r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 xml:space="preserve">Předmět </w:t>
      </w:r>
      <w:r w:rsidR="00FB01F6" w:rsidRPr="00DB292B">
        <w:rPr>
          <w:rFonts w:ascii="Arial" w:hAnsi="Arial" w:cs="Arial"/>
        </w:rPr>
        <w:t>nájmu</w:t>
      </w:r>
      <w:r w:rsidR="00245A83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 xml:space="preserve">za </w:t>
      </w:r>
      <w:r w:rsidR="00245A83" w:rsidRPr="00DB292B">
        <w:rPr>
          <w:rFonts w:ascii="Arial" w:hAnsi="Arial" w:cs="Arial"/>
        </w:rPr>
        <w:t>úč</w:t>
      </w:r>
      <w:r w:rsidRPr="00DB292B">
        <w:rPr>
          <w:rFonts w:ascii="Arial" w:hAnsi="Arial" w:cs="Arial"/>
        </w:rPr>
        <w:t>elem provedeni</w:t>
      </w:r>
      <w:r w:rsidR="00F04F5D"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potřebné</w:t>
      </w:r>
      <w:r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ú</w:t>
      </w:r>
      <w:r w:rsidRPr="00DB292B">
        <w:rPr>
          <w:rFonts w:ascii="Arial" w:hAnsi="Arial" w:cs="Arial"/>
        </w:rPr>
        <w:t xml:space="preserve">pravy nebo </w:t>
      </w:r>
      <w:r w:rsidR="00245A83" w:rsidRPr="00DB292B">
        <w:rPr>
          <w:rFonts w:ascii="Arial" w:hAnsi="Arial" w:cs="Arial"/>
        </w:rPr>
        <w:t>údržby</w:t>
      </w:r>
      <w:r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věci</w:t>
      </w:r>
      <w:r w:rsidRPr="00DB292B">
        <w:rPr>
          <w:rFonts w:ascii="Arial" w:hAnsi="Arial" w:cs="Arial"/>
        </w:rPr>
        <w:t xml:space="preserve"> apod. </w:t>
      </w:r>
      <w:r w:rsidR="00245A83" w:rsidRPr="00DB292B">
        <w:rPr>
          <w:rFonts w:ascii="Arial" w:hAnsi="Arial" w:cs="Arial"/>
        </w:rPr>
        <w:t>Předchozí</w:t>
      </w:r>
      <w:r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oznámení</w:t>
      </w:r>
      <w:r w:rsidRPr="00DB292B">
        <w:rPr>
          <w:rFonts w:ascii="Arial" w:hAnsi="Arial" w:cs="Arial"/>
        </w:rPr>
        <w:t xml:space="preserve"> se </w:t>
      </w:r>
      <w:r w:rsidR="00245A83" w:rsidRPr="00DB292B">
        <w:rPr>
          <w:rFonts w:ascii="Arial" w:hAnsi="Arial" w:cs="Arial"/>
        </w:rPr>
        <w:t>nevyžaduje</w:t>
      </w:r>
      <w:r w:rsidRPr="00DB292B">
        <w:rPr>
          <w:rFonts w:ascii="Arial" w:hAnsi="Arial" w:cs="Arial"/>
        </w:rPr>
        <w:t>, je-li nezbytné</w:t>
      </w:r>
      <w:r w:rsidR="00245A83" w:rsidRPr="00DB292B">
        <w:rPr>
          <w:rFonts w:ascii="Arial" w:hAnsi="Arial" w:cs="Arial"/>
        </w:rPr>
        <w:t xml:space="preserve"> zabránit</w:t>
      </w:r>
      <w:r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škodě</w:t>
      </w:r>
      <w:r w:rsidRPr="00DB292B">
        <w:rPr>
          <w:rFonts w:ascii="Arial" w:hAnsi="Arial" w:cs="Arial"/>
        </w:rPr>
        <w:t xml:space="preserve"> (</w:t>
      </w:r>
      <w:r w:rsidR="00245A83" w:rsidRPr="00DB292B">
        <w:rPr>
          <w:rFonts w:ascii="Arial" w:hAnsi="Arial" w:cs="Arial"/>
        </w:rPr>
        <w:t>např</w:t>
      </w:r>
      <w:r w:rsidRPr="00DB292B">
        <w:rPr>
          <w:rFonts w:ascii="Arial" w:hAnsi="Arial" w:cs="Arial"/>
        </w:rPr>
        <w:t xml:space="preserve">. </w:t>
      </w:r>
      <w:r w:rsidR="00245A83" w:rsidRPr="00DB292B">
        <w:rPr>
          <w:rFonts w:ascii="Arial" w:hAnsi="Arial" w:cs="Arial"/>
        </w:rPr>
        <w:t>havárie</w:t>
      </w:r>
      <w:r w:rsidRPr="00DB292B">
        <w:rPr>
          <w:rFonts w:ascii="Arial" w:hAnsi="Arial" w:cs="Arial"/>
        </w:rPr>
        <w:t>, po</w:t>
      </w:r>
      <w:r w:rsidR="00245A83" w:rsidRPr="00DB292B">
        <w:rPr>
          <w:rFonts w:ascii="Arial" w:hAnsi="Arial" w:cs="Arial"/>
        </w:rPr>
        <w:t>žá</w:t>
      </w:r>
      <w:r w:rsidRPr="00DB292B">
        <w:rPr>
          <w:rFonts w:ascii="Arial" w:hAnsi="Arial" w:cs="Arial"/>
        </w:rPr>
        <w:t xml:space="preserve">ru na </w:t>
      </w:r>
      <w:r w:rsidR="00245A83"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apod.) nebo </w:t>
      </w:r>
      <w:r w:rsidR="00245A83" w:rsidRPr="00DB292B">
        <w:rPr>
          <w:rFonts w:ascii="Arial" w:hAnsi="Arial" w:cs="Arial"/>
        </w:rPr>
        <w:t>hrozí-li</w:t>
      </w:r>
      <w:r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 xml:space="preserve">nebezpečí </w:t>
      </w:r>
      <w:r w:rsidRPr="00DB292B">
        <w:rPr>
          <w:rFonts w:ascii="Arial" w:hAnsi="Arial" w:cs="Arial"/>
        </w:rPr>
        <w:t>z prodlen</w:t>
      </w:r>
      <w:r w:rsidR="00245A83" w:rsidRPr="00DB292B">
        <w:rPr>
          <w:rFonts w:ascii="Arial" w:hAnsi="Arial" w:cs="Arial"/>
        </w:rPr>
        <w:t>í</w:t>
      </w:r>
      <w:r w:rsidRPr="00DB292B">
        <w:rPr>
          <w:rFonts w:ascii="Arial" w:hAnsi="Arial" w:cs="Arial"/>
        </w:rPr>
        <w:t xml:space="preserve"> (</w:t>
      </w:r>
      <w:r w:rsidR="00245A83" w:rsidRPr="00DB292B">
        <w:rPr>
          <w:rFonts w:ascii="Arial" w:hAnsi="Arial" w:cs="Arial"/>
        </w:rPr>
        <w:t>dále</w:t>
      </w:r>
      <w:r w:rsidRPr="00DB292B">
        <w:rPr>
          <w:rFonts w:ascii="Arial" w:hAnsi="Arial" w:cs="Arial"/>
        </w:rPr>
        <w:t xml:space="preserve"> jen </w:t>
      </w:r>
      <w:r w:rsidR="00245A83" w:rsidRPr="00DB292B">
        <w:rPr>
          <w:rFonts w:ascii="Arial" w:hAnsi="Arial" w:cs="Arial"/>
        </w:rPr>
        <w:t>„</w:t>
      </w:r>
      <w:r w:rsidR="00245A83" w:rsidRPr="00DB292B">
        <w:rPr>
          <w:rFonts w:ascii="Arial" w:hAnsi="Arial" w:cs="Arial"/>
          <w:b/>
          <w:bCs/>
        </w:rPr>
        <w:t>mimořádná</w:t>
      </w:r>
      <w:r w:rsidRPr="00DB292B">
        <w:rPr>
          <w:rFonts w:ascii="Arial" w:hAnsi="Arial" w:cs="Arial"/>
          <w:b/>
          <w:bCs/>
        </w:rPr>
        <w:t xml:space="preserve"> situace</w:t>
      </w:r>
      <w:r w:rsidR="00245A83" w:rsidRPr="00DB292B">
        <w:rPr>
          <w:rFonts w:ascii="Arial" w:hAnsi="Arial" w:cs="Arial"/>
        </w:rPr>
        <w:t>“</w:t>
      </w:r>
      <w:r w:rsidRPr="00DB292B">
        <w:rPr>
          <w:rFonts w:ascii="Arial" w:hAnsi="Arial" w:cs="Arial"/>
        </w:rPr>
        <w:t xml:space="preserve">); za takovéto nastalé </w:t>
      </w:r>
      <w:r w:rsidR="00245A83" w:rsidRPr="00DB292B">
        <w:rPr>
          <w:rFonts w:ascii="Arial" w:hAnsi="Arial" w:cs="Arial"/>
        </w:rPr>
        <w:t>mimořádné</w:t>
      </w:r>
      <w:r w:rsidRPr="00DB292B">
        <w:rPr>
          <w:rFonts w:ascii="Arial" w:hAnsi="Arial" w:cs="Arial"/>
        </w:rPr>
        <w:t xml:space="preserve"> situace je</w:t>
      </w:r>
      <w:r w:rsidR="00245A83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 xml:space="preserve">ke vstupu do </w:t>
      </w:r>
      <w:r w:rsidR="00245A83"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správce</w:t>
      </w:r>
      <w:r w:rsidRPr="00DB292B">
        <w:rPr>
          <w:rFonts w:ascii="Arial" w:hAnsi="Arial" w:cs="Arial"/>
        </w:rPr>
        <w:t xml:space="preserve"> budovy, </w:t>
      </w:r>
      <w:r w:rsidR="00245A83" w:rsidRPr="00DB292B">
        <w:rPr>
          <w:rFonts w:ascii="Arial" w:hAnsi="Arial" w:cs="Arial"/>
        </w:rPr>
        <w:t>případně</w:t>
      </w:r>
      <w:r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nájemce</w:t>
      </w:r>
      <w:r w:rsidRPr="00DB292B">
        <w:rPr>
          <w:rFonts w:ascii="Arial" w:hAnsi="Arial" w:cs="Arial"/>
        </w:rPr>
        <w:t xml:space="preserve">, </w:t>
      </w:r>
      <w:r w:rsidR="00245A83" w:rsidRPr="00DB292B">
        <w:rPr>
          <w:rFonts w:ascii="Arial" w:hAnsi="Arial" w:cs="Arial"/>
        </w:rPr>
        <w:t>oprávněn</w:t>
      </w:r>
      <w:r w:rsidRPr="00DB292B">
        <w:rPr>
          <w:rFonts w:ascii="Arial" w:hAnsi="Arial" w:cs="Arial"/>
        </w:rPr>
        <w:t xml:space="preserve"> i</w:t>
      </w:r>
      <w:r w:rsidR="00245A83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 xml:space="preserve">v </w:t>
      </w:r>
      <w:r w:rsidR="00245A83" w:rsidRPr="00DB292B">
        <w:rPr>
          <w:rFonts w:ascii="Arial" w:hAnsi="Arial" w:cs="Arial"/>
        </w:rPr>
        <w:t>nepřítomnosti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Nájemce</w:t>
      </w:r>
      <w:r w:rsidR="00245A83" w:rsidRPr="00DB292B">
        <w:rPr>
          <w:rFonts w:ascii="Arial" w:hAnsi="Arial" w:cs="Arial"/>
        </w:rPr>
        <w:t>;</w:t>
      </w:r>
    </w:p>
    <w:p w14:paraId="485CE388" w14:textId="77777777" w:rsidR="00245A83" w:rsidRPr="00DB292B" w:rsidRDefault="00245A83" w:rsidP="00F63AFA">
      <w:pPr>
        <w:pStyle w:val="Odstavecseseznamem"/>
        <w:spacing w:after="0" w:line="360" w:lineRule="auto"/>
        <w:rPr>
          <w:rFonts w:ascii="Arial" w:hAnsi="Arial" w:cs="Arial"/>
        </w:rPr>
      </w:pPr>
    </w:p>
    <w:p w14:paraId="5AA2F95E" w14:textId="6CBAA41C" w:rsidR="00245A83" w:rsidRPr="00DB292B" w:rsidRDefault="008B791F" w:rsidP="00F63AFA">
      <w:pPr>
        <w:pStyle w:val="Odstavecseseznamem"/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 xml:space="preserve">provozovat </w:t>
      </w:r>
      <w:r w:rsidR="00245A83" w:rsidRPr="00DB292B">
        <w:rPr>
          <w:rFonts w:ascii="Arial" w:hAnsi="Arial" w:cs="Arial"/>
        </w:rPr>
        <w:t>směnárnu</w:t>
      </w:r>
      <w:r w:rsidRPr="00DB292B">
        <w:rPr>
          <w:rFonts w:ascii="Arial" w:hAnsi="Arial" w:cs="Arial"/>
        </w:rPr>
        <w:t xml:space="preserve"> v </w:t>
      </w:r>
      <w:r w:rsidR="00245A83" w:rsidRPr="00DB292B">
        <w:rPr>
          <w:rFonts w:ascii="Arial" w:hAnsi="Arial" w:cs="Arial"/>
        </w:rPr>
        <w:t>otevírací</w:t>
      </w:r>
      <w:r w:rsidRPr="00DB292B">
        <w:rPr>
          <w:rFonts w:ascii="Arial" w:hAnsi="Arial" w:cs="Arial"/>
        </w:rPr>
        <w:t xml:space="preserve"> dob</w:t>
      </w:r>
      <w:r w:rsidR="00245A83" w:rsidRPr="00DB292B">
        <w:rPr>
          <w:rFonts w:ascii="Arial" w:hAnsi="Arial" w:cs="Arial"/>
        </w:rPr>
        <w:t>ě</w:t>
      </w:r>
      <w:r w:rsidRPr="00DB292B">
        <w:rPr>
          <w:rFonts w:ascii="Arial" w:hAnsi="Arial" w:cs="Arial"/>
        </w:rPr>
        <w:t xml:space="preserve">, </w:t>
      </w:r>
      <w:r w:rsidR="00245A83" w:rsidRPr="00DB292B">
        <w:rPr>
          <w:rFonts w:ascii="Arial" w:hAnsi="Arial" w:cs="Arial"/>
        </w:rPr>
        <w:t>která</w:t>
      </w:r>
      <w:r w:rsidRPr="00DB292B">
        <w:rPr>
          <w:rFonts w:ascii="Arial" w:hAnsi="Arial" w:cs="Arial"/>
        </w:rPr>
        <w:t xml:space="preserve"> je </w:t>
      </w:r>
      <w:r w:rsidR="00245A83" w:rsidRPr="00DB292B">
        <w:rPr>
          <w:rFonts w:ascii="Arial" w:hAnsi="Arial" w:cs="Arial"/>
        </w:rPr>
        <w:t>totožná</w:t>
      </w:r>
      <w:r w:rsidRPr="00DB292B">
        <w:rPr>
          <w:rFonts w:ascii="Arial" w:hAnsi="Arial" w:cs="Arial"/>
        </w:rPr>
        <w:t xml:space="preserve"> s </w:t>
      </w:r>
      <w:r w:rsidR="00245A83" w:rsidRPr="00DB292B">
        <w:rPr>
          <w:rFonts w:ascii="Arial" w:hAnsi="Arial" w:cs="Arial"/>
        </w:rPr>
        <w:t>otevírací</w:t>
      </w:r>
      <w:r w:rsidRPr="00DB292B">
        <w:rPr>
          <w:rFonts w:ascii="Arial" w:hAnsi="Arial" w:cs="Arial"/>
        </w:rPr>
        <w:t xml:space="preserve"> dobou Turistického</w:t>
      </w:r>
      <w:r w:rsidR="00245A83" w:rsidRPr="00DB292B">
        <w:rPr>
          <w:rFonts w:ascii="Arial" w:hAnsi="Arial" w:cs="Arial"/>
        </w:rPr>
        <w:t xml:space="preserve"> informačního</w:t>
      </w:r>
      <w:r w:rsidRPr="00DB292B">
        <w:rPr>
          <w:rFonts w:ascii="Arial" w:hAnsi="Arial" w:cs="Arial"/>
        </w:rPr>
        <w:t xml:space="preserve"> centra provozovaného </w:t>
      </w:r>
      <w:r w:rsidR="00FB01F6" w:rsidRPr="00DB292B">
        <w:rPr>
          <w:rFonts w:ascii="Arial" w:hAnsi="Arial" w:cs="Arial"/>
        </w:rPr>
        <w:t>Pronajímatel</w:t>
      </w:r>
      <w:r w:rsidR="00245A83" w:rsidRPr="00DB292B">
        <w:rPr>
          <w:rFonts w:ascii="Arial" w:hAnsi="Arial" w:cs="Arial"/>
        </w:rPr>
        <w:t>em</w:t>
      </w:r>
      <w:r w:rsidRPr="00DB292B">
        <w:rPr>
          <w:rFonts w:ascii="Arial" w:hAnsi="Arial" w:cs="Arial"/>
        </w:rPr>
        <w:t xml:space="preserve"> v </w:t>
      </w:r>
      <w:r w:rsidR="00245A83"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; </w:t>
      </w:r>
      <w:r w:rsidR="00245A83" w:rsidRPr="00DB292B">
        <w:rPr>
          <w:rFonts w:ascii="Arial" w:hAnsi="Arial" w:cs="Arial"/>
        </w:rPr>
        <w:t>otevírací</w:t>
      </w:r>
      <w:r w:rsidRPr="00DB292B">
        <w:rPr>
          <w:rFonts w:ascii="Arial" w:hAnsi="Arial" w:cs="Arial"/>
        </w:rPr>
        <w:t xml:space="preserve"> doba nesm</w:t>
      </w:r>
      <w:r w:rsidR="00245A83" w:rsidRPr="00DB292B">
        <w:rPr>
          <w:rFonts w:ascii="Arial" w:hAnsi="Arial" w:cs="Arial"/>
        </w:rPr>
        <w:t>í</w:t>
      </w:r>
      <w:r w:rsidRPr="00DB292B">
        <w:rPr>
          <w:rFonts w:ascii="Arial" w:hAnsi="Arial" w:cs="Arial"/>
        </w:rPr>
        <w:t xml:space="preserve"> b</w:t>
      </w:r>
      <w:r w:rsidR="00245A83" w:rsidRPr="00DB292B">
        <w:rPr>
          <w:rFonts w:ascii="Arial" w:hAnsi="Arial" w:cs="Arial"/>
        </w:rPr>
        <w:t>ý</w:t>
      </w:r>
      <w:r w:rsidRPr="00DB292B">
        <w:rPr>
          <w:rFonts w:ascii="Arial" w:hAnsi="Arial" w:cs="Arial"/>
        </w:rPr>
        <w:t>t</w:t>
      </w:r>
      <w:r w:rsidR="00245A83" w:rsidRPr="00DB292B">
        <w:rPr>
          <w:rFonts w:ascii="Arial" w:hAnsi="Arial" w:cs="Arial"/>
        </w:rPr>
        <w:t xml:space="preserve"> kratší ani delší než otevírací</w:t>
      </w:r>
      <w:r w:rsidRPr="00DB292B">
        <w:rPr>
          <w:rFonts w:ascii="Arial" w:hAnsi="Arial" w:cs="Arial"/>
        </w:rPr>
        <w:t xml:space="preserve"> doba Turistického </w:t>
      </w:r>
      <w:r w:rsidR="00245A83" w:rsidRPr="00DB292B">
        <w:rPr>
          <w:rFonts w:ascii="Arial" w:hAnsi="Arial" w:cs="Arial"/>
        </w:rPr>
        <w:t>informačního</w:t>
      </w:r>
      <w:r w:rsidRPr="00DB292B">
        <w:rPr>
          <w:rFonts w:ascii="Arial" w:hAnsi="Arial" w:cs="Arial"/>
        </w:rPr>
        <w:t xml:space="preserve"> centra</w:t>
      </w:r>
      <w:r w:rsidR="00245A83" w:rsidRPr="00DB292B">
        <w:rPr>
          <w:rFonts w:ascii="Arial" w:hAnsi="Arial" w:cs="Arial"/>
        </w:rPr>
        <w:t>;</w:t>
      </w:r>
    </w:p>
    <w:p w14:paraId="39457C84" w14:textId="77777777" w:rsidR="00245A83" w:rsidRPr="00DB292B" w:rsidRDefault="00245A83" w:rsidP="00F63AFA">
      <w:pPr>
        <w:pStyle w:val="Odstavecseseznamem"/>
        <w:spacing w:after="0" w:line="360" w:lineRule="auto"/>
        <w:rPr>
          <w:rFonts w:ascii="Arial" w:hAnsi="Arial" w:cs="Arial"/>
        </w:rPr>
      </w:pPr>
    </w:p>
    <w:p w14:paraId="001C9015" w14:textId="0DAD35DF" w:rsidR="00245A83" w:rsidRPr="00DB292B" w:rsidRDefault="008B791F" w:rsidP="00F63AFA">
      <w:pPr>
        <w:pStyle w:val="Odstavecseseznamem"/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 xml:space="preserve">zajistit v </w:t>
      </w:r>
      <w:r w:rsidR="00245A83"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="00245A83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kompletn</w:t>
      </w:r>
      <w:r w:rsidR="00245A83" w:rsidRPr="00DB292B">
        <w:rPr>
          <w:rFonts w:ascii="Arial" w:hAnsi="Arial" w:cs="Arial"/>
        </w:rPr>
        <w:t>í</w:t>
      </w:r>
      <w:r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směnárenské</w:t>
      </w:r>
      <w:r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služby;</w:t>
      </w:r>
    </w:p>
    <w:p w14:paraId="62D01ADE" w14:textId="77777777" w:rsidR="00245A83" w:rsidRPr="00DB292B" w:rsidRDefault="00245A83" w:rsidP="00F63AFA">
      <w:pPr>
        <w:pStyle w:val="Odstavecseseznamem"/>
        <w:spacing w:after="0" w:line="360" w:lineRule="auto"/>
        <w:rPr>
          <w:rFonts w:ascii="Arial" w:hAnsi="Arial" w:cs="Arial"/>
        </w:rPr>
      </w:pPr>
    </w:p>
    <w:p w14:paraId="5914B538" w14:textId="53F54985" w:rsidR="00245A83" w:rsidRPr="00DB292B" w:rsidRDefault="00245A83" w:rsidP="00F63AFA">
      <w:pPr>
        <w:pStyle w:val="Odstavecseseznamem"/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dodržovat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veškeré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právní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předpisy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upravující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provozovaní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směnárny</w:t>
      </w:r>
      <w:r w:rsidR="008B791F" w:rsidRPr="00DB292B">
        <w:rPr>
          <w:rFonts w:ascii="Arial" w:hAnsi="Arial" w:cs="Arial"/>
        </w:rPr>
        <w:t xml:space="preserve"> a zajistit si </w:t>
      </w:r>
      <w:r w:rsidRPr="00DB292B">
        <w:rPr>
          <w:rFonts w:ascii="Arial" w:hAnsi="Arial" w:cs="Arial"/>
        </w:rPr>
        <w:t xml:space="preserve">veškerá </w:t>
      </w:r>
      <w:r w:rsidR="008B791F" w:rsidRPr="00DB292B">
        <w:rPr>
          <w:rFonts w:ascii="Arial" w:hAnsi="Arial" w:cs="Arial"/>
        </w:rPr>
        <w:t xml:space="preserve">povoleni a </w:t>
      </w:r>
      <w:r w:rsidRPr="00DB292B">
        <w:rPr>
          <w:rFonts w:ascii="Arial" w:hAnsi="Arial" w:cs="Arial"/>
        </w:rPr>
        <w:t>oprávnění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nutná</w:t>
      </w:r>
      <w:r w:rsidR="008B791F" w:rsidRPr="00DB292B">
        <w:rPr>
          <w:rFonts w:ascii="Arial" w:hAnsi="Arial" w:cs="Arial"/>
        </w:rPr>
        <w:t xml:space="preserve"> pro </w:t>
      </w:r>
      <w:r w:rsidRPr="00DB292B">
        <w:rPr>
          <w:rFonts w:ascii="Arial" w:hAnsi="Arial" w:cs="Arial"/>
        </w:rPr>
        <w:t>provozovaní</w:t>
      </w:r>
      <w:r w:rsidR="008B791F" w:rsidRPr="00DB292B">
        <w:rPr>
          <w:rFonts w:ascii="Arial" w:hAnsi="Arial" w:cs="Arial"/>
        </w:rPr>
        <w:t xml:space="preserve"> sm</w:t>
      </w:r>
      <w:r w:rsidRPr="00DB292B">
        <w:rPr>
          <w:rFonts w:ascii="Arial" w:hAnsi="Arial" w:cs="Arial"/>
        </w:rPr>
        <w:t>ě</w:t>
      </w:r>
      <w:r w:rsidR="008B791F" w:rsidRPr="00DB292B">
        <w:rPr>
          <w:rFonts w:ascii="Arial" w:hAnsi="Arial" w:cs="Arial"/>
        </w:rPr>
        <w:t>n</w:t>
      </w:r>
      <w:r w:rsidRPr="00DB292B">
        <w:rPr>
          <w:rFonts w:ascii="Arial" w:hAnsi="Arial" w:cs="Arial"/>
        </w:rPr>
        <w:t>árny</w:t>
      </w:r>
      <w:r w:rsidR="008B791F" w:rsidRPr="00DB292B">
        <w:rPr>
          <w:rFonts w:ascii="Arial" w:hAnsi="Arial" w:cs="Arial"/>
        </w:rPr>
        <w:t xml:space="preserve"> dle </w:t>
      </w:r>
      <w:r w:rsidRPr="00DB292B">
        <w:rPr>
          <w:rFonts w:ascii="Arial" w:hAnsi="Arial" w:cs="Arial"/>
        </w:rPr>
        <w:t>platných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právních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předpisů;</w:t>
      </w:r>
    </w:p>
    <w:p w14:paraId="0A78FDB0" w14:textId="77777777" w:rsidR="00245A83" w:rsidRPr="00DB292B" w:rsidRDefault="00245A83" w:rsidP="00F63AFA">
      <w:pPr>
        <w:pStyle w:val="Odstavecseseznamem"/>
        <w:spacing w:after="0" w:line="360" w:lineRule="auto"/>
        <w:rPr>
          <w:rFonts w:ascii="Arial" w:hAnsi="Arial" w:cs="Arial"/>
        </w:rPr>
      </w:pPr>
    </w:p>
    <w:p w14:paraId="5818894B" w14:textId="4040454E" w:rsidR="008B791F" w:rsidRPr="00DB292B" w:rsidRDefault="00245A83" w:rsidP="00F63AFA">
      <w:pPr>
        <w:pStyle w:val="Odstavecseseznamem"/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umožnit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Pronajímatel</w:t>
      </w:r>
      <w:r w:rsidRPr="00DB292B">
        <w:rPr>
          <w:rFonts w:ascii="Arial" w:hAnsi="Arial" w:cs="Arial"/>
        </w:rPr>
        <w:t>i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průběžně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provádět</w:t>
      </w:r>
      <w:r w:rsidR="008B791F" w:rsidRPr="00DB292B">
        <w:rPr>
          <w:rFonts w:ascii="Arial" w:hAnsi="Arial" w:cs="Arial"/>
        </w:rPr>
        <w:t xml:space="preserve"> kontrolu </w:t>
      </w:r>
      <w:r w:rsidRPr="00DB292B">
        <w:rPr>
          <w:rFonts w:ascii="Arial" w:hAnsi="Arial" w:cs="Arial"/>
        </w:rPr>
        <w:t>dodržovaní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podmínek</w:t>
      </w:r>
      <w:r w:rsidR="008B791F" w:rsidRPr="00DB292B">
        <w:rPr>
          <w:rFonts w:ascii="Arial" w:hAnsi="Arial" w:cs="Arial"/>
        </w:rPr>
        <w:t xml:space="preserve"> této smlouvy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Nájemc</w:t>
      </w:r>
      <w:r w:rsidRPr="00DB292B">
        <w:rPr>
          <w:rFonts w:ascii="Arial" w:hAnsi="Arial" w:cs="Arial"/>
        </w:rPr>
        <w:t>em</w:t>
      </w:r>
      <w:r w:rsidR="008B791F" w:rsidRPr="00DB292B">
        <w:rPr>
          <w:rFonts w:ascii="Arial" w:hAnsi="Arial" w:cs="Arial"/>
        </w:rPr>
        <w:t xml:space="preserve">. V </w:t>
      </w:r>
      <w:r w:rsidRPr="00DB292B">
        <w:rPr>
          <w:rFonts w:ascii="Arial" w:hAnsi="Arial" w:cs="Arial"/>
        </w:rPr>
        <w:t>případě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vzniklých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závad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Pronajímatel</w:t>
      </w:r>
      <w:r w:rsidR="008B791F" w:rsidRPr="00DB292B">
        <w:rPr>
          <w:rFonts w:ascii="Arial" w:hAnsi="Arial" w:cs="Arial"/>
        </w:rPr>
        <w:t xml:space="preserve"> tyto </w:t>
      </w:r>
      <w:r w:rsidRPr="00DB292B">
        <w:rPr>
          <w:rFonts w:ascii="Arial" w:hAnsi="Arial" w:cs="Arial"/>
        </w:rPr>
        <w:t>závady</w:t>
      </w:r>
      <w:r w:rsidR="008B791F" w:rsidRPr="00DB292B">
        <w:rPr>
          <w:rFonts w:ascii="Arial" w:hAnsi="Arial" w:cs="Arial"/>
        </w:rPr>
        <w:t xml:space="preserve"> zdokumentuje a</w:t>
      </w:r>
      <w:r w:rsidRPr="00DB292B">
        <w:rPr>
          <w:rFonts w:ascii="Arial" w:hAnsi="Arial" w:cs="Arial"/>
        </w:rPr>
        <w:t xml:space="preserve"> prokazatelným</w:t>
      </w:r>
      <w:r w:rsidR="008B791F" w:rsidRPr="00DB292B">
        <w:rPr>
          <w:rFonts w:ascii="Arial" w:hAnsi="Arial" w:cs="Arial"/>
        </w:rPr>
        <w:t xml:space="preserve"> zp</w:t>
      </w:r>
      <w:r w:rsidRPr="00DB292B">
        <w:rPr>
          <w:rFonts w:ascii="Arial" w:hAnsi="Arial" w:cs="Arial"/>
        </w:rPr>
        <w:t>ů</w:t>
      </w:r>
      <w:r w:rsidR="008B791F" w:rsidRPr="00DB292B">
        <w:rPr>
          <w:rFonts w:ascii="Arial" w:hAnsi="Arial" w:cs="Arial"/>
        </w:rPr>
        <w:t xml:space="preserve">sobem </w:t>
      </w:r>
      <w:r w:rsidRPr="00DB292B">
        <w:rPr>
          <w:rFonts w:ascii="Arial" w:hAnsi="Arial" w:cs="Arial"/>
        </w:rPr>
        <w:t>oznámí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Nájemc</w:t>
      </w:r>
      <w:r w:rsidR="00490401" w:rsidRPr="00DB292B">
        <w:rPr>
          <w:rFonts w:ascii="Arial" w:hAnsi="Arial" w:cs="Arial"/>
        </w:rPr>
        <w:t>i</w:t>
      </w:r>
      <w:r w:rsidR="008B791F" w:rsidRPr="00DB292B">
        <w:rPr>
          <w:rFonts w:ascii="Arial" w:hAnsi="Arial" w:cs="Arial"/>
        </w:rPr>
        <w:t xml:space="preserve"> a </w:t>
      </w:r>
      <w:r w:rsidRPr="00DB292B">
        <w:rPr>
          <w:rFonts w:ascii="Arial" w:hAnsi="Arial" w:cs="Arial"/>
        </w:rPr>
        <w:t>stanoví</w:t>
      </w:r>
      <w:r w:rsidR="008B791F" w:rsidRPr="00DB292B">
        <w:rPr>
          <w:rFonts w:ascii="Arial" w:hAnsi="Arial" w:cs="Arial"/>
        </w:rPr>
        <w:t xml:space="preserve"> mu </w:t>
      </w:r>
      <w:r w:rsidRPr="00DB292B">
        <w:rPr>
          <w:rFonts w:ascii="Arial" w:hAnsi="Arial" w:cs="Arial"/>
        </w:rPr>
        <w:t>lhůtu</w:t>
      </w:r>
      <w:r w:rsidR="008B791F" w:rsidRPr="00DB292B">
        <w:rPr>
          <w:rFonts w:ascii="Arial" w:hAnsi="Arial" w:cs="Arial"/>
        </w:rPr>
        <w:t xml:space="preserve"> k </w:t>
      </w:r>
      <w:r w:rsidRPr="00DB292B">
        <w:rPr>
          <w:rFonts w:ascii="Arial" w:hAnsi="Arial" w:cs="Arial"/>
        </w:rPr>
        <w:t>odstraněni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těchto zjištěných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závad</w:t>
      </w:r>
      <w:r w:rsidR="008B791F" w:rsidRPr="00DB292B">
        <w:rPr>
          <w:rFonts w:ascii="Arial" w:hAnsi="Arial" w:cs="Arial"/>
        </w:rPr>
        <w:t xml:space="preserve">. </w:t>
      </w:r>
      <w:r w:rsidR="00FB01F6" w:rsidRPr="00DB292B">
        <w:rPr>
          <w:rFonts w:ascii="Arial" w:hAnsi="Arial" w:cs="Arial"/>
        </w:rPr>
        <w:t>Nájemce</w:t>
      </w:r>
      <w:r w:rsidR="008B791F" w:rsidRPr="00DB292B">
        <w:rPr>
          <w:rFonts w:ascii="Arial" w:hAnsi="Arial" w:cs="Arial"/>
        </w:rPr>
        <w:t xml:space="preserve"> je povinen takto </w:t>
      </w:r>
      <w:r w:rsidRPr="00DB292B">
        <w:rPr>
          <w:rFonts w:ascii="Arial" w:hAnsi="Arial" w:cs="Arial"/>
        </w:rPr>
        <w:t>zjištěné</w:t>
      </w:r>
      <w:r w:rsidR="008B791F" w:rsidRPr="00DB292B">
        <w:rPr>
          <w:rFonts w:ascii="Arial" w:hAnsi="Arial" w:cs="Arial"/>
        </w:rPr>
        <w:t xml:space="preserve"> a </w:t>
      </w:r>
      <w:r w:rsidRPr="00DB292B">
        <w:rPr>
          <w:rFonts w:ascii="Arial" w:hAnsi="Arial" w:cs="Arial"/>
        </w:rPr>
        <w:t>oznámené</w:t>
      </w:r>
      <w:r w:rsidR="008B791F" w:rsidRPr="00DB292B">
        <w:rPr>
          <w:rFonts w:ascii="Arial" w:hAnsi="Arial" w:cs="Arial"/>
        </w:rPr>
        <w:t xml:space="preserve"> vady ve stanovené lh</w:t>
      </w:r>
      <w:r w:rsidRPr="00DB292B">
        <w:rPr>
          <w:rFonts w:ascii="Arial" w:hAnsi="Arial" w:cs="Arial"/>
        </w:rPr>
        <w:t>ů</w:t>
      </w:r>
      <w:r w:rsidR="008B791F" w:rsidRPr="00DB292B">
        <w:rPr>
          <w:rFonts w:ascii="Arial" w:hAnsi="Arial" w:cs="Arial"/>
        </w:rPr>
        <w:t>t</w:t>
      </w:r>
      <w:r w:rsidRPr="00DB292B">
        <w:rPr>
          <w:rFonts w:ascii="Arial" w:hAnsi="Arial" w:cs="Arial"/>
        </w:rPr>
        <w:t xml:space="preserve">ě </w:t>
      </w:r>
      <w:r w:rsidR="008B791F" w:rsidRPr="00DB292B">
        <w:rPr>
          <w:rFonts w:ascii="Arial" w:hAnsi="Arial" w:cs="Arial"/>
        </w:rPr>
        <w:t>odstranit.</w:t>
      </w:r>
    </w:p>
    <w:p w14:paraId="4057F5B6" w14:textId="77777777" w:rsidR="008B791F" w:rsidRPr="00DB292B" w:rsidRDefault="008B791F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C1DE2CF" w14:textId="29C735AA" w:rsidR="004248AC" w:rsidRPr="00DB292B" w:rsidRDefault="00FB01F6" w:rsidP="00F63AFA">
      <w:pPr>
        <w:pStyle w:val="Odstavecseseznamem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Nájemce</w:t>
      </w:r>
      <w:r w:rsidR="008B791F" w:rsidRPr="00DB292B">
        <w:rPr>
          <w:rFonts w:ascii="Arial" w:hAnsi="Arial" w:cs="Arial"/>
        </w:rPr>
        <w:t xml:space="preserve"> se zavazuje </w:t>
      </w:r>
      <w:r w:rsidR="00245A83" w:rsidRPr="00DB292B">
        <w:rPr>
          <w:rFonts w:ascii="Arial" w:hAnsi="Arial" w:cs="Arial"/>
        </w:rPr>
        <w:t xml:space="preserve">Předmět </w:t>
      </w:r>
      <w:r w:rsidRPr="00DB292B">
        <w:rPr>
          <w:rFonts w:ascii="Arial" w:hAnsi="Arial" w:cs="Arial"/>
        </w:rPr>
        <w:t>nájmu</w:t>
      </w:r>
      <w:r w:rsidR="00245A83" w:rsidRPr="00DB292B">
        <w:rPr>
          <w:rFonts w:ascii="Arial" w:hAnsi="Arial" w:cs="Arial"/>
        </w:rPr>
        <w:t xml:space="preserve"> využívat</w:t>
      </w:r>
      <w:r w:rsidR="008B791F"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výhradně</w:t>
      </w:r>
      <w:r w:rsidR="008B791F" w:rsidRPr="00DB292B">
        <w:rPr>
          <w:rFonts w:ascii="Arial" w:hAnsi="Arial" w:cs="Arial"/>
        </w:rPr>
        <w:t xml:space="preserve"> za </w:t>
      </w:r>
      <w:r w:rsidR="00245A83" w:rsidRPr="00DB292B">
        <w:rPr>
          <w:rFonts w:ascii="Arial" w:hAnsi="Arial" w:cs="Arial"/>
        </w:rPr>
        <w:t>úč</w:t>
      </w:r>
      <w:r w:rsidR="008B791F" w:rsidRPr="00DB292B">
        <w:rPr>
          <w:rFonts w:ascii="Arial" w:hAnsi="Arial" w:cs="Arial"/>
        </w:rPr>
        <w:t xml:space="preserve">elem </w:t>
      </w:r>
      <w:r w:rsidR="00245A83" w:rsidRPr="00DB292B">
        <w:rPr>
          <w:rFonts w:ascii="Arial" w:hAnsi="Arial" w:cs="Arial"/>
        </w:rPr>
        <w:t>provozování</w:t>
      </w:r>
      <w:r w:rsidR="008B791F" w:rsidRPr="00DB292B">
        <w:rPr>
          <w:rFonts w:ascii="Arial" w:hAnsi="Arial" w:cs="Arial"/>
        </w:rPr>
        <w:t xml:space="preserve"> sm</w:t>
      </w:r>
      <w:r w:rsidR="00245A83" w:rsidRPr="00DB292B">
        <w:rPr>
          <w:rFonts w:ascii="Arial" w:hAnsi="Arial" w:cs="Arial"/>
        </w:rPr>
        <w:t>ě</w:t>
      </w:r>
      <w:r w:rsidR="008B791F" w:rsidRPr="00DB292B">
        <w:rPr>
          <w:rFonts w:ascii="Arial" w:hAnsi="Arial" w:cs="Arial"/>
        </w:rPr>
        <w:t>n</w:t>
      </w:r>
      <w:r w:rsidR="00245A83" w:rsidRPr="00DB292B">
        <w:rPr>
          <w:rFonts w:ascii="Arial" w:hAnsi="Arial" w:cs="Arial"/>
        </w:rPr>
        <w:t>árn</w:t>
      </w:r>
      <w:r w:rsidR="008B791F" w:rsidRPr="00DB292B">
        <w:rPr>
          <w:rFonts w:ascii="Arial" w:hAnsi="Arial" w:cs="Arial"/>
        </w:rPr>
        <w:t>y,</w:t>
      </w:r>
      <w:r w:rsidR="00245A83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>a</w:t>
      </w:r>
      <w:r w:rsidR="00245A83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 xml:space="preserve">to v souladu s </w:t>
      </w:r>
      <w:r w:rsidR="00245A83" w:rsidRPr="00DB292B">
        <w:rPr>
          <w:rFonts w:ascii="Arial" w:hAnsi="Arial" w:cs="Arial"/>
        </w:rPr>
        <w:t>podmínkami</w:t>
      </w:r>
      <w:r w:rsidR="008B791F"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této smlouvy a stanovenými</w:t>
      </w:r>
      <w:r w:rsidR="008B791F"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platnými</w:t>
      </w:r>
      <w:r w:rsidR="008B791F"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právními</w:t>
      </w:r>
      <w:r w:rsidR="008B791F"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předpisy</w:t>
      </w:r>
      <w:r w:rsidR="008B791F" w:rsidRPr="00DB292B">
        <w:rPr>
          <w:rFonts w:ascii="Arial" w:hAnsi="Arial" w:cs="Arial"/>
        </w:rPr>
        <w:t xml:space="preserve">. </w:t>
      </w:r>
      <w:r w:rsidRPr="00DB292B">
        <w:rPr>
          <w:rFonts w:ascii="Arial" w:hAnsi="Arial" w:cs="Arial"/>
        </w:rPr>
        <w:t>Nájemce</w:t>
      </w:r>
      <w:r w:rsidR="00245A83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>nem</w:t>
      </w:r>
      <w:r w:rsidR="00245A83"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 xml:space="preserve"> </w:t>
      </w:r>
      <w:r w:rsidR="00245A83" w:rsidRPr="00DB292B">
        <w:rPr>
          <w:rFonts w:ascii="Arial" w:hAnsi="Arial" w:cs="Arial"/>
        </w:rPr>
        <w:t>právo</w:t>
      </w:r>
      <w:r w:rsidR="008B791F" w:rsidRPr="00DB292B">
        <w:rPr>
          <w:rFonts w:ascii="Arial" w:hAnsi="Arial" w:cs="Arial"/>
        </w:rPr>
        <w:t xml:space="preserve"> v</w:t>
      </w:r>
      <w:r w:rsidR="00245A83" w:rsidRPr="00DB292B">
        <w:rPr>
          <w:rFonts w:ascii="Arial" w:hAnsi="Arial" w:cs="Arial"/>
        </w:rPr>
        <w:t xml:space="preserve"> Předmět </w:t>
      </w:r>
      <w:r w:rsidRPr="00DB292B">
        <w:rPr>
          <w:rFonts w:ascii="Arial" w:hAnsi="Arial" w:cs="Arial"/>
        </w:rPr>
        <w:t>nájmu</w:t>
      </w:r>
      <w:r w:rsidR="00245A83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 xml:space="preserve">provozovat </w:t>
      </w:r>
      <w:r w:rsidR="00245A83" w:rsidRPr="00DB292B">
        <w:rPr>
          <w:rFonts w:ascii="Arial" w:hAnsi="Arial" w:cs="Arial"/>
        </w:rPr>
        <w:t xml:space="preserve">jakoukoliv </w:t>
      </w:r>
      <w:r w:rsidR="008B791F" w:rsidRPr="00DB292B">
        <w:rPr>
          <w:rFonts w:ascii="Arial" w:hAnsi="Arial" w:cs="Arial"/>
        </w:rPr>
        <w:t xml:space="preserve">jinou </w:t>
      </w:r>
      <w:r w:rsidR="004248AC" w:rsidRPr="00DB292B">
        <w:rPr>
          <w:rFonts w:ascii="Arial" w:hAnsi="Arial" w:cs="Arial"/>
        </w:rPr>
        <w:t>č</w:t>
      </w:r>
      <w:r w:rsidR="008B791F" w:rsidRPr="00DB292B">
        <w:rPr>
          <w:rFonts w:ascii="Arial" w:hAnsi="Arial" w:cs="Arial"/>
        </w:rPr>
        <w:t xml:space="preserve">innost nebo </w:t>
      </w:r>
      <w:r w:rsidR="004248AC" w:rsidRPr="00DB292B">
        <w:rPr>
          <w:rFonts w:ascii="Arial" w:hAnsi="Arial" w:cs="Arial"/>
        </w:rPr>
        <w:t>změnit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způsob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č</w:t>
      </w:r>
      <w:r w:rsidR="008B791F" w:rsidRPr="00DB292B">
        <w:rPr>
          <w:rFonts w:ascii="Arial" w:hAnsi="Arial" w:cs="Arial"/>
        </w:rPr>
        <w:t xml:space="preserve">i </w:t>
      </w:r>
      <w:r w:rsidR="004248AC" w:rsidRPr="00DB292B">
        <w:rPr>
          <w:rFonts w:ascii="Arial" w:hAnsi="Arial" w:cs="Arial"/>
        </w:rPr>
        <w:t>podmínky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jejího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výkonu</w:t>
      </w:r>
      <w:r w:rsidR="008B791F" w:rsidRPr="00DB292B">
        <w:rPr>
          <w:rFonts w:ascii="Arial" w:hAnsi="Arial" w:cs="Arial"/>
        </w:rPr>
        <w:t xml:space="preserve"> bez</w:t>
      </w:r>
      <w:r w:rsidR="00245A83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předchozího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písemného</w:t>
      </w:r>
      <w:r w:rsidR="008B791F" w:rsidRPr="00DB292B">
        <w:rPr>
          <w:rFonts w:ascii="Arial" w:hAnsi="Arial" w:cs="Arial"/>
        </w:rPr>
        <w:t xml:space="preserve"> souhlasu </w:t>
      </w:r>
      <w:r w:rsidRPr="00DB292B">
        <w:rPr>
          <w:rFonts w:ascii="Arial" w:hAnsi="Arial" w:cs="Arial"/>
        </w:rPr>
        <w:t>Pronajímatel</w:t>
      </w:r>
      <w:r w:rsidR="004248AC" w:rsidRPr="00DB292B">
        <w:rPr>
          <w:rFonts w:ascii="Arial" w:hAnsi="Arial" w:cs="Arial"/>
        </w:rPr>
        <w:t>e</w:t>
      </w:r>
      <w:r w:rsidR="008B791F" w:rsidRPr="00DB292B">
        <w:rPr>
          <w:rFonts w:ascii="Arial" w:hAnsi="Arial" w:cs="Arial"/>
        </w:rPr>
        <w:t>.</w:t>
      </w:r>
    </w:p>
    <w:p w14:paraId="3D017679" w14:textId="77777777" w:rsidR="004248AC" w:rsidRPr="00DB292B" w:rsidRDefault="004248AC" w:rsidP="00F63AFA">
      <w:pPr>
        <w:pStyle w:val="Odstavecseseznamem"/>
        <w:spacing w:after="0" w:line="360" w:lineRule="auto"/>
        <w:ind w:left="567"/>
        <w:jc w:val="both"/>
        <w:rPr>
          <w:rFonts w:ascii="Arial" w:hAnsi="Arial" w:cs="Arial"/>
        </w:rPr>
      </w:pPr>
    </w:p>
    <w:p w14:paraId="6581636B" w14:textId="303902CB" w:rsidR="004248AC" w:rsidRPr="00DB292B" w:rsidRDefault="00FB01F6" w:rsidP="00F63AFA">
      <w:pPr>
        <w:pStyle w:val="Odstavecseseznamem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Nájemce</w:t>
      </w:r>
      <w:r w:rsidR="004248AC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>prohla</w:t>
      </w:r>
      <w:r w:rsidR="004248AC" w:rsidRPr="00DB292B">
        <w:rPr>
          <w:rFonts w:ascii="Arial" w:hAnsi="Arial" w:cs="Arial"/>
        </w:rPr>
        <w:t>š</w:t>
      </w:r>
      <w:r w:rsidR="008B791F" w:rsidRPr="00DB292B">
        <w:rPr>
          <w:rFonts w:ascii="Arial" w:hAnsi="Arial" w:cs="Arial"/>
        </w:rPr>
        <w:t>uje,</w:t>
      </w:r>
      <w:r w:rsidR="004248AC" w:rsidRPr="00DB292B">
        <w:rPr>
          <w:rFonts w:ascii="Arial" w:hAnsi="Arial" w:cs="Arial"/>
        </w:rPr>
        <w:t xml:space="preserve"> ž</w:t>
      </w:r>
      <w:r w:rsidR="008B791F" w:rsidRPr="00DB292B">
        <w:rPr>
          <w:rFonts w:ascii="Arial" w:hAnsi="Arial" w:cs="Arial"/>
        </w:rPr>
        <w:t xml:space="preserve">e se </w:t>
      </w:r>
      <w:r w:rsidR="004248AC" w:rsidRPr="00DB292B">
        <w:rPr>
          <w:rFonts w:ascii="Arial" w:hAnsi="Arial" w:cs="Arial"/>
        </w:rPr>
        <w:t>seznámil</w:t>
      </w:r>
      <w:r w:rsidR="008B791F" w:rsidRPr="00DB292B">
        <w:rPr>
          <w:rFonts w:ascii="Arial" w:hAnsi="Arial" w:cs="Arial"/>
        </w:rPr>
        <w:t xml:space="preserve"> se stavem </w:t>
      </w:r>
      <w:r w:rsidR="004248AC" w:rsidRPr="00DB292B">
        <w:rPr>
          <w:rFonts w:ascii="Arial" w:hAnsi="Arial" w:cs="Arial"/>
        </w:rPr>
        <w:t xml:space="preserve">Předmětu </w:t>
      </w:r>
      <w:r w:rsidRPr="00DB292B">
        <w:rPr>
          <w:rFonts w:ascii="Arial" w:hAnsi="Arial" w:cs="Arial"/>
        </w:rPr>
        <w:t>nájmu</w:t>
      </w:r>
      <w:r w:rsidR="004248AC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 xml:space="preserve">a </w:t>
      </w:r>
      <w:r w:rsidR="004248AC" w:rsidRPr="00DB292B">
        <w:rPr>
          <w:rFonts w:ascii="Arial" w:hAnsi="Arial" w:cs="Arial"/>
        </w:rPr>
        <w:t>ž</w:t>
      </w:r>
      <w:r w:rsidR="008B791F" w:rsidRPr="00DB292B">
        <w:rPr>
          <w:rFonts w:ascii="Arial" w:hAnsi="Arial" w:cs="Arial"/>
        </w:rPr>
        <w:t xml:space="preserve">e nebude </w:t>
      </w:r>
      <w:r w:rsidR="004248AC" w:rsidRPr="00DB292B">
        <w:rPr>
          <w:rFonts w:ascii="Arial" w:hAnsi="Arial" w:cs="Arial"/>
        </w:rPr>
        <w:t xml:space="preserve">nárokovat </w:t>
      </w:r>
      <w:r w:rsidR="008B791F" w:rsidRPr="00DB292B">
        <w:rPr>
          <w:rFonts w:ascii="Arial" w:hAnsi="Arial" w:cs="Arial"/>
        </w:rPr>
        <w:t xml:space="preserve">na </w:t>
      </w:r>
      <w:r w:rsidRPr="00DB292B">
        <w:rPr>
          <w:rFonts w:ascii="Arial" w:hAnsi="Arial" w:cs="Arial"/>
        </w:rPr>
        <w:t>Pronajímatel</w:t>
      </w:r>
      <w:r w:rsidR="004248AC" w:rsidRPr="00DB292B">
        <w:rPr>
          <w:rFonts w:ascii="Arial" w:hAnsi="Arial" w:cs="Arial"/>
        </w:rPr>
        <w:t>i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úhradu</w:t>
      </w:r>
      <w:r w:rsidR="008B791F" w:rsidRPr="00DB292B">
        <w:rPr>
          <w:rFonts w:ascii="Arial" w:hAnsi="Arial" w:cs="Arial"/>
        </w:rPr>
        <w:t xml:space="preserve"> n</w:t>
      </w:r>
      <w:r w:rsidR="004248AC"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>klad</w:t>
      </w:r>
      <w:r w:rsidR="004248AC" w:rsidRPr="00DB292B">
        <w:rPr>
          <w:rFonts w:ascii="Arial" w:hAnsi="Arial" w:cs="Arial"/>
        </w:rPr>
        <w:t>ů</w:t>
      </w:r>
      <w:r w:rsidR="008B791F" w:rsidRPr="00DB292B">
        <w:rPr>
          <w:rFonts w:ascii="Arial" w:hAnsi="Arial" w:cs="Arial"/>
        </w:rPr>
        <w:t xml:space="preserve">, které </w:t>
      </w:r>
      <w:r w:rsidR="004248AC" w:rsidRPr="00DB292B">
        <w:rPr>
          <w:rFonts w:ascii="Arial" w:hAnsi="Arial" w:cs="Arial"/>
        </w:rPr>
        <w:t xml:space="preserve">případně </w:t>
      </w:r>
      <w:r w:rsidR="008B791F" w:rsidRPr="00DB292B">
        <w:rPr>
          <w:rFonts w:ascii="Arial" w:hAnsi="Arial" w:cs="Arial"/>
        </w:rPr>
        <w:t>vlo</w:t>
      </w:r>
      <w:r w:rsidR="004248AC" w:rsidRPr="00DB292B">
        <w:rPr>
          <w:rFonts w:ascii="Arial" w:hAnsi="Arial" w:cs="Arial"/>
        </w:rPr>
        <w:t>ží</w:t>
      </w:r>
      <w:r w:rsidR="008B791F" w:rsidRPr="00DB292B">
        <w:rPr>
          <w:rFonts w:ascii="Arial" w:hAnsi="Arial" w:cs="Arial"/>
        </w:rPr>
        <w:t xml:space="preserve"> do </w:t>
      </w:r>
      <w:r w:rsidR="004248AC" w:rsidRPr="00DB292B">
        <w:rPr>
          <w:rFonts w:ascii="Arial" w:hAnsi="Arial" w:cs="Arial"/>
        </w:rPr>
        <w:t xml:space="preserve">Předmět </w:t>
      </w:r>
      <w:r w:rsidRPr="00DB292B">
        <w:rPr>
          <w:rFonts w:ascii="Arial" w:hAnsi="Arial" w:cs="Arial"/>
        </w:rPr>
        <w:t>nájmu</w:t>
      </w:r>
      <w:r w:rsidR="008B791F" w:rsidRPr="00DB292B">
        <w:rPr>
          <w:rFonts w:ascii="Arial" w:hAnsi="Arial" w:cs="Arial"/>
        </w:rPr>
        <w:t xml:space="preserve">. </w:t>
      </w:r>
      <w:r w:rsidRPr="00DB292B">
        <w:rPr>
          <w:rFonts w:ascii="Arial" w:hAnsi="Arial" w:cs="Arial"/>
        </w:rPr>
        <w:t>Nájemce</w:t>
      </w:r>
      <w:r w:rsidR="004248AC" w:rsidRPr="00DB292B">
        <w:rPr>
          <w:rFonts w:ascii="Arial" w:hAnsi="Arial" w:cs="Arial"/>
        </w:rPr>
        <w:t xml:space="preserve"> bere na vědomí a </w:t>
      </w:r>
      <w:r w:rsidR="008B791F" w:rsidRPr="00DB292B">
        <w:rPr>
          <w:rFonts w:ascii="Arial" w:hAnsi="Arial" w:cs="Arial"/>
        </w:rPr>
        <w:t>souhlas</w:t>
      </w:r>
      <w:r w:rsidR="004248AC" w:rsidRPr="00DB292B">
        <w:rPr>
          <w:rFonts w:ascii="Arial" w:hAnsi="Arial" w:cs="Arial"/>
        </w:rPr>
        <w:t>í</w:t>
      </w:r>
      <w:r w:rsidR="008B791F" w:rsidRPr="00DB292B">
        <w:rPr>
          <w:rFonts w:ascii="Arial" w:hAnsi="Arial" w:cs="Arial"/>
        </w:rPr>
        <w:t xml:space="preserve">, </w:t>
      </w:r>
      <w:r w:rsidR="004248AC" w:rsidRPr="00DB292B">
        <w:rPr>
          <w:rFonts w:ascii="Arial" w:hAnsi="Arial" w:cs="Arial"/>
        </w:rPr>
        <w:t>ž</w:t>
      </w:r>
      <w:r w:rsidR="008B791F" w:rsidRPr="00DB292B">
        <w:rPr>
          <w:rFonts w:ascii="Arial" w:hAnsi="Arial" w:cs="Arial"/>
        </w:rPr>
        <w:t>e mu</w:t>
      </w:r>
      <w:r w:rsidR="004248AC" w:rsidRPr="00DB292B">
        <w:rPr>
          <w:rFonts w:ascii="Arial" w:hAnsi="Arial" w:cs="Arial"/>
        </w:rPr>
        <w:t xml:space="preserve"> nevzniká</w:t>
      </w:r>
      <w:r w:rsidR="008B791F" w:rsidRPr="00DB292B">
        <w:rPr>
          <w:rFonts w:ascii="Arial" w:hAnsi="Arial" w:cs="Arial"/>
        </w:rPr>
        <w:t xml:space="preserve"> v</w:t>
      </w:r>
      <w:r w:rsidR="004248AC" w:rsidRPr="00DB292B">
        <w:rPr>
          <w:rFonts w:ascii="Arial" w:hAnsi="Arial" w:cs="Arial"/>
        </w:rPr>
        <w:t>ůči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Pronajímatel</w:t>
      </w:r>
      <w:r w:rsidR="004248AC" w:rsidRPr="00DB292B">
        <w:rPr>
          <w:rFonts w:ascii="Arial" w:hAnsi="Arial" w:cs="Arial"/>
        </w:rPr>
        <w:t>i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žádný</w:t>
      </w:r>
      <w:r w:rsidR="008B791F" w:rsidRPr="00DB292B">
        <w:rPr>
          <w:rFonts w:ascii="Arial" w:hAnsi="Arial" w:cs="Arial"/>
        </w:rPr>
        <w:t xml:space="preserve"> n</w:t>
      </w:r>
      <w:r w:rsidR="004248AC"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 xml:space="preserve">rok na </w:t>
      </w:r>
      <w:r w:rsidR="004248AC" w:rsidRPr="00DB292B">
        <w:rPr>
          <w:rFonts w:ascii="Arial" w:hAnsi="Arial" w:cs="Arial"/>
        </w:rPr>
        <w:t>ú</w:t>
      </w:r>
      <w:r w:rsidR="008B791F" w:rsidRPr="00DB292B">
        <w:rPr>
          <w:rFonts w:ascii="Arial" w:hAnsi="Arial" w:cs="Arial"/>
        </w:rPr>
        <w:t>hradu v</w:t>
      </w:r>
      <w:r w:rsidR="004248AC" w:rsidRPr="00DB292B">
        <w:rPr>
          <w:rFonts w:ascii="Arial" w:hAnsi="Arial" w:cs="Arial"/>
        </w:rPr>
        <w:t>ýš</w:t>
      </w:r>
      <w:r w:rsidR="008B791F" w:rsidRPr="00DB292B">
        <w:rPr>
          <w:rFonts w:ascii="Arial" w:hAnsi="Arial" w:cs="Arial"/>
        </w:rPr>
        <w:t xml:space="preserve">e </w:t>
      </w:r>
      <w:r w:rsidR="004248AC" w:rsidRPr="00DB292B">
        <w:rPr>
          <w:rFonts w:ascii="Arial" w:hAnsi="Arial" w:cs="Arial"/>
        </w:rPr>
        <w:t>uvedených</w:t>
      </w:r>
      <w:r w:rsidR="008B791F" w:rsidRPr="00DB292B">
        <w:rPr>
          <w:rFonts w:ascii="Arial" w:hAnsi="Arial" w:cs="Arial"/>
        </w:rPr>
        <w:t xml:space="preserve"> n</w:t>
      </w:r>
      <w:r w:rsidR="004248AC"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>klad</w:t>
      </w:r>
      <w:r w:rsidR="004248AC" w:rsidRPr="00DB292B">
        <w:rPr>
          <w:rFonts w:ascii="Arial" w:hAnsi="Arial" w:cs="Arial"/>
        </w:rPr>
        <w:t>ů</w:t>
      </w:r>
      <w:r w:rsidR="008B791F" w:rsidRPr="00DB292B">
        <w:rPr>
          <w:rFonts w:ascii="Arial" w:hAnsi="Arial" w:cs="Arial"/>
        </w:rPr>
        <w:t xml:space="preserve"> ani jejich </w:t>
      </w:r>
      <w:r w:rsidR="004248AC" w:rsidRPr="00DB292B">
        <w:rPr>
          <w:rFonts w:ascii="Arial" w:hAnsi="Arial" w:cs="Arial"/>
        </w:rPr>
        <w:t>čá</w:t>
      </w:r>
      <w:r w:rsidR="008B791F" w:rsidRPr="00DB292B">
        <w:rPr>
          <w:rFonts w:ascii="Arial" w:hAnsi="Arial" w:cs="Arial"/>
        </w:rPr>
        <w:t>st</w:t>
      </w:r>
      <w:r w:rsidR="004248AC" w:rsidRPr="00DB292B">
        <w:rPr>
          <w:rFonts w:ascii="Arial" w:hAnsi="Arial" w:cs="Arial"/>
        </w:rPr>
        <w:t>i</w:t>
      </w:r>
      <w:r w:rsidR="008B791F" w:rsidRPr="00DB292B">
        <w:rPr>
          <w:rFonts w:ascii="Arial" w:hAnsi="Arial" w:cs="Arial"/>
        </w:rPr>
        <w:t>.</w:t>
      </w:r>
    </w:p>
    <w:p w14:paraId="2FCFEDF1" w14:textId="77777777" w:rsidR="004248AC" w:rsidRPr="00DB292B" w:rsidRDefault="004248AC" w:rsidP="00F63AFA">
      <w:pPr>
        <w:pStyle w:val="Odstavecseseznamem"/>
        <w:spacing w:after="0" w:line="360" w:lineRule="auto"/>
        <w:rPr>
          <w:rFonts w:ascii="Arial" w:hAnsi="Arial" w:cs="Arial"/>
        </w:rPr>
      </w:pPr>
    </w:p>
    <w:p w14:paraId="51269C0C" w14:textId="53C99808" w:rsidR="004248AC" w:rsidRPr="00DB292B" w:rsidRDefault="00FB01F6" w:rsidP="00F63AFA">
      <w:pPr>
        <w:pStyle w:val="Odstavecseseznamem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lastRenderedPageBreak/>
        <w:t>Nájemce</w:t>
      </w:r>
      <w:r w:rsidR="004248AC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>je opr</w:t>
      </w:r>
      <w:r w:rsidR="004248AC" w:rsidRPr="00DB292B">
        <w:rPr>
          <w:rFonts w:ascii="Arial" w:hAnsi="Arial" w:cs="Arial"/>
        </w:rPr>
        <w:t>ávně</w:t>
      </w:r>
      <w:r w:rsidR="008B791F" w:rsidRPr="00DB292B">
        <w:rPr>
          <w:rFonts w:ascii="Arial" w:hAnsi="Arial" w:cs="Arial"/>
        </w:rPr>
        <w:t xml:space="preserve">n </w:t>
      </w:r>
      <w:r w:rsidR="004248AC" w:rsidRPr="00DB292B">
        <w:rPr>
          <w:rFonts w:ascii="Arial" w:hAnsi="Arial" w:cs="Arial"/>
        </w:rPr>
        <w:t>provádět</w:t>
      </w:r>
      <w:r w:rsidR="008B791F" w:rsidRPr="00DB292B">
        <w:rPr>
          <w:rFonts w:ascii="Arial" w:hAnsi="Arial" w:cs="Arial"/>
        </w:rPr>
        <w:t xml:space="preserve"> da</w:t>
      </w:r>
      <w:r w:rsidR="004248AC" w:rsidRPr="00DB292B">
        <w:rPr>
          <w:rFonts w:ascii="Arial" w:hAnsi="Arial" w:cs="Arial"/>
        </w:rPr>
        <w:t>ň</w:t>
      </w:r>
      <w:r w:rsidR="008B791F" w:rsidRPr="00DB292B">
        <w:rPr>
          <w:rFonts w:ascii="Arial" w:hAnsi="Arial" w:cs="Arial"/>
        </w:rPr>
        <w:t xml:space="preserve">ové i </w:t>
      </w:r>
      <w:r w:rsidR="004248AC" w:rsidRPr="00DB292B">
        <w:rPr>
          <w:rFonts w:ascii="Arial" w:hAnsi="Arial" w:cs="Arial"/>
        </w:rPr>
        <w:t>účetní</w:t>
      </w:r>
      <w:r w:rsidR="008B791F" w:rsidRPr="00DB292B">
        <w:rPr>
          <w:rFonts w:ascii="Arial" w:hAnsi="Arial" w:cs="Arial"/>
        </w:rPr>
        <w:t xml:space="preserve"> odpisy </w:t>
      </w:r>
      <w:r w:rsidR="004248AC" w:rsidRPr="00DB292B">
        <w:rPr>
          <w:rFonts w:ascii="Arial" w:hAnsi="Arial" w:cs="Arial"/>
        </w:rPr>
        <w:t>investičních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prostředků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 xml:space="preserve">vložených </w:t>
      </w:r>
      <w:r w:rsidR="008B791F" w:rsidRPr="00DB292B">
        <w:rPr>
          <w:rFonts w:ascii="Arial" w:hAnsi="Arial" w:cs="Arial"/>
        </w:rPr>
        <w:t xml:space="preserve">do </w:t>
      </w:r>
      <w:r w:rsidR="004248AC" w:rsidRPr="00DB292B">
        <w:rPr>
          <w:rFonts w:ascii="Arial" w:hAnsi="Arial" w:cs="Arial"/>
        </w:rPr>
        <w:t xml:space="preserve">Předmětu </w:t>
      </w:r>
      <w:r w:rsidRPr="00DB292B">
        <w:rPr>
          <w:rFonts w:ascii="Arial" w:hAnsi="Arial" w:cs="Arial"/>
        </w:rPr>
        <w:t>nájmu</w:t>
      </w:r>
      <w:r w:rsidR="004248AC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 xml:space="preserve">v souladu s </w:t>
      </w:r>
      <w:r w:rsidR="004248AC" w:rsidRPr="00DB292B">
        <w:rPr>
          <w:rFonts w:ascii="Arial" w:hAnsi="Arial" w:cs="Arial"/>
        </w:rPr>
        <w:t>předchozími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odstavci</w:t>
      </w:r>
      <w:r w:rsidR="008B791F" w:rsidRPr="00DB292B">
        <w:rPr>
          <w:rFonts w:ascii="Arial" w:hAnsi="Arial" w:cs="Arial"/>
        </w:rPr>
        <w:t xml:space="preserve"> po celou dobu </w:t>
      </w:r>
      <w:r w:rsidR="004248AC" w:rsidRPr="00DB292B">
        <w:rPr>
          <w:rFonts w:ascii="Arial" w:hAnsi="Arial" w:cs="Arial"/>
        </w:rPr>
        <w:t>trvání</w:t>
      </w:r>
      <w:r w:rsidR="008B791F" w:rsidRPr="00DB292B">
        <w:rPr>
          <w:rFonts w:ascii="Arial" w:hAnsi="Arial" w:cs="Arial"/>
        </w:rPr>
        <w:t xml:space="preserve"> této smlouvy,</w:t>
      </w:r>
      <w:r w:rsidR="004248AC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>p</w:t>
      </w:r>
      <w:r w:rsidR="004248AC" w:rsidRPr="00DB292B">
        <w:rPr>
          <w:rFonts w:ascii="Arial" w:hAnsi="Arial" w:cs="Arial"/>
        </w:rPr>
        <w:t>řičemž</w:t>
      </w:r>
      <w:r w:rsidR="008B791F" w:rsidRPr="00DB292B">
        <w:rPr>
          <w:rFonts w:ascii="Arial" w:hAnsi="Arial" w:cs="Arial"/>
        </w:rPr>
        <w:t xml:space="preserve"> se </w:t>
      </w:r>
      <w:r w:rsidRPr="00DB292B">
        <w:rPr>
          <w:rFonts w:ascii="Arial" w:hAnsi="Arial" w:cs="Arial"/>
        </w:rPr>
        <w:t>Pronajímatel</w:t>
      </w:r>
      <w:r w:rsidR="008B791F" w:rsidRPr="00DB292B">
        <w:rPr>
          <w:rFonts w:ascii="Arial" w:hAnsi="Arial" w:cs="Arial"/>
        </w:rPr>
        <w:t xml:space="preserve"> zavazuje, </w:t>
      </w:r>
      <w:r w:rsidR="004248AC" w:rsidRPr="00DB292B">
        <w:rPr>
          <w:rFonts w:ascii="Arial" w:hAnsi="Arial" w:cs="Arial"/>
        </w:rPr>
        <w:t>ž</w:t>
      </w:r>
      <w:r w:rsidR="008B791F" w:rsidRPr="00DB292B">
        <w:rPr>
          <w:rFonts w:ascii="Arial" w:hAnsi="Arial" w:cs="Arial"/>
        </w:rPr>
        <w:t xml:space="preserve">e o </w:t>
      </w:r>
      <w:r w:rsidR="004248AC" w:rsidRPr="00DB292B">
        <w:rPr>
          <w:rFonts w:ascii="Arial" w:hAnsi="Arial" w:cs="Arial"/>
        </w:rPr>
        <w:t>investiční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prostředky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vložené</w:t>
      </w:r>
      <w:r w:rsidR="008B791F" w:rsidRPr="00DB292B">
        <w:rPr>
          <w:rFonts w:ascii="Arial" w:hAnsi="Arial" w:cs="Arial"/>
        </w:rPr>
        <w:t xml:space="preserve"> do technického zhodnocen</w:t>
      </w:r>
      <w:r w:rsidR="004248AC" w:rsidRPr="00DB292B">
        <w:rPr>
          <w:rFonts w:ascii="Arial" w:hAnsi="Arial" w:cs="Arial"/>
        </w:rPr>
        <w:t>í nezvýší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vstupní</w:t>
      </w:r>
      <w:r w:rsidR="008B791F" w:rsidRPr="00DB292B">
        <w:rPr>
          <w:rFonts w:ascii="Arial" w:hAnsi="Arial" w:cs="Arial"/>
        </w:rPr>
        <w:t xml:space="preserve"> cenu </w:t>
      </w:r>
      <w:r w:rsidR="004248AC" w:rsidRPr="00DB292B">
        <w:rPr>
          <w:rFonts w:ascii="Arial" w:hAnsi="Arial" w:cs="Arial"/>
        </w:rPr>
        <w:t xml:space="preserve">Předmětu </w:t>
      </w:r>
      <w:r w:rsidRPr="00DB292B">
        <w:rPr>
          <w:rFonts w:ascii="Arial" w:hAnsi="Arial" w:cs="Arial"/>
        </w:rPr>
        <w:t>nájmu</w:t>
      </w:r>
      <w:r w:rsidR="008B791F" w:rsidRPr="00DB292B">
        <w:rPr>
          <w:rFonts w:ascii="Arial" w:hAnsi="Arial" w:cs="Arial"/>
        </w:rPr>
        <w:t>.</w:t>
      </w:r>
    </w:p>
    <w:p w14:paraId="513D5711" w14:textId="77777777" w:rsidR="004248AC" w:rsidRPr="00DB292B" w:rsidRDefault="004248AC" w:rsidP="00F63AFA">
      <w:pPr>
        <w:pStyle w:val="Odstavecseseznamem"/>
        <w:spacing w:after="0" w:line="360" w:lineRule="auto"/>
        <w:rPr>
          <w:rFonts w:ascii="Arial" w:hAnsi="Arial" w:cs="Arial"/>
        </w:rPr>
      </w:pPr>
    </w:p>
    <w:p w14:paraId="31ADA3E6" w14:textId="0B2A6976" w:rsidR="004248AC" w:rsidRPr="00DB292B" w:rsidRDefault="00FB01F6" w:rsidP="00F63AFA">
      <w:pPr>
        <w:pStyle w:val="Odstavecseseznamem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Pronajímatel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souhlasí</w:t>
      </w:r>
      <w:r w:rsidR="008B791F" w:rsidRPr="00DB292B">
        <w:rPr>
          <w:rFonts w:ascii="Arial" w:hAnsi="Arial" w:cs="Arial"/>
        </w:rPr>
        <w:t xml:space="preserve">, aby </w:t>
      </w:r>
      <w:r w:rsidRPr="00DB292B">
        <w:rPr>
          <w:rFonts w:ascii="Arial" w:hAnsi="Arial" w:cs="Arial"/>
        </w:rPr>
        <w:t>Nájemce</w:t>
      </w:r>
      <w:r w:rsidR="008B791F" w:rsidRPr="00DB292B">
        <w:rPr>
          <w:rFonts w:ascii="Arial" w:hAnsi="Arial" w:cs="Arial"/>
        </w:rPr>
        <w:t xml:space="preserve"> vybavil na vlastn</w:t>
      </w:r>
      <w:r w:rsidR="004248AC" w:rsidRPr="00DB292B">
        <w:rPr>
          <w:rFonts w:ascii="Arial" w:hAnsi="Arial" w:cs="Arial"/>
        </w:rPr>
        <w:t>í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>náklady</w:t>
      </w:r>
      <w:r w:rsidR="008B791F" w:rsidRPr="00DB292B">
        <w:rPr>
          <w:rFonts w:ascii="Arial" w:hAnsi="Arial" w:cs="Arial"/>
        </w:rPr>
        <w:t xml:space="preserve"> </w:t>
      </w:r>
      <w:r w:rsidR="004248AC" w:rsidRPr="00DB292B">
        <w:rPr>
          <w:rFonts w:ascii="Arial" w:hAnsi="Arial" w:cs="Arial"/>
        </w:rPr>
        <w:t xml:space="preserve">Předmět </w:t>
      </w:r>
      <w:r w:rsidRPr="00DB292B">
        <w:rPr>
          <w:rFonts w:ascii="Arial" w:hAnsi="Arial" w:cs="Arial"/>
        </w:rPr>
        <w:t>nájmu</w:t>
      </w:r>
      <w:r w:rsidR="004248AC" w:rsidRPr="00DB292B">
        <w:rPr>
          <w:rFonts w:ascii="Arial" w:hAnsi="Arial" w:cs="Arial"/>
        </w:rPr>
        <w:t xml:space="preserve"> bezpečnostním zařízením</w:t>
      </w:r>
      <w:r w:rsidR="008B791F" w:rsidRPr="00DB292B">
        <w:rPr>
          <w:rFonts w:ascii="Arial" w:hAnsi="Arial" w:cs="Arial"/>
        </w:rPr>
        <w:t>.</w:t>
      </w:r>
    </w:p>
    <w:p w14:paraId="6D756AF2" w14:textId="77777777" w:rsidR="004248AC" w:rsidRPr="00DB292B" w:rsidRDefault="004248AC" w:rsidP="00F63AFA">
      <w:pPr>
        <w:pStyle w:val="Odstavecseseznamem"/>
        <w:spacing w:after="0" w:line="360" w:lineRule="auto"/>
        <w:rPr>
          <w:rFonts w:ascii="Arial" w:hAnsi="Arial" w:cs="Arial"/>
        </w:rPr>
      </w:pPr>
    </w:p>
    <w:p w14:paraId="7655FA53" w14:textId="20DE2836" w:rsidR="004248AC" w:rsidRPr="00DB292B" w:rsidRDefault="004248AC" w:rsidP="00F63AFA">
      <w:pPr>
        <w:pStyle w:val="Odstavecseseznamem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Režim</w:t>
      </w:r>
      <w:r w:rsidR="008B791F" w:rsidRPr="00DB292B">
        <w:rPr>
          <w:rFonts w:ascii="Arial" w:hAnsi="Arial" w:cs="Arial"/>
        </w:rPr>
        <w:t xml:space="preserve"> kl</w:t>
      </w:r>
      <w:r w:rsidRPr="00DB292B">
        <w:rPr>
          <w:rFonts w:ascii="Arial" w:hAnsi="Arial" w:cs="Arial"/>
        </w:rPr>
        <w:t>íčů</w:t>
      </w:r>
      <w:r w:rsidR="008B791F" w:rsidRPr="00DB292B">
        <w:rPr>
          <w:rFonts w:ascii="Arial" w:hAnsi="Arial" w:cs="Arial"/>
        </w:rPr>
        <w:t xml:space="preserve">, tj. seznam </w:t>
      </w:r>
      <w:r w:rsidRPr="00DB292B">
        <w:rPr>
          <w:rFonts w:ascii="Arial" w:hAnsi="Arial" w:cs="Arial"/>
        </w:rPr>
        <w:t>předaných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 xml:space="preserve">klíčů </w:t>
      </w:r>
      <w:r w:rsidR="008B791F" w:rsidRPr="00DB292B">
        <w:rPr>
          <w:rFonts w:ascii="Arial" w:hAnsi="Arial" w:cs="Arial"/>
        </w:rPr>
        <w:t xml:space="preserve">k </w:t>
      </w:r>
      <w:r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="008B791F" w:rsidRPr="00DB292B">
        <w:rPr>
          <w:rFonts w:ascii="Arial" w:hAnsi="Arial" w:cs="Arial"/>
        </w:rPr>
        <w:t>, bude ur</w:t>
      </w:r>
      <w:r w:rsidRPr="00DB292B">
        <w:rPr>
          <w:rFonts w:ascii="Arial" w:hAnsi="Arial" w:cs="Arial"/>
        </w:rPr>
        <w:t>č</w:t>
      </w:r>
      <w:r w:rsidR="008B791F" w:rsidRPr="00DB292B">
        <w:rPr>
          <w:rFonts w:ascii="Arial" w:hAnsi="Arial" w:cs="Arial"/>
        </w:rPr>
        <w:t xml:space="preserve">en v </w:t>
      </w:r>
      <w:r w:rsidRPr="00DB292B">
        <w:rPr>
          <w:rFonts w:ascii="Arial" w:hAnsi="Arial" w:cs="Arial"/>
        </w:rPr>
        <w:t>předávacím</w:t>
      </w:r>
      <w:r w:rsidR="008B791F" w:rsidRPr="00DB292B">
        <w:rPr>
          <w:rFonts w:ascii="Arial" w:hAnsi="Arial" w:cs="Arial"/>
        </w:rPr>
        <w:t xml:space="preserve"> protokole.</w:t>
      </w:r>
    </w:p>
    <w:p w14:paraId="5B714C52" w14:textId="77777777" w:rsidR="004248AC" w:rsidRPr="00DB292B" w:rsidRDefault="004248AC" w:rsidP="00F63AFA">
      <w:pPr>
        <w:pStyle w:val="Odstavecseseznamem"/>
        <w:spacing w:after="0" w:line="360" w:lineRule="auto"/>
        <w:rPr>
          <w:rFonts w:ascii="Arial" w:hAnsi="Arial" w:cs="Arial"/>
        </w:rPr>
      </w:pPr>
    </w:p>
    <w:p w14:paraId="0D777831" w14:textId="5F7F03DE" w:rsidR="008B791F" w:rsidRPr="00DB292B" w:rsidRDefault="004248AC" w:rsidP="00F63AFA">
      <w:pPr>
        <w:pStyle w:val="Odstavecseseznamem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DB292B">
        <w:rPr>
          <w:rFonts w:ascii="Arial" w:hAnsi="Arial" w:cs="Arial"/>
        </w:rPr>
        <w:t>Nepředá-li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Nájemce</w:t>
      </w:r>
      <w:r w:rsidRPr="00DB292B">
        <w:rPr>
          <w:rFonts w:ascii="Arial" w:hAnsi="Arial" w:cs="Arial"/>
        </w:rPr>
        <w:t xml:space="preserve"> při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>ukončení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="008B791F" w:rsidRPr="00DB292B">
        <w:rPr>
          <w:rFonts w:ascii="Arial" w:hAnsi="Arial" w:cs="Arial"/>
        </w:rPr>
        <w:t xml:space="preserve"> vyklizen</w:t>
      </w:r>
      <w:r w:rsidRPr="00DB292B">
        <w:rPr>
          <w:rFonts w:ascii="Arial" w:hAnsi="Arial" w:cs="Arial"/>
        </w:rPr>
        <w:t>ý</w:t>
      </w:r>
      <w:r w:rsidR="008B791F"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</w:rPr>
        <w:t xml:space="preserve">Předmět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Pronajímatel</w:t>
      </w:r>
      <w:r w:rsidRPr="00DB292B">
        <w:rPr>
          <w:rFonts w:ascii="Arial" w:hAnsi="Arial" w:cs="Arial"/>
        </w:rPr>
        <w:t>i</w:t>
      </w:r>
      <w:r w:rsidR="008B791F" w:rsidRPr="00DB292B">
        <w:rPr>
          <w:rFonts w:ascii="Arial" w:hAnsi="Arial" w:cs="Arial"/>
        </w:rPr>
        <w:t xml:space="preserve"> dle odst.</w:t>
      </w:r>
      <w:r w:rsidRPr="00DB292B">
        <w:rPr>
          <w:rFonts w:ascii="Arial" w:hAnsi="Arial" w:cs="Arial"/>
        </w:rPr>
        <w:t xml:space="preserve"> 1</w:t>
      </w:r>
      <w:r w:rsidR="008B791F" w:rsidRPr="00DB292B">
        <w:rPr>
          <w:rFonts w:ascii="Arial" w:hAnsi="Arial" w:cs="Arial"/>
        </w:rPr>
        <w:t xml:space="preserve"> p</w:t>
      </w:r>
      <w:r w:rsidRPr="00DB292B">
        <w:rPr>
          <w:rFonts w:ascii="Arial" w:hAnsi="Arial" w:cs="Arial"/>
        </w:rPr>
        <w:t>í</w:t>
      </w:r>
      <w:r w:rsidR="008B791F" w:rsidRPr="00DB292B">
        <w:rPr>
          <w:rFonts w:ascii="Arial" w:hAnsi="Arial" w:cs="Arial"/>
        </w:rPr>
        <w:t xml:space="preserve">sm. </w:t>
      </w:r>
      <w:r w:rsidRPr="00DB292B">
        <w:rPr>
          <w:rFonts w:ascii="Arial" w:hAnsi="Arial" w:cs="Arial"/>
        </w:rPr>
        <w:t>d</w:t>
      </w:r>
      <w:r w:rsidR="008B791F" w:rsidRPr="00DB292B">
        <w:rPr>
          <w:rFonts w:ascii="Arial" w:hAnsi="Arial" w:cs="Arial"/>
        </w:rPr>
        <w:t xml:space="preserve">) tohoto </w:t>
      </w:r>
      <w:r w:rsidRPr="00DB292B">
        <w:rPr>
          <w:rFonts w:ascii="Arial" w:hAnsi="Arial" w:cs="Arial"/>
        </w:rPr>
        <w:t>č</w:t>
      </w:r>
      <w:r w:rsidR="008B791F" w:rsidRPr="00DB292B">
        <w:rPr>
          <w:rFonts w:ascii="Arial" w:hAnsi="Arial" w:cs="Arial"/>
        </w:rPr>
        <w:t>l</w:t>
      </w:r>
      <w:r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>nku, postar</w:t>
      </w:r>
      <w:r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 xml:space="preserve"> se </w:t>
      </w:r>
      <w:r w:rsidR="00FB01F6" w:rsidRPr="00DB292B">
        <w:rPr>
          <w:rFonts w:ascii="Arial" w:hAnsi="Arial" w:cs="Arial"/>
        </w:rPr>
        <w:t>Pronajímatel</w:t>
      </w:r>
      <w:r w:rsidR="008B791F" w:rsidRPr="00DB292B">
        <w:rPr>
          <w:rFonts w:ascii="Arial" w:hAnsi="Arial" w:cs="Arial"/>
        </w:rPr>
        <w:t xml:space="preserve"> o nevyklizené </w:t>
      </w:r>
      <w:r w:rsidRPr="00DB292B">
        <w:rPr>
          <w:rFonts w:ascii="Arial" w:hAnsi="Arial" w:cs="Arial"/>
        </w:rPr>
        <w:t>věci</w:t>
      </w:r>
      <w:r w:rsidR="008B791F" w:rsidRPr="00DB292B">
        <w:rPr>
          <w:rFonts w:ascii="Arial" w:hAnsi="Arial" w:cs="Arial"/>
        </w:rPr>
        <w:t xml:space="preserve">, u </w:t>
      </w:r>
      <w:r w:rsidRPr="00DB292B">
        <w:rPr>
          <w:rFonts w:ascii="Arial" w:hAnsi="Arial" w:cs="Arial"/>
        </w:rPr>
        <w:t>kterých</w:t>
      </w:r>
      <w:r w:rsidR="008B791F" w:rsidRPr="00DB292B">
        <w:rPr>
          <w:rFonts w:ascii="Arial" w:hAnsi="Arial" w:cs="Arial"/>
        </w:rPr>
        <w:t xml:space="preserve"> lze </w:t>
      </w:r>
      <w:r w:rsidRPr="00DB292B">
        <w:rPr>
          <w:rFonts w:ascii="Arial" w:hAnsi="Arial" w:cs="Arial"/>
        </w:rPr>
        <w:t>mít</w:t>
      </w:r>
      <w:r w:rsidR="008B791F" w:rsidRPr="00DB292B">
        <w:rPr>
          <w:rFonts w:ascii="Arial" w:hAnsi="Arial" w:cs="Arial"/>
        </w:rPr>
        <w:t xml:space="preserve"> za to, </w:t>
      </w:r>
      <w:r w:rsidR="00490401" w:rsidRPr="00DB292B">
        <w:rPr>
          <w:rFonts w:ascii="Arial" w:hAnsi="Arial" w:cs="Arial"/>
        </w:rPr>
        <w:t>ž</w:t>
      </w:r>
      <w:r w:rsidR="008B791F" w:rsidRPr="00DB292B">
        <w:rPr>
          <w:rFonts w:ascii="Arial" w:hAnsi="Arial" w:cs="Arial"/>
        </w:rPr>
        <w:t>e pat</w:t>
      </w:r>
      <w:r w:rsidRPr="00DB292B">
        <w:rPr>
          <w:rFonts w:ascii="Arial" w:hAnsi="Arial" w:cs="Arial"/>
        </w:rPr>
        <w:t xml:space="preserve">ří </w:t>
      </w:r>
      <w:r w:rsidR="00FB01F6" w:rsidRPr="00DB292B">
        <w:rPr>
          <w:rFonts w:ascii="Arial" w:hAnsi="Arial" w:cs="Arial"/>
        </w:rPr>
        <w:t>Nájemc</w:t>
      </w:r>
      <w:r w:rsidR="00490401" w:rsidRPr="00DB292B">
        <w:rPr>
          <w:rFonts w:ascii="Arial" w:hAnsi="Arial" w:cs="Arial"/>
        </w:rPr>
        <w:t>i</w:t>
      </w:r>
      <w:r w:rsidR="008B791F" w:rsidRPr="00DB292B">
        <w:rPr>
          <w:rFonts w:ascii="Arial" w:hAnsi="Arial" w:cs="Arial"/>
        </w:rPr>
        <w:t xml:space="preserve">, ve </w:t>
      </w:r>
      <w:r w:rsidRPr="00DB292B">
        <w:rPr>
          <w:rFonts w:ascii="Arial" w:hAnsi="Arial" w:cs="Arial"/>
        </w:rPr>
        <w:t>prospěch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Nájemce</w:t>
      </w:r>
      <w:r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 xml:space="preserve">a na jeho </w:t>
      </w:r>
      <w:r w:rsidRPr="00DB292B">
        <w:rPr>
          <w:rFonts w:ascii="Arial" w:hAnsi="Arial" w:cs="Arial"/>
        </w:rPr>
        <w:t>úč</w:t>
      </w:r>
      <w:r w:rsidR="008B791F" w:rsidRPr="00DB292B">
        <w:rPr>
          <w:rFonts w:ascii="Arial" w:hAnsi="Arial" w:cs="Arial"/>
        </w:rPr>
        <w:t xml:space="preserve">et. </w:t>
      </w:r>
      <w:r w:rsidR="002679E8" w:rsidRPr="00DB292B">
        <w:rPr>
          <w:rFonts w:ascii="Arial" w:hAnsi="Arial" w:cs="Arial"/>
        </w:rPr>
        <w:t>Nepřevezme-li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Nájemce</w:t>
      </w:r>
      <w:r w:rsidR="002679E8"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 xml:space="preserve">tyto </w:t>
      </w:r>
      <w:r w:rsidR="002679E8" w:rsidRPr="00DB292B">
        <w:rPr>
          <w:rFonts w:ascii="Arial" w:hAnsi="Arial" w:cs="Arial"/>
        </w:rPr>
        <w:t>věci</w:t>
      </w:r>
      <w:r w:rsidR="008B791F" w:rsidRPr="00DB292B">
        <w:rPr>
          <w:rFonts w:ascii="Arial" w:hAnsi="Arial" w:cs="Arial"/>
        </w:rPr>
        <w:t xml:space="preserve"> </w:t>
      </w:r>
      <w:r w:rsidR="002679E8" w:rsidRPr="00DB292B">
        <w:rPr>
          <w:rFonts w:ascii="Arial" w:hAnsi="Arial" w:cs="Arial"/>
        </w:rPr>
        <w:t xml:space="preserve">nejpozději do 5 </w:t>
      </w:r>
      <w:r w:rsidR="008B791F" w:rsidRPr="00DB292B">
        <w:rPr>
          <w:rFonts w:ascii="Arial" w:hAnsi="Arial" w:cs="Arial"/>
        </w:rPr>
        <w:t>(</w:t>
      </w:r>
      <w:r w:rsidR="002679E8" w:rsidRPr="00DB292B">
        <w:rPr>
          <w:rFonts w:ascii="Arial" w:hAnsi="Arial" w:cs="Arial"/>
        </w:rPr>
        <w:t>pěti</w:t>
      </w:r>
      <w:r w:rsidR="008B791F" w:rsidRPr="00DB292B">
        <w:rPr>
          <w:rFonts w:ascii="Arial" w:hAnsi="Arial" w:cs="Arial"/>
        </w:rPr>
        <w:t xml:space="preserve">) </w:t>
      </w:r>
      <w:r w:rsidR="002679E8" w:rsidRPr="00DB292B">
        <w:rPr>
          <w:rFonts w:ascii="Arial" w:hAnsi="Arial" w:cs="Arial"/>
        </w:rPr>
        <w:t xml:space="preserve">pracovních </w:t>
      </w:r>
      <w:r w:rsidR="008B791F" w:rsidRPr="00DB292B">
        <w:rPr>
          <w:rFonts w:ascii="Arial" w:hAnsi="Arial" w:cs="Arial"/>
        </w:rPr>
        <w:t>dn</w:t>
      </w:r>
      <w:r w:rsidR="002679E8" w:rsidRPr="00DB292B">
        <w:rPr>
          <w:rFonts w:ascii="Arial" w:hAnsi="Arial" w:cs="Arial"/>
        </w:rPr>
        <w:t>ů</w:t>
      </w:r>
      <w:r w:rsidR="008B791F" w:rsidRPr="00DB292B">
        <w:rPr>
          <w:rFonts w:ascii="Arial" w:hAnsi="Arial" w:cs="Arial"/>
        </w:rPr>
        <w:t xml:space="preserve"> po </w:t>
      </w:r>
      <w:r w:rsidR="002679E8" w:rsidRPr="00DB292B">
        <w:rPr>
          <w:rFonts w:ascii="Arial" w:hAnsi="Arial" w:cs="Arial"/>
        </w:rPr>
        <w:t>skončení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nájmu</w:t>
      </w:r>
      <w:r w:rsidR="008B791F" w:rsidRPr="00DB292B">
        <w:rPr>
          <w:rFonts w:ascii="Arial" w:hAnsi="Arial" w:cs="Arial"/>
        </w:rPr>
        <w:t xml:space="preserve">, </w:t>
      </w:r>
      <w:r w:rsidR="002679E8" w:rsidRPr="00DB292B">
        <w:rPr>
          <w:rFonts w:ascii="Arial" w:hAnsi="Arial" w:cs="Arial"/>
        </w:rPr>
        <w:t>vzniká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Pronajímatel</w:t>
      </w:r>
      <w:r w:rsidR="002679E8" w:rsidRPr="00DB292B">
        <w:rPr>
          <w:rFonts w:ascii="Arial" w:hAnsi="Arial" w:cs="Arial"/>
        </w:rPr>
        <w:t>i</w:t>
      </w:r>
      <w:r w:rsidRPr="00DB292B">
        <w:rPr>
          <w:rFonts w:ascii="Arial" w:hAnsi="Arial" w:cs="Arial"/>
        </w:rPr>
        <w:t xml:space="preserve"> </w:t>
      </w:r>
      <w:r w:rsidR="002679E8" w:rsidRPr="00DB292B">
        <w:rPr>
          <w:rFonts w:ascii="Arial" w:hAnsi="Arial" w:cs="Arial"/>
        </w:rPr>
        <w:t>právo</w:t>
      </w:r>
      <w:r w:rsidR="008B791F" w:rsidRPr="00DB292B">
        <w:rPr>
          <w:rFonts w:ascii="Arial" w:hAnsi="Arial" w:cs="Arial"/>
        </w:rPr>
        <w:t xml:space="preserve"> </w:t>
      </w:r>
      <w:r w:rsidR="002679E8" w:rsidRPr="00DB292B">
        <w:rPr>
          <w:rFonts w:ascii="Arial" w:hAnsi="Arial" w:cs="Arial"/>
        </w:rPr>
        <w:t>věci</w:t>
      </w:r>
      <w:r w:rsidR="008B791F" w:rsidRPr="00DB292B">
        <w:rPr>
          <w:rFonts w:ascii="Arial" w:hAnsi="Arial" w:cs="Arial"/>
        </w:rPr>
        <w:t xml:space="preserve"> po </w:t>
      </w:r>
      <w:r w:rsidR="002679E8" w:rsidRPr="00DB292B">
        <w:rPr>
          <w:rFonts w:ascii="Arial" w:hAnsi="Arial" w:cs="Arial"/>
        </w:rPr>
        <w:t>předchozím</w:t>
      </w:r>
      <w:r w:rsidR="008B791F" w:rsidRPr="00DB292B">
        <w:rPr>
          <w:rFonts w:ascii="Arial" w:hAnsi="Arial" w:cs="Arial"/>
        </w:rPr>
        <w:t xml:space="preserve"> prokazatelném </w:t>
      </w:r>
      <w:r w:rsidR="002679E8" w:rsidRPr="00DB292B">
        <w:rPr>
          <w:rFonts w:ascii="Arial" w:hAnsi="Arial" w:cs="Arial"/>
        </w:rPr>
        <w:t>upozorněni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Nájemce</w:t>
      </w:r>
      <w:r w:rsidR="008B791F" w:rsidRPr="00DB292B">
        <w:rPr>
          <w:rFonts w:ascii="Arial" w:hAnsi="Arial" w:cs="Arial"/>
        </w:rPr>
        <w:t xml:space="preserve"> na jeho </w:t>
      </w:r>
      <w:r w:rsidR="002679E8" w:rsidRPr="00DB292B">
        <w:rPr>
          <w:rFonts w:ascii="Arial" w:hAnsi="Arial" w:cs="Arial"/>
        </w:rPr>
        <w:t>úč</w:t>
      </w:r>
      <w:r w:rsidR="008B791F" w:rsidRPr="00DB292B">
        <w:rPr>
          <w:rFonts w:ascii="Arial" w:hAnsi="Arial" w:cs="Arial"/>
        </w:rPr>
        <w:t xml:space="preserve">et </w:t>
      </w:r>
      <w:r w:rsidR="002679E8" w:rsidRPr="00DB292B">
        <w:rPr>
          <w:rFonts w:ascii="Arial" w:hAnsi="Arial" w:cs="Arial"/>
        </w:rPr>
        <w:t>vhodným</w:t>
      </w:r>
      <w:r w:rsidR="008B791F" w:rsidRPr="00DB292B">
        <w:rPr>
          <w:rFonts w:ascii="Arial" w:hAnsi="Arial" w:cs="Arial"/>
        </w:rPr>
        <w:t xml:space="preserve"> </w:t>
      </w:r>
      <w:r w:rsidR="002679E8" w:rsidRPr="00DB292B">
        <w:rPr>
          <w:rFonts w:ascii="Arial" w:hAnsi="Arial" w:cs="Arial"/>
        </w:rPr>
        <w:t>způsobem</w:t>
      </w:r>
      <w:r w:rsidRPr="00DB292B">
        <w:rPr>
          <w:rFonts w:ascii="Arial" w:hAnsi="Arial" w:cs="Arial"/>
        </w:rPr>
        <w:t xml:space="preserve"> </w:t>
      </w:r>
      <w:r w:rsidR="008B791F" w:rsidRPr="00DB292B">
        <w:rPr>
          <w:rFonts w:ascii="Arial" w:hAnsi="Arial" w:cs="Arial"/>
        </w:rPr>
        <w:t xml:space="preserve">prodat poté, co poskytne </w:t>
      </w:r>
      <w:r w:rsidR="002679E8" w:rsidRPr="00DB292B">
        <w:rPr>
          <w:rFonts w:ascii="Arial" w:hAnsi="Arial" w:cs="Arial"/>
        </w:rPr>
        <w:t>dodatečnou</w:t>
      </w:r>
      <w:r w:rsidR="008B791F" w:rsidRPr="00DB292B">
        <w:rPr>
          <w:rFonts w:ascii="Arial" w:hAnsi="Arial" w:cs="Arial"/>
        </w:rPr>
        <w:t xml:space="preserve"> p</w:t>
      </w:r>
      <w:r w:rsidR="002679E8" w:rsidRPr="00DB292B">
        <w:rPr>
          <w:rFonts w:ascii="Arial" w:hAnsi="Arial" w:cs="Arial"/>
        </w:rPr>
        <w:t>ři</w:t>
      </w:r>
      <w:r w:rsidR="008B791F" w:rsidRPr="00DB292B">
        <w:rPr>
          <w:rFonts w:ascii="Arial" w:hAnsi="Arial" w:cs="Arial"/>
        </w:rPr>
        <w:t>m</w:t>
      </w:r>
      <w:r w:rsidR="002679E8" w:rsidRPr="00DB292B">
        <w:rPr>
          <w:rFonts w:ascii="Arial" w:hAnsi="Arial" w:cs="Arial"/>
        </w:rPr>
        <w:t>ěř</w:t>
      </w:r>
      <w:r w:rsidR="008B791F" w:rsidRPr="00DB292B">
        <w:rPr>
          <w:rFonts w:ascii="Arial" w:hAnsi="Arial" w:cs="Arial"/>
        </w:rPr>
        <w:t>enou lh</w:t>
      </w:r>
      <w:r w:rsidR="002679E8" w:rsidRPr="00DB292B">
        <w:rPr>
          <w:rFonts w:ascii="Arial" w:hAnsi="Arial" w:cs="Arial"/>
        </w:rPr>
        <w:t>ů</w:t>
      </w:r>
      <w:r w:rsidR="008B791F" w:rsidRPr="00DB292B">
        <w:rPr>
          <w:rFonts w:ascii="Arial" w:hAnsi="Arial" w:cs="Arial"/>
        </w:rPr>
        <w:t xml:space="preserve">tu k </w:t>
      </w:r>
      <w:r w:rsidR="002679E8" w:rsidRPr="00DB292B">
        <w:rPr>
          <w:rFonts w:ascii="Arial" w:hAnsi="Arial" w:cs="Arial"/>
        </w:rPr>
        <w:t>převzetí</w:t>
      </w:r>
      <w:r w:rsidR="008B791F" w:rsidRPr="00DB292B">
        <w:rPr>
          <w:rFonts w:ascii="Arial" w:hAnsi="Arial" w:cs="Arial"/>
        </w:rPr>
        <w:t>, kter</w:t>
      </w:r>
      <w:r w:rsidR="002679E8"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 xml:space="preserve"> nebude krat</w:t>
      </w:r>
      <w:r w:rsidR="002679E8" w:rsidRPr="00DB292B">
        <w:rPr>
          <w:rFonts w:ascii="Arial" w:hAnsi="Arial" w:cs="Arial"/>
        </w:rPr>
        <w:t>ší než</w:t>
      </w:r>
      <w:r w:rsidR="008B791F" w:rsidRPr="00DB292B">
        <w:rPr>
          <w:rFonts w:ascii="Arial" w:hAnsi="Arial" w:cs="Arial"/>
        </w:rPr>
        <w:t xml:space="preserve"> 5 (p</w:t>
      </w:r>
      <w:r w:rsidR="002679E8" w:rsidRPr="00DB292B">
        <w:rPr>
          <w:rFonts w:ascii="Arial" w:hAnsi="Arial" w:cs="Arial"/>
        </w:rPr>
        <w:t>ět</w:t>
      </w:r>
      <w:r w:rsidR="008B791F" w:rsidRPr="00DB292B">
        <w:rPr>
          <w:rFonts w:ascii="Arial" w:hAnsi="Arial" w:cs="Arial"/>
        </w:rPr>
        <w:t>) dn</w:t>
      </w:r>
      <w:r w:rsidR="002679E8" w:rsidRPr="00DB292B">
        <w:rPr>
          <w:rFonts w:ascii="Arial" w:hAnsi="Arial" w:cs="Arial"/>
        </w:rPr>
        <w:t>ů</w:t>
      </w:r>
      <w:r w:rsidR="008B791F" w:rsidRPr="00DB292B">
        <w:rPr>
          <w:rFonts w:ascii="Arial" w:hAnsi="Arial" w:cs="Arial"/>
        </w:rPr>
        <w:t>.</w:t>
      </w:r>
      <w:r w:rsidRPr="00DB292B">
        <w:rPr>
          <w:rFonts w:ascii="Arial" w:hAnsi="Arial" w:cs="Arial"/>
        </w:rPr>
        <w:t xml:space="preserve"> </w:t>
      </w:r>
      <w:r w:rsidR="002679E8" w:rsidRPr="00DB292B">
        <w:rPr>
          <w:rFonts w:ascii="Arial" w:hAnsi="Arial" w:cs="Arial"/>
        </w:rPr>
        <w:t>Předchozí</w:t>
      </w:r>
      <w:r w:rsidR="008B791F" w:rsidRPr="00DB292B">
        <w:rPr>
          <w:rFonts w:ascii="Arial" w:hAnsi="Arial" w:cs="Arial"/>
        </w:rPr>
        <w:t xml:space="preserve"> </w:t>
      </w:r>
      <w:r w:rsidR="002679E8" w:rsidRPr="00DB292B">
        <w:rPr>
          <w:rFonts w:ascii="Arial" w:hAnsi="Arial" w:cs="Arial"/>
        </w:rPr>
        <w:t>věty</w:t>
      </w:r>
      <w:r w:rsidR="008B791F" w:rsidRPr="00DB292B">
        <w:rPr>
          <w:rFonts w:ascii="Arial" w:hAnsi="Arial" w:cs="Arial"/>
        </w:rPr>
        <w:t xml:space="preserve"> se </w:t>
      </w:r>
      <w:r w:rsidR="002679E8" w:rsidRPr="00DB292B">
        <w:rPr>
          <w:rFonts w:ascii="Arial" w:hAnsi="Arial" w:cs="Arial"/>
        </w:rPr>
        <w:t>nepoužijí</w:t>
      </w:r>
      <w:r w:rsidR="008B791F" w:rsidRPr="00DB292B">
        <w:rPr>
          <w:rFonts w:ascii="Arial" w:hAnsi="Arial" w:cs="Arial"/>
        </w:rPr>
        <w:t>, pokud se jedn</w:t>
      </w:r>
      <w:r w:rsidR="00DB292B" w:rsidRPr="00DB292B">
        <w:rPr>
          <w:rFonts w:ascii="Arial" w:hAnsi="Arial" w:cs="Arial"/>
        </w:rPr>
        <w:t>á</w:t>
      </w:r>
      <w:r w:rsidR="008B791F" w:rsidRPr="00DB292B">
        <w:rPr>
          <w:rFonts w:ascii="Arial" w:hAnsi="Arial" w:cs="Arial"/>
        </w:rPr>
        <w:t xml:space="preserve"> </w:t>
      </w:r>
      <w:r w:rsidR="002679E8" w:rsidRPr="00DB292B">
        <w:rPr>
          <w:rFonts w:ascii="Arial" w:hAnsi="Arial" w:cs="Arial"/>
        </w:rPr>
        <w:t>o</w:t>
      </w:r>
      <w:r w:rsidR="008B791F" w:rsidRPr="00DB292B">
        <w:rPr>
          <w:rFonts w:ascii="Arial" w:hAnsi="Arial" w:cs="Arial"/>
        </w:rPr>
        <w:t xml:space="preserve"> v</w:t>
      </w:r>
      <w:r w:rsidR="002679E8" w:rsidRPr="00DB292B">
        <w:rPr>
          <w:rFonts w:ascii="Arial" w:hAnsi="Arial" w:cs="Arial"/>
        </w:rPr>
        <w:t>ě</w:t>
      </w:r>
      <w:r w:rsidR="008B791F" w:rsidRPr="00DB292B">
        <w:rPr>
          <w:rFonts w:ascii="Arial" w:hAnsi="Arial" w:cs="Arial"/>
        </w:rPr>
        <w:t xml:space="preserve">c </w:t>
      </w:r>
      <w:r w:rsidR="002679E8" w:rsidRPr="00DB292B">
        <w:rPr>
          <w:rFonts w:ascii="Arial" w:hAnsi="Arial" w:cs="Arial"/>
        </w:rPr>
        <w:t>č</w:t>
      </w:r>
      <w:r w:rsidR="008B791F" w:rsidRPr="00DB292B">
        <w:rPr>
          <w:rFonts w:ascii="Arial" w:hAnsi="Arial" w:cs="Arial"/>
        </w:rPr>
        <w:t>i v</w:t>
      </w:r>
      <w:r w:rsidR="002679E8" w:rsidRPr="00DB292B">
        <w:rPr>
          <w:rFonts w:ascii="Arial" w:hAnsi="Arial" w:cs="Arial"/>
        </w:rPr>
        <w:t>ě</w:t>
      </w:r>
      <w:r w:rsidR="008B791F" w:rsidRPr="00DB292B">
        <w:rPr>
          <w:rFonts w:ascii="Arial" w:hAnsi="Arial" w:cs="Arial"/>
        </w:rPr>
        <w:t>ci, kter</w:t>
      </w:r>
      <w:r w:rsidR="002679E8" w:rsidRPr="00DB292B">
        <w:rPr>
          <w:rFonts w:ascii="Arial" w:hAnsi="Arial" w:cs="Arial"/>
        </w:rPr>
        <w:t>é</w:t>
      </w:r>
      <w:r w:rsidR="008B791F" w:rsidRPr="00DB292B">
        <w:rPr>
          <w:rFonts w:ascii="Arial" w:hAnsi="Arial" w:cs="Arial"/>
        </w:rPr>
        <w:t xml:space="preserve"> </w:t>
      </w:r>
      <w:r w:rsidR="00FB01F6" w:rsidRPr="00DB292B">
        <w:rPr>
          <w:rFonts w:ascii="Arial" w:hAnsi="Arial" w:cs="Arial"/>
        </w:rPr>
        <w:t>Nájemce</w:t>
      </w:r>
      <w:r w:rsidR="008B791F" w:rsidRPr="00DB292B">
        <w:rPr>
          <w:rFonts w:ascii="Arial" w:hAnsi="Arial" w:cs="Arial"/>
        </w:rPr>
        <w:t xml:space="preserve"> zjevn</w:t>
      </w:r>
      <w:r w:rsidR="002679E8" w:rsidRPr="00DB292B">
        <w:rPr>
          <w:rFonts w:ascii="Arial" w:hAnsi="Arial" w:cs="Arial"/>
        </w:rPr>
        <w:t>ě</w:t>
      </w:r>
      <w:r w:rsidR="008B791F" w:rsidRPr="00DB292B">
        <w:rPr>
          <w:rFonts w:ascii="Arial" w:hAnsi="Arial" w:cs="Arial"/>
        </w:rPr>
        <w:t xml:space="preserve"> opustil.</w:t>
      </w:r>
    </w:p>
    <w:p w14:paraId="695D4C86" w14:textId="77777777" w:rsidR="008B791F" w:rsidRPr="00DB292B" w:rsidRDefault="008B791F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2D179EEA" w14:textId="39711D11" w:rsidR="00D32481" w:rsidRPr="00DB292B" w:rsidRDefault="00D32481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B292B">
        <w:rPr>
          <w:rFonts w:ascii="Arial" w:hAnsi="Arial" w:cs="Arial"/>
          <w:b/>
        </w:rPr>
        <w:t>Článek VI</w:t>
      </w:r>
      <w:r w:rsidR="002679E8" w:rsidRPr="00DB292B">
        <w:rPr>
          <w:rFonts w:ascii="Arial" w:hAnsi="Arial" w:cs="Arial"/>
          <w:b/>
        </w:rPr>
        <w:t>I</w:t>
      </w:r>
      <w:r w:rsidRPr="00DB292B">
        <w:rPr>
          <w:rFonts w:ascii="Arial" w:hAnsi="Arial" w:cs="Arial"/>
          <w:b/>
        </w:rPr>
        <w:t>.</w:t>
      </w:r>
    </w:p>
    <w:p w14:paraId="52879DF9" w14:textId="0BECFC0D" w:rsidR="002679E8" w:rsidRPr="00DB292B" w:rsidRDefault="00490401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B292B">
        <w:rPr>
          <w:rFonts w:ascii="Arial" w:hAnsi="Arial" w:cs="Arial"/>
          <w:b/>
        </w:rPr>
        <w:t xml:space="preserve">Výpověď </w:t>
      </w:r>
      <w:r w:rsidR="002679E8" w:rsidRPr="00DB292B">
        <w:rPr>
          <w:rFonts w:ascii="Arial" w:hAnsi="Arial" w:cs="Arial"/>
          <w:b/>
        </w:rPr>
        <w:t>smlouvy</w:t>
      </w:r>
    </w:p>
    <w:p w14:paraId="37C43D56" w14:textId="77777777" w:rsidR="002679E8" w:rsidRPr="00DB292B" w:rsidRDefault="002679E8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</w:p>
    <w:p w14:paraId="7E71EAF3" w14:textId="647E6698" w:rsidR="002679E8" w:rsidRPr="00DB292B" w:rsidRDefault="00FB01F6" w:rsidP="00F63AFA">
      <w:pPr>
        <w:pStyle w:val="Odstavecseseznamem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>Pronajímatel</w:t>
      </w:r>
      <w:r w:rsidR="002679E8" w:rsidRPr="00DB292B">
        <w:rPr>
          <w:rFonts w:ascii="Arial" w:hAnsi="Arial" w:cs="Arial"/>
          <w:bCs/>
        </w:rPr>
        <w:t xml:space="preserve"> je oprávněn tuto smlouvu vypovědět bez výpovědní doby kromě zákonných případů také v případě, že </w:t>
      </w:r>
      <w:r w:rsidRPr="00DB292B">
        <w:rPr>
          <w:rFonts w:ascii="Arial" w:hAnsi="Arial" w:cs="Arial"/>
          <w:bCs/>
        </w:rPr>
        <w:t>Nájemce</w:t>
      </w:r>
      <w:r w:rsidR="002679E8" w:rsidRPr="00DB292B">
        <w:rPr>
          <w:rFonts w:ascii="Arial" w:hAnsi="Arial" w:cs="Arial"/>
          <w:bCs/>
        </w:rPr>
        <w:t>:</w:t>
      </w:r>
    </w:p>
    <w:p w14:paraId="734F5CE4" w14:textId="77777777" w:rsidR="002679E8" w:rsidRPr="00DB292B" w:rsidRDefault="002679E8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14:paraId="3FD95F23" w14:textId="34C0829C" w:rsidR="002679E8" w:rsidRPr="00DB292B" w:rsidRDefault="002679E8" w:rsidP="00F63AFA">
      <w:pPr>
        <w:pStyle w:val="Odstavecseseznamem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>přestane na dobu delší než 30 (třicet) dnů provozovat v předmětu podnájmu směnárenskou činnost; nebo</w:t>
      </w:r>
    </w:p>
    <w:p w14:paraId="11239197" w14:textId="77777777" w:rsidR="002679E8" w:rsidRPr="00DB292B" w:rsidRDefault="002679E8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  <w:bCs/>
        </w:rPr>
      </w:pPr>
    </w:p>
    <w:p w14:paraId="1C951976" w14:textId="52B717E3" w:rsidR="002679E8" w:rsidRPr="00DB292B" w:rsidRDefault="002679E8" w:rsidP="00F63AFA">
      <w:pPr>
        <w:pStyle w:val="Odstavecseseznamem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>ztratí oprávnění opravňující ho provozovat směnárenskou činnost.</w:t>
      </w:r>
    </w:p>
    <w:p w14:paraId="26E124CE" w14:textId="336005B1" w:rsidR="002679E8" w:rsidRPr="00DB292B" w:rsidRDefault="002679E8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14:paraId="2D12A8E0" w14:textId="5C6B85BA" w:rsidR="003F0DDE" w:rsidRPr="00DB292B" w:rsidRDefault="003F0DDE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B292B">
        <w:rPr>
          <w:rFonts w:ascii="Arial" w:hAnsi="Arial" w:cs="Arial"/>
          <w:b/>
        </w:rPr>
        <w:t>Článek VIII.</w:t>
      </w:r>
    </w:p>
    <w:p w14:paraId="3FE557F1" w14:textId="6B310239" w:rsidR="003F0DDE" w:rsidRPr="00DB292B" w:rsidRDefault="003F0DDE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B292B">
        <w:rPr>
          <w:rFonts w:ascii="Arial" w:hAnsi="Arial" w:cs="Arial"/>
          <w:b/>
        </w:rPr>
        <w:t>Smluvní pokuty</w:t>
      </w:r>
    </w:p>
    <w:p w14:paraId="05C720A9" w14:textId="433CA034" w:rsidR="003F0DDE" w:rsidRPr="00DB292B" w:rsidRDefault="003F0DDE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14:paraId="05EDE295" w14:textId="16D3DD32" w:rsidR="003F0DDE" w:rsidRPr="00DB292B" w:rsidRDefault="003F0DDE" w:rsidP="00F63AFA">
      <w:pPr>
        <w:pStyle w:val="Odstavecseseznamem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 xml:space="preserve">Pro případ porušeni níže uvedených smluvních povinnosti je </w:t>
      </w:r>
      <w:r w:rsidR="00FB01F6" w:rsidRPr="00DB292B">
        <w:rPr>
          <w:rFonts w:ascii="Arial" w:hAnsi="Arial" w:cs="Arial"/>
          <w:bCs/>
        </w:rPr>
        <w:t>Nájemce</w:t>
      </w:r>
      <w:r w:rsidRPr="00DB292B">
        <w:rPr>
          <w:rFonts w:ascii="Arial" w:hAnsi="Arial" w:cs="Arial"/>
          <w:bCs/>
        </w:rPr>
        <w:t xml:space="preserve"> povinen zaplatit </w:t>
      </w:r>
      <w:r w:rsidR="00FB01F6" w:rsidRPr="00DB292B">
        <w:rPr>
          <w:rFonts w:ascii="Arial" w:hAnsi="Arial" w:cs="Arial"/>
          <w:bCs/>
        </w:rPr>
        <w:t>Pronajímatel</w:t>
      </w:r>
      <w:r w:rsidRPr="00DB292B">
        <w:rPr>
          <w:rFonts w:ascii="Arial" w:hAnsi="Arial" w:cs="Arial"/>
          <w:bCs/>
        </w:rPr>
        <w:t>i tyto smluvní pokuty:</w:t>
      </w:r>
    </w:p>
    <w:p w14:paraId="121A1AA4" w14:textId="77777777" w:rsidR="003F0DDE" w:rsidRPr="00DB292B" w:rsidRDefault="003F0DDE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14:paraId="5EF8D8C5" w14:textId="6828EAAF" w:rsidR="003F0DDE" w:rsidRPr="00DB292B" w:rsidRDefault="003F0DDE" w:rsidP="00F63AFA">
      <w:pPr>
        <w:pStyle w:val="Odstavecseseznamem"/>
        <w:numPr>
          <w:ilvl w:val="0"/>
          <w:numId w:val="19"/>
        </w:numPr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 xml:space="preserve">za užíváni </w:t>
      </w:r>
      <w:r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</w:rPr>
        <w:t xml:space="preserve"> </w:t>
      </w:r>
      <w:r w:rsidRPr="00DB292B">
        <w:rPr>
          <w:rFonts w:ascii="Arial" w:hAnsi="Arial" w:cs="Arial"/>
          <w:bCs/>
        </w:rPr>
        <w:t xml:space="preserve">v rozporu s účelem </w:t>
      </w:r>
      <w:r w:rsidR="00FB01F6" w:rsidRPr="00DB292B">
        <w:rPr>
          <w:rFonts w:ascii="Arial" w:hAnsi="Arial" w:cs="Arial"/>
          <w:bCs/>
        </w:rPr>
        <w:t>nájmu</w:t>
      </w:r>
      <w:r w:rsidRPr="00DB292B">
        <w:rPr>
          <w:rFonts w:ascii="Arial" w:hAnsi="Arial" w:cs="Arial"/>
          <w:bCs/>
        </w:rPr>
        <w:t xml:space="preserve"> dle </w:t>
      </w:r>
      <w:r w:rsidR="00880A82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>l. II</w:t>
      </w:r>
      <w:r w:rsidR="00880A82" w:rsidRPr="00DB292B">
        <w:rPr>
          <w:rFonts w:ascii="Arial" w:hAnsi="Arial" w:cs="Arial"/>
          <w:bCs/>
        </w:rPr>
        <w:t>I</w:t>
      </w:r>
      <w:r w:rsidRPr="00DB292B">
        <w:rPr>
          <w:rFonts w:ascii="Arial" w:hAnsi="Arial" w:cs="Arial"/>
          <w:bCs/>
        </w:rPr>
        <w:t xml:space="preserve"> této smlouvy smluvn</w:t>
      </w:r>
      <w:r w:rsidR="00880A82" w:rsidRPr="00DB292B">
        <w:rPr>
          <w:rFonts w:ascii="Arial" w:hAnsi="Arial" w:cs="Arial"/>
          <w:bCs/>
        </w:rPr>
        <w:t xml:space="preserve">í </w:t>
      </w:r>
      <w:r w:rsidRPr="00DB292B">
        <w:rPr>
          <w:rFonts w:ascii="Arial" w:hAnsi="Arial" w:cs="Arial"/>
          <w:bCs/>
        </w:rPr>
        <w:t>pokutu ve v</w:t>
      </w:r>
      <w:r w:rsidR="00880A82" w:rsidRPr="00DB292B">
        <w:rPr>
          <w:rFonts w:ascii="Arial" w:hAnsi="Arial" w:cs="Arial"/>
          <w:bCs/>
        </w:rPr>
        <w:t>ýš</w:t>
      </w:r>
      <w:r w:rsidRPr="00DB292B">
        <w:rPr>
          <w:rFonts w:ascii="Arial" w:hAnsi="Arial" w:cs="Arial"/>
          <w:bCs/>
        </w:rPr>
        <w:t xml:space="preserve">i </w:t>
      </w:r>
      <w:proofErr w:type="gramStart"/>
      <w:r w:rsidRPr="00DB292B">
        <w:rPr>
          <w:rFonts w:ascii="Arial" w:hAnsi="Arial" w:cs="Arial"/>
          <w:bCs/>
        </w:rPr>
        <w:t>5.000,-</w:t>
      </w:r>
      <w:proofErr w:type="gramEnd"/>
      <w:r w:rsidRPr="00DB292B">
        <w:rPr>
          <w:rFonts w:ascii="Arial" w:hAnsi="Arial" w:cs="Arial"/>
          <w:bCs/>
        </w:rPr>
        <w:t xml:space="preserve"> K</w:t>
      </w:r>
      <w:r w:rsidR="00880A82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 xml:space="preserve"> (slovy: </w:t>
      </w:r>
      <w:r w:rsidR="00880A82" w:rsidRPr="00DB292B">
        <w:rPr>
          <w:rFonts w:ascii="Arial" w:hAnsi="Arial" w:cs="Arial"/>
          <w:bCs/>
        </w:rPr>
        <w:t>pět</w:t>
      </w:r>
      <w:r w:rsidRPr="00DB292B">
        <w:rPr>
          <w:rFonts w:ascii="Arial" w:hAnsi="Arial" w:cs="Arial"/>
          <w:bCs/>
        </w:rPr>
        <w:t xml:space="preserve"> </w:t>
      </w:r>
      <w:r w:rsidR="00880A82" w:rsidRPr="00DB292B">
        <w:rPr>
          <w:rFonts w:ascii="Arial" w:hAnsi="Arial" w:cs="Arial"/>
          <w:bCs/>
        </w:rPr>
        <w:t>tisíc</w:t>
      </w:r>
      <w:r w:rsidRPr="00DB292B">
        <w:rPr>
          <w:rFonts w:ascii="Arial" w:hAnsi="Arial" w:cs="Arial"/>
          <w:bCs/>
        </w:rPr>
        <w:t xml:space="preserve"> korun </w:t>
      </w:r>
      <w:r w:rsidR="00880A82" w:rsidRPr="00DB292B">
        <w:rPr>
          <w:rFonts w:ascii="Arial" w:hAnsi="Arial" w:cs="Arial"/>
          <w:bCs/>
        </w:rPr>
        <w:t>českých</w:t>
      </w:r>
      <w:r w:rsidRPr="00DB292B">
        <w:rPr>
          <w:rFonts w:ascii="Arial" w:hAnsi="Arial" w:cs="Arial"/>
          <w:bCs/>
        </w:rPr>
        <w:t xml:space="preserve">), a to za </w:t>
      </w:r>
      <w:r w:rsidR="00880A82" w:rsidRPr="00DB292B">
        <w:rPr>
          <w:rFonts w:ascii="Arial" w:hAnsi="Arial" w:cs="Arial"/>
          <w:bCs/>
        </w:rPr>
        <w:t xml:space="preserve">každý započatý den, </w:t>
      </w:r>
      <w:r w:rsidRPr="00DB292B">
        <w:rPr>
          <w:rFonts w:ascii="Arial" w:hAnsi="Arial" w:cs="Arial"/>
          <w:bCs/>
        </w:rPr>
        <w:t>v n</w:t>
      </w:r>
      <w:r w:rsidR="00880A82" w:rsidRPr="00DB292B">
        <w:rPr>
          <w:rFonts w:ascii="Arial" w:hAnsi="Arial" w:cs="Arial"/>
          <w:bCs/>
        </w:rPr>
        <w:t>ě</w:t>
      </w:r>
      <w:r w:rsidRPr="00DB292B">
        <w:rPr>
          <w:rFonts w:ascii="Arial" w:hAnsi="Arial" w:cs="Arial"/>
          <w:bCs/>
        </w:rPr>
        <w:t>m</w:t>
      </w:r>
      <w:r w:rsidR="00880A82" w:rsidRPr="00DB292B">
        <w:rPr>
          <w:rFonts w:ascii="Arial" w:hAnsi="Arial" w:cs="Arial"/>
          <w:bCs/>
        </w:rPr>
        <w:t>ž</w:t>
      </w:r>
      <w:r w:rsidRPr="00DB292B">
        <w:rPr>
          <w:rFonts w:ascii="Arial" w:hAnsi="Arial" w:cs="Arial"/>
          <w:bCs/>
        </w:rPr>
        <w:t xml:space="preserve"> bude toto </w:t>
      </w:r>
      <w:r w:rsidR="00880A82" w:rsidRPr="00DB292B">
        <w:rPr>
          <w:rFonts w:ascii="Arial" w:hAnsi="Arial" w:cs="Arial"/>
          <w:bCs/>
        </w:rPr>
        <w:t>porušeni</w:t>
      </w:r>
      <w:r w:rsidRPr="00DB292B">
        <w:rPr>
          <w:rFonts w:ascii="Arial" w:hAnsi="Arial" w:cs="Arial"/>
          <w:bCs/>
        </w:rPr>
        <w:t xml:space="preserve"> povinnosti trvat</w:t>
      </w:r>
      <w:r w:rsidR="00880A82" w:rsidRPr="00DB292B">
        <w:rPr>
          <w:rFonts w:ascii="Arial" w:hAnsi="Arial" w:cs="Arial"/>
          <w:bCs/>
        </w:rPr>
        <w:t>;</w:t>
      </w:r>
    </w:p>
    <w:p w14:paraId="0BA0DDED" w14:textId="77777777" w:rsidR="003F0DDE" w:rsidRPr="00DB292B" w:rsidRDefault="003F0DDE" w:rsidP="00F63AFA">
      <w:pPr>
        <w:spacing w:after="0" w:line="360" w:lineRule="auto"/>
        <w:ind w:left="1134" w:hanging="567"/>
        <w:contextualSpacing/>
        <w:jc w:val="both"/>
        <w:rPr>
          <w:rFonts w:ascii="Arial" w:hAnsi="Arial" w:cs="Arial"/>
          <w:bCs/>
        </w:rPr>
      </w:pPr>
    </w:p>
    <w:p w14:paraId="0D60BCD4" w14:textId="2E05ABED" w:rsidR="00880A82" w:rsidRPr="00DB292B" w:rsidRDefault="003F0DDE" w:rsidP="00F63AFA">
      <w:pPr>
        <w:pStyle w:val="Odstavecseseznamem"/>
        <w:numPr>
          <w:ilvl w:val="0"/>
          <w:numId w:val="19"/>
        </w:numPr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 xml:space="preserve">v </w:t>
      </w:r>
      <w:r w:rsidR="00880A82" w:rsidRPr="00DB292B">
        <w:rPr>
          <w:rFonts w:ascii="Arial" w:hAnsi="Arial" w:cs="Arial"/>
          <w:bCs/>
        </w:rPr>
        <w:t>případě</w:t>
      </w:r>
      <w:r w:rsidRPr="00DB292B">
        <w:rPr>
          <w:rFonts w:ascii="Arial" w:hAnsi="Arial" w:cs="Arial"/>
          <w:bCs/>
        </w:rPr>
        <w:t xml:space="preserve">, </w:t>
      </w:r>
      <w:r w:rsidR="00880A82" w:rsidRPr="00DB292B">
        <w:rPr>
          <w:rFonts w:ascii="Arial" w:hAnsi="Arial" w:cs="Arial"/>
          <w:bCs/>
        </w:rPr>
        <w:t>ž</w:t>
      </w:r>
      <w:r w:rsidRPr="00DB292B">
        <w:rPr>
          <w:rFonts w:ascii="Arial" w:hAnsi="Arial" w:cs="Arial"/>
          <w:bCs/>
        </w:rPr>
        <w:t xml:space="preserve">e </w:t>
      </w:r>
      <w:r w:rsidR="00880A82" w:rsidRPr="00DB292B">
        <w:rPr>
          <w:rFonts w:ascii="Arial" w:hAnsi="Arial" w:cs="Arial"/>
          <w:bCs/>
        </w:rPr>
        <w:t>podnájemce</w:t>
      </w:r>
      <w:r w:rsidRPr="00DB292B">
        <w:rPr>
          <w:rFonts w:ascii="Arial" w:hAnsi="Arial" w:cs="Arial"/>
          <w:bCs/>
        </w:rPr>
        <w:t xml:space="preserve"> </w:t>
      </w:r>
      <w:r w:rsidR="00880A82" w:rsidRPr="00DB292B">
        <w:rPr>
          <w:rFonts w:ascii="Arial" w:hAnsi="Arial" w:cs="Arial"/>
          <w:bCs/>
        </w:rPr>
        <w:t>při</w:t>
      </w:r>
      <w:r w:rsidRPr="00DB292B">
        <w:rPr>
          <w:rFonts w:ascii="Arial" w:hAnsi="Arial" w:cs="Arial"/>
          <w:bCs/>
        </w:rPr>
        <w:t xml:space="preserve"> </w:t>
      </w:r>
      <w:r w:rsidR="00880A82" w:rsidRPr="00DB292B">
        <w:rPr>
          <w:rFonts w:ascii="Arial" w:hAnsi="Arial" w:cs="Arial"/>
          <w:bCs/>
        </w:rPr>
        <w:t>skončení</w:t>
      </w:r>
      <w:r w:rsidRPr="00DB292B">
        <w:rPr>
          <w:rFonts w:ascii="Arial" w:hAnsi="Arial" w:cs="Arial"/>
          <w:bCs/>
        </w:rPr>
        <w:t xml:space="preserve"> </w:t>
      </w:r>
      <w:r w:rsidR="00FB01F6" w:rsidRPr="00DB292B">
        <w:rPr>
          <w:rFonts w:ascii="Arial" w:hAnsi="Arial" w:cs="Arial"/>
          <w:bCs/>
        </w:rPr>
        <w:t>nájmu</w:t>
      </w:r>
      <w:r w:rsidRPr="00DB292B">
        <w:rPr>
          <w:rFonts w:ascii="Arial" w:hAnsi="Arial" w:cs="Arial"/>
          <w:bCs/>
        </w:rPr>
        <w:t xml:space="preserve"> </w:t>
      </w:r>
      <w:r w:rsidR="00880A82" w:rsidRPr="00DB292B">
        <w:rPr>
          <w:rFonts w:ascii="Arial" w:hAnsi="Arial" w:cs="Arial"/>
          <w:bCs/>
        </w:rPr>
        <w:t>nepředá</w:t>
      </w:r>
      <w:r w:rsidRPr="00DB292B">
        <w:rPr>
          <w:rFonts w:ascii="Arial" w:hAnsi="Arial" w:cs="Arial"/>
          <w:bCs/>
        </w:rPr>
        <w:t xml:space="preserve"> </w:t>
      </w:r>
      <w:r w:rsidR="00FB01F6" w:rsidRPr="00DB292B">
        <w:rPr>
          <w:rFonts w:ascii="Arial" w:hAnsi="Arial" w:cs="Arial"/>
          <w:bCs/>
        </w:rPr>
        <w:t>Pronajímatel</w:t>
      </w:r>
      <w:r w:rsidR="00880A82" w:rsidRPr="00DB292B">
        <w:rPr>
          <w:rFonts w:ascii="Arial" w:hAnsi="Arial" w:cs="Arial"/>
          <w:bCs/>
        </w:rPr>
        <w:t>i</w:t>
      </w:r>
      <w:r w:rsidRPr="00DB292B">
        <w:rPr>
          <w:rFonts w:ascii="Arial" w:hAnsi="Arial" w:cs="Arial"/>
          <w:bCs/>
        </w:rPr>
        <w:t xml:space="preserve"> vyklizen</w:t>
      </w:r>
      <w:r w:rsidR="00880A82" w:rsidRPr="00DB292B">
        <w:rPr>
          <w:rFonts w:ascii="Arial" w:hAnsi="Arial" w:cs="Arial"/>
          <w:bCs/>
        </w:rPr>
        <w:t>ý</w:t>
      </w:r>
      <w:r w:rsidRPr="00DB292B">
        <w:rPr>
          <w:rFonts w:ascii="Arial" w:hAnsi="Arial" w:cs="Arial"/>
          <w:bCs/>
        </w:rPr>
        <w:t xml:space="preserve"> </w:t>
      </w:r>
      <w:r w:rsidR="00880A82" w:rsidRPr="00DB292B">
        <w:rPr>
          <w:rFonts w:ascii="Arial" w:hAnsi="Arial" w:cs="Arial"/>
        </w:rPr>
        <w:t xml:space="preserve">Předmět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  <w:bCs/>
        </w:rPr>
        <w:t xml:space="preserve">, a to </w:t>
      </w:r>
      <w:r w:rsidR="00880A82" w:rsidRPr="00DB292B">
        <w:rPr>
          <w:rFonts w:ascii="Arial" w:hAnsi="Arial" w:cs="Arial"/>
          <w:bCs/>
        </w:rPr>
        <w:t>nejpozději</w:t>
      </w:r>
      <w:r w:rsidRPr="00DB292B">
        <w:rPr>
          <w:rFonts w:ascii="Arial" w:hAnsi="Arial" w:cs="Arial"/>
          <w:bCs/>
        </w:rPr>
        <w:t xml:space="preserve"> ke dni </w:t>
      </w:r>
      <w:r w:rsidR="00880A82" w:rsidRPr="00DB292B">
        <w:rPr>
          <w:rFonts w:ascii="Arial" w:hAnsi="Arial" w:cs="Arial"/>
          <w:bCs/>
        </w:rPr>
        <w:t>skončení</w:t>
      </w:r>
      <w:r w:rsidRPr="00DB292B">
        <w:rPr>
          <w:rFonts w:ascii="Arial" w:hAnsi="Arial" w:cs="Arial"/>
          <w:bCs/>
        </w:rPr>
        <w:t xml:space="preserve"> </w:t>
      </w:r>
      <w:r w:rsidR="00FB01F6" w:rsidRPr="00DB292B">
        <w:rPr>
          <w:rFonts w:ascii="Arial" w:hAnsi="Arial" w:cs="Arial"/>
          <w:bCs/>
        </w:rPr>
        <w:t>nájmu</w:t>
      </w:r>
      <w:r w:rsidRPr="00DB292B">
        <w:rPr>
          <w:rFonts w:ascii="Arial" w:hAnsi="Arial" w:cs="Arial"/>
          <w:bCs/>
        </w:rPr>
        <w:t xml:space="preserve">, je </w:t>
      </w:r>
      <w:r w:rsidR="00FB01F6" w:rsidRPr="00DB292B">
        <w:rPr>
          <w:rFonts w:ascii="Arial" w:hAnsi="Arial" w:cs="Arial"/>
          <w:bCs/>
        </w:rPr>
        <w:t>Nájemce</w:t>
      </w:r>
      <w:r w:rsidRPr="00DB292B">
        <w:rPr>
          <w:rFonts w:ascii="Arial" w:hAnsi="Arial" w:cs="Arial"/>
          <w:bCs/>
        </w:rPr>
        <w:t xml:space="preserve"> povinen zaplatit </w:t>
      </w:r>
      <w:r w:rsidR="00FB01F6" w:rsidRPr="00DB292B">
        <w:rPr>
          <w:rFonts w:ascii="Arial" w:hAnsi="Arial" w:cs="Arial"/>
          <w:bCs/>
        </w:rPr>
        <w:t>Pronajímatel</w:t>
      </w:r>
      <w:r w:rsidR="00880A82" w:rsidRPr="00DB292B">
        <w:rPr>
          <w:rFonts w:ascii="Arial" w:hAnsi="Arial" w:cs="Arial"/>
          <w:bCs/>
        </w:rPr>
        <w:t>i smluvní</w:t>
      </w:r>
      <w:r w:rsidRPr="00DB292B">
        <w:rPr>
          <w:rFonts w:ascii="Arial" w:hAnsi="Arial" w:cs="Arial"/>
          <w:bCs/>
        </w:rPr>
        <w:t xml:space="preserve"> pokutu ve v</w:t>
      </w:r>
      <w:r w:rsidR="00880A82" w:rsidRPr="00DB292B">
        <w:rPr>
          <w:rFonts w:ascii="Arial" w:hAnsi="Arial" w:cs="Arial"/>
          <w:bCs/>
        </w:rPr>
        <w:t>ýš</w:t>
      </w:r>
      <w:r w:rsidRPr="00DB292B">
        <w:rPr>
          <w:rFonts w:ascii="Arial" w:hAnsi="Arial" w:cs="Arial"/>
          <w:bCs/>
        </w:rPr>
        <w:t xml:space="preserve">i </w:t>
      </w:r>
      <w:proofErr w:type="gramStart"/>
      <w:r w:rsidR="00880A82" w:rsidRPr="00DB292B">
        <w:rPr>
          <w:rFonts w:ascii="Arial" w:hAnsi="Arial" w:cs="Arial"/>
          <w:bCs/>
        </w:rPr>
        <w:t>5.000,-</w:t>
      </w:r>
      <w:proofErr w:type="gramEnd"/>
      <w:r w:rsidR="00880A82" w:rsidRPr="00DB292B">
        <w:rPr>
          <w:rFonts w:ascii="Arial" w:hAnsi="Arial" w:cs="Arial"/>
          <w:bCs/>
        </w:rPr>
        <w:t xml:space="preserve"> Kč (slovy: pět tisíc korun českých), a to za každý započatý den prodlení se splněním této povinnosti, </w:t>
      </w:r>
      <w:r w:rsidRPr="00DB292B">
        <w:rPr>
          <w:rFonts w:ascii="Arial" w:hAnsi="Arial" w:cs="Arial"/>
          <w:bCs/>
        </w:rPr>
        <w:t xml:space="preserve">a to do dne </w:t>
      </w:r>
      <w:r w:rsidR="00880A82" w:rsidRPr="00DB292B">
        <w:rPr>
          <w:rFonts w:ascii="Arial" w:hAnsi="Arial" w:cs="Arial"/>
          <w:bCs/>
        </w:rPr>
        <w:t>protokolárního</w:t>
      </w:r>
      <w:r w:rsidRPr="00DB292B">
        <w:rPr>
          <w:rFonts w:ascii="Arial" w:hAnsi="Arial" w:cs="Arial"/>
          <w:bCs/>
        </w:rPr>
        <w:t xml:space="preserve"> p</w:t>
      </w:r>
      <w:r w:rsidR="00880A82" w:rsidRPr="00DB292B">
        <w:rPr>
          <w:rFonts w:ascii="Arial" w:hAnsi="Arial" w:cs="Arial"/>
          <w:bCs/>
        </w:rPr>
        <w:t>ředání</w:t>
      </w:r>
      <w:r w:rsidRPr="00DB292B">
        <w:rPr>
          <w:rFonts w:ascii="Arial" w:hAnsi="Arial" w:cs="Arial"/>
          <w:bCs/>
        </w:rPr>
        <w:t xml:space="preserve"> </w:t>
      </w:r>
      <w:r w:rsidR="00880A82"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Pr="00DB292B">
        <w:rPr>
          <w:rFonts w:ascii="Arial" w:hAnsi="Arial" w:cs="Arial"/>
          <w:bCs/>
        </w:rPr>
        <w:t>,</w:t>
      </w:r>
    </w:p>
    <w:p w14:paraId="5338C1A5" w14:textId="77777777" w:rsidR="00880A82" w:rsidRPr="00DB292B" w:rsidRDefault="00880A82" w:rsidP="00F63AFA">
      <w:pPr>
        <w:pStyle w:val="Odstavecseseznamem"/>
        <w:spacing w:after="0" w:line="360" w:lineRule="auto"/>
        <w:rPr>
          <w:rFonts w:ascii="Arial" w:hAnsi="Arial" w:cs="Arial"/>
          <w:bCs/>
        </w:rPr>
      </w:pPr>
    </w:p>
    <w:p w14:paraId="3E173AB0" w14:textId="1211B6DD" w:rsidR="00880A82" w:rsidRPr="00DB292B" w:rsidRDefault="003F0DDE" w:rsidP="00F63AFA">
      <w:pPr>
        <w:pStyle w:val="Odstavecseseznamem"/>
        <w:numPr>
          <w:ilvl w:val="0"/>
          <w:numId w:val="19"/>
        </w:numPr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>v</w:t>
      </w:r>
      <w:r w:rsidR="00880A82" w:rsidRPr="00DB292B">
        <w:rPr>
          <w:rFonts w:ascii="Arial" w:hAnsi="Arial" w:cs="Arial"/>
          <w:bCs/>
        </w:rPr>
        <w:t xml:space="preserve"> případě prodlení s úhradou </w:t>
      </w:r>
      <w:r w:rsidR="00FB01F6" w:rsidRPr="00DB292B">
        <w:rPr>
          <w:rFonts w:ascii="Arial" w:hAnsi="Arial" w:cs="Arial"/>
          <w:bCs/>
        </w:rPr>
        <w:t>Nájemné</w:t>
      </w:r>
      <w:r w:rsidR="00880A82" w:rsidRPr="00DB292B">
        <w:rPr>
          <w:rFonts w:ascii="Arial" w:hAnsi="Arial" w:cs="Arial"/>
          <w:bCs/>
        </w:rPr>
        <w:t xml:space="preserve">ho </w:t>
      </w:r>
      <w:r w:rsidRPr="00DB292B">
        <w:rPr>
          <w:rFonts w:ascii="Arial" w:hAnsi="Arial" w:cs="Arial"/>
          <w:bCs/>
        </w:rPr>
        <w:t xml:space="preserve">je </w:t>
      </w:r>
      <w:r w:rsidR="00FB01F6" w:rsidRPr="00DB292B">
        <w:rPr>
          <w:rFonts w:ascii="Arial" w:hAnsi="Arial" w:cs="Arial"/>
          <w:bCs/>
        </w:rPr>
        <w:t>Nájemce</w:t>
      </w:r>
      <w:r w:rsidRPr="00DB292B">
        <w:rPr>
          <w:rFonts w:ascii="Arial" w:hAnsi="Arial" w:cs="Arial"/>
          <w:bCs/>
        </w:rPr>
        <w:t xml:space="preserve"> povinen zaplatit </w:t>
      </w:r>
      <w:r w:rsidR="00FB01F6" w:rsidRPr="00DB292B">
        <w:rPr>
          <w:rFonts w:ascii="Arial" w:hAnsi="Arial" w:cs="Arial"/>
          <w:bCs/>
        </w:rPr>
        <w:t>Pronajímatel</w:t>
      </w:r>
      <w:r w:rsidR="00880A82" w:rsidRPr="00DB292B">
        <w:rPr>
          <w:rFonts w:ascii="Arial" w:hAnsi="Arial" w:cs="Arial"/>
          <w:bCs/>
        </w:rPr>
        <w:t>i</w:t>
      </w:r>
      <w:r w:rsidRPr="00DB292B">
        <w:rPr>
          <w:rFonts w:ascii="Arial" w:hAnsi="Arial" w:cs="Arial"/>
          <w:bCs/>
        </w:rPr>
        <w:t xml:space="preserve"> </w:t>
      </w:r>
      <w:r w:rsidR="00880A82" w:rsidRPr="00DB292B">
        <w:rPr>
          <w:rFonts w:ascii="Arial" w:hAnsi="Arial" w:cs="Arial"/>
          <w:bCs/>
        </w:rPr>
        <w:t>smluvní</w:t>
      </w:r>
      <w:r w:rsidRPr="00DB292B">
        <w:rPr>
          <w:rFonts w:ascii="Arial" w:hAnsi="Arial" w:cs="Arial"/>
          <w:bCs/>
        </w:rPr>
        <w:t xml:space="preserve"> pokutu ve v</w:t>
      </w:r>
      <w:r w:rsidR="00880A82" w:rsidRPr="00DB292B">
        <w:rPr>
          <w:rFonts w:ascii="Arial" w:hAnsi="Arial" w:cs="Arial"/>
          <w:bCs/>
        </w:rPr>
        <w:t>ýši</w:t>
      </w:r>
      <w:r w:rsidRPr="00DB292B">
        <w:rPr>
          <w:rFonts w:ascii="Arial" w:hAnsi="Arial" w:cs="Arial"/>
          <w:bCs/>
        </w:rPr>
        <w:t xml:space="preserve"> </w:t>
      </w:r>
      <w:r w:rsidR="00880A82" w:rsidRPr="00DB292B">
        <w:rPr>
          <w:rFonts w:ascii="Arial" w:hAnsi="Arial" w:cs="Arial"/>
          <w:bCs/>
        </w:rPr>
        <w:t>0,5</w:t>
      </w:r>
      <w:r w:rsidRPr="00DB292B">
        <w:rPr>
          <w:rFonts w:ascii="Arial" w:hAnsi="Arial" w:cs="Arial"/>
          <w:bCs/>
        </w:rPr>
        <w:t xml:space="preserve"> % z </w:t>
      </w:r>
      <w:r w:rsidR="00880A82" w:rsidRPr="00DB292B">
        <w:rPr>
          <w:rFonts w:ascii="Arial" w:hAnsi="Arial" w:cs="Arial"/>
          <w:bCs/>
        </w:rPr>
        <w:t>dlužné</w:t>
      </w:r>
      <w:r w:rsidRPr="00DB292B">
        <w:rPr>
          <w:rFonts w:ascii="Arial" w:hAnsi="Arial" w:cs="Arial"/>
          <w:bCs/>
        </w:rPr>
        <w:t xml:space="preserve"> </w:t>
      </w:r>
      <w:r w:rsidR="00880A82" w:rsidRPr="00DB292B">
        <w:rPr>
          <w:rFonts w:ascii="Arial" w:hAnsi="Arial" w:cs="Arial"/>
          <w:bCs/>
        </w:rPr>
        <w:t xml:space="preserve">částky </w:t>
      </w:r>
      <w:r w:rsidRPr="00DB292B">
        <w:rPr>
          <w:rFonts w:ascii="Arial" w:hAnsi="Arial" w:cs="Arial"/>
          <w:bCs/>
        </w:rPr>
        <w:t xml:space="preserve">za </w:t>
      </w:r>
      <w:r w:rsidR="00880A82" w:rsidRPr="00DB292B">
        <w:rPr>
          <w:rFonts w:ascii="Arial" w:hAnsi="Arial" w:cs="Arial"/>
          <w:bCs/>
        </w:rPr>
        <w:t>každý</w:t>
      </w:r>
      <w:r w:rsidRPr="00DB292B">
        <w:rPr>
          <w:rFonts w:ascii="Arial" w:hAnsi="Arial" w:cs="Arial"/>
          <w:bCs/>
        </w:rPr>
        <w:t xml:space="preserve"> i jen </w:t>
      </w:r>
      <w:r w:rsidR="00880A82" w:rsidRPr="00DB292B">
        <w:rPr>
          <w:rFonts w:ascii="Arial" w:hAnsi="Arial" w:cs="Arial"/>
          <w:bCs/>
        </w:rPr>
        <w:t>započatý</w:t>
      </w:r>
      <w:r w:rsidRPr="00DB292B">
        <w:rPr>
          <w:rFonts w:ascii="Arial" w:hAnsi="Arial" w:cs="Arial"/>
          <w:bCs/>
        </w:rPr>
        <w:t xml:space="preserve"> den prodlen</w:t>
      </w:r>
      <w:r w:rsidR="00880A82" w:rsidRPr="00DB292B">
        <w:rPr>
          <w:rFonts w:ascii="Arial" w:hAnsi="Arial" w:cs="Arial"/>
          <w:bCs/>
        </w:rPr>
        <w:t>í;</w:t>
      </w:r>
    </w:p>
    <w:p w14:paraId="1C334EB4" w14:textId="77777777" w:rsidR="00880A82" w:rsidRPr="00DB292B" w:rsidRDefault="00880A82" w:rsidP="00F63AFA">
      <w:pPr>
        <w:pStyle w:val="Odstavecseseznamem"/>
        <w:spacing w:after="0" w:line="360" w:lineRule="auto"/>
        <w:rPr>
          <w:rFonts w:ascii="Arial" w:hAnsi="Arial" w:cs="Arial"/>
          <w:bCs/>
        </w:rPr>
      </w:pPr>
    </w:p>
    <w:p w14:paraId="4823D588" w14:textId="1D8E2730" w:rsidR="00880A82" w:rsidRPr="00DB292B" w:rsidRDefault="003F0DDE" w:rsidP="00F63AFA">
      <w:pPr>
        <w:pStyle w:val="Odstavecseseznamem"/>
        <w:numPr>
          <w:ilvl w:val="0"/>
          <w:numId w:val="19"/>
        </w:numPr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 xml:space="preserve">za </w:t>
      </w:r>
      <w:r w:rsidR="00880A82" w:rsidRPr="00DB292B">
        <w:rPr>
          <w:rFonts w:ascii="Arial" w:hAnsi="Arial" w:cs="Arial"/>
          <w:bCs/>
        </w:rPr>
        <w:t>překročení</w:t>
      </w:r>
      <w:r w:rsidRPr="00DB292B">
        <w:rPr>
          <w:rFonts w:ascii="Arial" w:hAnsi="Arial" w:cs="Arial"/>
          <w:bCs/>
        </w:rPr>
        <w:t xml:space="preserve"> </w:t>
      </w:r>
      <w:r w:rsidR="00880A82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>i stanoven</w:t>
      </w:r>
      <w:r w:rsidR="00880A82" w:rsidRPr="00DB292B">
        <w:rPr>
          <w:rFonts w:ascii="Arial" w:hAnsi="Arial" w:cs="Arial"/>
          <w:bCs/>
        </w:rPr>
        <w:t>í</w:t>
      </w:r>
      <w:r w:rsidRPr="00DB292B">
        <w:rPr>
          <w:rFonts w:ascii="Arial" w:hAnsi="Arial" w:cs="Arial"/>
          <w:bCs/>
        </w:rPr>
        <w:t xml:space="preserve"> krat</w:t>
      </w:r>
      <w:r w:rsidR="00880A82" w:rsidRPr="00DB292B">
        <w:rPr>
          <w:rFonts w:ascii="Arial" w:hAnsi="Arial" w:cs="Arial"/>
          <w:bCs/>
        </w:rPr>
        <w:t>ší</w:t>
      </w:r>
      <w:r w:rsidRPr="00DB292B">
        <w:rPr>
          <w:rFonts w:ascii="Arial" w:hAnsi="Arial" w:cs="Arial"/>
          <w:bCs/>
        </w:rPr>
        <w:t xml:space="preserve"> </w:t>
      </w:r>
      <w:r w:rsidR="00880A82" w:rsidRPr="00DB292B">
        <w:rPr>
          <w:rFonts w:ascii="Arial" w:hAnsi="Arial" w:cs="Arial"/>
          <w:bCs/>
        </w:rPr>
        <w:t>otevírací</w:t>
      </w:r>
      <w:r w:rsidRPr="00DB292B">
        <w:rPr>
          <w:rFonts w:ascii="Arial" w:hAnsi="Arial" w:cs="Arial"/>
          <w:bCs/>
        </w:rPr>
        <w:t xml:space="preserve"> doby v rozporu s </w:t>
      </w:r>
      <w:r w:rsidR="00880A82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 xml:space="preserve">l. VI. odst. </w:t>
      </w:r>
      <w:r w:rsidR="00880A82" w:rsidRPr="00DB292B">
        <w:rPr>
          <w:rFonts w:ascii="Arial" w:hAnsi="Arial" w:cs="Arial"/>
          <w:bCs/>
        </w:rPr>
        <w:t>2</w:t>
      </w:r>
      <w:r w:rsidRPr="00DB292B">
        <w:rPr>
          <w:rFonts w:ascii="Arial" w:hAnsi="Arial" w:cs="Arial"/>
          <w:bCs/>
        </w:rPr>
        <w:t xml:space="preserve"> p</w:t>
      </w:r>
      <w:r w:rsidR="00880A82" w:rsidRPr="00DB292B">
        <w:rPr>
          <w:rFonts w:ascii="Arial" w:hAnsi="Arial" w:cs="Arial"/>
          <w:bCs/>
        </w:rPr>
        <w:t>í</w:t>
      </w:r>
      <w:r w:rsidRPr="00DB292B">
        <w:rPr>
          <w:rFonts w:ascii="Arial" w:hAnsi="Arial" w:cs="Arial"/>
          <w:bCs/>
        </w:rPr>
        <w:t>sm. c)</w:t>
      </w:r>
      <w:r w:rsidR="00880A82" w:rsidRPr="00DB292B">
        <w:rPr>
          <w:rFonts w:ascii="Arial" w:hAnsi="Arial" w:cs="Arial"/>
          <w:bCs/>
        </w:rPr>
        <w:t xml:space="preserve"> této smlouvy</w:t>
      </w:r>
      <w:r w:rsidR="00040F41" w:rsidRPr="00DB292B">
        <w:rPr>
          <w:rFonts w:ascii="Arial" w:hAnsi="Arial" w:cs="Arial"/>
          <w:bCs/>
        </w:rPr>
        <w:t xml:space="preserve"> z důvodů na straně </w:t>
      </w:r>
      <w:r w:rsidR="00FB01F6" w:rsidRPr="00DB292B">
        <w:rPr>
          <w:rFonts w:ascii="Arial" w:hAnsi="Arial" w:cs="Arial"/>
          <w:bCs/>
        </w:rPr>
        <w:t>Nájemce</w:t>
      </w:r>
      <w:r w:rsidRPr="00DB292B">
        <w:rPr>
          <w:rFonts w:ascii="Arial" w:hAnsi="Arial" w:cs="Arial"/>
          <w:bCs/>
        </w:rPr>
        <w:t>, je</w:t>
      </w:r>
      <w:r w:rsidR="00880A82" w:rsidRPr="00DB292B">
        <w:rPr>
          <w:rFonts w:ascii="Arial" w:hAnsi="Arial" w:cs="Arial"/>
          <w:bCs/>
        </w:rPr>
        <w:t xml:space="preserve"> </w:t>
      </w:r>
      <w:r w:rsidR="00FB01F6" w:rsidRPr="00DB292B">
        <w:rPr>
          <w:rFonts w:ascii="Arial" w:hAnsi="Arial" w:cs="Arial"/>
          <w:bCs/>
        </w:rPr>
        <w:t>Nájemce</w:t>
      </w:r>
      <w:r w:rsidRPr="00DB292B">
        <w:rPr>
          <w:rFonts w:ascii="Arial" w:hAnsi="Arial" w:cs="Arial"/>
          <w:bCs/>
        </w:rPr>
        <w:t xml:space="preserve"> povinen zaplatit </w:t>
      </w:r>
      <w:r w:rsidR="00FB01F6" w:rsidRPr="00DB292B">
        <w:rPr>
          <w:rFonts w:ascii="Arial" w:hAnsi="Arial" w:cs="Arial"/>
          <w:bCs/>
        </w:rPr>
        <w:t>Pronajímatel</w:t>
      </w:r>
      <w:r w:rsidR="00040F41" w:rsidRPr="00DB292B">
        <w:rPr>
          <w:rFonts w:ascii="Arial" w:hAnsi="Arial" w:cs="Arial"/>
          <w:bCs/>
        </w:rPr>
        <w:t>i</w:t>
      </w:r>
      <w:r w:rsidRPr="00DB292B">
        <w:rPr>
          <w:rFonts w:ascii="Arial" w:hAnsi="Arial" w:cs="Arial"/>
          <w:bCs/>
        </w:rPr>
        <w:t xml:space="preserve"> smluvn</w:t>
      </w:r>
      <w:r w:rsidR="00040F41" w:rsidRPr="00DB292B">
        <w:rPr>
          <w:rFonts w:ascii="Arial" w:hAnsi="Arial" w:cs="Arial"/>
          <w:bCs/>
        </w:rPr>
        <w:t>í</w:t>
      </w:r>
      <w:r w:rsidRPr="00DB292B">
        <w:rPr>
          <w:rFonts w:ascii="Arial" w:hAnsi="Arial" w:cs="Arial"/>
          <w:bCs/>
        </w:rPr>
        <w:t xml:space="preserve"> pokutu </w:t>
      </w:r>
      <w:r w:rsidR="00880A82" w:rsidRPr="00DB292B">
        <w:rPr>
          <w:rFonts w:ascii="Arial" w:hAnsi="Arial" w:cs="Arial"/>
          <w:bCs/>
        </w:rPr>
        <w:t xml:space="preserve">ve výši </w:t>
      </w:r>
      <w:proofErr w:type="gramStart"/>
      <w:r w:rsidR="00880A82" w:rsidRPr="00DB292B">
        <w:rPr>
          <w:rFonts w:ascii="Arial" w:hAnsi="Arial" w:cs="Arial"/>
          <w:bCs/>
        </w:rPr>
        <w:t>5.000,-</w:t>
      </w:r>
      <w:proofErr w:type="gramEnd"/>
      <w:r w:rsidR="00880A82" w:rsidRPr="00DB292B">
        <w:rPr>
          <w:rFonts w:ascii="Arial" w:hAnsi="Arial" w:cs="Arial"/>
          <w:bCs/>
        </w:rPr>
        <w:t xml:space="preserve"> Kč (slovy: pět tisíc korun českých), a to za každý započatý den, v němž bude toto porušeni povinnosti trvat</w:t>
      </w:r>
      <w:r w:rsidR="00040F41" w:rsidRPr="00DB292B">
        <w:rPr>
          <w:rFonts w:ascii="Arial" w:hAnsi="Arial" w:cs="Arial"/>
          <w:bCs/>
        </w:rPr>
        <w:t>;</w:t>
      </w:r>
    </w:p>
    <w:p w14:paraId="21C3AA09" w14:textId="77777777" w:rsidR="00880A82" w:rsidRPr="00DB292B" w:rsidRDefault="00880A82" w:rsidP="00F63AFA">
      <w:pPr>
        <w:pStyle w:val="Odstavecseseznamem"/>
        <w:spacing w:after="0" w:line="360" w:lineRule="auto"/>
        <w:rPr>
          <w:rFonts w:ascii="Arial" w:hAnsi="Arial" w:cs="Arial"/>
          <w:bCs/>
        </w:rPr>
      </w:pPr>
    </w:p>
    <w:p w14:paraId="441614C8" w14:textId="61CD2A04" w:rsidR="00880A82" w:rsidRPr="00DB292B" w:rsidRDefault="003F0DDE" w:rsidP="00F63AFA">
      <w:pPr>
        <w:pStyle w:val="Odstavecseseznamem"/>
        <w:numPr>
          <w:ilvl w:val="0"/>
          <w:numId w:val="19"/>
        </w:numPr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 xml:space="preserve">za </w:t>
      </w:r>
      <w:r w:rsidR="00040F41" w:rsidRPr="00DB292B">
        <w:rPr>
          <w:rFonts w:ascii="Arial" w:hAnsi="Arial" w:cs="Arial"/>
          <w:bCs/>
        </w:rPr>
        <w:t>porušení</w:t>
      </w:r>
      <w:r w:rsidRPr="00DB292B">
        <w:rPr>
          <w:rFonts w:ascii="Arial" w:hAnsi="Arial" w:cs="Arial"/>
          <w:bCs/>
        </w:rPr>
        <w:t xml:space="preserve"> povinnosti poskytovat </w:t>
      </w:r>
      <w:r w:rsidR="00040F41" w:rsidRPr="00DB292B">
        <w:rPr>
          <w:rFonts w:ascii="Arial" w:hAnsi="Arial" w:cs="Arial"/>
          <w:bCs/>
        </w:rPr>
        <w:t>kompletní</w:t>
      </w:r>
      <w:r w:rsidRPr="00DB292B">
        <w:rPr>
          <w:rFonts w:ascii="Arial" w:hAnsi="Arial" w:cs="Arial"/>
          <w:bCs/>
        </w:rPr>
        <w:t xml:space="preserve"> </w:t>
      </w:r>
      <w:r w:rsidR="00040F41" w:rsidRPr="00DB292B">
        <w:rPr>
          <w:rFonts w:ascii="Arial" w:hAnsi="Arial" w:cs="Arial"/>
          <w:bCs/>
        </w:rPr>
        <w:t>směnárenské</w:t>
      </w:r>
      <w:r w:rsidRPr="00DB292B">
        <w:rPr>
          <w:rFonts w:ascii="Arial" w:hAnsi="Arial" w:cs="Arial"/>
          <w:bCs/>
        </w:rPr>
        <w:t xml:space="preserve"> </w:t>
      </w:r>
      <w:r w:rsidR="00040F41" w:rsidRPr="00DB292B">
        <w:rPr>
          <w:rFonts w:ascii="Arial" w:hAnsi="Arial" w:cs="Arial"/>
          <w:bCs/>
        </w:rPr>
        <w:t>služby</w:t>
      </w:r>
      <w:r w:rsidRPr="00DB292B">
        <w:rPr>
          <w:rFonts w:ascii="Arial" w:hAnsi="Arial" w:cs="Arial"/>
          <w:bCs/>
        </w:rPr>
        <w:t xml:space="preserve"> dle </w:t>
      </w:r>
      <w:r w:rsidR="00040F41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>l. VI. odst.</w:t>
      </w:r>
      <w:r w:rsidR="00040F41" w:rsidRPr="00DB292B">
        <w:rPr>
          <w:rFonts w:ascii="Arial" w:hAnsi="Arial" w:cs="Arial"/>
          <w:bCs/>
        </w:rPr>
        <w:t> 2</w:t>
      </w:r>
      <w:r w:rsidRPr="00DB292B">
        <w:rPr>
          <w:rFonts w:ascii="Arial" w:hAnsi="Arial" w:cs="Arial"/>
          <w:bCs/>
        </w:rPr>
        <w:t>. p</w:t>
      </w:r>
      <w:r w:rsidR="00040F41" w:rsidRPr="00DB292B">
        <w:rPr>
          <w:rFonts w:ascii="Arial" w:hAnsi="Arial" w:cs="Arial"/>
          <w:bCs/>
        </w:rPr>
        <w:t>í</w:t>
      </w:r>
      <w:r w:rsidRPr="00DB292B">
        <w:rPr>
          <w:rFonts w:ascii="Arial" w:hAnsi="Arial" w:cs="Arial"/>
          <w:bCs/>
        </w:rPr>
        <w:t>sm. d)</w:t>
      </w:r>
      <w:r w:rsidR="00040F41" w:rsidRPr="00DB292B">
        <w:rPr>
          <w:rFonts w:ascii="Arial" w:hAnsi="Arial" w:cs="Arial"/>
          <w:bCs/>
        </w:rPr>
        <w:t xml:space="preserve"> této smlouvy</w:t>
      </w:r>
      <w:r w:rsidRPr="00DB292B">
        <w:rPr>
          <w:rFonts w:ascii="Arial" w:hAnsi="Arial" w:cs="Arial"/>
          <w:bCs/>
        </w:rPr>
        <w:t>,</w:t>
      </w:r>
      <w:r w:rsidR="00880A82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 xml:space="preserve">je </w:t>
      </w:r>
      <w:r w:rsidR="00FB01F6" w:rsidRPr="00DB292B">
        <w:rPr>
          <w:rFonts w:ascii="Arial" w:hAnsi="Arial" w:cs="Arial"/>
          <w:bCs/>
        </w:rPr>
        <w:t>Nájemce</w:t>
      </w:r>
      <w:r w:rsidRPr="00DB292B">
        <w:rPr>
          <w:rFonts w:ascii="Arial" w:hAnsi="Arial" w:cs="Arial"/>
          <w:bCs/>
        </w:rPr>
        <w:t xml:space="preserve"> povinen zaplatit </w:t>
      </w:r>
      <w:r w:rsidR="00FB01F6" w:rsidRPr="00DB292B">
        <w:rPr>
          <w:rFonts w:ascii="Arial" w:hAnsi="Arial" w:cs="Arial"/>
          <w:bCs/>
        </w:rPr>
        <w:t>Pronajímatel</w:t>
      </w:r>
      <w:r w:rsidR="00040F41" w:rsidRPr="00DB292B">
        <w:rPr>
          <w:rFonts w:ascii="Arial" w:hAnsi="Arial" w:cs="Arial"/>
          <w:bCs/>
        </w:rPr>
        <w:t>i</w:t>
      </w:r>
      <w:r w:rsidRPr="00DB292B">
        <w:rPr>
          <w:rFonts w:ascii="Arial" w:hAnsi="Arial" w:cs="Arial"/>
          <w:bCs/>
        </w:rPr>
        <w:t xml:space="preserve"> smluvn</w:t>
      </w:r>
      <w:r w:rsidR="00040F41" w:rsidRPr="00DB292B">
        <w:rPr>
          <w:rFonts w:ascii="Arial" w:hAnsi="Arial" w:cs="Arial"/>
          <w:bCs/>
        </w:rPr>
        <w:t>í</w:t>
      </w:r>
      <w:r w:rsidRPr="00DB292B">
        <w:rPr>
          <w:rFonts w:ascii="Arial" w:hAnsi="Arial" w:cs="Arial"/>
          <w:bCs/>
        </w:rPr>
        <w:t xml:space="preserve"> pokutu ve v</w:t>
      </w:r>
      <w:r w:rsidR="00040F41" w:rsidRPr="00DB292B">
        <w:rPr>
          <w:rFonts w:ascii="Arial" w:hAnsi="Arial" w:cs="Arial"/>
          <w:bCs/>
        </w:rPr>
        <w:t>ýš</w:t>
      </w:r>
      <w:r w:rsidRPr="00DB292B">
        <w:rPr>
          <w:rFonts w:ascii="Arial" w:hAnsi="Arial" w:cs="Arial"/>
          <w:bCs/>
        </w:rPr>
        <w:t xml:space="preserve">i </w:t>
      </w:r>
      <w:proofErr w:type="gramStart"/>
      <w:r w:rsidRPr="00DB292B">
        <w:rPr>
          <w:rFonts w:ascii="Arial" w:hAnsi="Arial" w:cs="Arial"/>
          <w:bCs/>
        </w:rPr>
        <w:t>1.000,</w:t>
      </w:r>
      <w:r w:rsidR="00040F41" w:rsidRPr="00DB292B">
        <w:rPr>
          <w:rFonts w:ascii="Arial" w:hAnsi="Arial" w:cs="Arial"/>
          <w:bCs/>
        </w:rPr>
        <w:noBreakHyphen/>
      </w:r>
      <w:proofErr w:type="gramEnd"/>
      <w:r w:rsidR="00040F41" w:rsidRPr="00DB292B">
        <w:rPr>
          <w:rFonts w:ascii="Arial" w:hAnsi="Arial" w:cs="Arial"/>
          <w:bCs/>
        </w:rPr>
        <w:t> </w:t>
      </w:r>
      <w:r w:rsidRPr="00DB292B">
        <w:rPr>
          <w:rFonts w:ascii="Arial" w:hAnsi="Arial" w:cs="Arial"/>
          <w:bCs/>
        </w:rPr>
        <w:t>K</w:t>
      </w:r>
      <w:r w:rsidR="00040F41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 xml:space="preserve"> (slovy: jeden </w:t>
      </w:r>
      <w:r w:rsidR="00880A82" w:rsidRPr="00DB292B">
        <w:rPr>
          <w:rFonts w:ascii="Arial" w:hAnsi="Arial" w:cs="Arial"/>
          <w:bCs/>
        </w:rPr>
        <w:t xml:space="preserve">tisíc </w:t>
      </w:r>
      <w:r w:rsidRPr="00DB292B">
        <w:rPr>
          <w:rFonts w:ascii="Arial" w:hAnsi="Arial" w:cs="Arial"/>
          <w:bCs/>
        </w:rPr>
        <w:t xml:space="preserve">korun </w:t>
      </w:r>
      <w:r w:rsidR="00040F41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>esk</w:t>
      </w:r>
      <w:r w:rsidR="00040F41" w:rsidRPr="00DB292B">
        <w:rPr>
          <w:rFonts w:ascii="Arial" w:hAnsi="Arial" w:cs="Arial"/>
          <w:bCs/>
        </w:rPr>
        <w:t>ý</w:t>
      </w:r>
      <w:r w:rsidRPr="00DB292B">
        <w:rPr>
          <w:rFonts w:ascii="Arial" w:hAnsi="Arial" w:cs="Arial"/>
          <w:bCs/>
        </w:rPr>
        <w:t xml:space="preserve">ch) za </w:t>
      </w:r>
      <w:r w:rsidR="00040F41" w:rsidRPr="00DB292B">
        <w:rPr>
          <w:rFonts w:ascii="Arial" w:hAnsi="Arial" w:cs="Arial"/>
          <w:bCs/>
        </w:rPr>
        <w:t>každý</w:t>
      </w:r>
      <w:r w:rsidRPr="00DB292B">
        <w:rPr>
          <w:rFonts w:ascii="Arial" w:hAnsi="Arial" w:cs="Arial"/>
          <w:bCs/>
        </w:rPr>
        <w:t xml:space="preserve"> i jen </w:t>
      </w:r>
      <w:r w:rsidR="00040F41" w:rsidRPr="00DB292B">
        <w:rPr>
          <w:rFonts w:ascii="Arial" w:hAnsi="Arial" w:cs="Arial"/>
          <w:bCs/>
        </w:rPr>
        <w:t>započatý</w:t>
      </w:r>
      <w:r w:rsidRPr="00DB292B">
        <w:rPr>
          <w:rFonts w:ascii="Arial" w:hAnsi="Arial" w:cs="Arial"/>
          <w:bCs/>
        </w:rPr>
        <w:t xml:space="preserve"> den, ve kterém bude </w:t>
      </w:r>
      <w:r w:rsidR="00040F41" w:rsidRPr="00DB292B">
        <w:rPr>
          <w:rFonts w:ascii="Arial" w:hAnsi="Arial" w:cs="Arial"/>
          <w:bCs/>
        </w:rPr>
        <w:t>porušení</w:t>
      </w:r>
      <w:r w:rsidRPr="00DB292B">
        <w:rPr>
          <w:rFonts w:ascii="Arial" w:hAnsi="Arial" w:cs="Arial"/>
          <w:bCs/>
        </w:rPr>
        <w:t xml:space="preserve"> této povinnosti</w:t>
      </w:r>
      <w:r w:rsidR="00880A82" w:rsidRPr="00DB292B">
        <w:rPr>
          <w:rFonts w:ascii="Arial" w:hAnsi="Arial" w:cs="Arial"/>
          <w:bCs/>
        </w:rPr>
        <w:t xml:space="preserve"> </w:t>
      </w:r>
      <w:r w:rsidR="00040F41" w:rsidRPr="00DB292B">
        <w:rPr>
          <w:rFonts w:ascii="Arial" w:hAnsi="Arial" w:cs="Arial"/>
          <w:bCs/>
        </w:rPr>
        <w:t>podnájemcem</w:t>
      </w:r>
      <w:r w:rsidRPr="00DB292B">
        <w:rPr>
          <w:rFonts w:ascii="Arial" w:hAnsi="Arial" w:cs="Arial"/>
          <w:bCs/>
        </w:rPr>
        <w:t xml:space="preserve"> trvat</w:t>
      </w:r>
      <w:r w:rsidR="00040F41" w:rsidRPr="00DB292B">
        <w:rPr>
          <w:rFonts w:ascii="Arial" w:hAnsi="Arial" w:cs="Arial"/>
          <w:bCs/>
        </w:rPr>
        <w:t>;</w:t>
      </w:r>
    </w:p>
    <w:p w14:paraId="1E281E97" w14:textId="77777777" w:rsidR="00880A82" w:rsidRPr="00DB292B" w:rsidRDefault="00880A82" w:rsidP="00F63AFA">
      <w:pPr>
        <w:pStyle w:val="Odstavecseseznamem"/>
        <w:spacing w:after="0" w:line="360" w:lineRule="auto"/>
        <w:rPr>
          <w:rFonts w:ascii="Arial" w:hAnsi="Arial" w:cs="Arial"/>
          <w:bCs/>
        </w:rPr>
      </w:pPr>
    </w:p>
    <w:p w14:paraId="251CB9A3" w14:textId="0752A258" w:rsidR="003F0DDE" w:rsidRPr="00DB292B" w:rsidRDefault="003F0DDE" w:rsidP="00F63AFA">
      <w:pPr>
        <w:pStyle w:val="Odstavecseseznamem"/>
        <w:numPr>
          <w:ilvl w:val="0"/>
          <w:numId w:val="19"/>
        </w:numPr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 xml:space="preserve">v </w:t>
      </w:r>
      <w:r w:rsidR="00040F41" w:rsidRPr="00DB292B">
        <w:rPr>
          <w:rFonts w:ascii="Arial" w:hAnsi="Arial" w:cs="Arial"/>
          <w:bCs/>
        </w:rPr>
        <w:t>případě</w:t>
      </w:r>
      <w:r w:rsidRPr="00DB292B">
        <w:rPr>
          <w:rFonts w:ascii="Arial" w:hAnsi="Arial" w:cs="Arial"/>
          <w:bCs/>
        </w:rPr>
        <w:t xml:space="preserve">, </w:t>
      </w:r>
      <w:r w:rsidR="00040F41" w:rsidRPr="00DB292B">
        <w:rPr>
          <w:rFonts w:ascii="Arial" w:hAnsi="Arial" w:cs="Arial"/>
          <w:bCs/>
        </w:rPr>
        <w:t>ž</w:t>
      </w:r>
      <w:r w:rsidRPr="00DB292B">
        <w:rPr>
          <w:rFonts w:ascii="Arial" w:hAnsi="Arial" w:cs="Arial"/>
          <w:bCs/>
        </w:rPr>
        <w:t xml:space="preserve">e </w:t>
      </w:r>
      <w:r w:rsidR="00040F41" w:rsidRPr="00DB292B">
        <w:rPr>
          <w:rFonts w:ascii="Arial" w:hAnsi="Arial" w:cs="Arial"/>
          <w:bCs/>
        </w:rPr>
        <w:t>podnájemce</w:t>
      </w:r>
      <w:r w:rsidRPr="00DB292B">
        <w:rPr>
          <w:rFonts w:ascii="Arial" w:hAnsi="Arial" w:cs="Arial"/>
          <w:bCs/>
        </w:rPr>
        <w:t xml:space="preserve"> </w:t>
      </w:r>
      <w:r w:rsidR="00040F41" w:rsidRPr="00DB292B">
        <w:rPr>
          <w:rFonts w:ascii="Arial" w:hAnsi="Arial" w:cs="Arial"/>
          <w:bCs/>
        </w:rPr>
        <w:t>ztratí</w:t>
      </w:r>
      <w:r w:rsidRPr="00DB292B">
        <w:rPr>
          <w:rFonts w:ascii="Arial" w:hAnsi="Arial" w:cs="Arial"/>
          <w:bCs/>
        </w:rPr>
        <w:t xml:space="preserve"> </w:t>
      </w:r>
      <w:r w:rsidR="00040F41" w:rsidRPr="00DB292B">
        <w:rPr>
          <w:rFonts w:ascii="Arial" w:hAnsi="Arial" w:cs="Arial"/>
          <w:bCs/>
        </w:rPr>
        <w:t>oprávnění</w:t>
      </w:r>
      <w:r w:rsidRPr="00DB292B">
        <w:rPr>
          <w:rFonts w:ascii="Arial" w:hAnsi="Arial" w:cs="Arial"/>
          <w:bCs/>
        </w:rPr>
        <w:t xml:space="preserve"> provozovat </w:t>
      </w:r>
      <w:r w:rsidR="00040F41" w:rsidRPr="00DB292B">
        <w:rPr>
          <w:rFonts w:ascii="Arial" w:hAnsi="Arial" w:cs="Arial"/>
          <w:bCs/>
        </w:rPr>
        <w:t>směnárenskou</w:t>
      </w:r>
      <w:r w:rsidRPr="00DB292B">
        <w:rPr>
          <w:rFonts w:ascii="Arial" w:hAnsi="Arial" w:cs="Arial"/>
          <w:bCs/>
        </w:rPr>
        <w:t xml:space="preserve"> ¢</w:t>
      </w:r>
      <w:r w:rsidR="00040F41" w:rsidRPr="00DB292B">
        <w:rPr>
          <w:rFonts w:ascii="Arial" w:hAnsi="Arial" w:cs="Arial"/>
          <w:bCs/>
        </w:rPr>
        <w:t>činnost</w:t>
      </w:r>
      <w:r w:rsidRPr="00DB292B">
        <w:rPr>
          <w:rFonts w:ascii="Arial" w:hAnsi="Arial" w:cs="Arial"/>
          <w:bCs/>
        </w:rPr>
        <w:t xml:space="preserve"> a d</w:t>
      </w:r>
      <w:r w:rsidR="00040F41" w:rsidRPr="00DB292B">
        <w:rPr>
          <w:rFonts w:ascii="Arial" w:hAnsi="Arial" w:cs="Arial"/>
          <w:bCs/>
        </w:rPr>
        <w:t>á</w:t>
      </w:r>
      <w:r w:rsidRPr="00DB292B">
        <w:rPr>
          <w:rFonts w:ascii="Arial" w:hAnsi="Arial" w:cs="Arial"/>
          <w:bCs/>
        </w:rPr>
        <w:t>l bude tuto</w:t>
      </w:r>
      <w:r w:rsidR="00880A82" w:rsidRPr="00DB292B">
        <w:rPr>
          <w:rFonts w:ascii="Arial" w:hAnsi="Arial" w:cs="Arial"/>
          <w:bCs/>
        </w:rPr>
        <w:t xml:space="preserve"> </w:t>
      </w:r>
      <w:r w:rsidR="00040F41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 xml:space="preserve">innost v </w:t>
      </w:r>
      <w:r w:rsidR="00040F41" w:rsidRPr="00DB292B">
        <w:rPr>
          <w:rFonts w:ascii="Arial" w:hAnsi="Arial" w:cs="Arial"/>
        </w:rPr>
        <w:t xml:space="preserve">Předmětu </w:t>
      </w:r>
      <w:r w:rsidR="00FB01F6" w:rsidRPr="00DB292B">
        <w:rPr>
          <w:rFonts w:ascii="Arial" w:hAnsi="Arial" w:cs="Arial"/>
        </w:rPr>
        <w:t>nájmu</w:t>
      </w:r>
      <w:r w:rsidR="00040F41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 xml:space="preserve">provozovat, je </w:t>
      </w:r>
      <w:r w:rsidR="00FB01F6" w:rsidRPr="00DB292B">
        <w:rPr>
          <w:rFonts w:ascii="Arial" w:hAnsi="Arial" w:cs="Arial"/>
          <w:bCs/>
        </w:rPr>
        <w:t>Nájemce</w:t>
      </w:r>
      <w:r w:rsidRPr="00DB292B">
        <w:rPr>
          <w:rFonts w:ascii="Arial" w:hAnsi="Arial" w:cs="Arial"/>
          <w:bCs/>
        </w:rPr>
        <w:t xml:space="preserve"> povinen zaplatit </w:t>
      </w:r>
      <w:r w:rsidR="00FB01F6" w:rsidRPr="00DB292B">
        <w:rPr>
          <w:rFonts w:ascii="Arial" w:hAnsi="Arial" w:cs="Arial"/>
          <w:bCs/>
        </w:rPr>
        <w:t>Pronajímatel</w:t>
      </w:r>
      <w:r w:rsidR="00040F41" w:rsidRPr="00DB292B">
        <w:rPr>
          <w:rFonts w:ascii="Arial" w:hAnsi="Arial" w:cs="Arial"/>
          <w:bCs/>
        </w:rPr>
        <w:t>i</w:t>
      </w:r>
      <w:r w:rsidRPr="00DB292B">
        <w:rPr>
          <w:rFonts w:ascii="Arial" w:hAnsi="Arial" w:cs="Arial"/>
          <w:bCs/>
        </w:rPr>
        <w:t xml:space="preserve"> </w:t>
      </w:r>
      <w:r w:rsidR="00040F41" w:rsidRPr="00DB292B">
        <w:rPr>
          <w:rFonts w:ascii="Arial" w:hAnsi="Arial" w:cs="Arial"/>
          <w:bCs/>
        </w:rPr>
        <w:t>smluvní</w:t>
      </w:r>
      <w:r w:rsidR="00880A82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pokutu ve v</w:t>
      </w:r>
      <w:r w:rsidR="00040F41" w:rsidRPr="00DB292B">
        <w:rPr>
          <w:rFonts w:ascii="Arial" w:hAnsi="Arial" w:cs="Arial"/>
          <w:bCs/>
        </w:rPr>
        <w:t>ýš</w:t>
      </w:r>
      <w:r w:rsidRPr="00DB292B">
        <w:rPr>
          <w:rFonts w:ascii="Arial" w:hAnsi="Arial" w:cs="Arial"/>
          <w:bCs/>
        </w:rPr>
        <w:t xml:space="preserve">i </w:t>
      </w:r>
      <w:proofErr w:type="gramStart"/>
      <w:r w:rsidR="00040F41" w:rsidRPr="00DB292B">
        <w:rPr>
          <w:rFonts w:ascii="Arial" w:hAnsi="Arial" w:cs="Arial"/>
          <w:b/>
        </w:rPr>
        <w:t>5.000</w:t>
      </w:r>
      <w:r w:rsidR="00040F41" w:rsidRPr="00DB292B">
        <w:rPr>
          <w:rFonts w:ascii="Arial" w:hAnsi="Arial" w:cs="Arial"/>
          <w:bCs/>
        </w:rPr>
        <w:t>,-</w:t>
      </w:r>
      <w:proofErr w:type="gramEnd"/>
      <w:r w:rsidR="00040F41" w:rsidRPr="00DB292B">
        <w:rPr>
          <w:rFonts w:ascii="Arial" w:hAnsi="Arial" w:cs="Arial"/>
          <w:bCs/>
        </w:rPr>
        <w:t xml:space="preserve"> Kč (slovy: pět tisíc korun českých), a to za každý započatý den, v němž bude toto porušeni povinnosti trvat.</w:t>
      </w:r>
    </w:p>
    <w:p w14:paraId="71DDC2AD" w14:textId="77777777" w:rsidR="00040F41" w:rsidRPr="00DB292B" w:rsidRDefault="00040F41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14:paraId="5AB6EB43" w14:textId="5127E3D5" w:rsidR="003F0DDE" w:rsidRPr="00DB292B" w:rsidRDefault="003F0DDE" w:rsidP="00F63AFA">
      <w:pPr>
        <w:pStyle w:val="Odstavecseseznamem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>Smluvn</w:t>
      </w:r>
      <w:r w:rsidR="00040F41" w:rsidRPr="00DB292B">
        <w:rPr>
          <w:rFonts w:ascii="Arial" w:hAnsi="Arial" w:cs="Arial"/>
          <w:bCs/>
        </w:rPr>
        <w:t>í</w:t>
      </w:r>
      <w:r w:rsidRPr="00DB292B">
        <w:rPr>
          <w:rFonts w:ascii="Arial" w:hAnsi="Arial" w:cs="Arial"/>
          <w:bCs/>
        </w:rPr>
        <w:t xml:space="preserve"> pokuty sjednané v této smlouv</w:t>
      </w:r>
      <w:r w:rsidR="00040F41" w:rsidRPr="00DB292B">
        <w:rPr>
          <w:rFonts w:ascii="Arial" w:hAnsi="Arial" w:cs="Arial"/>
          <w:bCs/>
        </w:rPr>
        <w:t>ě</w:t>
      </w:r>
      <w:r w:rsidRPr="00DB292B">
        <w:rPr>
          <w:rFonts w:ascii="Arial" w:hAnsi="Arial" w:cs="Arial"/>
          <w:bCs/>
        </w:rPr>
        <w:t xml:space="preserve"> se nijak </w:t>
      </w:r>
      <w:r w:rsidR="00040F41" w:rsidRPr="00DB292B">
        <w:rPr>
          <w:rFonts w:ascii="Arial" w:hAnsi="Arial" w:cs="Arial"/>
          <w:bCs/>
        </w:rPr>
        <w:t>nedotýkají</w:t>
      </w:r>
      <w:r w:rsidRPr="00DB292B">
        <w:rPr>
          <w:rFonts w:ascii="Arial" w:hAnsi="Arial" w:cs="Arial"/>
          <w:bCs/>
        </w:rPr>
        <w:t xml:space="preserve"> </w:t>
      </w:r>
      <w:r w:rsidR="00040F41" w:rsidRPr="00DB292B">
        <w:rPr>
          <w:rFonts w:ascii="Arial" w:hAnsi="Arial" w:cs="Arial"/>
          <w:bCs/>
        </w:rPr>
        <w:t>vzájemných</w:t>
      </w:r>
      <w:r w:rsidRPr="00DB292B">
        <w:rPr>
          <w:rFonts w:ascii="Arial" w:hAnsi="Arial" w:cs="Arial"/>
          <w:bCs/>
        </w:rPr>
        <w:t xml:space="preserve"> </w:t>
      </w:r>
      <w:r w:rsidR="00040F41" w:rsidRPr="00DB292B">
        <w:rPr>
          <w:rFonts w:ascii="Arial" w:hAnsi="Arial" w:cs="Arial"/>
          <w:bCs/>
        </w:rPr>
        <w:t>nároků</w:t>
      </w:r>
      <w:r w:rsidRPr="00DB292B">
        <w:rPr>
          <w:rFonts w:ascii="Arial" w:hAnsi="Arial" w:cs="Arial"/>
          <w:bCs/>
        </w:rPr>
        <w:t xml:space="preserve"> jak </w:t>
      </w:r>
      <w:r w:rsidR="00FB01F6" w:rsidRPr="00DB292B">
        <w:rPr>
          <w:rFonts w:ascii="Arial" w:hAnsi="Arial" w:cs="Arial"/>
          <w:bCs/>
        </w:rPr>
        <w:t>Pronajímatel</w:t>
      </w:r>
      <w:r w:rsidR="00040F41" w:rsidRPr="00DB292B">
        <w:rPr>
          <w:rFonts w:ascii="Arial" w:hAnsi="Arial" w:cs="Arial"/>
          <w:bCs/>
        </w:rPr>
        <w:t xml:space="preserve">e vůči </w:t>
      </w:r>
      <w:r w:rsidR="00FB01F6" w:rsidRPr="00DB292B">
        <w:rPr>
          <w:rFonts w:ascii="Arial" w:hAnsi="Arial" w:cs="Arial"/>
          <w:bCs/>
        </w:rPr>
        <w:t>Nájemc</w:t>
      </w:r>
      <w:r w:rsidR="00040F41" w:rsidRPr="00DB292B">
        <w:rPr>
          <w:rFonts w:ascii="Arial" w:hAnsi="Arial" w:cs="Arial"/>
          <w:bCs/>
        </w:rPr>
        <w:t>i</w:t>
      </w:r>
      <w:r w:rsidRPr="00DB292B">
        <w:rPr>
          <w:rFonts w:ascii="Arial" w:hAnsi="Arial" w:cs="Arial"/>
          <w:bCs/>
        </w:rPr>
        <w:t xml:space="preserve">, tak </w:t>
      </w:r>
      <w:r w:rsidR="00FB01F6" w:rsidRPr="00DB292B">
        <w:rPr>
          <w:rFonts w:ascii="Arial" w:hAnsi="Arial" w:cs="Arial"/>
          <w:bCs/>
        </w:rPr>
        <w:t>Nájemc</w:t>
      </w:r>
      <w:r w:rsidR="00490401" w:rsidRPr="00DB292B">
        <w:rPr>
          <w:rFonts w:ascii="Arial" w:hAnsi="Arial" w:cs="Arial"/>
          <w:bCs/>
        </w:rPr>
        <w:t>e</w:t>
      </w:r>
      <w:r w:rsidR="00040F41" w:rsidRPr="00DB292B">
        <w:rPr>
          <w:rFonts w:ascii="Arial" w:hAnsi="Arial" w:cs="Arial"/>
          <w:bCs/>
        </w:rPr>
        <w:t xml:space="preserve"> vůči </w:t>
      </w:r>
      <w:r w:rsidR="00FB01F6" w:rsidRPr="00DB292B">
        <w:rPr>
          <w:rFonts w:ascii="Arial" w:hAnsi="Arial" w:cs="Arial"/>
          <w:bCs/>
        </w:rPr>
        <w:t>Pronajímatel</w:t>
      </w:r>
      <w:r w:rsidR="00040F41" w:rsidRPr="00DB292B">
        <w:rPr>
          <w:rFonts w:ascii="Arial" w:hAnsi="Arial" w:cs="Arial"/>
          <w:bCs/>
        </w:rPr>
        <w:t xml:space="preserve">i </w:t>
      </w:r>
      <w:r w:rsidRPr="00DB292B">
        <w:rPr>
          <w:rFonts w:ascii="Arial" w:hAnsi="Arial" w:cs="Arial"/>
          <w:bCs/>
        </w:rPr>
        <w:t xml:space="preserve">na </w:t>
      </w:r>
      <w:r w:rsidR="00040F41" w:rsidRPr="00DB292B">
        <w:rPr>
          <w:rFonts w:ascii="Arial" w:hAnsi="Arial" w:cs="Arial"/>
          <w:bCs/>
        </w:rPr>
        <w:t>náhradu</w:t>
      </w:r>
      <w:r w:rsidRPr="00DB292B">
        <w:rPr>
          <w:rFonts w:ascii="Arial" w:hAnsi="Arial" w:cs="Arial"/>
          <w:bCs/>
        </w:rPr>
        <w:t xml:space="preserve"> </w:t>
      </w:r>
      <w:r w:rsidR="00040F41" w:rsidRPr="00DB292B">
        <w:rPr>
          <w:rFonts w:ascii="Arial" w:hAnsi="Arial" w:cs="Arial"/>
          <w:bCs/>
        </w:rPr>
        <w:t>újmy</w:t>
      </w:r>
      <w:r w:rsidRPr="00DB292B">
        <w:rPr>
          <w:rFonts w:ascii="Arial" w:hAnsi="Arial" w:cs="Arial"/>
          <w:bCs/>
        </w:rPr>
        <w:t xml:space="preserve"> a lze je </w:t>
      </w:r>
      <w:r w:rsidR="00040F41" w:rsidRPr="00DB292B">
        <w:rPr>
          <w:rFonts w:ascii="Arial" w:hAnsi="Arial" w:cs="Arial"/>
          <w:bCs/>
        </w:rPr>
        <w:t>požadovat</w:t>
      </w:r>
      <w:r w:rsidRPr="00DB292B">
        <w:rPr>
          <w:rFonts w:ascii="Arial" w:hAnsi="Arial" w:cs="Arial"/>
          <w:bCs/>
        </w:rPr>
        <w:t xml:space="preserve"> </w:t>
      </w:r>
      <w:r w:rsidR="00040F41" w:rsidRPr="00DB292B">
        <w:rPr>
          <w:rFonts w:ascii="Arial" w:hAnsi="Arial" w:cs="Arial"/>
          <w:bCs/>
        </w:rPr>
        <w:t>kumulativně a v plném rozsahu</w:t>
      </w:r>
      <w:r w:rsidRPr="00DB292B">
        <w:rPr>
          <w:rFonts w:ascii="Arial" w:hAnsi="Arial" w:cs="Arial"/>
          <w:bCs/>
        </w:rPr>
        <w:t>.</w:t>
      </w:r>
    </w:p>
    <w:p w14:paraId="366C5A42" w14:textId="174CE887" w:rsidR="003F0DDE" w:rsidRPr="00DB292B" w:rsidRDefault="003F0DDE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14:paraId="2CBDC4C5" w14:textId="77777777" w:rsidR="00F63AFA" w:rsidRPr="00DB292B" w:rsidRDefault="00F63AFA" w:rsidP="00F63AFA">
      <w:pPr>
        <w:spacing w:after="0" w:line="360" w:lineRule="auto"/>
        <w:contextualSpacing/>
        <w:rPr>
          <w:rFonts w:ascii="Arial" w:hAnsi="Arial" w:cs="Arial"/>
          <w:b/>
        </w:rPr>
      </w:pPr>
      <w:r w:rsidRPr="00DB292B">
        <w:rPr>
          <w:rFonts w:ascii="Arial" w:hAnsi="Arial" w:cs="Arial"/>
          <w:b/>
        </w:rPr>
        <w:br w:type="page"/>
      </w:r>
    </w:p>
    <w:p w14:paraId="0FAAEE90" w14:textId="3C232E8E" w:rsidR="00040F41" w:rsidRPr="00DB292B" w:rsidRDefault="00040F41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B292B">
        <w:rPr>
          <w:rFonts w:ascii="Arial" w:hAnsi="Arial" w:cs="Arial"/>
          <w:b/>
        </w:rPr>
        <w:lastRenderedPageBreak/>
        <w:t>Článek IX.</w:t>
      </w:r>
    </w:p>
    <w:p w14:paraId="2B8EB240" w14:textId="74C7E1D4" w:rsidR="00040F41" w:rsidRPr="00DB292B" w:rsidRDefault="00040F41" w:rsidP="00F63AFA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B292B">
        <w:rPr>
          <w:rFonts w:ascii="Arial" w:hAnsi="Arial" w:cs="Arial"/>
          <w:b/>
        </w:rPr>
        <w:t>Ustanovení společná a závěrečná</w:t>
      </w:r>
    </w:p>
    <w:p w14:paraId="7980FA06" w14:textId="77777777" w:rsidR="003F0DDE" w:rsidRPr="00DB292B" w:rsidRDefault="003F0DDE" w:rsidP="00F63AFA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14:paraId="6FA242A0" w14:textId="62041EA2" w:rsidR="00040F41" w:rsidRPr="00DB292B" w:rsidRDefault="00040F41" w:rsidP="00F63AFA">
      <w:pPr>
        <w:pStyle w:val="Odstavecseseznamem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>Smluvní</w:t>
      </w:r>
      <w:r w:rsidR="003F0DDE" w:rsidRPr="00DB292B">
        <w:rPr>
          <w:rFonts w:ascii="Arial" w:hAnsi="Arial" w:cs="Arial"/>
          <w:bCs/>
        </w:rPr>
        <w:t xml:space="preserve"> strany </w:t>
      </w:r>
      <w:r w:rsidRPr="00DB292B">
        <w:rPr>
          <w:rFonts w:ascii="Arial" w:hAnsi="Arial" w:cs="Arial"/>
          <w:bCs/>
        </w:rPr>
        <w:t>tímto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vylučují</w:t>
      </w:r>
      <w:r w:rsidR="003F0DDE" w:rsidRPr="00DB292B">
        <w:rPr>
          <w:rFonts w:ascii="Arial" w:hAnsi="Arial" w:cs="Arial"/>
          <w:bCs/>
        </w:rPr>
        <w:t xml:space="preserve"> aplikaci § 2315 </w:t>
      </w:r>
      <w:r w:rsidRPr="00DB292B">
        <w:rPr>
          <w:rFonts w:ascii="Arial" w:hAnsi="Arial" w:cs="Arial"/>
          <w:bCs/>
        </w:rPr>
        <w:t>obřanského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zákoníku</w:t>
      </w:r>
      <w:r w:rsidR="003F0DDE" w:rsidRPr="00DB292B">
        <w:rPr>
          <w:rFonts w:ascii="Arial" w:hAnsi="Arial" w:cs="Arial"/>
          <w:bCs/>
        </w:rPr>
        <w:t xml:space="preserve"> o </w:t>
      </w:r>
      <w:r w:rsidRPr="00DB292B">
        <w:rPr>
          <w:rFonts w:ascii="Arial" w:hAnsi="Arial" w:cs="Arial"/>
          <w:bCs/>
        </w:rPr>
        <w:t>převzetí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zákaznické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 xml:space="preserve">základny </w:t>
      </w:r>
      <w:r w:rsidR="003F0DDE" w:rsidRPr="00DB292B">
        <w:rPr>
          <w:rFonts w:ascii="Arial" w:hAnsi="Arial" w:cs="Arial"/>
          <w:bCs/>
        </w:rPr>
        <w:t xml:space="preserve">a </w:t>
      </w:r>
      <w:r w:rsidR="00FB01F6" w:rsidRPr="00DB292B">
        <w:rPr>
          <w:rFonts w:ascii="Arial" w:hAnsi="Arial" w:cs="Arial"/>
          <w:bCs/>
        </w:rPr>
        <w:t>Nájemce</w:t>
      </w:r>
      <w:r w:rsidR="003F0DDE" w:rsidRPr="00DB292B">
        <w:rPr>
          <w:rFonts w:ascii="Arial" w:hAnsi="Arial" w:cs="Arial"/>
          <w:bCs/>
        </w:rPr>
        <w:t xml:space="preserve"> tak </w:t>
      </w:r>
      <w:r w:rsidRPr="00DB292B">
        <w:rPr>
          <w:rFonts w:ascii="Arial" w:hAnsi="Arial" w:cs="Arial"/>
          <w:bCs/>
        </w:rPr>
        <w:t>nemá právo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uplatňovat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nárok na náhradu</w:t>
      </w:r>
      <w:r w:rsidR="003F0DDE" w:rsidRPr="00DB292B">
        <w:rPr>
          <w:rFonts w:ascii="Arial" w:hAnsi="Arial" w:cs="Arial"/>
          <w:bCs/>
        </w:rPr>
        <w:t xml:space="preserve"> za </w:t>
      </w:r>
      <w:r w:rsidRPr="00DB292B">
        <w:rPr>
          <w:rFonts w:ascii="Arial" w:hAnsi="Arial" w:cs="Arial"/>
          <w:bCs/>
        </w:rPr>
        <w:t>případné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převzetí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zákaznické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základny</w:t>
      </w:r>
      <w:r w:rsidR="003F0DDE" w:rsidRPr="00DB292B">
        <w:rPr>
          <w:rFonts w:ascii="Arial" w:hAnsi="Arial" w:cs="Arial"/>
          <w:bCs/>
        </w:rPr>
        <w:t>.</w:t>
      </w:r>
    </w:p>
    <w:p w14:paraId="3EE2F5D4" w14:textId="77777777" w:rsidR="00040F41" w:rsidRPr="00DB292B" w:rsidRDefault="00040F41" w:rsidP="00F63AFA">
      <w:pPr>
        <w:pStyle w:val="Odstavecseseznamem"/>
        <w:spacing w:after="0" w:line="360" w:lineRule="auto"/>
        <w:rPr>
          <w:rFonts w:ascii="Arial" w:hAnsi="Arial" w:cs="Arial"/>
          <w:bCs/>
        </w:rPr>
      </w:pPr>
    </w:p>
    <w:p w14:paraId="64245108" w14:textId="5B4B8A2B" w:rsidR="00040F41" w:rsidRPr="00DB292B" w:rsidRDefault="00040F41" w:rsidP="00F63AFA">
      <w:pPr>
        <w:pStyle w:val="Odstavecseseznamem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>Vztahy</w:t>
      </w:r>
      <w:r w:rsidR="003F0DDE" w:rsidRPr="00DB292B">
        <w:rPr>
          <w:rFonts w:ascii="Arial" w:hAnsi="Arial" w:cs="Arial"/>
          <w:bCs/>
        </w:rPr>
        <w:t xml:space="preserve"> mezi </w:t>
      </w:r>
      <w:r w:rsidR="001C469F" w:rsidRPr="00DB292B">
        <w:rPr>
          <w:rFonts w:ascii="Arial" w:hAnsi="Arial" w:cs="Arial"/>
          <w:bCs/>
        </w:rPr>
        <w:t>Smluvními stranami</w:t>
      </w:r>
      <w:r w:rsidRPr="00DB292B">
        <w:rPr>
          <w:rFonts w:ascii="Arial" w:hAnsi="Arial" w:cs="Arial"/>
          <w:bCs/>
        </w:rPr>
        <w:t xml:space="preserve"> </w:t>
      </w:r>
      <w:r w:rsidR="003F0DDE" w:rsidRPr="00DB292B">
        <w:rPr>
          <w:rFonts w:ascii="Arial" w:hAnsi="Arial" w:cs="Arial"/>
          <w:bCs/>
        </w:rPr>
        <w:t xml:space="preserve">neupravené touto smlouvou se </w:t>
      </w:r>
      <w:r w:rsidR="001C469F" w:rsidRPr="00DB292B">
        <w:rPr>
          <w:rFonts w:ascii="Arial" w:hAnsi="Arial" w:cs="Arial"/>
          <w:bCs/>
        </w:rPr>
        <w:t>ří</w:t>
      </w:r>
      <w:r w:rsidR="003F0DDE" w:rsidRPr="00DB292B">
        <w:rPr>
          <w:rFonts w:ascii="Arial" w:hAnsi="Arial" w:cs="Arial"/>
          <w:bCs/>
        </w:rPr>
        <w:t xml:space="preserve">di </w:t>
      </w:r>
      <w:r w:rsidR="001C469F" w:rsidRPr="00DB292B">
        <w:rPr>
          <w:rFonts w:ascii="Arial" w:hAnsi="Arial" w:cs="Arial"/>
          <w:bCs/>
        </w:rPr>
        <w:t>příslušnými</w:t>
      </w:r>
      <w:r w:rsidRPr="00DB292B">
        <w:rPr>
          <w:rFonts w:ascii="Arial" w:hAnsi="Arial" w:cs="Arial"/>
          <w:bCs/>
        </w:rPr>
        <w:t xml:space="preserve"> </w:t>
      </w:r>
      <w:r w:rsidR="001C469F" w:rsidRPr="00DB292B">
        <w:rPr>
          <w:rFonts w:ascii="Arial" w:hAnsi="Arial" w:cs="Arial"/>
          <w:bCs/>
        </w:rPr>
        <w:t>ustanoveními</w:t>
      </w:r>
      <w:r w:rsidR="003F0DDE" w:rsidRPr="00DB292B">
        <w:rPr>
          <w:rFonts w:ascii="Arial" w:hAnsi="Arial" w:cs="Arial"/>
          <w:bCs/>
        </w:rPr>
        <w:t xml:space="preserve"> </w:t>
      </w:r>
      <w:r w:rsidR="001C469F" w:rsidRPr="00DB292B">
        <w:rPr>
          <w:rFonts w:ascii="Arial" w:hAnsi="Arial" w:cs="Arial"/>
          <w:bCs/>
        </w:rPr>
        <w:t>občanského</w:t>
      </w:r>
      <w:r w:rsidR="003F0DDE" w:rsidRPr="00DB292B">
        <w:rPr>
          <w:rFonts w:ascii="Arial" w:hAnsi="Arial" w:cs="Arial"/>
          <w:bCs/>
        </w:rPr>
        <w:t xml:space="preserve"> </w:t>
      </w:r>
      <w:r w:rsidR="001C469F" w:rsidRPr="00DB292B">
        <w:rPr>
          <w:rFonts w:ascii="Arial" w:hAnsi="Arial" w:cs="Arial"/>
          <w:bCs/>
        </w:rPr>
        <w:t>zákoníku</w:t>
      </w:r>
      <w:r w:rsidR="003F0DDE" w:rsidRPr="00DB292B">
        <w:rPr>
          <w:rFonts w:ascii="Arial" w:hAnsi="Arial" w:cs="Arial"/>
          <w:bCs/>
        </w:rPr>
        <w:t xml:space="preserve"> a </w:t>
      </w:r>
      <w:r w:rsidR="001C469F" w:rsidRPr="00DB292B">
        <w:rPr>
          <w:rFonts w:ascii="Arial" w:hAnsi="Arial" w:cs="Arial"/>
          <w:bCs/>
        </w:rPr>
        <w:t>ostatními</w:t>
      </w:r>
      <w:r w:rsidR="003F0DDE" w:rsidRPr="00DB292B">
        <w:rPr>
          <w:rFonts w:ascii="Arial" w:hAnsi="Arial" w:cs="Arial"/>
          <w:bCs/>
        </w:rPr>
        <w:t xml:space="preserve"> </w:t>
      </w:r>
      <w:r w:rsidR="001C469F" w:rsidRPr="00DB292B">
        <w:rPr>
          <w:rFonts w:ascii="Arial" w:hAnsi="Arial" w:cs="Arial"/>
          <w:bCs/>
        </w:rPr>
        <w:t>platnými</w:t>
      </w:r>
      <w:r w:rsidR="003F0DDE" w:rsidRPr="00DB292B">
        <w:rPr>
          <w:rFonts w:ascii="Arial" w:hAnsi="Arial" w:cs="Arial"/>
          <w:bCs/>
        </w:rPr>
        <w:t xml:space="preserve"> </w:t>
      </w:r>
      <w:r w:rsidR="001C469F" w:rsidRPr="00DB292B">
        <w:rPr>
          <w:rFonts w:ascii="Arial" w:hAnsi="Arial" w:cs="Arial"/>
          <w:bCs/>
        </w:rPr>
        <w:t>právními</w:t>
      </w:r>
      <w:r w:rsidR="003F0DDE" w:rsidRPr="00DB292B">
        <w:rPr>
          <w:rFonts w:ascii="Arial" w:hAnsi="Arial" w:cs="Arial"/>
          <w:bCs/>
        </w:rPr>
        <w:t xml:space="preserve"> </w:t>
      </w:r>
      <w:r w:rsidR="001C469F" w:rsidRPr="00DB292B">
        <w:rPr>
          <w:rFonts w:ascii="Arial" w:hAnsi="Arial" w:cs="Arial"/>
          <w:bCs/>
        </w:rPr>
        <w:t>předpisy</w:t>
      </w:r>
      <w:r w:rsidR="003F0DDE" w:rsidRPr="00DB292B">
        <w:rPr>
          <w:rFonts w:ascii="Arial" w:hAnsi="Arial" w:cs="Arial"/>
          <w:bCs/>
        </w:rPr>
        <w:t>.</w:t>
      </w:r>
    </w:p>
    <w:p w14:paraId="60458BF4" w14:textId="77777777" w:rsidR="00040F41" w:rsidRPr="00DB292B" w:rsidRDefault="00040F41" w:rsidP="00F63AFA">
      <w:pPr>
        <w:pStyle w:val="Odstavecseseznamem"/>
        <w:spacing w:after="0" w:line="360" w:lineRule="auto"/>
        <w:rPr>
          <w:rFonts w:ascii="Arial" w:hAnsi="Arial" w:cs="Arial"/>
          <w:bCs/>
        </w:rPr>
      </w:pPr>
    </w:p>
    <w:p w14:paraId="7D8F566F" w14:textId="2F3D5F17" w:rsidR="00040F41" w:rsidRPr="00DB292B" w:rsidRDefault="003F0DDE" w:rsidP="00F63AFA">
      <w:pPr>
        <w:pStyle w:val="Odstavecseseznamem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 xml:space="preserve">Pokud kterékoliv </w:t>
      </w:r>
      <w:r w:rsidR="001C469F" w:rsidRPr="00DB292B">
        <w:rPr>
          <w:rFonts w:ascii="Arial" w:hAnsi="Arial" w:cs="Arial"/>
          <w:bCs/>
        </w:rPr>
        <w:t>ustanoven</w:t>
      </w:r>
      <w:r w:rsidRPr="00DB292B">
        <w:rPr>
          <w:rFonts w:ascii="Arial" w:hAnsi="Arial" w:cs="Arial"/>
          <w:bCs/>
        </w:rPr>
        <w:t xml:space="preserve"> této smlouvy nebo jeho </w:t>
      </w:r>
      <w:r w:rsidR="001C469F" w:rsidRPr="00DB292B">
        <w:rPr>
          <w:rFonts w:ascii="Arial" w:hAnsi="Arial" w:cs="Arial"/>
          <w:bCs/>
        </w:rPr>
        <w:t>čá</w:t>
      </w:r>
      <w:r w:rsidRPr="00DB292B">
        <w:rPr>
          <w:rFonts w:ascii="Arial" w:hAnsi="Arial" w:cs="Arial"/>
          <w:bCs/>
        </w:rPr>
        <w:t xml:space="preserve">st bude neplatné </w:t>
      </w:r>
      <w:r w:rsidR="001C469F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>i nevynutitelné a/nebo se</w:t>
      </w:r>
      <w:r w:rsidR="00040F41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 xml:space="preserve">stane </w:t>
      </w:r>
      <w:r w:rsidR="001C469F" w:rsidRPr="00DB292B">
        <w:rPr>
          <w:rFonts w:ascii="Arial" w:hAnsi="Arial" w:cs="Arial"/>
          <w:bCs/>
        </w:rPr>
        <w:t>neplatným</w:t>
      </w:r>
      <w:r w:rsidRPr="00DB292B">
        <w:rPr>
          <w:rFonts w:ascii="Arial" w:hAnsi="Arial" w:cs="Arial"/>
          <w:bCs/>
        </w:rPr>
        <w:t xml:space="preserve"> </w:t>
      </w:r>
      <w:r w:rsidR="001C469F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 xml:space="preserve">i </w:t>
      </w:r>
      <w:r w:rsidR="001C469F" w:rsidRPr="00DB292B">
        <w:rPr>
          <w:rFonts w:ascii="Arial" w:hAnsi="Arial" w:cs="Arial"/>
          <w:bCs/>
        </w:rPr>
        <w:t>nevynutitelným</w:t>
      </w:r>
      <w:r w:rsidRPr="00DB292B">
        <w:rPr>
          <w:rFonts w:ascii="Arial" w:hAnsi="Arial" w:cs="Arial"/>
          <w:bCs/>
        </w:rPr>
        <w:t xml:space="preserve"> a/nebo bude </w:t>
      </w:r>
      <w:r w:rsidR="001C469F" w:rsidRPr="00DB292B">
        <w:rPr>
          <w:rFonts w:ascii="Arial" w:hAnsi="Arial" w:cs="Arial"/>
          <w:bCs/>
        </w:rPr>
        <w:t>shledáno</w:t>
      </w:r>
      <w:r w:rsidRPr="00DB292B">
        <w:rPr>
          <w:rFonts w:ascii="Arial" w:hAnsi="Arial" w:cs="Arial"/>
          <w:bCs/>
        </w:rPr>
        <w:t xml:space="preserve"> neplatn</w:t>
      </w:r>
      <w:r w:rsidR="001C469F" w:rsidRPr="00DB292B">
        <w:rPr>
          <w:rFonts w:ascii="Arial" w:hAnsi="Arial" w:cs="Arial"/>
          <w:bCs/>
        </w:rPr>
        <w:t>ý</w:t>
      </w:r>
      <w:r w:rsidRPr="00DB292B">
        <w:rPr>
          <w:rFonts w:ascii="Arial" w:hAnsi="Arial" w:cs="Arial"/>
          <w:bCs/>
        </w:rPr>
        <w:t xml:space="preserve">m </w:t>
      </w:r>
      <w:r w:rsidR="001C469F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 xml:space="preserve">i </w:t>
      </w:r>
      <w:r w:rsidR="001C469F" w:rsidRPr="00DB292B">
        <w:rPr>
          <w:rFonts w:ascii="Arial" w:hAnsi="Arial" w:cs="Arial"/>
          <w:bCs/>
        </w:rPr>
        <w:t>nevynutitelným</w:t>
      </w:r>
      <w:r w:rsidRPr="00DB292B">
        <w:rPr>
          <w:rFonts w:ascii="Arial" w:hAnsi="Arial" w:cs="Arial"/>
          <w:bCs/>
        </w:rPr>
        <w:t xml:space="preserve"> soudem </w:t>
      </w:r>
      <w:r w:rsidR="001C469F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>i</w:t>
      </w:r>
      <w:r w:rsidR="00040F41" w:rsidRPr="00DB292B">
        <w:rPr>
          <w:rFonts w:ascii="Arial" w:hAnsi="Arial" w:cs="Arial"/>
          <w:bCs/>
        </w:rPr>
        <w:t xml:space="preserve"> </w:t>
      </w:r>
      <w:r w:rsidR="001C469F" w:rsidRPr="00DB292B">
        <w:rPr>
          <w:rFonts w:ascii="Arial" w:hAnsi="Arial" w:cs="Arial"/>
          <w:bCs/>
        </w:rPr>
        <w:t>jiným</w:t>
      </w:r>
      <w:r w:rsidRPr="00DB292B">
        <w:rPr>
          <w:rFonts w:ascii="Arial" w:hAnsi="Arial" w:cs="Arial"/>
          <w:bCs/>
        </w:rPr>
        <w:t xml:space="preserve"> </w:t>
      </w:r>
      <w:r w:rsidR="001C469F" w:rsidRPr="00DB292B">
        <w:rPr>
          <w:rFonts w:ascii="Arial" w:hAnsi="Arial" w:cs="Arial"/>
          <w:bCs/>
        </w:rPr>
        <w:t>příslušným</w:t>
      </w:r>
      <w:r w:rsidRPr="00DB292B">
        <w:rPr>
          <w:rFonts w:ascii="Arial" w:hAnsi="Arial" w:cs="Arial"/>
          <w:bCs/>
        </w:rPr>
        <w:t xml:space="preserve"> org</w:t>
      </w:r>
      <w:r w:rsidR="001C469F" w:rsidRPr="00DB292B">
        <w:rPr>
          <w:rFonts w:ascii="Arial" w:hAnsi="Arial" w:cs="Arial"/>
          <w:bCs/>
        </w:rPr>
        <w:t>á</w:t>
      </w:r>
      <w:r w:rsidRPr="00DB292B">
        <w:rPr>
          <w:rFonts w:ascii="Arial" w:hAnsi="Arial" w:cs="Arial"/>
          <w:bCs/>
        </w:rPr>
        <w:t xml:space="preserve">nem, pak tato neplatnost </w:t>
      </w:r>
      <w:r w:rsidR="001C469F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>i nevynutitelnost nebude m</w:t>
      </w:r>
      <w:r w:rsidR="001C469F" w:rsidRPr="00DB292B">
        <w:rPr>
          <w:rFonts w:ascii="Arial" w:hAnsi="Arial" w:cs="Arial"/>
          <w:bCs/>
        </w:rPr>
        <w:t>í</w:t>
      </w:r>
      <w:r w:rsidRPr="00DB292B">
        <w:rPr>
          <w:rFonts w:ascii="Arial" w:hAnsi="Arial" w:cs="Arial"/>
          <w:bCs/>
        </w:rPr>
        <w:t xml:space="preserve">t vliv na platnost </w:t>
      </w:r>
      <w:r w:rsidR="001C469F" w:rsidRPr="00DB292B">
        <w:rPr>
          <w:rFonts w:ascii="Arial" w:hAnsi="Arial" w:cs="Arial"/>
          <w:bCs/>
        </w:rPr>
        <w:t>č</w:t>
      </w:r>
      <w:r w:rsidRPr="00DB292B">
        <w:rPr>
          <w:rFonts w:ascii="Arial" w:hAnsi="Arial" w:cs="Arial"/>
          <w:bCs/>
        </w:rPr>
        <w:t>i</w:t>
      </w:r>
      <w:r w:rsidR="00040F41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 xml:space="preserve">vynutitelnost </w:t>
      </w:r>
      <w:r w:rsidR="001C469F" w:rsidRPr="00DB292B">
        <w:rPr>
          <w:rFonts w:ascii="Arial" w:hAnsi="Arial" w:cs="Arial"/>
          <w:bCs/>
        </w:rPr>
        <w:t>ostatních</w:t>
      </w:r>
      <w:r w:rsidRPr="00DB292B">
        <w:rPr>
          <w:rFonts w:ascii="Arial" w:hAnsi="Arial" w:cs="Arial"/>
          <w:bCs/>
        </w:rPr>
        <w:t xml:space="preserve"> ustanoveni smlouvy nebo jejich </w:t>
      </w:r>
      <w:r w:rsidR="001C469F" w:rsidRPr="00DB292B">
        <w:rPr>
          <w:rFonts w:ascii="Arial" w:hAnsi="Arial" w:cs="Arial"/>
          <w:bCs/>
        </w:rPr>
        <w:t>častí</w:t>
      </w:r>
      <w:r w:rsidRPr="00DB292B">
        <w:rPr>
          <w:rFonts w:ascii="Arial" w:hAnsi="Arial" w:cs="Arial"/>
          <w:bCs/>
        </w:rPr>
        <w:t>.</w:t>
      </w:r>
    </w:p>
    <w:p w14:paraId="7EF3E9F7" w14:textId="77777777" w:rsidR="00040F41" w:rsidRPr="00DB292B" w:rsidRDefault="00040F41" w:rsidP="00F63AFA">
      <w:pPr>
        <w:pStyle w:val="Odstavecseseznamem"/>
        <w:spacing w:after="0" w:line="360" w:lineRule="auto"/>
        <w:rPr>
          <w:rFonts w:ascii="Arial" w:hAnsi="Arial" w:cs="Arial"/>
          <w:bCs/>
        </w:rPr>
      </w:pPr>
    </w:p>
    <w:p w14:paraId="79B1CCE5" w14:textId="63C36FAF" w:rsidR="00040F41" w:rsidRPr="00DB292B" w:rsidRDefault="003F0DDE" w:rsidP="00F63AFA">
      <w:pPr>
        <w:pStyle w:val="Odstavecseseznamem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>Obsah této smlouvy m</w:t>
      </w:r>
      <w:r w:rsidR="001C469F" w:rsidRPr="00DB292B">
        <w:rPr>
          <w:rFonts w:ascii="Arial" w:hAnsi="Arial" w:cs="Arial"/>
          <w:bCs/>
        </w:rPr>
        <w:t>ůž</w:t>
      </w:r>
      <w:r w:rsidRPr="00DB292B">
        <w:rPr>
          <w:rFonts w:ascii="Arial" w:hAnsi="Arial" w:cs="Arial"/>
          <w:bCs/>
        </w:rPr>
        <w:t>e b</w:t>
      </w:r>
      <w:r w:rsidR="001C469F" w:rsidRPr="00DB292B">
        <w:rPr>
          <w:rFonts w:ascii="Arial" w:hAnsi="Arial" w:cs="Arial"/>
          <w:bCs/>
        </w:rPr>
        <w:t>ý</w:t>
      </w:r>
      <w:r w:rsidRPr="00DB292B">
        <w:rPr>
          <w:rFonts w:ascii="Arial" w:hAnsi="Arial" w:cs="Arial"/>
          <w:bCs/>
        </w:rPr>
        <w:t>t m</w:t>
      </w:r>
      <w:r w:rsidR="001C469F" w:rsidRPr="00DB292B">
        <w:rPr>
          <w:rFonts w:ascii="Arial" w:hAnsi="Arial" w:cs="Arial"/>
          <w:bCs/>
        </w:rPr>
        <w:t>ě</w:t>
      </w:r>
      <w:r w:rsidRPr="00DB292B">
        <w:rPr>
          <w:rFonts w:ascii="Arial" w:hAnsi="Arial" w:cs="Arial"/>
          <w:bCs/>
        </w:rPr>
        <w:t>n</w:t>
      </w:r>
      <w:r w:rsidR="001C469F" w:rsidRPr="00DB292B">
        <w:rPr>
          <w:rFonts w:ascii="Arial" w:hAnsi="Arial" w:cs="Arial"/>
          <w:bCs/>
        </w:rPr>
        <w:t>ě</w:t>
      </w:r>
      <w:r w:rsidRPr="00DB292B">
        <w:rPr>
          <w:rFonts w:ascii="Arial" w:hAnsi="Arial" w:cs="Arial"/>
          <w:bCs/>
        </w:rPr>
        <w:t>n nebo dopl</w:t>
      </w:r>
      <w:r w:rsidR="001C469F" w:rsidRPr="00DB292B">
        <w:rPr>
          <w:rFonts w:ascii="Arial" w:hAnsi="Arial" w:cs="Arial"/>
          <w:bCs/>
        </w:rPr>
        <w:t>ňován</w:t>
      </w:r>
      <w:r w:rsidRPr="00DB292B">
        <w:rPr>
          <w:rFonts w:ascii="Arial" w:hAnsi="Arial" w:cs="Arial"/>
          <w:bCs/>
        </w:rPr>
        <w:t xml:space="preserve"> pouze se souhlasem obou smluvn</w:t>
      </w:r>
      <w:r w:rsidR="001C469F" w:rsidRPr="00DB292B">
        <w:rPr>
          <w:rFonts w:ascii="Arial" w:hAnsi="Arial" w:cs="Arial"/>
          <w:bCs/>
        </w:rPr>
        <w:t>í</w:t>
      </w:r>
      <w:r w:rsidRPr="00DB292B">
        <w:rPr>
          <w:rFonts w:ascii="Arial" w:hAnsi="Arial" w:cs="Arial"/>
          <w:bCs/>
        </w:rPr>
        <w:t>ch stran</w:t>
      </w:r>
      <w:r w:rsidR="00040F41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 xml:space="preserve">formou </w:t>
      </w:r>
      <w:r w:rsidR="001C469F" w:rsidRPr="00DB292B">
        <w:rPr>
          <w:rFonts w:ascii="Arial" w:hAnsi="Arial" w:cs="Arial"/>
          <w:bCs/>
        </w:rPr>
        <w:t>písemných</w:t>
      </w:r>
      <w:r w:rsidRPr="00DB292B">
        <w:rPr>
          <w:rFonts w:ascii="Arial" w:hAnsi="Arial" w:cs="Arial"/>
          <w:bCs/>
        </w:rPr>
        <w:t xml:space="preserve"> </w:t>
      </w:r>
      <w:r w:rsidR="001C469F" w:rsidRPr="00DB292B">
        <w:rPr>
          <w:rFonts w:ascii="Arial" w:hAnsi="Arial" w:cs="Arial"/>
          <w:bCs/>
        </w:rPr>
        <w:t>dodatků</w:t>
      </w:r>
      <w:r w:rsidRPr="00DB292B">
        <w:rPr>
          <w:rFonts w:ascii="Arial" w:hAnsi="Arial" w:cs="Arial"/>
          <w:bCs/>
        </w:rPr>
        <w:t xml:space="preserve"> k této smlouv</w:t>
      </w:r>
      <w:r w:rsidR="001C469F" w:rsidRPr="00DB292B">
        <w:rPr>
          <w:rFonts w:ascii="Arial" w:hAnsi="Arial" w:cs="Arial"/>
          <w:bCs/>
        </w:rPr>
        <w:t>ě</w:t>
      </w:r>
      <w:r w:rsidRPr="00DB292B">
        <w:rPr>
          <w:rFonts w:ascii="Arial" w:hAnsi="Arial" w:cs="Arial"/>
          <w:bCs/>
        </w:rPr>
        <w:t>.</w:t>
      </w:r>
    </w:p>
    <w:p w14:paraId="350E70C4" w14:textId="77777777" w:rsidR="00040F41" w:rsidRPr="00DB292B" w:rsidRDefault="00040F41" w:rsidP="00F63AFA">
      <w:pPr>
        <w:pStyle w:val="Odstavecseseznamem"/>
        <w:spacing w:after="0" w:line="360" w:lineRule="auto"/>
        <w:rPr>
          <w:rFonts w:ascii="Arial" w:hAnsi="Arial" w:cs="Arial"/>
          <w:bCs/>
        </w:rPr>
      </w:pPr>
    </w:p>
    <w:p w14:paraId="39EEC65C" w14:textId="01E593DC" w:rsidR="00040F41" w:rsidRPr="00DB292B" w:rsidRDefault="003F0DDE" w:rsidP="00F63AFA">
      <w:pPr>
        <w:pStyle w:val="Odstavecseseznamem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 xml:space="preserve">Tato smlouva </w:t>
      </w:r>
      <w:r w:rsidR="001C469F" w:rsidRPr="00DB292B">
        <w:rPr>
          <w:rFonts w:ascii="Arial" w:hAnsi="Arial" w:cs="Arial"/>
          <w:bCs/>
        </w:rPr>
        <w:t>je</w:t>
      </w:r>
      <w:r w:rsidRPr="00DB292B">
        <w:rPr>
          <w:rFonts w:ascii="Arial" w:hAnsi="Arial" w:cs="Arial"/>
          <w:bCs/>
        </w:rPr>
        <w:t xml:space="preserve"> vyhotovena ve 2 stejnopisech, z</w:t>
      </w:r>
      <w:r w:rsidR="00040F41" w:rsidRPr="00DB292B">
        <w:rPr>
          <w:rFonts w:ascii="Arial" w:hAnsi="Arial" w:cs="Arial"/>
          <w:bCs/>
        </w:rPr>
        <w:t xml:space="preserve"> nichž </w:t>
      </w:r>
      <w:r w:rsidR="001C469F" w:rsidRPr="00DB292B">
        <w:rPr>
          <w:rFonts w:ascii="Arial" w:hAnsi="Arial" w:cs="Arial"/>
          <w:bCs/>
        </w:rPr>
        <w:t>každá ze Smluvních stran</w:t>
      </w:r>
      <w:r w:rsidRPr="00DB292B">
        <w:rPr>
          <w:rFonts w:ascii="Arial" w:hAnsi="Arial" w:cs="Arial"/>
          <w:bCs/>
        </w:rPr>
        <w:t xml:space="preserve"> </w:t>
      </w:r>
      <w:r w:rsidR="001C469F" w:rsidRPr="00DB292B">
        <w:rPr>
          <w:rFonts w:ascii="Arial" w:hAnsi="Arial" w:cs="Arial"/>
          <w:bCs/>
        </w:rPr>
        <w:t>obdrží</w:t>
      </w:r>
      <w:r w:rsidRPr="00DB292B">
        <w:rPr>
          <w:rFonts w:ascii="Arial" w:hAnsi="Arial" w:cs="Arial"/>
          <w:bCs/>
        </w:rPr>
        <w:t xml:space="preserve"> po </w:t>
      </w:r>
      <w:r w:rsidR="001C469F" w:rsidRPr="00DB292B">
        <w:rPr>
          <w:rFonts w:ascii="Arial" w:hAnsi="Arial" w:cs="Arial"/>
          <w:bCs/>
        </w:rPr>
        <w:t>1</w:t>
      </w:r>
      <w:r w:rsidRPr="00DB292B">
        <w:rPr>
          <w:rFonts w:ascii="Arial" w:hAnsi="Arial" w:cs="Arial"/>
          <w:bCs/>
        </w:rPr>
        <w:t xml:space="preserve"> (jednom) stejnopise.</w:t>
      </w:r>
    </w:p>
    <w:p w14:paraId="183C7C82" w14:textId="77777777" w:rsidR="00040F41" w:rsidRPr="00DB292B" w:rsidRDefault="00040F41" w:rsidP="00F63AFA">
      <w:pPr>
        <w:pStyle w:val="Odstavecseseznamem"/>
        <w:spacing w:after="0" w:line="360" w:lineRule="auto"/>
        <w:rPr>
          <w:rFonts w:ascii="Arial" w:hAnsi="Arial" w:cs="Arial"/>
          <w:bCs/>
        </w:rPr>
      </w:pPr>
    </w:p>
    <w:p w14:paraId="2C0F965E" w14:textId="3B940AA8" w:rsidR="00040F41" w:rsidRPr="00DB292B" w:rsidRDefault="003F0DDE" w:rsidP="00F63AFA">
      <w:pPr>
        <w:pStyle w:val="Odstavecseseznamem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 xml:space="preserve">Tato smlouva </w:t>
      </w:r>
      <w:r w:rsidR="001C469F" w:rsidRPr="00DB292B">
        <w:rPr>
          <w:rFonts w:ascii="Arial" w:hAnsi="Arial" w:cs="Arial"/>
          <w:bCs/>
        </w:rPr>
        <w:t>nabývá</w:t>
      </w:r>
      <w:r w:rsidRPr="00DB292B">
        <w:rPr>
          <w:rFonts w:ascii="Arial" w:hAnsi="Arial" w:cs="Arial"/>
          <w:bCs/>
        </w:rPr>
        <w:t xml:space="preserve"> </w:t>
      </w:r>
      <w:r w:rsidR="001C469F" w:rsidRPr="00DB292B">
        <w:rPr>
          <w:rFonts w:ascii="Arial" w:hAnsi="Arial" w:cs="Arial"/>
          <w:bCs/>
        </w:rPr>
        <w:t>platnosti dnem jejího podpisu oběma Smluvními stranami a účinnosti dnem jejího uveřejnění v registru smluv.</w:t>
      </w:r>
    </w:p>
    <w:p w14:paraId="6D085E40" w14:textId="2DF9100C" w:rsidR="00040F41" w:rsidRPr="00DB292B" w:rsidRDefault="00040F41" w:rsidP="00F63AFA">
      <w:pPr>
        <w:spacing w:after="0" w:line="360" w:lineRule="auto"/>
        <w:contextualSpacing/>
        <w:rPr>
          <w:rFonts w:ascii="Arial" w:hAnsi="Arial" w:cs="Arial"/>
          <w:bCs/>
        </w:rPr>
      </w:pPr>
    </w:p>
    <w:p w14:paraId="022C7973" w14:textId="2F929EDB" w:rsidR="001C469F" w:rsidRPr="00DB292B" w:rsidRDefault="001C469F" w:rsidP="00F63AFA">
      <w:pPr>
        <w:pStyle w:val="Odstavecseseznamem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>Nedílnou součástí této smlouvy jsou následující přílohy:</w:t>
      </w:r>
    </w:p>
    <w:p w14:paraId="380DDEF3" w14:textId="77777777" w:rsidR="001C469F" w:rsidRPr="00DB292B" w:rsidRDefault="001C469F" w:rsidP="00F63AFA">
      <w:pPr>
        <w:pStyle w:val="Odstavecseseznamem"/>
        <w:spacing w:after="0" w:line="360" w:lineRule="auto"/>
        <w:rPr>
          <w:rFonts w:ascii="Arial" w:hAnsi="Arial" w:cs="Arial"/>
          <w:bCs/>
        </w:rPr>
      </w:pPr>
    </w:p>
    <w:p w14:paraId="25D86E74" w14:textId="6F8C1746" w:rsidR="005D1DB1" w:rsidRPr="00DB292B" w:rsidRDefault="001C469F" w:rsidP="00F63AFA">
      <w:pPr>
        <w:pStyle w:val="Odstavecseseznamem"/>
        <w:spacing w:after="0" w:line="360" w:lineRule="auto"/>
        <w:ind w:left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>Příloha č. 1</w:t>
      </w:r>
      <w:r w:rsidR="005D1DB1" w:rsidRPr="00DB292B">
        <w:rPr>
          <w:rFonts w:ascii="Arial" w:hAnsi="Arial" w:cs="Arial"/>
          <w:bCs/>
        </w:rPr>
        <w:t xml:space="preserve"> - Situační plánek budovy;</w:t>
      </w:r>
    </w:p>
    <w:p w14:paraId="5F091B0B" w14:textId="375C0ED5" w:rsidR="001C469F" w:rsidRPr="00DB292B" w:rsidRDefault="001C469F" w:rsidP="00F63AFA">
      <w:pPr>
        <w:pStyle w:val="Odstavecseseznamem"/>
        <w:spacing w:after="0" w:line="360" w:lineRule="auto"/>
        <w:ind w:left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>Příloha č. 2</w:t>
      </w:r>
      <w:r w:rsidR="005D1DB1" w:rsidRPr="00DB292B">
        <w:rPr>
          <w:rFonts w:ascii="Arial" w:hAnsi="Arial" w:cs="Arial"/>
          <w:bCs/>
        </w:rPr>
        <w:t xml:space="preserve"> - Koncesní listina;</w:t>
      </w:r>
    </w:p>
    <w:p w14:paraId="0CA9B47E" w14:textId="01B93A20" w:rsidR="005D1DB1" w:rsidRPr="00DB292B" w:rsidRDefault="001C469F" w:rsidP="00F63AFA">
      <w:pPr>
        <w:pStyle w:val="Odstavecseseznamem"/>
        <w:spacing w:after="0" w:line="360" w:lineRule="auto"/>
        <w:ind w:left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t>Příloha č. 3</w:t>
      </w:r>
      <w:r w:rsidR="005D1DB1" w:rsidRPr="00DB292B">
        <w:rPr>
          <w:rFonts w:ascii="Arial" w:hAnsi="Arial" w:cs="Arial"/>
          <w:bCs/>
        </w:rPr>
        <w:t xml:space="preserve"> - Služby spojené s užíváním Předmětu </w:t>
      </w:r>
      <w:r w:rsidR="00FB01F6" w:rsidRPr="00DB292B">
        <w:rPr>
          <w:rFonts w:ascii="Arial" w:hAnsi="Arial" w:cs="Arial"/>
          <w:bCs/>
        </w:rPr>
        <w:t>nájmu</w:t>
      </w:r>
      <w:r w:rsidR="005D1DB1" w:rsidRPr="00DB292B">
        <w:rPr>
          <w:rFonts w:ascii="Arial" w:hAnsi="Arial" w:cs="Arial"/>
          <w:bCs/>
        </w:rPr>
        <w:t xml:space="preserve"> hrazené </w:t>
      </w:r>
      <w:r w:rsidR="00FB01F6" w:rsidRPr="00DB292B">
        <w:rPr>
          <w:rFonts w:ascii="Arial" w:hAnsi="Arial" w:cs="Arial"/>
          <w:bCs/>
        </w:rPr>
        <w:t>Nájemce</w:t>
      </w:r>
      <w:r w:rsidR="005D1DB1" w:rsidRPr="00DB292B">
        <w:rPr>
          <w:rFonts w:ascii="Arial" w:hAnsi="Arial" w:cs="Arial"/>
          <w:bCs/>
        </w:rPr>
        <w:t>m</w:t>
      </w:r>
      <w:r w:rsidR="00490401" w:rsidRPr="00DB292B">
        <w:rPr>
          <w:rFonts w:ascii="Arial" w:hAnsi="Arial" w:cs="Arial"/>
          <w:bCs/>
        </w:rPr>
        <w:t xml:space="preserve"> Pronajímateli</w:t>
      </w:r>
      <w:r w:rsidR="005D1DB1" w:rsidRPr="00DB292B">
        <w:rPr>
          <w:rFonts w:ascii="Arial" w:hAnsi="Arial" w:cs="Arial"/>
          <w:bCs/>
        </w:rPr>
        <w:t xml:space="preserve"> na základě této smlouvy.</w:t>
      </w:r>
    </w:p>
    <w:p w14:paraId="46E9609E" w14:textId="77777777" w:rsidR="001C469F" w:rsidRPr="00DB292B" w:rsidRDefault="001C469F" w:rsidP="00F63AFA">
      <w:pPr>
        <w:spacing w:after="0" w:line="360" w:lineRule="auto"/>
        <w:contextualSpacing/>
        <w:rPr>
          <w:rFonts w:ascii="Arial" w:hAnsi="Arial" w:cs="Arial"/>
          <w:bCs/>
        </w:rPr>
      </w:pPr>
    </w:p>
    <w:p w14:paraId="2E6E617A" w14:textId="77777777" w:rsidR="00490401" w:rsidRPr="00DB292B" w:rsidRDefault="00490401" w:rsidP="00F63AFA">
      <w:pPr>
        <w:spacing w:after="0" w:line="360" w:lineRule="auto"/>
        <w:contextualSpacing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br w:type="page"/>
      </w:r>
    </w:p>
    <w:p w14:paraId="5CD00954" w14:textId="1166C3B3" w:rsidR="003F0DDE" w:rsidRPr="00DB292B" w:rsidRDefault="001C469F" w:rsidP="00F63AFA">
      <w:pPr>
        <w:pStyle w:val="Odstavecseseznamem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DB292B">
        <w:rPr>
          <w:rFonts w:ascii="Arial" w:hAnsi="Arial" w:cs="Arial"/>
          <w:bCs/>
        </w:rPr>
        <w:lastRenderedPageBreak/>
        <w:t>Smluvní</w:t>
      </w:r>
      <w:r w:rsidR="003F0DDE" w:rsidRPr="00DB292B">
        <w:rPr>
          <w:rFonts w:ascii="Arial" w:hAnsi="Arial" w:cs="Arial"/>
          <w:bCs/>
        </w:rPr>
        <w:t xml:space="preserve"> strany </w:t>
      </w:r>
      <w:r w:rsidRPr="00DB292B">
        <w:rPr>
          <w:rFonts w:ascii="Arial" w:hAnsi="Arial" w:cs="Arial"/>
          <w:bCs/>
        </w:rPr>
        <w:t>výslovně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prohlašují</w:t>
      </w:r>
      <w:r w:rsidR="003F0DDE" w:rsidRPr="00DB292B">
        <w:rPr>
          <w:rFonts w:ascii="Arial" w:hAnsi="Arial" w:cs="Arial"/>
          <w:bCs/>
        </w:rPr>
        <w:t xml:space="preserve">, </w:t>
      </w:r>
      <w:r w:rsidRPr="00DB292B">
        <w:rPr>
          <w:rFonts w:ascii="Arial" w:hAnsi="Arial" w:cs="Arial"/>
          <w:bCs/>
        </w:rPr>
        <w:t>ž</w:t>
      </w:r>
      <w:r w:rsidR="003F0DDE" w:rsidRPr="00DB292B">
        <w:rPr>
          <w:rFonts w:ascii="Arial" w:hAnsi="Arial" w:cs="Arial"/>
          <w:bCs/>
        </w:rPr>
        <w:t xml:space="preserve">e si smlouvu </w:t>
      </w:r>
      <w:r w:rsidRPr="00DB292B">
        <w:rPr>
          <w:rFonts w:ascii="Arial" w:hAnsi="Arial" w:cs="Arial"/>
          <w:bCs/>
        </w:rPr>
        <w:t>přečetly</w:t>
      </w:r>
      <w:r w:rsidR="003F0DDE" w:rsidRPr="00DB292B">
        <w:rPr>
          <w:rFonts w:ascii="Arial" w:hAnsi="Arial" w:cs="Arial"/>
          <w:bCs/>
        </w:rPr>
        <w:t xml:space="preserve"> a </w:t>
      </w:r>
      <w:r w:rsidRPr="00DB292B">
        <w:rPr>
          <w:rFonts w:ascii="Arial" w:hAnsi="Arial" w:cs="Arial"/>
          <w:bCs/>
        </w:rPr>
        <w:t>ž</w:t>
      </w:r>
      <w:r w:rsidR="003F0DDE" w:rsidRPr="00DB292B">
        <w:rPr>
          <w:rFonts w:ascii="Arial" w:hAnsi="Arial" w:cs="Arial"/>
          <w:bCs/>
        </w:rPr>
        <w:t>e touto smlouvou projevily svoji</w:t>
      </w:r>
      <w:r w:rsidR="00040F41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vážnou</w:t>
      </w:r>
      <w:r w:rsidR="003F0DDE" w:rsidRPr="00DB292B">
        <w:rPr>
          <w:rFonts w:ascii="Arial" w:hAnsi="Arial" w:cs="Arial"/>
          <w:bCs/>
        </w:rPr>
        <w:t xml:space="preserve"> a svobodnou v</w:t>
      </w:r>
      <w:r w:rsidRPr="00DB292B">
        <w:rPr>
          <w:rFonts w:ascii="Arial" w:hAnsi="Arial" w:cs="Arial"/>
          <w:bCs/>
        </w:rPr>
        <w:t>ůl</w:t>
      </w:r>
      <w:r w:rsidR="003F0DDE" w:rsidRPr="00DB292B">
        <w:rPr>
          <w:rFonts w:ascii="Arial" w:hAnsi="Arial" w:cs="Arial"/>
          <w:bCs/>
        </w:rPr>
        <w:t>i</w:t>
      </w:r>
      <w:r w:rsidRPr="00DB292B">
        <w:rPr>
          <w:rFonts w:ascii="Arial" w:hAnsi="Arial" w:cs="Arial"/>
          <w:bCs/>
        </w:rPr>
        <w:t>, prohlašují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tato s</w:t>
      </w:r>
      <w:r w:rsidR="003F0DDE" w:rsidRPr="00DB292B">
        <w:rPr>
          <w:rFonts w:ascii="Arial" w:hAnsi="Arial" w:cs="Arial"/>
          <w:bCs/>
        </w:rPr>
        <w:t xml:space="preserve">mlouva se </w:t>
      </w:r>
      <w:r w:rsidRPr="00DB292B">
        <w:rPr>
          <w:rFonts w:ascii="Arial" w:hAnsi="Arial" w:cs="Arial"/>
          <w:bCs/>
        </w:rPr>
        <w:t>nepříčí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dobrým</w:t>
      </w:r>
      <w:r w:rsidR="003F0DDE" w:rsidRPr="00DB292B">
        <w:rPr>
          <w:rFonts w:ascii="Arial" w:hAnsi="Arial" w:cs="Arial"/>
          <w:bCs/>
        </w:rPr>
        <w:t xml:space="preserve"> </w:t>
      </w:r>
      <w:r w:rsidRPr="00DB292B">
        <w:rPr>
          <w:rFonts w:ascii="Arial" w:hAnsi="Arial" w:cs="Arial"/>
          <w:bCs/>
        </w:rPr>
        <w:t>mravům</w:t>
      </w:r>
      <w:r w:rsidR="003F0DDE" w:rsidRPr="00DB292B">
        <w:rPr>
          <w:rFonts w:ascii="Arial" w:hAnsi="Arial" w:cs="Arial"/>
          <w:bCs/>
        </w:rPr>
        <w:t xml:space="preserve"> a neodporuje </w:t>
      </w:r>
      <w:r w:rsidRPr="00DB292B">
        <w:rPr>
          <w:rFonts w:ascii="Arial" w:hAnsi="Arial" w:cs="Arial"/>
          <w:bCs/>
        </w:rPr>
        <w:t>zákonu</w:t>
      </w:r>
      <w:r w:rsidR="003F0DDE" w:rsidRPr="00DB292B">
        <w:rPr>
          <w:rFonts w:ascii="Arial" w:hAnsi="Arial" w:cs="Arial"/>
          <w:bCs/>
        </w:rPr>
        <w:t>. Na d</w:t>
      </w:r>
      <w:r w:rsidRPr="00DB292B">
        <w:rPr>
          <w:rFonts w:ascii="Arial" w:hAnsi="Arial" w:cs="Arial"/>
          <w:bCs/>
        </w:rPr>
        <w:t>ů</w:t>
      </w:r>
      <w:r w:rsidR="003F0DDE" w:rsidRPr="00DB292B">
        <w:rPr>
          <w:rFonts w:ascii="Arial" w:hAnsi="Arial" w:cs="Arial"/>
          <w:bCs/>
        </w:rPr>
        <w:t>kaz</w:t>
      </w:r>
      <w:r w:rsidR="00040F41" w:rsidRPr="00DB292B">
        <w:rPr>
          <w:rFonts w:ascii="Arial" w:hAnsi="Arial" w:cs="Arial"/>
          <w:bCs/>
        </w:rPr>
        <w:t xml:space="preserve"> </w:t>
      </w:r>
      <w:r w:rsidR="003F0DDE" w:rsidRPr="00DB292B">
        <w:rPr>
          <w:rFonts w:ascii="Arial" w:hAnsi="Arial" w:cs="Arial"/>
          <w:bCs/>
        </w:rPr>
        <w:t xml:space="preserve">toho </w:t>
      </w:r>
      <w:r w:rsidRPr="00DB292B">
        <w:rPr>
          <w:rFonts w:ascii="Arial" w:hAnsi="Arial" w:cs="Arial"/>
          <w:bCs/>
        </w:rPr>
        <w:t>níže připojují</w:t>
      </w:r>
      <w:r w:rsidR="003F0DDE" w:rsidRPr="00DB292B">
        <w:rPr>
          <w:rFonts w:ascii="Arial" w:hAnsi="Arial" w:cs="Arial"/>
          <w:bCs/>
        </w:rPr>
        <w:t xml:space="preserve"> své </w:t>
      </w:r>
      <w:r w:rsidRPr="00DB292B">
        <w:rPr>
          <w:rFonts w:ascii="Arial" w:hAnsi="Arial" w:cs="Arial"/>
          <w:bCs/>
        </w:rPr>
        <w:t xml:space="preserve">vlastnoruční </w:t>
      </w:r>
      <w:r w:rsidR="003F0DDE" w:rsidRPr="00DB292B">
        <w:rPr>
          <w:rFonts w:ascii="Arial" w:hAnsi="Arial" w:cs="Arial"/>
          <w:bCs/>
        </w:rPr>
        <w:t>podpisy.</w:t>
      </w:r>
    </w:p>
    <w:p w14:paraId="4CABCE85" w14:textId="5B9E48AE" w:rsidR="00A35C3F" w:rsidRPr="00DB292B" w:rsidRDefault="00A35C3F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257205D" w14:textId="77777777" w:rsidR="00490401" w:rsidRPr="00DB292B" w:rsidRDefault="00490401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396FC292" w14:textId="2ED88FAB" w:rsidR="00490401" w:rsidRPr="00DB292B" w:rsidRDefault="00490401" w:rsidP="00F63AFA">
      <w:pPr>
        <w:tabs>
          <w:tab w:val="left" w:pos="709"/>
        </w:tabs>
        <w:spacing w:after="0" w:line="360" w:lineRule="auto"/>
        <w:contextualSpacing/>
        <w:jc w:val="both"/>
        <w:rPr>
          <w:rFonts w:ascii="Arial" w:hAnsi="Arial" w:cs="Arial"/>
          <w:b/>
          <w:iCs/>
        </w:rPr>
      </w:pPr>
      <w:r w:rsidRPr="00DB292B">
        <w:rPr>
          <w:rFonts w:ascii="Arial" w:hAnsi="Arial" w:cs="Arial"/>
          <w:iCs/>
        </w:rPr>
        <w:t>V Praze dne</w:t>
      </w:r>
      <w:r w:rsidR="00DB292B" w:rsidRPr="00DB292B">
        <w:rPr>
          <w:rFonts w:ascii="Arial" w:hAnsi="Arial" w:cs="Arial"/>
          <w:iCs/>
        </w:rPr>
        <w:t xml:space="preserve"> 30.6.2020</w:t>
      </w:r>
      <w:r w:rsidRPr="00DB292B">
        <w:rPr>
          <w:rFonts w:ascii="Arial" w:hAnsi="Arial" w:cs="Arial"/>
          <w:b/>
          <w:iCs/>
        </w:rPr>
        <w:tab/>
      </w:r>
      <w:r w:rsidRPr="00DB292B">
        <w:rPr>
          <w:rFonts w:ascii="Arial" w:hAnsi="Arial" w:cs="Arial"/>
          <w:b/>
          <w:iCs/>
        </w:rPr>
        <w:tab/>
      </w:r>
      <w:r w:rsidRPr="00DB292B">
        <w:rPr>
          <w:rFonts w:ascii="Arial" w:hAnsi="Arial" w:cs="Arial"/>
          <w:b/>
          <w:iCs/>
        </w:rPr>
        <w:tab/>
      </w:r>
      <w:r w:rsidR="00DB292B" w:rsidRPr="00DB292B">
        <w:rPr>
          <w:rFonts w:ascii="Arial" w:hAnsi="Arial" w:cs="Arial"/>
          <w:b/>
          <w:iCs/>
        </w:rPr>
        <w:tab/>
      </w:r>
      <w:r w:rsidRPr="00DB292B">
        <w:rPr>
          <w:rFonts w:ascii="Arial" w:hAnsi="Arial" w:cs="Arial"/>
          <w:iCs/>
        </w:rPr>
        <w:t xml:space="preserve">V Praze dne </w:t>
      </w:r>
      <w:r w:rsidR="00DB292B" w:rsidRPr="00DB292B">
        <w:rPr>
          <w:rFonts w:ascii="Arial" w:hAnsi="Arial" w:cs="Arial"/>
          <w:iCs/>
        </w:rPr>
        <w:t>30.6.2020</w:t>
      </w:r>
    </w:p>
    <w:p w14:paraId="0F88346F" w14:textId="77777777" w:rsidR="00490401" w:rsidRPr="00DB292B" w:rsidRDefault="00490401" w:rsidP="00F63AFA">
      <w:pPr>
        <w:tabs>
          <w:tab w:val="left" w:pos="709"/>
        </w:tabs>
        <w:spacing w:after="0" w:line="360" w:lineRule="auto"/>
        <w:contextualSpacing/>
        <w:jc w:val="both"/>
        <w:rPr>
          <w:rFonts w:ascii="Arial" w:hAnsi="Arial" w:cs="Arial"/>
          <w:b/>
          <w:iCs/>
        </w:rPr>
      </w:pPr>
    </w:p>
    <w:p w14:paraId="77502E2F" w14:textId="77777777" w:rsidR="00490401" w:rsidRPr="00DB292B" w:rsidRDefault="00490401" w:rsidP="00F63AFA">
      <w:pPr>
        <w:tabs>
          <w:tab w:val="left" w:pos="709"/>
        </w:tabs>
        <w:spacing w:after="0" w:line="360" w:lineRule="auto"/>
        <w:contextualSpacing/>
        <w:jc w:val="both"/>
        <w:rPr>
          <w:rFonts w:ascii="Arial" w:hAnsi="Arial" w:cs="Arial"/>
          <w:iCs/>
        </w:rPr>
      </w:pPr>
      <w:r w:rsidRPr="00DB292B">
        <w:rPr>
          <w:rFonts w:ascii="Arial" w:hAnsi="Arial" w:cs="Arial"/>
          <w:b/>
          <w:iCs/>
        </w:rPr>
        <w:tab/>
      </w:r>
      <w:r w:rsidRPr="00DB292B">
        <w:rPr>
          <w:rFonts w:ascii="Arial" w:hAnsi="Arial" w:cs="Arial"/>
          <w:b/>
          <w:iCs/>
        </w:rPr>
        <w:tab/>
      </w:r>
    </w:p>
    <w:p w14:paraId="5A08B330" w14:textId="77777777" w:rsidR="00490401" w:rsidRPr="00DB292B" w:rsidRDefault="00490401" w:rsidP="00F63AFA">
      <w:pPr>
        <w:tabs>
          <w:tab w:val="left" w:pos="709"/>
        </w:tabs>
        <w:spacing w:after="0" w:line="360" w:lineRule="auto"/>
        <w:contextualSpacing/>
        <w:rPr>
          <w:rFonts w:ascii="Arial" w:hAnsi="Arial" w:cs="Arial"/>
          <w:b/>
          <w:bCs/>
        </w:rPr>
      </w:pPr>
      <w:r w:rsidRPr="00DB292B">
        <w:rPr>
          <w:rFonts w:ascii="Arial" w:hAnsi="Arial" w:cs="Arial"/>
          <w:iCs/>
        </w:rPr>
        <w:t>____________________________</w:t>
      </w:r>
      <w:r w:rsidRPr="00DB292B">
        <w:rPr>
          <w:rFonts w:ascii="Arial" w:hAnsi="Arial" w:cs="Arial"/>
          <w:iCs/>
        </w:rPr>
        <w:tab/>
      </w:r>
      <w:r w:rsidRPr="00DB292B">
        <w:rPr>
          <w:rFonts w:ascii="Arial" w:hAnsi="Arial" w:cs="Arial"/>
          <w:iCs/>
        </w:rPr>
        <w:tab/>
      </w:r>
      <w:r w:rsidRPr="00DB292B">
        <w:rPr>
          <w:rFonts w:ascii="Arial" w:hAnsi="Arial" w:cs="Arial"/>
          <w:iCs/>
        </w:rPr>
        <w:tab/>
        <w:t>______________________________</w:t>
      </w:r>
      <w:r w:rsidRPr="00DB292B">
        <w:rPr>
          <w:rFonts w:ascii="Arial" w:hAnsi="Arial" w:cs="Arial"/>
          <w:b/>
          <w:bCs/>
        </w:rPr>
        <w:t xml:space="preserve">  </w:t>
      </w:r>
    </w:p>
    <w:p w14:paraId="1ACF2ADB" w14:textId="3716E107" w:rsidR="00490401" w:rsidRPr="00DB292B" w:rsidRDefault="00490401" w:rsidP="00F63AFA">
      <w:pPr>
        <w:tabs>
          <w:tab w:val="left" w:pos="709"/>
        </w:tabs>
        <w:spacing w:after="0" w:line="360" w:lineRule="auto"/>
        <w:ind w:left="4956" w:hanging="4956"/>
        <w:contextualSpacing/>
        <w:rPr>
          <w:rFonts w:ascii="Arial" w:hAnsi="Arial" w:cs="Arial"/>
          <w:b/>
          <w:bCs/>
        </w:rPr>
      </w:pPr>
      <w:r w:rsidRPr="00DB292B">
        <w:rPr>
          <w:rFonts w:ascii="Arial" w:hAnsi="Arial" w:cs="Arial"/>
          <w:b/>
          <w:bCs/>
        </w:rPr>
        <w:t>za Pronajímatele</w:t>
      </w:r>
      <w:r w:rsidRPr="00DB292B">
        <w:rPr>
          <w:rFonts w:ascii="Arial" w:hAnsi="Arial" w:cs="Arial"/>
        </w:rPr>
        <w:t>,</w:t>
      </w:r>
      <w:r w:rsidRPr="00DB292B">
        <w:t xml:space="preserve"> </w:t>
      </w:r>
      <w:r w:rsidRPr="00DB292B">
        <w:tab/>
      </w:r>
      <w:r w:rsidRPr="00DB292B">
        <w:rPr>
          <w:rFonts w:ascii="Arial" w:hAnsi="Arial" w:cs="Arial"/>
          <w:b/>
          <w:bCs/>
        </w:rPr>
        <w:t>za Pronajímatele</w:t>
      </w:r>
      <w:r w:rsidRPr="00DB292B">
        <w:rPr>
          <w:rFonts w:ascii="Arial" w:hAnsi="Arial" w:cs="Arial"/>
        </w:rPr>
        <w:t>,</w:t>
      </w:r>
    </w:p>
    <w:p w14:paraId="18ABD50C" w14:textId="77777777" w:rsidR="00490401" w:rsidRPr="00DB292B" w:rsidRDefault="00490401" w:rsidP="00F63AFA">
      <w:pPr>
        <w:tabs>
          <w:tab w:val="left" w:pos="709"/>
        </w:tabs>
        <w:spacing w:after="0" w:line="360" w:lineRule="auto"/>
        <w:ind w:left="4956" w:hanging="4956"/>
        <w:contextualSpacing/>
        <w:rPr>
          <w:rFonts w:ascii="Arial" w:hAnsi="Arial" w:cs="Arial"/>
        </w:rPr>
      </w:pPr>
      <w:r w:rsidRPr="00DB292B">
        <w:rPr>
          <w:rFonts w:ascii="Arial" w:hAnsi="Arial" w:cs="Arial"/>
        </w:rPr>
        <w:t xml:space="preserve">Mgr. František Cipro, </w:t>
      </w:r>
      <w:r w:rsidRPr="00DB292B">
        <w:rPr>
          <w:rFonts w:ascii="Arial" w:hAnsi="Arial" w:cs="Arial"/>
        </w:rPr>
        <w:tab/>
        <w:t>Ing. Václav Novotný</w:t>
      </w:r>
    </w:p>
    <w:p w14:paraId="1318FDC3" w14:textId="77777777" w:rsidR="00490401" w:rsidRPr="00DB292B" w:rsidRDefault="00490401" w:rsidP="00F63AFA">
      <w:pPr>
        <w:tabs>
          <w:tab w:val="left" w:pos="709"/>
        </w:tabs>
        <w:spacing w:after="0" w:line="360" w:lineRule="auto"/>
        <w:ind w:left="4956" w:hanging="4956"/>
        <w:contextualSpacing/>
        <w:rPr>
          <w:rFonts w:ascii="Arial" w:hAnsi="Arial" w:cs="Arial"/>
        </w:rPr>
      </w:pPr>
      <w:r w:rsidRPr="00DB292B">
        <w:rPr>
          <w:rFonts w:ascii="Arial" w:hAnsi="Arial" w:cs="Arial"/>
        </w:rPr>
        <w:t xml:space="preserve">předseda představenstva </w:t>
      </w:r>
      <w:r w:rsidRPr="00DB292B">
        <w:rPr>
          <w:rFonts w:ascii="Arial" w:hAnsi="Arial" w:cs="Arial"/>
        </w:rPr>
        <w:tab/>
        <w:t>místopředseda představenstva</w:t>
      </w:r>
    </w:p>
    <w:p w14:paraId="40CBD17F" w14:textId="77777777" w:rsidR="00490401" w:rsidRPr="00DB292B" w:rsidRDefault="00490401" w:rsidP="00F63AFA">
      <w:pPr>
        <w:tabs>
          <w:tab w:val="left" w:pos="709"/>
        </w:tabs>
        <w:spacing w:after="0" w:line="360" w:lineRule="auto"/>
        <w:ind w:left="4956" w:hanging="4956"/>
        <w:contextualSpacing/>
        <w:rPr>
          <w:rFonts w:ascii="Arial" w:hAnsi="Arial" w:cs="Arial"/>
          <w:b/>
          <w:bCs/>
        </w:rPr>
      </w:pPr>
    </w:p>
    <w:p w14:paraId="6630BCB1" w14:textId="77777777" w:rsidR="00490401" w:rsidRPr="00DB292B" w:rsidRDefault="00490401" w:rsidP="00F63AFA">
      <w:pPr>
        <w:tabs>
          <w:tab w:val="left" w:pos="709"/>
        </w:tabs>
        <w:spacing w:after="0" w:line="360" w:lineRule="auto"/>
        <w:ind w:left="4956" w:hanging="4956"/>
        <w:contextualSpacing/>
        <w:rPr>
          <w:rFonts w:ascii="Arial" w:hAnsi="Arial" w:cs="Arial"/>
          <w:b/>
          <w:bCs/>
        </w:rPr>
      </w:pPr>
    </w:p>
    <w:p w14:paraId="76C3BE0B" w14:textId="370F2921" w:rsidR="00490401" w:rsidRPr="00DB292B" w:rsidRDefault="00490401" w:rsidP="00F63AFA">
      <w:pPr>
        <w:tabs>
          <w:tab w:val="left" w:pos="709"/>
        </w:tabs>
        <w:spacing w:after="0" w:line="360" w:lineRule="auto"/>
        <w:contextualSpacing/>
        <w:jc w:val="both"/>
        <w:rPr>
          <w:rFonts w:ascii="Arial" w:hAnsi="Arial" w:cs="Arial"/>
          <w:iCs/>
        </w:rPr>
      </w:pPr>
      <w:r w:rsidRPr="00DB292B">
        <w:rPr>
          <w:rFonts w:ascii="Arial" w:hAnsi="Arial" w:cs="Arial"/>
          <w:iCs/>
        </w:rPr>
        <w:t xml:space="preserve">V Praze dne </w:t>
      </w:r>
      <w:r w:rsidR="00DB292B" w:rsidRPr="00DB292B">
        <w:rPr>
          <w:rFonts w:ascii="Arial" w:hAnsi="Arial" w:cs="Arial"/>
          <w:iCs/>
        </w:rPr>
        <w:t>21.8.2020</w:t>
      </w:r>
      <w:r w:rsidRPr="00DB292B">
        <w:rPr>
          <w:rFonts w:ascii="Arial" w:hAnsi="Arial" w:cs="Arial"/>
          <w:iCs/>
        </w:rPr>
        <w:tab/>
      </w:r>
      <w:r w:rsidRPr="00DB292B">
        <w:rPr>
          <w:rFonts w:ascii="Arial" w:hAnsi="Arial" w:cs="Arial"/>
          <w:b/>
          <w:iCs/>
        </w:rPr>
        <w:tab/>
      </w:r>
      <w:r w:rsidRPr="00DB292B">
        <w:rPr>
          <w:rFonts w:ascii="Arial" w:hAnsi="Arial" w:cs="Arial"/>
          <w:b/>
          <w:iCs/>
        </w:rPr>
        <w:tab/>
      </w:r>
      <w:r w:rsidRPr="00DB292B">
        <w:rPr>
          <w:rFonts w:ascii="Arial" w:hAnsi="Arial" w:cs="Arial"/>
          <w:b/>
          <w:iCs/>
        </w:rPr>
        <w:tab/>
      </w:r>
      <w:r w:rsidRPr="00DB292B">
        <w:rPr>
          <w:rFonts w:ascii="Arial" w:hAnsi="Arial" w:cs="Arial"/>
          <w:b/>
          <w:iCs/>
        </w:rPr>
        <w:tab/>
      </w:r>
      <w:r w:rsidRPr="00DB292B">
        <w:rPr>
          <w:rFonts w:ascii="Arial" w:hAnsi="Arial" w:cs="Arial"/>
          <w:b/>
          <w:iCs/>
        </w:rPr>
        <w:tab/>
      </w:r>
      <w:r w:rsidRPr="00DB292B">
        <w:rPr>
          <w:rFonts w:ascii="Arial" w:hAnsi="Arial" w:cs="Arial"/>
          <w:b/>
          <w:iCs/>
        </w:rPr>
        <w:tab/>
      </w:r>
    </w:p>
    <w:p w14:paraId="4E5EB3D7" w14:textId="77777777" w:rsidR="00490401" w:rsidRPr="00DB292B" w:rsidRDefault="00490401" w:rsidP="00F63AFA">
      <w:pPr>
        <w:tabs>
          <w:tab w:val="left" w:pos="709"/>
        </w:tabs>
        <w:spacing w:after="0" w:line="360" w:lineRule="auto"/>
        <w:contextualSpacing/>
        <w:rPr>
          <w:rFonts w:ascii="Arial" w:hAnsi="Arial" w:cs="Arial"/>
          <w:b/>
          <w:iCs/>
        </w:rPr>
      </w:pPr>
    </w:p>
    <w:p w14:paraId="22262516" w14:textId="77777777" w:rsidR="00490401" w:rsidRPr="00DB292B" w:rsidRDefault="00490401" w:rsidP="00F63AFA">
      <w:pPr>
        <w:tabs>
          <w:tab w:val="left" w:pos="709"/>
        </w:tabs>
        <w:spacing w:after="0" w:line="360" w:lineRule="auto"/>
        <w:contextualSpacing/>
        <w:rPr>
          <w:rFonts w:ascii="Arial" w:hAnsi="Arial" w:cs="Arial"/>
          <w:b/>
          <w:iCs/>
        </w:rPr>
      </w:pPr>
    </w:p>
    <w:p w14:paraId="2C6978A3" w14:textId="77777777" w:rsidR="00490401" w:rsidRPr="00DB292B" w:rsidRDefault="00490401" w:rsidP="00F63AFA">
      <w:pPr>
        <w:tabs>
          <w:tab w:val="left" w:pos="709"/>
        </w:tabs>
        <w:spacing w:after="0" w:line="360" w:lineRule="auto"/>
        <w:contextualSpacing/>
        <w:rPr>
          <w:rFonts w:ascii="Arial" w:hAnsi="Arial" w:cs="Arial"/>
          <w:b/>
          <w:bCs/>
        </w:rPr>
      </w:pPr>
      <w:r w:rsidRPr="00DB292B">
        <w:rPr>
          <w:rFonts w:ascii="Arial" w:hAnsi="Arial" w:cs="Arial"/>
          <w:iCs/>
        </w:rPr>
        <w:t>____________________________</w:t>
      </w:r>
      <w:r w:rsidRPr="00DB292B">
        <w:rPr>
          <w:rFonts w:ascii="Arial" w:hAnsi="Arial" w:cs="Arial"/>
          <w:iCs/>
        </w:rPr>
        <w:tab/>
      </w:r>
      <w:r w:rsidRPr="00DB292B">
        <w:rPr>
          <w:rFonts w:ascii="Arial" w:hAnsi="Arial" w:cs="Arial"/>
          <w:iCs/>
        </w:rPr>
        <w:tab/>
      </w:r>
      <w:r w:rsidRPr="00DB292B">
        <w:rPr>
          <w:rFonts w:ascii="Arial" w:hAnsi="Arial" w:cs="Arial"/>
          <w:iCs/>
        </w:rPr>
        <w:tab/>
      </w:r>
      <w:r w:rsidRPr="00DB292B">
        <w:rPr>
          <w:rFonts w:ascii="Arial" w:hAnsi="Arial" w:cs="Arial"/>
          <w:b/>
          <w:bCs/>
        </w:rPr>
        <w:t xml:space="preserve"> </w:t>
      </w:r>
    </w:p>
    <w:p w14:paraId="6545CF2B" w14:textId="6EB13BD6" w:rsidR="00490401" w:rsidRPr="00DB292B" w:rsidRDefault="00490401" w:rsidP="00F63AFA">
      <w:pPr>
        <w:tabs>
          <w:tab w:val="left" w:pos="709"/>
        </w:tabs>
        <w:spacing w:after="0" w:line="360" w:lineRule="auto"/>
        <w:ind w:left="4956" w:hanging="4956"/>
        <w:contextualSpacing/>
        <w:rPr>
          <w:rFonts w:ascii="Arial" w:hAnsi="Arial" w:cs="Arial"/>
          <w:b/>
          <w:bCs/>
        </w:rPr>
      </w:pPr>
      <w:r w:rsidRPr="00DB292B">
        <w:rPr>
          <w:rFonts w:ascii="Arial" w:hAnsi="Arial" w:cs="Arial"/>
          <w:b/>
          <w:bCs/>
        </w:rPr>
        <w:t>za Nájemce,</w:t>
      </w:r>
    </w:p>
    <w:p w14:paraId="67C5C651" w14:textId="2DF454D2" w:rsidR="00490401" w:rsidRPr="00DB292B" w:rsidRDefault="00490401" w:rsidP="00F63AFA">
      <w:pPr>
        <w:tabs>
          <w:tab w:val="left" w:pos="709"/>
        </w:tabs>
        <w:spacing w:after="0" w:line="360" w:lineRule="auto"/>
        <w:ind w:left="4956" w:hanging="4956"/>
        <w:contextualSpacing/>
        <w:rPr>
          <w:rFonts w:ascii="Arial" w:hAnsi="Arial" w:cs="Arial"/>
          <w:iCs/>
        </w:rPr>
      </w:pPr>
      <w:r w:rsidRPr="00DB292B">
        <w:rPr>
          <w:rFonts w:ascii="Arial" w:hAnsi="Arial" w:cs="Arial"/>
          <w:iCs/>
        </w:rPr>
        <w:t xml:space="preserve">Bc. Pavel Hodek, </w:t>
      </w:r>
    </w:p>
    <w:p w14:paraId="4E80540B" w14:textId="5E07AEB2" w:rsidR="00490401" w:rsidRPr="00B630D0" w:rsidRDefault="00490401" w:rsidP="00F63AFA">
      <w:pPr>
        <w:tabs>
          <w:tab w:val="left" w:pos="709"/>
        </w:tabs>
        <w:spacing w:after="0" w:line="360" w:lineRule="auto"/>
        <w:ind w:left="4956" w:hanging="4956"/>
        <w:contextualSpacing/>
        <w:rPr>
          <w:rFonts w:ascii="Arial" w:hAnsi="Arial" w:cs="Arial"/>
        </w:rPr>
      </w:pPr>
      <w:r w:rsidRPr="00DB292B">
        <w:rPr>
          <w:rFonts w:ascii="Arial" w:hAnsi="Arial" w:cs="Arial"/>
          <w:iCs/>
        </w:rPr>
        <w:t>jednatel</w:t>
      </w:r>
    </w:p>
    <w:p w14:paraId="761E9769" w14:textId="77777777" w:rsidR="00A35C3F" w:rsidRPr="00F07B5A" w:rsidRDefault="00A35C3F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0EA381D9" w14:textId="77777777" w:rsidR="00A35C3F" w:rsidRPr="00F07B5A" w:rsidRDefault="00A35C3F" w:rsidP="00F63A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31B9081F" w14:textId="77777777" w:rsidR="004035C3" w:rsidRPr="00F07B5A" w:rsidRDefault="004035C3" w:rsidP="00F63AFA">
      <w:pPr>
        <w:spacing w:after="0" w:line="360" w:lineRule="auto"/>
        <w:contextualSpacing/>
        <w:rPr>
          <w:rFonts w:ascii="Arial" w:hAnsi="Arial" w:cs="Arial"/>
        </w:rPr>
      </w:pPr>
    </w:p>
    <w:sectPr w:rsidR="004035C3" w:rsidRPr="00F07B5A" w:rsidSect="00F63AFA">
      <w:footerReference w:type="default" r:id="rId7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1693D" w14:textId="77777777" w:rsidR="00B04940" w:rsidRDefault="00B04940">
      <w:pPr>
        <w:spacing w:after="0" w:line="240" w:lineRule="auto"/>
      </w:pPr>
      <w:r>
        <w:separator/>
      </w:r>
    </w:p>
  </w:endnote>
  <w:endnote w:type="continuationSeparator" w:id="0">
    <w:p w14:paraId="4D42DDAE" w14:textId="77777777" w:rsidR="00B04940" w:rsidRDefault="00B0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739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08C357F" w14:textId="487E5AE1" w:rsidR="005D1DB1" w:rsidRPr="005D1DB1" w:rsidRDefault="005D1DB1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5D1DB1">
          <w:rPr>
            <w:rFonts w:ascii="Arial" w:hAnsi="Arial" w:cs="Arial"/>
            <w:sz w:val="20"/>
            <w:szCs w:val="20"/>
          </w:rPr>
          <w:fldChar w:fldCharType="begin"/>
        </w:r>
        <w:r w:rsidRPr="005D1DB1">
          <w:rPr>
            <w:rFonts w:ascii="Arial" w:hAnsi="Arial" w:cs="Arial"/>
            <w:sz w:val="20"/>
            <w:szCs w:val="20"/>
          </w:rPr>
          <w:instrText>PAGE   \* MERGEFORMAT</w:instrText>
        </w:r>
        <w:r w:rsidRPr="005D1DB1">
          <w:rPr>
            <w:rFonts w:ascii="Arial" w:hAnsi="Arial" w:cs="Arial"/>
            <w:sz w:val="20"/>
            <w:szCs w:val="20"/>
          </w:rPr>
          <w:fldChar w:fldCharType="separate"/>
        </w:r>
        <w:r w:rsidRPr="005D1DB1">
          <w:rPr>
            <w:rFonts w:ascii="Arial" w:hAnsi="Arial" w:cs="Arial"/>
            <w:sz w:val="20"/>
            <w:szCs w:val="20"/>
          </w:rPr>
          <w:t>2</w:t>
        </w:r>
        <w:r w:rsidRPr="005D1DB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AC9C1D9" w14:textId="77777777" w:rsidR="005D1DB1" w:rsidRDefault="005D1D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E7E3A" w14:textId="77777777" w:rsidR="00B04940" w:rsidRDefault="00B04940">
      <w:pPr>
        <w:spacing w:after="0" w:line="240" w:lineRule="auto"/>
      </w:pPr>
      <w:r>
        <w:separator/>
      </w:r>
    </w:p>
  </w:footnote>
  <w:footnote w:type="continuationSeparator" w:id="0">
    <w:p w14:paraId="351082CE" w14:textId="77777777" w:rsidR="00B04940" w:rsidRDefault="00B04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95F60"/>
    <w:multiLevelType w:val="hybridMultilevel"/>
    <w:tmpl w:val="AB9AAA20"/>
    <w:lvl w:ilvl="0" w:tplc="B55AE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7D5A"/>
    <w:multiLevelType w:val="hybridMultilevel"/>
    <w:tmpl w:val="728A8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F40F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36F3B"/>
    <w:multiLevelType w:val="hybridMultilevel"/>
    <w:tmpl w:val="FA6A45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1227"/>
    <w:multiLevelType w:val="hybridMultilevel"/>
    <w:tmpl w:val="E610B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09A1C1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20BCF"/>
    <w:multiLevelType w:val="hybridMultilevel"/>
    <w:tmpl w:val="E2AA5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3A"/>
    <w:multiLevelType w:val="hybridMultilevel"/>
    <w:tmpl w:val="A4ACF37C"/>
    <w:lvl w:ilvl="0" w:tplc="58F40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B60B4"/>
    <w:multiLevelType w:val="hybridMultilevel"/>
    <w:tmpl w:val="55D0A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444C"/>
    <w:multiLevelType w:val="hybridMultilevel"/>
    <w:tmpl w:val="D826E79E"/>
    <w:lvl w:ilvl="0" w:tplc="58F40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C27A3"/>
    <w:multiLevelType w:val="hybridMultilevel"/>
    <w:tmpl w:val="C4C44174"/>
    <w:lvl w:ilvl="0" w:tplc="58F40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34EBB"/>
    <w:multiLevelType w:val="hybridMultilevel"/>
    <w:tmpl w:val="F7B8F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16D8E"/>
    <w:multiLevelType w:val="hybridMultilevel"/>
    <w:tmpl w:val="6FF6ACAC"/>
    <w:lvl w:ilvl="0" w:tplc="71204D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96932"/>
    <w:multiLevelType w:val="hybridMultilevel"/>
    <w:tmpl w:val="849CD86A"/>
    <w:lvl w:ilvl="0" w:tplc="E9CA775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53858"/>
    <w:multiLevelType w:val="hybridMultilevel"/>
    <w:tmpl w:val="AE2EB5DC"/>
    <w:lvl w:ilvl="0" w:tplc="C84457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F4F75"/>
    <w:multiLevelType w:val="hybridMultilevel"/>
    <w:tmpl w:val="F7B8F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33D2D"/>
    <w:multiLevelType w:val="hybridMultilevel"/>
    <w:tmpl w:val="0F8CE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64704"/>
    <w:multiLevelType w:val="hybridMultilevel"/>
    <w:tmpl w:val="4BA2FEF2"/>
    <w:lvl w:ilvl="0" w:tplc="C5B42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23F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34892"/>
    <w:multiLevelType w:val="hybridMultilevel"/>
    <w:tmpl w:val="AD7CE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E72D2"/>
    <w:multiLevelType w:val="hybridMultilevel"/>
    <w:tmpl w:val="17BA9670"/>
    <w:lvl w:ilvl="0" w:tplc="F0A6B9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E4AAC"/>
    <w:multiLevelType w:val="hybridMultilevel"/>
    <w:tmpl w:val="CA1E9EB0"/>
    <w:lvl w:ilvl="0" w:tplc="58F40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62762"/>
    <w:multiLevelType w:val="hybridMultilevel"/>
    <w:tmpl w:val="8B9C8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C2CD0"/>
    <w:multiLevelType w:val="hybridMultilevel"/>
    <w:tmpl w:val="2FC27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6"/>
  </w:num>
  <w:num w:numId="5">
    <w:abstractNumId w:val="19"/>
  </w:num>
  <w:num w:numId="6">
    <w:abstractNumId w:val="2"/>
  </w:num>
  <w:num w:numId="7">
    <w:abstractNumId w:val="17"/>
  </w:num>
  <w:num w:numId="8">
    <w:abstractNumId w:val="13"/>
  </w:num>
  <w:num w:numId="9">
    <w:abstractNumId w:val="20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8"/>
  </w:num>
  <w:num w:numId="15">
    <w:abstractNumId w:val="0"/>
  </w:num>
  <w:num w:numId="16">
    <w:abstractNumId w:val="18"/>
  </w:num>
  <w:num w:numId="17">
    <w:abstractNumId w:val="11"/>
  </w:num>
  <w:num w:numId="18">
    <w:abstractNumId w:val="15"/>
  </w:num>
  <w:num w:numId="19">
    <w:abstractNumId w:val="5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99"/>
    <w:rsid w:val="00011750"/>
    <w:rsid w:val="00040F41"/>
    <w:rsid w:val="00041FEB"/>
    <w:rsid w:val="000513DA"/>
    <w:rsid w:val="0005318B"/>
    <w:rsid w:val="00064F34"/>
    <w:rsid w:val="00090799"/>
    <w:rsid w:val="001433BF"/>
    <w:rsid w:val="00143768"/>
    <w:rsid w:val="00144002"/>
    <w:rsid w:val="00172E8A"/>
    <w:rsid w:val="00186C67"/>
    <w:rsid w:val="001B3523"/>
    <w:rsid w:val="001C469F"/>
    <w:rsid w:val="001D1774"/>
    <w:rsid w:val="001D530E"/>
    <w:rsid w:val="00210216"/>
    <w:rsid w:val="00220DB5"/>
    <w:rsid w:val="00245A83"/>
    <w:rsid w:val="00266182"/>
    <w:rsid w:val="002679E8"/>
    <w:rsid w:val="002752EE"/>
    <w:rsid w:val="00292D75"/>
    <w:rsid w:val="002E6AC8"/>
    <w:rsid w:val="002F5042"/>
    <w:rsid w:val="003041F8"/>
    <w:rsid w:val="00306322"/>
    <w:rsid w:val="00352336"/>
    <w:rsid w:val="003542A8"/>
    <w:rsid w:val="003A1EB8"/>
    <w:rsid w:val="003B285A"/>
    <w:rsid w:val="003C0544"/>
    <w:rsid w:val="003C6F46"/>
    <w:rsid w:val="003F0DDE"/>
    <w:rsid w:val="004035C3"/>
    <w:rsid w:val="0041196B"/>
    <w:rsid w:val="004248AC"/>
    <w:rsid w:val="00424E33"/>
    <w:rsid w:val="0046502F"/>
    <w:rsid w:val="0047130B"/>
    <w:rsid w:val="00490401"/>
    <w:rsid w:val="004974D4"/>
    <w:rsid w:val="004D5617"/>
    <w:rsid w:val="00545410"/>
    <w:rsid w:val="005A56CE"/>
    <w:rsid w:val="005C16B2"/>
    <w:rsid w:val="005D1DB1"/>
    <w:rsid w:val="005E3758"/>
    <w:rsid w:val="005E5AF5"/>
    <w:rsid w:val="00614201"/>
    <w:rsid w:val="00624CF5"/>
    <w:rsid w:val="006926BD"/>
    <w:rsid w:val="0070262E"/>
    <w:rsid w:val="007041AC"/>
    <w:rsid w:val="00746736"/>
    <w:rsid w:val="0077371D"/>
    <w:rsid w:val="00785584"/>
    <w:rsid w:val="00790031"/>
    <w:rsid w:val="007D24BA"/>
    <w:rsid w:val="007D7093"/>
    <w:rsid w:val="0080483A"/>
    <w:rsid w:val="0080682B"/>
    <w:rsid w:val="00812598"/>
    <w:rsid w:val="008240FF"/>
    <w:rsid w:val="008318B8"/>
    <w:rsid w:val="00833F28"/>
    <w:rsid w:val="00834875"/>
    <w:rsid w:val="008657F7"/>
    <w:rsid w:val="00880A82"/>
    <w:rsid w:val="00892E61"/>
    <w:rsid w:val="008B791F"/>
    <w:rsid w:val="008C2A85"/>
    <w:rsid w:val="008F0836"/>
    <w:rsid w:val="00907241"/>
    <w:rsid w:val="009A2EF2"/>
    <w:rsid w:val="009E6277"/>
    <w:rsid w:val="00A03063"/>
    <w:rsid w:val="00A073E5"/>
    <w:rsid w:val="00A35C3F"/>
    <w:rsid w:val="00A35DBD"/>
    <w:rsid w:val="00A52E4D"/>
    <w:rsid w:val="00A947CC"/>
    <w:rsid w:val="00AB5D24"/>
    <w:rsid w:val="00B02A83"/>
    <w:rsid w:val="00B04940"/>
    <w:rsid w:val="00B15392"/>
    <w:rsid w:val="00B542AF"/>
    <w:rsid w:val="00BA4B36"/>
    <w:rsid w:val="00BB3D42"/>
    <w:rsid w:val="00BC03CB"/>
    <w:rsid w:val="00BF287D"/>
    <w:rsid w:val="00C46E51"/>
    <w:rsid w:val="00C75FCE"/>
    <w:rsid w:val="00C86788"/>
    <w:rsid w:val="00CB3E7A"/>
    <w:rsid w:val="00CC7850"/>
    <w:rsid w:val="00CE55D1"/>
    <w:rsid w:val="00D32481"/>
    <w:rsid w:val="00D67FFC"/>
    <w:rsid w:val="00D86725"/>
    <w:rsid w:val="00DB0901"/>
    <w:rsid w:val="00DB292B"/>
    <w:rsid w:val="00DD3CE8"/>
    <w:rsid w:val="00E37FDE"/>
    <w:rsid w:val="00E470C9"/>
    <w:rsid w:val="00E966A6"/>
    <w:rsid w:val="00E973D4"/>
    <w:rsid w:val="00EA1A9F"/>
    <w:rsid w:val="00EA2FA5"/>
    <w:rsid w:val="00F04F5D"/>
    <w:rsid w:val="00F07B5A"/>
    <w:rsid w:val="00F13F82"/>
    <w:rsid w:val="00F31815"/>
    <w:rsid w:val="00F62A4D"/>
    <w:rsid w:val="00F63AFA"/>
    <w:rsid w:val="00FB01F6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E9FA9"/>
  <w15:docId w15:val="{4F64953F-FFCA-44EB-9FE1-C1703BA6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BF287D"/>
  </w:style>
  <w:style w:type="paragraph" w:styleId="Odstavecseseznamem">
    <w:name w:val="List Paragraph"/>
    <w:basedOn w:val="Normln"/>
    <w:uiPriority w:val="34"/>
    <w:qFormat/>
    <w:rsid w:val="00C867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96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90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00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00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0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03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073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73E5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A07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D1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DB1"/>
  </w:style>
  <w:style w:type="paragraph" w:styleId="Zpat">
    <w:name w:val="footer"/>
    <w:basedOn w:val="Normln"/>
    <w:link w:val="ZpatChar"/>
    <w:uiPriority w:val="99"/>
    <w:unhideWhenUsed/>
    <w:rsid w:val="005D1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2502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AKŠP</dc:creator>
  <cp:lastModifiedBy>Mackovičová Kristýna</cp:lastModifiedBy>
  <cp:revision>2</cp:revision>
  <dcterms:created xsi:type="dcterms:W3CDTF">2020-08-25T13:56:00Z</dcterms:created>
  <dcterms:modified xsi:type="dcterms:W3CDTF">2020-08-25T13:56:00Z</dcterms:modified>
</cp:coreProperties>
</file>