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924C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924C8">
        <w:rPr>
          <w:rFonts w:ascii="Arial" w:hAnsi="Arial" w:cs="Arial"/>
          <w:color w:val="404040" w:themeColor="text1" w:themeTint="BF"/>
          <w:sz w:val="20"/>
          <w:szCs w:val="20"/>
        </w:rPr>
        <w:t>Obec Rančířov</w:t>
      </w:r>
    </w:p>
    <w:p w:rsidR="008924C8" w:rsidRPr="00150F22" w:rsidRDefault="008924C8" w:rsidP="008924C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8924C8">
        <w:rPr>
          <w:rFonts w:ascii="Arial" w:hAnsi="Arial" w:cs="Arial"/>
          <w:color w:val="404040" w:themeColor="text1" w:themeTint="BF"/>
          <w:sz w:val="20"/>
          <w:szCs w:val="20"/>
        </w:rPr>
        <w:t>zr3a9qz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8924C8" w:rsidRPr="008924C8">
        <w:rPr>
          <w:rFonts w:ascii="Arial" w:hAnsi="Arial" w:cs="Arial"/>
          <w:sz w:val="20"/>
          <w:szCs w:val="20"/>
        </w:rPr>
        <w:t>SPU 284372/2020/520100/Dohnalová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Ing. Libuše Dohnalová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</w:t>
      </w:r>
      <w:r w:rsidR="00426E2F">
        <w:rPr>
          <w:rFonts w:ascii="Arial" w:hAnsi="Arial" w:cs="Arial"/>
          <w:sz w:val="20"/>
          <w:szCs w:val="20"/>
        </w:rPr>
        <w:t>88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l.dohnalova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3154B4">
        <w:rPr>
          <w:rFonts w:ascii="Arial" w:hAnsi="Arial" w:cs="Arial"/>
          <w:sz w:val="20"/>
          <w:szCs w:val="20"/>
        </w:rPr>
        <w:t>24</w:t>
      </w:r>
      <w:r w:rsidR="008924C8">
        <w:rPr>
          <w:rFonts w:ascii="Arial" w:hAnsi="Arial" w:cs="Arial"/>
          <w:sz w:val="20"/>
          <w:szCs w:val="20"/>
        </w:rPr>
        <w:t>.8.2020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nájemného </w:t>
      </w:r>
      <w:proofErr w:type="gramStart"/>
      <w:r>
        <w:rPr>
          <w:rFonts w:ascii="Arial" w:hAnsi="Arial" w:cs="Arial"/>
          <w:b/>
          <w:sz w:val="22"/>
          <w:szCs w:val="22"/>
        </w:rPr>
        <w:t>z</w:t>
      </w:r>
      <w:r w:rsidR="006F5D90">
        <w:rPr>
          <w:rFonts w:ascii="Arial" w:hAnsi="Arial" w:cs="Arial"/>
          <w:b/>
          <w:sz w:val="22"/>
          <w:szCs w:val="22"/>
        </w:rPr>
        <w:t xml:space="preserve">  </w:t>
      </w:r>
      <w:r>
        <w:rPr>
          <w:rFonts w:ascii="Arial" w:hAnsi="Arial" w:cs="Arial"/>
          <w:b/>
          <w:sz w:val="22"/>
          <w:szCs w:val="22"/>
        </w:rPr>
        <w:t>nájemní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smlouvy č. </w:t>
      </w:r>
      <w:r w:rsidR="008924C8">
        <w:rPr>
          <w:rFonts w:ascii="Arial" w:hAnsi="Arial" w:cs="Arial"/>
          <w:b/>
          <w:sz w:val="22"/>
          <w:szCs w:val="22"/>
        </w:rPr>
        <w:t>65N19/20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8924C8">
        <w:rPr>
          <w:rFonts w:ascii="Arial" w:hAnsi="Arial" w:cs="Arial"/>
          <w:b/>
          <w:sz w:val="22"/>
          <w:szCs w:val="22"/>
        </w:rPr>
        <w:t xml:space="preserve"> 30.4.2019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8924C8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30.4.2019 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jste uzavřeli </w:t>
      </w:r>
      <w:proofErr w:type="gramStart"/>
      <w:r w:rsidR="0026658F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6F5D90">
        <w:rPr>
          <w:rFonts w:ascii="Arial" w:hAnsi="Arial" w:cs="Arial"/>
          <w:bCs/>
          <w:iCs/>
          <w:sz w:val="22"/>
          <w:szCs w:val="22"/>
        </w:rPr>
        <w:t xml:space="preserve"> </w:t>
      </w:r>
      <w:r w:rsidR="0026658F">
        <w:rPr>
          <w:rFonts w:ascii="Arial" w:hAnsi="Arial" w:cs="Arial"/>
          <w:bCs/>
          <w:iCs/>
          <w:sz w:val="22"/>
          <w:szCs w:val="22"/>
        </w:rPr>
        <w:t>nájemce</w:t>
      </w:r>
      <w:proofErr w:type="gramEnd"/>
      <w:r w:rsidR="0026658F">
        <w:rPr>
          <w:rFonts w:ascii="Arial" w:hAnsi="Arial" w:cs="Arial"/>
          <w:bCs/>
          <w:iCs/>
          <w:sz w:val="22"/>
          <w:szCs w:val="22"/>
        </w:rPr>
        <w:t xml:space="preserve"> s</w:t>
      </w:r>
      <w:r w:rsidR="00835C8E">
        <w:rPr>
          <w:rFonts w:ascii="Arial" w:hAnsi="Arial" w:cs="Arial"/>
          <w:bCs/>
          <w:iCs/>
          <w:sz w:val="22"/>
          <w:szCs w:val="22"/>
        </w:rPr>
        <w:t>e SPÚ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pronajímatelem nájemní smlouvu č.  </w:t>
      </w:r>
      <w:r>
        <w:rPr>
          <w:rFonts w:ascii="Arial" w:hAnsi="Arial" w:cs="Arial"/>
          <w:bCs/>
          <w:iCs/>
          <w:sz w:val="22"/>
          <w:szCs w:val="22"/>
        </w:rPr>
        <w:t>65N19/20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, jejímž předmětem je nájem dále uvedených </w:t>
      </w:r>
      <w:r>
        <w:rPr>
          <w:rFonts w:ascii="Arial" w:hAnsi="Arial" w:cs="Arial"/>
          <w:bCs/>
          <w:iCs/>
          <w:sz w:val="22"/>
          <w:szCs w:val="22"/>
        </w:rPr>
        <w:t>Nemovitých věcí: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uvedené smlouvě </w:t>
      </w:r>
      <w:r w:rsidR="008924C8">
        <w:rPr>
          <w:rFonts w:ascii="Arial" w:hAnsi="Arial" w:cs="Arial"/>
          <w:iCs/>
          <w:sz w:val="22"/>
          <w:szCs w:val="22"/>
        </w:rPr>
        <w:t>č. 65N19/20</w:t>
      </w:r>
      <w:r>
        <w:rPr>
          <w:rFonts w:ascii="Arial" w:hAnsi="Arial" w:cs="Arial"/>
          <w:iCs/>
          <w:sz w:val="22"/>
          <w:szCs w:val="22"/>
        </w:rPr>
        <w:t xml:space="preserve"> bylo mezi námi sjednáno, že pronajímatel je oprávněn vždy k 1.10. běžného </w:t>
      </w:r>
      <w:proofErr w:type="gramStart"/>
      <w:r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zvyšovat nájemné 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:rsidR="0026658F" w:rsidRDefault="008924C8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26658F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Průměrná  roční</w:t>
      </w:r>
      <w:proofErr w:type="gramEnd"/>
      <w:r>
        <w:rPr>
          <w:rFonts w:ascii="Arial" w:hAnsi="Arial" w:cs="Arial"/>
          <w:sz w:val="22"/>
          <w:szCs w:val="22"/>
        </w:rPr>
        <w:t xml:space="preserve"> míra inflace v roce 20</w:t>
      </w:r>
      <w:r w:rsidR="000956A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>
        <w:rPr>
          <w:rFonts w:ascii="Arial" w:hAnsi="Arial" w:cs="Arial"/>
          <w:b/>
          <w:sz w:val="22"/>
          <w:szCs w:val="22"/>
        </w:rPr>
        <w:t>2,</w:t>
      </w:r>
      <w:r w:rsidR="00AC475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8924C8" w:rsidP="0026658F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</w:t>
      </w:r>
      <w:r w:rsidR="0026658F">
        <w:rPr>
          <w:rFonts w:ascii="Arial" w:hAnsi="Arial" w:cs="Arial"/>
          <w:sz w:val="22"/>
          <w:szCs w:val="22"/>
        </w:rPr>
        <w:t>ájemné  ve</w:t>
      </w:r>
      <w:proofErr w:type="gramEnd"/>
      <w:r w:rsidR="0026658F">
        <w:rPr>
          <w:rFonts w:ascii="Arial" w:hAnsi="Arial" w:cs="Arial"/>
          <w:sz w:val="22"/>
          <w:szCs w:val="22"/>
        </w:rPr>
        <w:t xml:space="preserve"> výši </w:t>
      </w:r>
      <w:r>
        <w:rPr>
          <w:rFonts w:ascii="Arial" w:hAnsi="Arial" w:cs="Arial"/>
          <w:sz w:val="22"/>
          <w:szCs w:val="22"/>
        </w:rPr>
        <w:t>57438</w:t>
      </w:r>
      <w:r w:rsidR="0026658F">
        <w:rPr>
          <w:rFonts w:ascii="Arial" w:hAnsi="Arial" w:cs="Arial"/>
          <w:sz w:val="22"/>
          <w:szCs w:val="22"/>
        </w:rPr>
        <w:t xml:space="preserve"> je zvýšeno o 2,</w:t>
      </w:r>
      <w:r w:rsidR="00AC4759">
        <w:rPr>
          <w:rFonts w:ascii="Arial" w:hAnsi="Arial" w:cs="Arial"/>
          <w:sz w:val="22"/>
          <w:szCs w:val="22"/>
        </w:rPr>
        <w:t>8</w:t>
      </w:r>
      <w:r w:rsidR="0026658F">
        <w:rPr>
          <w:rFonts w:ascii="Arial" w:hAnsi="Arial" w:cs="Arial"/>
          <w:sz w:val="22"/>
          <w:szCs w:val="22"/>
        </w:rPr>
        <w:t xml:space="preserve"> %, tj. o částku </w:t>
      </w:r>
      <w:r w:rsidR="00DE4327">
        <w:rPr>
          <w:rFonts w:ascii="Arial" w:hAnsi="Arial" w:cs="Arial"/>
          <w:sz w:val="22"/>
          <w:szCs w:val="22"/>
        </w:rPr>
        <w:t>1608</w:t>
      </w:r>
      <w:r w:rsidR="0026658F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DE4327">
        <w:rPr>
          <w:rFonts w:ascii="Arial" w:hAnsi="Arial" w:cs="Arial"/>
          <w:sz w:val="22"/>
          <w:szCs w:val="22"/>
        </w:rPr>
        <w:t>jedentisícšestsetosm</w:t>
      </w:r>
      <w:proofErr w:type="spellEnd"/>
      <w:r w:rsidR="0026658F">
        <w:rPr>
          <w:rFonts w:ascii="Arial" w:hAnsi="Arial" w:cs="Arial"/>
          <w:sz w:val="22"/>
          <w:szCs w:val="22"/>
        </w:rPr>
        <w:t xml:space="preserve"> 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nájemné po zvýšení částku ve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výši  </w:t>
      </w:r>
      <w:r w:rsidR="00DE4327">
        <w:rPr>
          <w:rFonts w:ascii="Arial" w:hAnsi="Arial" w:cs="Arial"/>
          <w:b/>
          <w:sz w:val="22"/>
          <w:szCs w:val="22"/>
        </w:rPr>
        <w:t>59046</w:t>
      </w:r>
      <w:proofErr w:type="gramEnd"/>
      <w:r w:rsidR="00DE432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Kč/ročně , slovy: </w:t>
      </w:r>
      <w:proofErr w:type="spellStart"/>
      <w:r w:rsidR="00DE4327">
        <w:rPr>
          <w:rFonts w:ascii="Arial" w:hAnsi="Arial" w:cs="Arial"/>
          <w:b/>
          <w:sz w:val="22"/>
          <w:szCs w:val="22"/>
        </w:rPr>
        <w:t>padesátdevěttisícčtyřicetšest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 českých /ročně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 poprvé splatné počínaje nejbližší platbou n</w:t>
      </w:r>
      <w:r w:rsidR="00256075">
        <w:rPr>
          <w:rFonts w:ascii="Arial" w:hAnsi="Arial" w:cs="Arial"/>
          <w:sz w:val="22"/>
          <w:szCs w:val="22"/>
        </w:rPr>
        <w:t>ájemného, tj.</w:t>
      </w:r>
      <w:r w:rsidR="00426E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6075">
        <w:rPr>
          <w:rFonts w:ascii="Arial" w:hAnsi="Arial" w:cs="Arial"/>
          <w:sz w:val="22"/>
          <w:szCs w:val="22"/>
        </w:rPr>
        <w:t xml:space="preserve">počínaje  </w:t>
      </w:r>
      <w:r w:rsidR="00AC4759">
        <w:rPr>
          <w:rFonts w:ascii="Arial" w:hAnsi="Arial" w:cs="Arial"/>
          <w:sz w:val="22"/>
          <w:szCs w:val="22"/>
        </w:rPr>
        <w:t>1.10.2020</w:t>
      </w:r>
      <w:r w:rsidR="00DE4327">
        <w:rPr>
          <w:rFonts w:ascii="Arial" w:hAnsi="Arial" w:cs="Arial"/>
          <w:sz w:val="22"/>
          <w:szCs w:val="22"/>
        </w:rPr>
        <w:t>.</w:t>
      </w:r>
      <w:proofErr w:type="gramEnd"/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DE4327" w:rsidRDefault="00DE4327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E4327" w:rsidRDefault="00DE4327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E4327" w:rsidRDefault="00DE4327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E4327" w:rsidRDefault="00DE4327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E4327" w:rsidRDefault="00DE4327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DE4327">
        <w:rPr>
          <w:rFonts w:ascii="Arial" w:hAnsi="Arial" w:cs="Arial"/>
          <w:b/>
          <w:sz w:val="22"/>
          <w:szCs w:val="22"/>
        </w:rPr>
        <w:t>65N19/20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D50469" w:rsidRDefault="00D50469" w:rsidP="00D50469">
      <w:pPr>
        <w:jc w:val="both"/>
        <w:rPr>
          <w:rFonts w:ascii="Arial" w:hAnsi="Arial" w:cs="Arial"/>
          <w:sz w:val="22"/>
          <w:szCs w:val="22"/>
        </w:rPr>
      </w:pPr>
    </w:p>
    <w:p w:rsidR="00D50469" w:rsidRDefault="00D50469" w:rsidP="00D5046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 Jan Čekal</w:t>
      </w:r>
    </w:p>
    <w:p w:rsidR="00D50469" w:rsidRDefault="00D50469" w:rsidP="00D504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ředitelky krajského pracoviště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50469" w:rsidRDefault="00D50469" w:rsidP="00D504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426E2F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426E2F" w:rsidRPr="00426E2F">
        <w:rPr>
          <w:rFonts w:ascii="Arial" w:hAnsi="Arial" w:cs="Arial"/>
          <w:sz w:val="22"/>
          <w:szCs w:val="22"/>
        </w:rPr>
        <w:t>Ing. Libuše Dohnalová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 w:rsidRPr="00426E2F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smlouvy……………………………………………...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verze…………………………………………………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Jihlavě dne ……………………                          …………………………………………….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9060"/>
        <w:gridCol w:w="5"/>
      </w:tblGrid>
      <w:tr w:rsidR="00DE4327" w:rsidTr="00DE4327">
        <w:tc>
          <w:tcPr>
            <w:tcW w:w="144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386" w:type="dxa"/>
          </w:tcPr>
          <w:tbl>
            <w:tblPr>
              <w:tblW w:w="10360" w:type="dxa"/>
              <w:tblBorders>
                <w:top w:val="single" w:sz="11" w:space="0" w:color="000000"/>
                <w:left w:val="single" w:sz="11" w:space="0" w:color="000000"/>
                <w:bottom w:val="single" w:sz="11" w:space="0" w:color="000000"/>
                <w:right w:val="single" w:sz="11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"/>
              <w:gridCol w:w="58"/>
              <w:gridCol w:w="1257"/>
              <w:gridCol w:w="521"/>
              <w:gridCol w:w="20"/>
              <w:gridCol w:w="1249"/>
              <w:gridCol w:w="77"/>
              <w:gridCol w:w="108"/>
              <w:gridCol w:w="1172"/>
              <w:gridCol w:w="44"/>
              <w:gridCol w:w="38"/>
              <w:gridCol w:w="15"/>
              <w:gridCol w:w="1223"/>
              <w:gridCol w:w="202"/>
              <w:gridCol w:w="1581"/>
              <w:gridCol w:w="97"/>
              <w:gridCol w:w="2319"/>
              <w:gridCol w:w="305"/>
            </w:tblGrid>
            <w:tr w:rsidR="00DE4327" w:rsidTr="00DE4327">
              <w:trPr>
                <w:trHeight w:val="45"/>
              </w:trPr>
              <w:tc>
                <w:tcPr>
                  <w:tcW w:w="76" w:type="dxa"/>
                  <w:tcBorders>
                    <w:top w:val="single" w:sz="11" w:space="0" w:color="000000"/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5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7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6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  <w:tcBorders>
                    <w:top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5" w:type="dxa"/>
                  <w:tcBorders>
                    <w:top w:val="single" w:sz="11" w:space="0" w:color="000000"/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4327" w:rsidTr="00DE4327">
              <w:tc>
                <w:tcPr>
                  <w:tcW w:w="76" w:type="dxa"/>
                  <w:tcBorders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  <w:bookmarkStart w:id="1" w:name="_Hlk47680393"/>
                </w:p>
              </w:tc>
              <w:tc>
                <w:tcPr>
                  <w:tcW w:w="9969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81"/>
                  </w:tblGrid>
                  <w:tr w:rsidR="00DE4327" w:rsidTr="00DE4327">
                    <w:trPr>
                      <w:trHeight w:val="282"/>
                    </w:trPr>
                    <w:tc>
                      <w:tcPr>
                        <w:tcW w:w="9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Příloha nájemní smlouvy č.65N19/20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315" w:type="dxa"/>
                  <w:tcBorders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4327" w:rsidTr="00DE4327">
              <w:trPr>
                <w:trHeight w:val="119"/>
              </w:trPr>
              <w:tc>
                <w:tcPr>
                  <w:tcW w:w="76" w:type="dxa"/>
                  <w:tcBorders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6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5" w:type="dxa"/>
                  <w:tcBorders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4327" w:rsidTr="00DE4327">
              <w:tc>
                <w:tcPr>
                  <w:tcW w:w="76" w:type="dxa"/>
                  <w:tcBorders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02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78"/>
                  </w:tblGrid>
                  <w:tr w:rsidR="00DE4327" w:rsidTr="00DE4327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color w:val="000000"/>
                          </w:rPr>
                          <w:t>Variabilní symbol: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2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6"/>
                  </w:tblGrid>
                  <w:tr w:rsidR="00DE4327" w:rsidTr="00DE4327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color w:val="000000"/>
                          </w:rPr>
                          <w:t>6511920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112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72"/>
                  </w:tblGrid>
                  <w:tr w:rsidR="00DE4327" w:rsidTr="00DE4327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color w:val="000000"/>
                          </w:rPr>
                          <w:t>Uzavřeno: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4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6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23"/>
                  </w:tblGrid>
                  <w:tr w:rsidR="00DE4327" w:rsidTr="00DE4327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color w:val="000000"/>
                          </w:rPr>
                          <w:t>30.4.2019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20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81"/>
                  </w:tblGrid>
                  <w:tr w:rsidR="00DE4327" w:rsidTr="00DE4327">
                    <w:trPr>
                      <w:trHeight w:val="262"/>
                    </w:trPr>
                    <w:tc>
                      <w:tcPr>
                        <w:tcW w:w="1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color w:val="000000"/>
                          </w:rPr>
                          <w:t>Roční nájem: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10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19"/>
                  </w:tblGrid>
                  <w:tr w:rsidR="00DE4327" w:rsidTr="00DE4327">
                    <w:trPr>
                      <w:trHeight w:val="282"/>
                    </w:trPr>
                    <w:tc>
                      <w:tcPr>
                        <w:tcW w:w="2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59 046 Kč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315" w:type="dxa"/>
                  <w:tcBorders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4327" w:rsidTr="00DE4327">
              <w:tc>
                <w:tcPr>
                  <w:tcW w:w="76" w:type="dxa"/>
                  <w:tcBorders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6" w:type="dxa"/>
                  <w:vMerge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  <w:vMerge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5" w:type="dxa"/>
                  <w:tcBorders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4327" w:rsidTr="00DE4327">
              <w:trPr>
                <w:trHeight w:val="80"/>
              </w:trPr>
              <w:tc>
                <w:tcPr>
                  <w:tcW w:w="76" w:type="dxa"/>
                  <w:tcBorders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6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5" w:type="dxa"/>
                  <w:tcBorders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4327" w:rsidTr="00DE4327">
              <w:tc>
                <w:tcPr>
                  <w:tcW w:w="76" w:type="dxa"/>
                  <w:tcBorders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7"/>
                  </w:tblGrid>
                  <w:tr w:rsidR="00DE4327" w:rsidTr="00DE4327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53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6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5" w:type="dxa"/>
                  <w:tcBorders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4327" w:rsidTr="00DE4327">
              <w:tc>
                <w:tcPr>
                  <w:tcW w:w="76" w:type="dxa"/>
                  <w:tcBorders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5" w:type="dxa"/>
                  <w:vMerge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9"/>
                  </w:tblGrid>
                  <w:tr w:rsidR="00DE4327" w:rsidTr="00DE4327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color w:val="000000"/>
                          </w:rPr>
                          <w:t>6.8.2020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7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</w:tblGrid>
                  <w:tr w:rsidR="00DE4327" w:rsidTr="00DE4327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color w:val="000000"/>
                          </w:rPr>
                          <w:t>Účinná od: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3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6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5" w:type="dxa"/>
                  <w:tcBorders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4327" w:rsidTr="00DE4327">
              <w:tc>
                <w:tcPr>
                  <w:tcW w:w="76" w:type="dxa"/>
                  <w:tcBorders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5" w:type="dxa"/>
                  <w:vMerge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7" w:type="dxa"/>
                  <w:vMerge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2" w:type="dxa"/>
                  <w:gridSpan w:val="2"/>
                  <w:vMerge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41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8"/>
                  </w:tblGrid>
                  <w:tr w:rsidR="00DE4327" w:rsidTr="00DE4327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327" w:rsidRDefault="00DE4327" w:rsidP="00DE4327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1.6.2019</w:t>
                        </w:r>
                      </w:p>
                    </w:tc>
                  </w:tr>
                </w:tbl>
                <w:p w:rsidR="00DE4327" w:rsidRDefault="00DE4327" w:rsidP="00DE4327"/>
              </w:tc>
              <w:tc>
                <w:tcPr>
                  <w:tcW w:w="20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5" w:type="dxa"/>
                  <w:tcBorders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bookmarkEnd w:id="1"/>
            <w:tr w:rsidR="00DE4327" w:rsidTr="00DE4327">
              <w:tc>
                <w:tcPr>
                  <w:tcW w:w="76" w:type="dxa"/>
                  <w:tcBorders>
                    <w:lef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41" w:type="dxa"/>
                  <w:gridSpan w:val="2"/>
                  <w:vMerge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5" w:type="dxa"/>
                  <w:tcBorders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4327" w:rsidTr="00DE4327">
              <w:trPr>
                <w:trHeight w:val="120"/>
              </w:trPr>
              <w:tc>
                <w:tcPr>
                  <w:tcW w:w="76" w:type="dxa"/>
                  <w:tcBorders>
                    <w:left w:val="single" w:sz="11" w:space="0" w:color="000000"/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5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7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6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8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0" w:type="dxa"/>
                  <w:tcBorders>
                    <w:bottom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5" w:type="dxa"/>
                  <w:tcBorders>
                    <w:bottom w:val="single" w:sz="11" w:space="0" w:color="000000"/>
                    <w:right w:val="single" w:sz="11" w:space="0" w:color="000000"/>
                  </w:tcBorders>
                </w:tcPr>
                <w:p w:rsidR="00DE4327" w:rsidRDefault="00DE4327" w:rsidP="00DE4327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DE4327" w:rsidRDefault="00DE4327" w:rsidP="00DE4327"/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</w:tbl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6"/>
        <w:gridCol w:w="1532"/>
        <w:gridCol w:w="801"/>
        <w:gridCol w:w="6218"/>
        <w:gridCol w:w="409"/>
        <w:gridCol w:w="61"/>
      </w:tblGrid>
      <w:tr w:rsidR="00DE4327" w:rsidTr="00DE4327">
        <w:trPr>
          <w:trHeight w:val="340"/>
        </w:trPr>
        <w:tc>
          <w:tcPr>
            <w:tcW w:w="1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E4327" w:rsidTr="00DE432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DE4327" w:rsidRDefault="00DE4327" w:rsidP="00DE4327"/>
        </w:tc>
        <w:tc>
          <w:tcPr>
            <w:tcW w:w="7714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100"/>
        </w:trPr>
        <w:tc>
          <w:tcPr>
            <w:tcW w:w="1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c>
          <w:tcPr>
            <w:tcW w:w="1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4"/>
              <w:gridCol w:w="6466"/>
            </w:tblGrid>
            <w:tr w:rsidR="00DE4327" w:rsidTr="00DE432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Obec Rančířov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Rančířov 36, 58601 Jihlava</w:t>
                  </w:r>
                </w:p>
              </w:tc>
            </w:tr>
          </w:tbl>
          <w:p w:rsidR="00DE4327" w:rsidRDefault="00DE4327" w:rsidP="00DE4327"/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349"/>
        </w:trPr>
        <w:tc>
          <w:tcPr>
            <w:tcW w:w="1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340"/>
        </w:trPr>
        <w:tc>
          <w:tcPr>
            <w:tcW w:w="1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2"/>
            </w:tblGrid>
            <w:tr w:rsidR="00DE4327" w:rsidTr="00DE432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E4327" w:rsidRDefault="00DE4327" w:rsidP="00DE4327"/>
        </w:tc>
        <w:tc>
          <w:tcPr>
            <w:tcW w:w="801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229"/>
        </w:trPr>
        <w:tc>
          <w:tcPr>
            <w:tcW w:w="1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c>
          <w:tcPr>
            <w:tcW w:w="1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0"/>
              <w:gridCol w:w="933"/>
              <w:gridCol w:w="347"/>
              <w:gridCol w:w="409"/>
              <w:gridCol w:w="585"/>
              <w:gridCol w:w="612"/>
              <w:gridCol w:w="737"/>
              <w:gridCol w:w="746"/>
              <w:gridCol w:w="918"/>
              <w:gridCol w:w="1089"/>
              <w:gridCol w:w="597"/>
              <w:gridCol w:w="1233"/>
            </w:tblGrid>
            <w:tr w:rsidR="00DE4327" w:rsidTr="00DE432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1 360,04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1 193,51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1 153,42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5 403,17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12 826,36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114,11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345,41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7 441,69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2 334,59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1 952,17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2 359,26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1 760,96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7 503,37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1 113,32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70,93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647,64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400,92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2 029,27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61,68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212,80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635,30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175,79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3 845,75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672,31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1 813,39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1 153,42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327" w:rsidRDefault="00DE4327" w:rsidP="00DE4327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19 146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59 046,26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19 146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59 046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</w:tr>
          </w:tbl>
          <w:p w:rsidR="00DE4327" w:rsidRDefault="00DE4327" w:rsidP="00DE4327"/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349"/>
        </w:trPr>
        <w:tc>
          <w:tcPr>
            <w:tcW w:w="1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1305"/>
        </w:trPr>
        <w:tc>
          <w:tcPr>
            <w:tcW w:w="1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57"/>
            </w:tblGrid>
            <w:tr w:rsidR="00DE4327" w:rsidTr="00DE432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E4327" w:rsidRDefault="00DE4327" w:rsidP="00DE4327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DE4327" w:rsidRDefault="00DE4327" w:rsidP="00DE4327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E4327" w:rsidRDefault="00DE4327" w:rsidP="00DE4327"/>
        </w:tc>
        <w:tc>
          <w:tcPr>
            <w:tcW w:w="48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</w:tbl>
    <w:p w:rsidR="00DE4327" w:rsidRDefault="00DE4327" w:rsidP="00DE4327"/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p w:rsidR="00DE4327" w:rsidRDefault="00DE4327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91"/>
        <w:gridCol w:w="2192"/>
        <w:gridCol w:w="186"/>
        <w:gridCol w:w="2303"/>
        <w:gridCol w:w="64"/>
        <w:gridCol w:w="1998"/>
        <w:gridCol w:w="833"/>
      </w:tblGrid>
      <w:tr w:rsidR="00DE4327" w:rsidTr="00DE4327">
        <w:tc>
          <w:tcPr>
            <w:tcW w:w="141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95"/>
            </w:tblGrid>
            <w:tr w:rsidR="00DE4327" w:rsidTr="00DE4327">
              <w:trPr>
                <w:trHeight w:val="262"/>
              </w:trPr>
              <w:tc>
                <w:tcPr>
                  <w:tcW w:w="9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Výpočet nájmu ke dni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1.10.2020  nájemní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smlouvy č. 65N19/20 - inflace</w:t>
                  </w:r>
                </w:p>
              </w:tc>
            </w:tr>
          </w:tbl>
          <w:p w:rsidR="00DE4327" w:rsidRDefault="00DE4327" w:rsidP="00DE4327"/>
        </w:tc>
      </w:tr>
      <w:tr w:rsidR="00DE4327" w:rsidTr="00DE4327">
        <w:trPr>
          <w:gridAfter w:val="1"/>
          <w:wAfter w:w="908" w:type="dxa"/>
          <w:trHeight w:val="100"/>
        </w:trPr>
        <w:tc>
          <w:tcPr>
            <w:tcW w:w="14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29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0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1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gridAfter w:val="1"/>
          <w:wAfter w:w="908" w:type="dxa"/>
        </w:trPr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6"/>
            </w:tblGrid>
            <w:tr w:rsidR="00DE4327" w:rsidTr="00DE432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Datum tisku:</w:t>
                  </w:r>
                </w:p>
              </w:tc>
            </w:tr>
          </w:tbl>
          <w:p w:rsidR="00DE4327" w:rsidRDefault="00DE4327" w:rsidP="00DE4327"/>
        </w:tc>
        <w:tc>
          <w:tcPr>
            <w:tcW w:w="10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29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2"/>
            </w:tblGrid>
            <w:tr w:rsidR="00DE4327" w:rsidTr="00DE4327">
              <w:trPr>
                <w:trHeight w:val="262"/>
              </w:trPr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6.8.2020</w:t>
                  </w:r>
                </w:p>
              </w:tc>
            </w:tr>
          </w:tbl>
          <w:p w:rsidR="00DE4327" w:rsidRDefault="00DE4327" w:rsidP="00DE4327"/>
        </w:tc>
        <w:tc>
          <w:tcPr>
            <w:tcW w:w="20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0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DE4327" w:rsidTr="00DE4327">
              <w:trPr>
                <w:trHeight w:val="262"/>
              </w:trPr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Spočítáno k datu splátky:</w:t>
                  </w:r>
                </w:p>
              </w:tc>
            </w:tr>
          </w:tbl>
          <w:p w:rsidR="00DE4327" w:rsidRDefault="00DE4327" w:rsidP="00DE4327"/>
        </w:tc>
        <w:tc>
          <w:tcPr>
            <w:tcW w:w="6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1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9"/>
            </w:tblGrid>
            <w:tr w:rsidR="00DE4327" w:rsidTr="00DE4327">
              <w:trPr>
                <w:trHeight w:val="262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1. 10. 2020</w:t>
                  </w:r>
                </w:p>
              </w:tc>
            </w:tr>
          </w:tbl>
          <w:p w:rsidR="00DE4327" w:rsidRDefault="00DE4327" w:rsidP="00DE4327"/>
        </w:tc>
      </w:tr>
    </w:tbl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0"/>
        <w:gridCol w:w="30"/>
        <w:gridCol w:w="3917"/>
        <w:gridCol w:w="1725"/>
        <w:gridCol w:w="40"/>
        <w:gridCol w:w="1687"/>
        <w:gridCol w:w="1589"/>
        <w:gridCol w:w="15"/>
        <w:gridCol w:w="17"/>
      </w:tblGrid>
      <w:tr w:rsidR="00DE4327" w:rsidTr="00DE4327">
        <w:trPr>
          <w:trHeight w:val="340"/>
        </w:trPr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82"/>
            </w:tblGrid>
            <w:tr w:rsidR="00DE4327" w:rsidTr="00DE432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DE4327" w:rsidRDefault="00DE4327" w:rsidP="00DE4327"/>
        </w:tc>
        <w:tc>
          <w:tcPr>
            <w:tcW w:w="24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167"/>
        </w:trPr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4"/>
              <w:gridCol w:w="933"/>
              <w:gridCol w:w="345"/>
              <w:gridCol w:w="425"/>
              <w:gridCol w:w="732"/>
              <w:gridCol w:w="1161"/>
              <w:gridCol w:w="1067"/>
              <w:gridCol w:w="1132"/>
              <w:gridCol w:w="732"/>
              <w:gridCol w:w="1137"/>
            </w:tblGrid>
            <w:tr w:rsidR="00DE4327" w:rsidTr="00DE432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</w:tr>
          </w:tbl>
          <w:p w:rsidR="00DE4327" w:rsidRDefault="00DE4327" w:rsidP="00DE4327"/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124"/>
        </w:trPr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340"/>
        </w:trPr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82"/>
            </w:tblGrid>
            <w:tr w:rsidR="00DE4327" w:rsidTr="00DE432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E4327" w:rsidRDefault="00DE4327" w:rsidP="00DE4327"/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225"/>
        </w:trPr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5"/>
              <w:gridCol w:w="933"/>
              <w:gridCol w:w="365"/>
              <w:gridCol w:w="410"/>
              <w:gridCol w:w="732"/>
              <w:gridCol w:w="1079"/>
              <w:gridCol w:w="1051"/>
              <w:gridCol w:w="1132"/>
              <w:gridCol w:w="732"/>
              <w:gridCol w:w="1284"/>
            </w:tblGrid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1 360,04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1 193,51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1 153,42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5 403,17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12 826,36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114,11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345,41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7 441,69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2 334,59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1 952,17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2 359,26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1 760,96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7 503,37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1 113,32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70,93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647,64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400,92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2 029,27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61,68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212,80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6,17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635,30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175,79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3 845,75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672,31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1 813,39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1 153,42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19146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59 046,26</w:t>
                  </w:r>
                </w:p>
              </w:tc>
            </w:tr>
            <w:tr w:rsidR="00DE4327" w:rsidTr="00DE432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19146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59 046,26</w:t>
                  </w:r>
                </w:p>
              </w:tc>
            </w:tr>
          </w:tbl>
          <w:p w:rsidR="00DE4327" w:rsidRDefault="00DE4327" w:rsidP="00DE4327"/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107"/>
        </w:trPr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30"/>
        </w:trPr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E4327" w:rsidTr="00DE432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E4327" w:rsidRDefault="00DE4327" w:rsidP="00DE4327"/>
        </w:tc>
        <w:tc>
          <w:tcPr>
            <w:tcW w:w="186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310"/>
        </w:trPr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E4327" w:rsidTr="00DE432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327" w:rsidRDefault="00DE4327" w:rsidP="00DE432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59 046</w:t>
                  </w:r>
                </w:p>
              </w:tc>
            </w:tr>
          </w:tbl>
          <w:p w:rsidR="00DE4327" w:rsidRDefault="00DE4327" w:rsidP="00DE4327"/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  <w:tr w:rsidR="00DE4327" w:rsidTr="00DE4327">
        <w:trPr>
          <w:trHeight w:val="137"/>
        </w:trPr>
        <w:tc>
          <w:tcPr>
            <w:tcW w:w="10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E4327" w:rsidRDefault="00DE4327" w:rsidP="00DE4327">
            <w:pPr>
              <w:pStyle w:val="EmptyCellLayoutStyle"/>
              <w:spacing w:after="0" w:line="240" w:lineRule="auto"/>
            </w:pPr>
          </w:p>
        </w:tc>
      </w:tr>
    </w:tbl>
    <w:p w:rsidR="00DE4327" w:rsidRDefault="00DE4327" w:rsidP="00DE4327"/>
    <w:p w:rsidR="008924C8" w:rsidRDefault="008924C8" w:rsidP="005B5E7B">
      <w:pPr>
        <w:jc w:val="both"/>
        <w:rPr>
          <w:rFonts w:ascii="Arial" w:hAnsi="Arial" w:cs="Arial"/>
          <w:sz w:val="22"/>
          <w:szCs w:val="22"/>
        </w:rPr>
      </w:pPr>
    </w:p>
    <w:sectPr w:rsidR="008924C8" w:rsidSect="008924C8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327" w:rsidRDefault="00DE4327" w:rsidP="00CF67C0">
      <w:r>
        <w:separator/>
      </w:r>
    </w:p>
  </w:endnote>
  <w:endnote w:type="continuationSeparator" w:id="0">
    <w:p w:rsidR="00DE4327" w:rsidRDefault="00DE432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27" w:rsidRDefault="00DE4327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4327" w:rsidRPr="00D43263" w:rsidRDefault="00DE432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DE4327" w:rsidRPr="00D43263" w:rsidRDefault="00DE432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DE4327" w:rsidRPr="006C573C" w:rsidRDefault="00DE4327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DE4327" w:rsidRDefault="00DE4327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327" w:rsidRDefault="00DE4327" w:rsidP="00CF67C0">
      <w:r>
        <w:separator/>
      </w:r>
    </w:p>
  </w:footnote>
  <w:footnote w:type="continuationSeparator" w:id="0">
    <w:p w:rsidR="00DE4327" w:rsidRDefault="00DE432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27" w:rsidRDefault="00D50469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27" w:rsidRPr="00410601" w:rsidRDefault="00D5046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44.65pt;margin-top:-104.35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DE4327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4327" w:rsidRDefault="00DE4327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DE4327" w:rsidRPr="00ED0AE3" w:rsidRDefault="00DE4327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DE4327" w:rsidRPr="006549CE" w:rsidRDefault="00DE4327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DE4327" w:rsidRPr="006549CE" w:rsidRDefault="00DE432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E4327" w:rsidRDefault="00DE4327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E4327" w:rsidRPr="00ED0AE3" w:rsidRDefault="00DE4327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DE4327" w:rsidRPr="006549CE" w:rsidRDefault="00DE4327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DE4327" w:rsidRPr="006549CE" w:rsidRDefault="00DE432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E432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756E2"/>
    <w:rsid w:val="00093CEC"/>
    <w:rsid w:val="000956A3"/>
    <w:rsid w:val="000C3927"/>
    <w:rsid w:val="000D357B"/>
    <w:rsid w:val="00100B3E"/>
    <w:rsid w:val="00150F22"/>
    <w:rsid w:val="00217AF0"/>
    <w:rsid w:val="00256075"/>
    <w:rsid w:val="0026658F"/>
    <w:rsid w:val="00273861"/>
    <w:rsid w:val="002808A9"/>
    <w:rsid w:val="002834BF"/>
    <w:rsid w:val="002B7AB6"/>
    <w:rsid w:val="003154B4"/>
    <w:rsid w:val="00371D54"/>
    <w:rsid w:val="00376743"/>
    <w:rsid w:val="00377D47"/>
    <w:rsid w:val="003C09EA"/>
    <w:rsid w:val="003C5F96"/>
    <w:rsid w:val="003D1E7E"/>
    <w:rsid w:val="00410601"/>
    <w:rsid w:val="00421645"/>
    <w:rsid w:val="00426E2F"/>
    <w:rsid w:val="0052642D"/>
    <w:rsid w:val="005360F2"/>
    <w:rsid w:val="005B5E7B"/>
    <w:rsid w:val="005C3C8C"/>
    <w:rsid w:val="0060102C"/>
    <w:rsid w:val="006549CE"/>
    <w:rsid w:val="006A29FE"/>
    <w:rsid w:val="006B488D"/>
    <w:rsid w:val="006B4DB2"/>
    <w:rsid w:val="006C573C"/>
    <w:rsid w:val="006D490A"/>
    <w:rsid w:val="006F5D90"/>
    <w:rsid w:val="00703D0F"/>
    <w:rsid w:val="00705D2B"/>
    <w:rsid w:val="007B5194"/>
    <w:rsid w:val="007F25CC"/>
    <w:rsid w:val="007F6D7F"/>
    <w:rsid w:val="00815A9E"/>
    <w:rsid w:val="00835C8E"/>
    <w:rsid w:val="0084471F"/>
    <w:rsid w:val="008632DE"/>
    <w:rsid w:val="00882ED3"/>
    <w:rsid w:val="008924C8"/>
    <w:rsid w:val="008939D4"/>
    <w:rsid w:val="008F5375"/>
    <w:rsid w:val="009161D8"/>
    <w:rsid w:val="00927DB5"/>
    <w:rsid w:val="00955C1C"/>
    <w:rsid w:val="009568F0"/>
    <w:rsid w:val="009730FA"/>
    <w:rsid w:val="009D1926"/>
    <w:rsid w:val="009D4F30"/>
    <w:rsid w:val="00A83BD4"/>
    <w:rsid w:val="00AC4759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C520A"/>
    <w:rsid w:val="00CF67C0"/>
    <w:rsid w:val="00D03167"/>
    <w:rsid w:val="00D21E89"/>
    <w:rsid w:val="00D2248B"/>
    <w:rsid w:val="00D2634D"/>
    <w:rsid w:val="00D37CAC"/>
    <w:rsid w:val="00D50469"/>
    <w:rsid w:val="00D964EE"/>
    <w:rsid w:val="00DA3995"/>
    <w:rsid w:val="00DE4327"/>
    <w:rsid w:val="00DE647E"/>
    <w:rsid w:val="00ED0AE3"/>
    <w:rsid w:val="00EE6420"/>
    <w:rsid w:val="00EF1BF7"/>
    <w:rsid w:val="00F24034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mptyCellLayoutStyle">
    <w:name w:val="EmptyCellLayoutStyle"/>
    <w:rsid w:val="008924C8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21571-0EE9-4E98-9A46-47E6A529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Dohnalová Libuše Ing.</cp:lastModifiedBy>
  <cp:revision>5</cp:revision>
  <cp:lastPrinted>2020-08-24T08:27:00Z</cp:lastPrinted>
  <dcterms:created xsi:type="dcterms:W3CDTF">2020-08-07T06:25:00Z</dcterms:created>
  <dcterms:modified xsi:type="dcterms:W3CDTF">2020-08-24T08:27:00Z</dcterms:modified>
</cp:coreProperties>
</file>