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539B5" w14:textId="77777777" w:rsidR="00CD3A79" w:rsidRPr="004D1302" w:rsidRDefault="00CD3A79" w:rsidP="004D1302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sz w:val="22"/>
          <w:szCs w:val="22"/>
        </w:rPr>
      </w:pPr>
      <w:r w:rsidRPr="004D1302">
        <w:rPr>
          <w:rFonts w:ascii="Arial" w:hAnsi="Arial" w:cs="Arial"/>
          <w:b/>
          <w:sz w:val="22"/>
          <w:szCs w:val="22"/>
        </w:rPr>
        <w:t>SMLOUVA O DÍLO</w:t>
      </w:r>
    </w:p>
    <w:p w14:paraId="2D6F9ABA" w14:textId="77777777" w:rsidR="00E52A16" w:rsidRDefault="00510968" w:rsidP="00E52A16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 xml:space="preserve">podle § 2586 a násl. zákona č. 89/2012 Sb., občanský zákoník, ve znění pozdějších </w:t>
      </w:r>
      <w:r w:rsidR="00FE5F31">
        <w:rPr>
          <w:rFonts w:ascii="Arial" w:hAnsi="Arial" w:cs="Arial"/>
          <w:sz w:val="22"/>
          <w:szCs w:val="22"/>
        </w:rPr>
        <w:t>p</w:t>
      </w:r>
      <w:r w:rsidRPr="004D1302">
        <w:rPr>
          <w:rFonts w:ascii="Arial" w:hAnsi="Arial" w:cs="Arial"/>
          <w:sz w:val="22"/>
          <w:szCs w:val="22"/>
        </w:rPr>
        <w:t>ředpisů</w:t>
      </w:r>
      <w:r w:rsidR="00E92B93">
        <w:rPr>
          <w:rFonts w:ascii="Arial" w:hAnsi="Arial" w:cs="Arial"/>
          <w:sz w:val="22"/>
          <w:szCs w:val="22"/>
        </w:rPr>
        <w:t xml:space="preserve"> (dále jen „OZ“) </w:t>
      </w:r>
    </w:p>
    <w:p w14:paraId="2563D1BC" w14:textId="67187D85" w:rsidR="00CD3A79" w:rsidRDefault="00A715F8" w:rsidP="00E52A16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mezi smluvními stranami, kterými jsou: </w:t>
      </w:r>
    </w:p>
    <w:p w14:paraId="3F78FCCF" w14:textId="1F8762B9" w:rsidR="00510968" w:rsidRDefault="0051096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27E31EA9" w14:textId="77777777" w:rsidR="00510968" w:rsidRPr="004D1302" w:rsidRDefault="0051096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1EC9EB2A" w14:textId="38916ED3" w:rsidR="00266585" w:rsidRDefault="00266585" w:rsidP="004D13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Objednatel: </w:t>
      </w:r>
    </w:p>
    <w:p w14:paraId="0171F23E" w14:textId="21C28B1C" w:rsidR="005912F8" w:rsidRPr="004D1302" w:rsidRDefault="00266585" w:rsidP="00266585">
      <w:pPr>
        <w:spacing w:after="0"/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Název: </w:t>
      </w:r>
      <w:r>
        <w:rPr>
          <w:rFonts w:ascii="Arial" w:hAnsi="Arial" w:cs="Arial"/>
          <w:bCs/>
        </w:rPr>
        <w:tab/>
      </w:r>
      <w:r w:rsidR="005912F8" w:rsidRPr="004D1302">
        <w:rPr>
          <w:rFonts w:ascii="Arial" w:hAnsi="Arial" w:cs="Arial"/>
          <w:b/>
        </w:rPr>
        <w:t xml:space="preserve">Střední odborná škola energetická a stavební, Obchodní akademie a Střední </w:t>
      </w:r>
      <w:r w:rsidR="004D1302">
        <w:rPr>
          <w:rFonts w:ascii="Arial" w:hAnsi="Arial" w:cs="Arial"/>
          <w:b/>
        </w:rPr>
        <w:t>z</w:t>
      </w:r>
      <w:r w:rsidR="005912F8" w:rsidRPr="004D1302">
        <w:rPr>
          <w:rFonts w:ascii="Arial" w:hAnsi="Arial" w:cs="Arial"/>
          <w:b/>
        </w:rPr>
        <w:t>dravotnická škola, Chomutov, příspěvková organizace</w:t>
      </w:r>
    </w:p>
    <w:p w14:paraId="0B66D8F1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se sídlem: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 xml:space="preserve">Na </w:t>
      </w:r>
      <w:proofErr w:type="spellStart"/>
      <w:r w:rsidRPr="004D1302">
        <w:rPr>
          <w:rFonts w:ascii="Arial" w:hAnsi="Arial" w:cs="Arial"/>
        </w:rPr>
        <w:t>Průhoně</w:t>
      </w:r>
      <w:proofErr w:type="spellEnd"/>
      <w:r w:rsidRPr="004D1302">
        <w:rPr>
          <w:rFonts w:ascii="Arial" w:hAnsi="Arial" w:cs="Arial"/>
        </w:rPr>
        <w:t xml:space="preserve"> 4800, 430 03 Chomutov</w:t>
      </w:r>
    </w:p>
    <w:p w14:paraId="039D53AC" w14:textId="4CC9A68F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zastoupený: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1F368F">
        <w:rPr>
          <w:rFonts w:ascii="Arial" w:hAnsi="Arial" w:cs="Arial"/>
          <w:highlight w:val="black"/>
        </w:rPr>
        <w:t>Mgr. Jan Mareš, MBA, ředitel školy</w:t>
      </w:r>
      <w:r w:rsidRPr="004D1302">
        <w:rPr>
          <w:rFonts w:ascii="Arial" w:hAnsi="Arial" w:cs="Arial"/>
        </w:rPr>
        <w:t xml:space="preserve"> – ve věcech smluvních</w:t>
      </w:r>
    </w:p>
    <w:p w14:paraId="459F9C5A" w14:textId="77777777" w:rsidR="005912F8" w:rsidRPr="004D1302" w:rsidRDefault="005912F8" w:rsidP="005912F8">
      <w:pPr>
        <w:spacing w:after="0"/>
        <w:ind w:left="2124" w:firstLine="12"/>
        <w:rPr>
          <w:rFonts w:ascii="Arial" w:hAnsi="Arial" w:cs="Arial"/>
        </w:rPr>
      </w:pPr>
      <w:r w:rsidRPr="001F368F">
        <w:rPr>
          <w:rFonts w:ascii="Arial" w:hAnsi="Arial" w:cs="Arial"/>
          <w:highlight w:val="black"/>
        </w:rPr>
        <w:t>Ing. Blanka Hvozdová,</w:t>
      </w:r>
      <w:r w:rsidRPr="004D1302">
        <w:rPr>
          <w:rFonts w:ascii="Arial" w:hAnsi="Arial" w:cs="Arial"/>
        </w:rPr>
        <w:t xml:space="preserve"> vedoucí Střediska projektů, propagace a dalšího vzdělávání ve věcech organizačních a provozně technických</w:t>
      </w:r>
    </w:p>
    <w:p w14:paraId="0FF9BBE0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IČ: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41 32 46 41</w:t>
      </w:r>
    </w:p>
    <w:p w14:paraId="7AA92948" w14:textId="77777777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DIČ: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  <w:t>CZ41324641</w:t>
      </w:r>
    </w:p>
    <w:p w14:paraId="44D3E288" w14:textId="7A9E84EB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(dále jen jako „Objednatel“)</w:t>
      </w:r>
    </w:p>
    <w:p w14:paraId="0FA64224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78442489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a</w:t>
      </w:r>
    </w:p>
    <w:p w14:paraId="693A8438" w14:textId="13E8C15D" w:rsidR="00CD3A79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634ECD5F" w14:textId="1095DD08" w:rsidR="000B3EAB" w:rsidRPr="000B3EAB" w:rsidRDefault="000B3EAB" w:rsidP="00CD3A79">
      <w:pPr>
        <w:pStyle w:val="Zkladnodstavec"/>
        <w:tabs>
          <w:tab w:val="left" w:pos="5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Zhotovitel: </w:t>
      </w:r>
      <w:r w:rsidR="00B45500">
        <w:rPr>
          <w:rFonts w:ascii="Arial" w:hAnsi="Arial" w:cs="Arial"/>
          <w:b/>
          <w:bCs/>
          <w:sz w:val="22"/>
          <w:szCs w:val="22"/>
        </w:rPr>
        <w:tab/>
      </w:r>
      <w:r w:rsidR="00B45500">
        <w:rPr>
          <w:rFonts w:ascii="Arial" w:hAnsi="Arial" w:cs="Arial"/>
          <w:b/>
          <w:bCs/>
          <w:sz w:val="22"/>
          <w:szCs w:val="22"/>
        </w:rPr>
        <w:tab/>
      </w:r>
    </w:p>
    <w:p w14:paraId="04EF3A47" w14:textId="604D2856" w:rsidR="00CD3A79" w:rsidRPr="004D1302" w:rsidRDefault="000B3EAB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 w:rsidR="00B45500">
        <w:rPr>
          <w:rFonts w:ascii="Arial" w:hAnsi="Arial" w:cs="Arial"/>
          <w:sz w:val="22"/>
          <w:szCs w:val="22"/>
        </w:rPr>
        <w:tab/>
      </w:r>
      <w:r w:rsidR="00B45500">
        <w:rPr>
          <w:rFonts w:ascii="Arial" w:hAnsi="Arial" w:cs="Arial"/>
          <w:sz w:val="22"/>
          <w:szCs w:val="22"/>
        </w:rPr>
        <w:tab/>
      </w:r>
      <w:r w:rsidR="00B45500" w:rsidRPr="00F85355">
        <w:rPr>
          <w:rFonts w:ascii="Arial" w:hAnsi="Arial" w:cs="Arial"/>
          <w:b/>
          <w:sz w:val="22"/>
          <w:szCs w:val="22"/>
        </w:rPr>
        <w:t>TISKÁRNA K &amp; B s.r.o.</w:t>
      </w:r>
    </w:p>
    <w:p w14:paraId="689B78C7" w14:textId="691FBD6F" w:rsidR="007C131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se sídlem:</w:t>
      </w:r>
      <w:r w:rsidR="00CD3A79" w:rsidRPr="004D1302">
        <w:rPr>
          <w:rFonts w:ascii="Arial" w:hAnsi="Arial" w:cs="Arial"/>
        </w:rPr>
        <w:t xml:space="preserve">  </w:t>
      </w:r>
      <w:r w:rsidR="00B45500">
        <w:rPr>
          <w:rFonts w:ascii="Arial" w:hAnsi="Arial" w:cs="Arial"/>
        </w:rPr>
        <w:tab/>
      </w:r>
      <w:r w:rsidR="00B45500">
        <w:rPr>
          <w:rFonts w:ascii="Arial" w:hAnsi="Arial" w:cs="Arial"/>
        </w:rPr>
        <w:tab/>
      </w:r>
      <w:r w:rsidR="0073232E">
        <w:rPr>
          <w:rFonts w:ascii="Arial" w:hAnsi="Arial" w:cs="Arial"/>
        </w:rPr>
        <w:t xml:space="preserve">l. </w:t>
      </w:r>
      <w:proofErr w:type="spellStart"/>
      <w:r w:rsidR="0073232E">
        <w:rPr>
          <w:rFonts w:ascii="Arial" w:hAnsi="Arial" w:cs="Arial"/>
        </w:rPr>
        <w:t>Štúra</w:t>
      </w:r>
      <w:proofErr w:type="spellEnd"/>
      <w:r w:rsidR="0073232E">
        <w:rPr>
          <w:rFonts w:ascii="Arial" w:hAnsi="Arial" w:cs="Arial"/>
        </w:rPr>
        <w:t xml:space="preserve"> 2456, 434 01  Most</w:t>
      </w:r>
    </w:p>
    <w:p w14:paraId="2F7552F8" w14:textId="7F12EC20" w:rsidR="007C131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zastoupeným:</w:t>
      </w:r>
      <w:r w:rsidR="004C0DAE" w:rsidRPr="004D1302">
        <w:rPr>
          <w:rFonts w:ascii="Arial" w:hAnsi="Arial" w:cs="Arial"/>
        </w:rPr>
        <w:tab/>
      </w:r>
      <w:r w:rsidR="004C0DAE" w:rsidRPr="004D1302">
        <w:rPr>
          <w:rFonts w:ascii="Arial" w:hAnsi="Arial" w:cs="Arial"/>
        </w:rPr>
        <w:tab/>
      </w:r>
      <w:r w:rsidR="0073232E" w:rsidRPr="001F368F">
        <w:rPr>
          <w:rFonts w:ascii="Arial" w:hAnsi="Arial" w:cs="Arial"/>
          <w:highlight w:val="black"/>
        </w:rPr>
        <w:t>Ing. Petr Heger</w:t>
      </w:r>
    </w:p>
    <w:p w14:paraId="42FCC46B" w14:textId="5C344963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kontakt:</w:t>
      </w:r>
      <w:r w:rsidR="007C1318" w:rsidRPr="004D1302">
        <w:rPr>
          <w:rFonts w:ascii="Arial" w:hAnsi="Arial" w:cs="Arial"/>
        </w:rPr>
        <w:tab/>
      </w:r>
      <w:r w:rsidR="007C1318" w:rsidRPr="004D1302">
        <w:rPr>
          <w:rFonts w:ascii="Arial" w:hAnsi="Arial" w:cs="Arial"/>
        </w:rPr>
        <w:tab/>
      </w:r>
      <w:r w:rsidR="0073232E" w:rsidRPr="001F368F">
        <w:rPr>
          <w:rFonts w:ascii="Arial" w:hAnsi="Arial" w:cs="Arial"/>
          <w:highlight w:val="black"/>
        </w:rPr>
        <w:t>Jan Vaněk</w:t>
      </w:r>
    </w:p>
    <w:p w14:paraId="76080BEB" w14:textId="0412E11F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IČ:  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="00B45500">
        <w:rPr>
          <w:rFonts w:ascii="Arial" w:hAnsi="Arial" w:cs="Arial"/>
        </w:rPr>
        <w:tab/>
      </w:r>
      <w:r w:rsidR="00B45500" w:rsidRPr="00B45500">
        <w:rPr>
          <w:rFonts w:cs="Arial"/>
        </w:rPr>
        <w:t>44</w:t>
      </w:r>
      <w:r w:rsidR="00F85355">
        <w:rPr>
          <w:rFonts w:cs="Arial"/>
        </w:rPr>
        <w:t xml:space="preserve"> </w:t>
      </w:r>
      <w:r w:rsidR="00B45500" w:rsidRPr="00B45500">
        <w:rPr>
          <w:rFonts w:cs="Arial"/>
        </w:rPr>
        <w:t>56</w:t>
      </w:r>
      <w:r w:rsidR="00F85355">
        <w:rPr>
          <w:rFonts w:cs="Arial"/>
        </w:rPr>
        <w:t xml:space="preserve"> </w:t>
      </w:r>
      <w:r w:rsidR="00B45500" w:rsidRPr="00B45500">
        <w:rPr>
          <w:rFonts w:cs="Arial"/>
        </w:rPr>
        <w:t>85</w:t>
      </w:r>
      <w:r w:rsidR="00F85355">
        <w:rPr>
          <w:rFonts w:cs="Arial"/>
        </w:rPr>
        <w:t xml:space="preserve"> </w:t>
      </w:r>
      <w:r w:rsidR="00B45500" w:rsidRPr="00B45500">
        <w:rPr>
          <w:rFonts w:cs="Arial"/>
        </w:rPr>
        <w:t>09</w:t>
      </w:r>
      <w:r w:rsidRPr="004D1302">
        <w:rPr>
          <w:rFonts w:ascii="Arial" w:hAnsi="Arial" w:cs="Arial"/>
        </w:rPr>
        <w:tab/>
        <w:t xml:space="preserve"> </w:t>
      </w:r>
    </w:p>
    <w:p w14:paraId="2DBE286A" w14:textId="29AF3D6F" w:rsidR="005912F8" w:rsidRPr="004D1302" w:rsidRDefault="005912F8" w:rsidP="005912F8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DIČ: </w:t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Pr="004D1302">
        <w:rPr>
          <w:rFonts w:ascii="Arial" w:hAnsi="Arial" w:cs="Arial"/>
        </w:rPr>
        <w:tab/>
      </w:r>
      <w:r w:rsidR="0073232E">
        <w:rPr>
          <w:rFonts w:ascii="Arial" w:hAnsi="Arial" w:cs="Arial"/>
        </w:rPr>
        <w:t>CZ 44568509</w:t>
      </w:r>
    </w:p>
    <w:p w14:paraId="5B2E7FB2" w14:textId="77777777" w:rsidR="005912F8" w:rsidRPr="004D1302" w:rsidRDefault="005912F8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21E5C215" w14:textId="1E321D73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>(dále jen jako „Zhotovitel“</w:t>
      </w:r>
      <w:r w:rsidR="000B3EAB">
        <w:rPr>
          <w:rFonts w:ascii="Arial" w:hAnsi="Arial" w:cs="Arial"/>
        </w:rPr>
        <w:t xml:space="preserve">; </w:t>
      </w:r>
      <w:r w:rsidR="006D5EC8">
        <w:rPr>
          <w:rFonts w:ascii="Arial" w:hAnsi="Arial" w:cs="Arial"/>
        </w:rPr>
        <w:t xml:space="preserve">Zhotovitel společně s Objednatelem </w:t>
      </w:r>
      <w:r w:rsidR="00E316B6">
        <w:rPr>
          <w:rFonts w:ascii="Arial" w:hAnsi="Arial" w:cs="Arial"/>
        </w:rPr>
        <w:t>jen „Smluvní strany“)</w:t>
      </w:r>
      <w:r w:rsidRPr="004D1302">
        <w:rPr>
          <w:rFonts w:ascii="Arial" w:hAnsi="Arial" w:cs="Arial"/>
        </w:rPr>
        <w:t xml:space="preserve"> </w:t>
      </w:r>
    </w:p>
    <w:p w14:paraId="0653611F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47C18C4C" w14:textId="01FAE29B" w:rsidR="00CD3A79" w:rsidRPr="004D1302" w:rsidRDefault="00CD3A79" w:rsidP="00CF50E9">
      <w:pPr>
        <w:spacing w:after="0"/>
        <w:rPr>
          <w:rFonts w:ascii="Arial" w:hAnsi="Arial" w:cs="Arial"/>
        </w:rPr>
      </w:pPr>
      <w:r w:rsidRPr="004D1302">
        <w:rPr>
          <w:rFonts w:ascii="Arial" w:hAnsi="Arial" w:cs="Arial"/>
        </w:rPr>
        <w:t xml:space="preserve">uzavírají níže uvedeného dne, měsíce a roku </w:t>
      </w:r>
      <w:r w:rsidR="00C7252B">
        <w:rPr>
          <w:rFonts w:ascii="Arial" w:hAnsi="Arial" w:cs="Arial"/>
        </w:rPr>
        <w:t xml:space="preserve">tuto </w:t>
      </w:r>
      <w:r w:rsidRPr="004D1302">
        <w:rPr>
          <w:rFonts w:ascii="Arial" w:hAnsi="Arial" w:cs="Arial"/>
        </w:rPr>
        <w:t xml:space="preserve">smlouvu o dílo (dále jen „Smlouva“) </w:t>
      </w:r>
    </w:p>
    <w:p w14:paraId="673015A0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3ABA890C" w14:textId="77777777" w:rsidR="00CD3A79" w:rsidRPr="004D1302" w:rsidRDefault="00CD3A79" w:rsidP="00CA6989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I.</w:t>
      </w:r>
    </w:p>
    <w:p w14:paraId="23949882" w14:textId="1DBFEA81" w:rsidR="00CD3A79" w:rsidRDefault="00CD3A79" w:rsidP="00CA6989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D1302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6940BFC" w14:textId="77777777" w:rsidR="00B11496" w:rsidRPr="004D1302" w:rsidRDefault="00B11496" w:rsidP="00CA6989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</w:p>
    <w:p w14:paraId="16AB72C5" w14:textId="46D485CC" w:rsidR="00D76D3A" w:rsidRPr="008C20DE" w:rsidRDefault="00D76D3A" w:rsidP="00CA6989">
      <w:pPr>
        <w:pStyle w:val="Odstavecseseznamem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CA6989">
        <w:rPr>
          <w:rFonts w:cs="Arial"/>
        </w:rPr>
        <w:t xml:space="preserve">Zhotovitel se zavazuje provést pro </w:t>
      </w:r>
      <w:r w:rsidRPr="008C20DE">
        <w:rPr>
          <w:rFonts w:cs="Arial"/>
        </w:rPr>
        <w:t>objednatele na své náklady a nebezpečí dílo specifikované v této smlouvě a jejích přílohách</w:t>
      </w:r>
      <w:r w:rsidR="00CA6989" w:rsidRPr="008C20DE">
        <w:rPr>
          <w:rFonts w:cs="Arial"/>
        </w:rPr>
        <w:t xml:space="preserve">, které jsou nedílnou součástí </w:t>
      </w:r>
      <w:r w:rsidR="00595D56" w:rsidRPr="008C20DE">
        <w:rPr>
          <w:rFonts w:cs="Arial"/>
        </w:rPr>
        <w:t xml:space="preserve">smlouvy. </w:t>
      </w:r>
    </w:p>
    <w:p w14:paraId="2BCFAC9A" w14:textId="5AB4039B" w:rsidR="00D76D3A" w:rsidRPr="008C20DE" w:rsidRDefault="00D76D3A" w:rsidP="00CF50E9">
      <w:pPr>
        <w:pStyle w:val="Odstavecseseznamem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8C20DE">
        <w:rPr>
          <w:rFonts w:cs="Arial"/>
        </w:rPr>
        <w:t>Zhotovitel se zavazuje zhotovené dílo převést na objednatele a převést i práva s dílem související, za podmínek dohodnutých v této smlouvě, objednatel se zavazuje provedené dílo od zhotovitele převzít a zaplatit zhotoviteli dohodnutou cenu.</w:t>
      </w:r>
    </w:p>
    <w:p w14:paraId="543D060F" w14:textId="7D9EDFE9" w:rsidR="00D76D3A" w:rsidRPr="008C20DE" w:rsidRDefault="00D76D3A" w:rsidP="00CF50E9">
      <w:pPr>
        <w:pStyle w:val="Odstavecseseznamem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8C20DE">
        <w:rPr>
          <w:rFonts w:cs="Arial"/>
        </w:rPr>
        <w:t>Obsah a účel díla je vymezen v Příloze č. 1</w:t>
      </w:r>
      <w:r w:rsidR="007C1318" w:rsidRPr="008C20DE">
        <w:rPr>
          <w:rFonts w:cs="Arial"/>
        </w:rPr>
        <w:t xml:space="preserve">, </w:t>
      </w:r>
      <w:r w:rsidR="00595D56" w:rsidRPr="008C20DE">
        <w:rPr>
          <w:rFonts w:cs="Arial"/>
        </w:rPr>
        <w:t xml:space="preserve">a to včetně </w:t>
      </w:r>
      <w:r w:rsidR="007C1318" w:rsidRPr="008C20DE">
        <w:rPr>
          <w:rFonts w:cs="Arial"/>
        </w:rPr>
        <w:t xml:space="preserve">termínů </w:t>
      </w:r>
      <w:r w:rsidR="00595D56" w:rsidRPr="008C20DE">
        <w:rPr>
          <w:rFonts w:cs="Arial"/>
        </w:rPr>
        <w:t xml:space="preserve">plnění </w:t>
      </w:r>
      <w:r w:rsidR="001E31EB" w:rsidRPr="008C20DE">
        <w:rPr>
          <w:rFonts w:cs="Arial"/>
        </w:rPr>
        <w:t xml:space="preserve">a </w:t>
      </w:r>
      <w:r w:rsidR="007C1318" w:rsidRPr="008C20DE">
        <w:rPr>
          <w:rFonts w:cs="Arial"/>
        </w:rPr>
        <w:t xml:space="preserve">dodání. </w:t>
      </w:r>
    </w:p>
    <w:p w14:paraId="441E4D95" w14:textId="77777777" w:rsidR="007C1318" w:rsidRPr="004D1302" w:rsidRDefault="007C1318" w:rsidP="00CF50E9">
      <w:pPr>
        <w:spacing w:after="0"/>
        <w:rPr>
          <w:rFonts w:ascii="Arial" w:hAnsi="Arial" w:cs="Arial"/>
        </w:rPr>
      </w:pPr>
    </w:p>
    <w:p w14:paraId="599328B1" w14:textId="789825AB" w:rsidR="00D76D3A" w:rsidRDefault="00D76D3A" w:rsidP="00CF50E9">
      <w:pPr>
        <w:spacing w:after="0"/>
        <w:rPr>
          <w:rFonts w:ascii="Arial" w:hAnsi="Arial" w:cs="Arial"/>
        </w:rPr>
      </w:pPr>
    </w:p>
    <w:p w14:paraId="7FEA0089" w14:textId="4F238BDE" w:rsidR="00B11496" w:rsidRDefault="00B11496" w:rsidP="00CF50E9">
      <w:pPr>
        <w:spacing w:after="0"/>
        <w:rPr>
          <w:rFonts w:ascii="Arial" w:hAnsi="Arial" w:cs="Arial"/>
        </w:rPr>
      </w:pPr>
    </w:p>
    <w:p w14:paraId="21B9A67B" w14:textId="6A348690" w:rsidR="00B11496" w:rsidRDefault="00B11496" w:rsidP="00CF50E9">
      <w:pPr>
        <w:spacing w:after="0"/>
        <w:rPr>
          <w:rFonts w:ascii="Arial" w:hAnsi="Arial" w:cs="Arial"/>
        </w:rPr>
      </w:pPr>
    </w:p>
    <w:p w14:paraId="7C1B1FE5" w14:textId="37A38F60" w:rsidR="00B11496" w:rsidRDefault="00B11496" w:rsidP="00CF50E9">
      <w:pPr>
        <w:spacing w:after="0"/>
        <w:rPr>
          <w:rFonts w:ascii="Arial" w:hAnsi="Arial" w:cs="Arial"/>
        </w:rPr>
      </w:pPr>
    </w:p>
    <w:p w14:paraId="18C02108" w14:textId="77777777" w:rsidR="00B11496" w:rsidRPr="004D1302" w:rsidRDefault="00B11496" w:rsidP="00CF50E9">
      <w:pPr>
        <w:spacing w:after="0"/>
        <w:rPr>
          <w:rFonts w:ascii="Arial" w:hAnsi="Arial" w:cs="Arial"/>
        </w:rPr>
      </w:pPr>
    </w:p>
    <w:p w14:paraId="7D8CE6CA" w14:textId="77777777" w:rsidR="00CD3A79" w:rsidRPr="004D1302" w:rsidRDefault="00CD3A79" w:rsidP="001E31EB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II.</w:t>
      </w:r>
    </w:p>
    <w:p w14:paraId="16C1F31C" w14:textId="4532278D" w:rsidR="00CD3A79" w:rsidRDefault="00CD3A79" w:rsidP="001E31EB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D1302">
        <w:rPr>
          <w:rFonts w:ascii="Arial" w:hAnsi="Arial" w:cs="Arial"/>
          <w:b/>
          <w:bCs/>
          <w:sz w:val="22"/>
          <w:szCs w:val="22"/>
        </w:rPr>
        <w:lastRenderedPageBreak/>
        <w:t>Cena Díla a způsob úhrady</w:t>
      </w:r>
    </w:p>
    <w:p w14:paraId="3024387F" w14:textId="77777777" w:rsidR="00B11496" w:rsidRPr="004D1302" w:rsidRDefault="00B11496" w:rsidP="001E31EB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</w:p>
    <w:p w14:paraId="199FC40A" w14:textId="0C65989E" w:rsidR="00EF34A9" w:rsidRPr="00EF34A9" w:rsidRDefault="00CF50E9" w:rsidP="00B45500">
      <w:pPr>
        <w:pStyle w:val="Odstavecseseznamem"/>
        <w:numPr>
          <w:ilvl w:val="0"/>
          <w:numId w:val="5"/>
        </w:numPr>
        <w:spacing w:after="0"/>
        <w:rPr>
          <w:rFonts w:cs="Arial"/>
        </w:rPr>
      </w:pPr>
      <w:r w:rsidRPr="001E31EB">
        <w:rPr>
          <w:rFonts w:cs="Arial"/>
        </w:rPr>
        <w:t>Cena díla se sjednává v maximální</w:t>
      </w:r>
      <w:r w:rsidR="004C0DAE" w:rsidRPr="001E31EB">
        <w:rPr>
          <w:rFonts w:cs="Arial"/>
        </w:rPr>
        <w:t xml:space="preserve"> výši </w:t>
      </w:r>
      <w:r w:rsidR="00B45500" w:rsidRPr="00B45500">
        <w:rPr>
          <w:rFonts w:cs="Arial"/>
        </w:rPr>
        <w:t xml:space="preserve">150 080,00 </w:t>
      </w:r>
      <w:r w:rsidR="007C1318" w:rsidRPr="00B45500">
        <w:rPr>
          <w:rFonts w:cs="Arial"/>
        </w:rPr>
        <w:t xml:space="preserve"> </w:t>
      </w:r>
      <w:r w:rsidR="00D76D3A" w:rsidRPr="00B45500">
        <w:rPr>
          <w:rFonts w:cs="Arial"/>
        </w:rPr>
        <w:t>bez DPH,</w:t>
      </w:r>
      <w:r w:rsidR="00D76D3A" w:rsidRPr="001E31EB">
        <w:rPr>
          <w:rFonts w:cs="Arial"/>
        </w:rPr>
        <w:t xml:space="preserve"> kdy DPH bude připočteno dle platných právních předpi</w:t>
      </w:r>
      <w:r w:rsidR="004C0DAE" w:rsidRPr="001E31EB">
        <w:rPr>
          <w:rFonts w:cs="Arial"/>
        </w:rPr>
        <w:t>sů</w:t>
      </w:r>
      <w:r w:rsidR="00D76D3A" w:rsidRPr="001E31EB">
        <w:rPr>
          <w:rFonts w:cs="Arial"/>
        </w:rPr>
        <w:t>. Cena je cenou maximální a konečnou, jejíž úprava je možná pouze na základě dodatku k této smlouvě</w:t>
      </w:r>
      <w:r w:rsidR="001E31EB">
        <w:rPr>
          <w:rFonts w:cs="Arial"/>
        </w:rPr>
        <w:t xml:space="preserve">. </w:t>
      </w:r>
      <w:r w:rsidR="00753E92" w:rsidRPr="008C20DE">
        <w:rPr>
          <w:rFonts w:cs="Arial"/>
        </w:rPr>
        <w:t xml:space="preserve">Uvedená cena </w:t>
      </w:r>
      <w:r w:rsidR="00D76D3A" w:rsidRPr="008C20DE">
        <w:rPr>
          <w:rFonts w:cs="Arial"/>
        </w:rPr>
        <w:t>zahrnu</w:t>
      </w:r>
      <w:r w:rsidR="00753E92" w:rsidRPr="008C20DE">
        <w:rPr>
          <w:rFonts w:cs="Arial"/>
        </w:rPr>
        <w:t>je</w:t>
      </w:r>
      <w:r w:rsidR="00D76D3A" w:rsidRPr="008C20DE">
        <w:rPr>
          <w:rFonts w:cs="Arial"/>
        </w:rPr>
        <w:t xml:space="preserve"> veškeré náklady, výkony a media potřebn</w:t>
      </w:r>
      <w:r w:rsidR="00753E92" w:rsidRPr="008C20DE">
        <w:rPr>
          <w:rFonts w:cs="Arial"/>
        </w:rPr>
        <w:t>á</w:t>
      </w:r>
      <w:r w:rsidR="00D76D3A" w:rsidRPr="008C20DE">
        <w:rPr>
          <w:rFonts w:cs="Arial"/>
        </w:rPr>
        <w:t xml:space="preserve"> pro úplné zhotovení díla. Cena je blíže specifikována v cenové kalkulaci</w:t>
      </w:r>
      <w:r w:rsidR="00276A7D" w:rsidRPr="008C20DE">
        <w:rPr>
          <w:rFonts w:cs="Arial"/>
        </w:rPr>
        <w:t xml:space="preserve"> a odpovídá </w:t>
      </w:r>
      <w:r w:rsidR="00874A30" w:rsidRPr="008C20DE">
        <w:rPr>
          <w:rFonts w:cs="Arial"/>
        </w:rPr>
        <w:t xml:space="preserve">nabídkové ceně, kterou Zhotovitel předložil v poptávkovém řízení Objednatele </w:t>
      </w:r>
      <w:r w:rsidR="00EF34A9" w:rsidRPr="008C20DE">
        <w:rPr>
          <w:rFonts w:cs="Arial"/>
        </w:rPr>
        <w:t xml:space="preserve">na provedení díla specifikovaného touto Smlouvou. </w:t>
      </w:r>
    </w:p>
    <w:p w14:paraId="789BAF3E" w14:textId="77777777" w:rsidR="000A5FED" w:rsidRDefault="00D76D3A" w:rsidP="00CF50E9">
      <w:pPr>
        <w:pStyle w:val="Odstavecseseznamem"/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EF34A9">
        <w:rPr>
          <w:rFonts w:cs="Arial"/>
        </w:rPr>
        <w:t xml:space="preserve">Cena bude uhrazena na základě faktury vystavené </w:t>
      </w:r>
      <w:r w:rsidR="00EF34A9">
        <w:rPr>
          <w:rFonts w:cs="Arial"/>
        </w:rPr>
        <w:t>Z</w:t>
      </w:r>
      <w:r w:rsidRPr="00EF34A9">
        <w:rPr>
          <w:rFonts w:cs="Arial"/>
        </w:rPr>
        <w:t xml:space="preserve">hotovitelem po předání díla </w:t>
      </w:r>
      <w:r w:rsidR="00EF34A9">
        <w:rPr>
          <w:rFonts w:cs="Arial"/>
        </w:rPr>
        <w:t>O</w:t>
      </w:r>
      <w:r w:rsidRPr="00EF34A9">
        <w:rPr>
          <w:rFonts w:cs="Arial"/>
        </w:rPr>
        <w:t>bjednateli bez vad a nedodělků, se lhůtou splatnosti 60 dnů ode dne doručení objednateli.</w:t>
      </w:r>
    </w:p>
    <w:p w14:paraId="50F52B72" w14:textId="5A1868D5" w:rsidR="00D76D3A" w:rsidRDefault="00D76D3A" w:rsidP="00CF50E9">
      <w:pPr>
        <w:pStyle w:val="Odstavecseseznamem"/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EF34A9">
        <w:rPr>
          <w:rFonts w:cs="Arial"/>
        </w:rPr>
        <w:t xml:space="preserve">Faktura musí mít náležitosti daňového dokladu. Bude-li faktura vystavena neoprávněně, či nebude-li mít náležitosti daňového dokladu, je </w:t>
      </w:r>
      <w:r w:rsidR="000A5FED">
        <w:rPr>
          <w:rFonts w:cs="Arial"/>
        </w:rPr>
        <w:t>O</w:t>
      </w:r>
      <w:r w:rsidRPr="00EF34A9">
        <w:rPr>
          <w:rFonts w:cs="Arial"/>
        </w:rPr>
        <w:t>bjednatel oprávněn zhotoviteli fakturu neuhradit a jemu vrátit, aniž by se tím ocitl v prodlení.</w:t>
      </w:r>
    </w:p>
    <w:p w14:paraId="68909A04" w14:textId="77777777" w:rsidR="00D76D3A" w:rsidRPr="000A5FED" w:rsidRDefault="00D76D3A" w:rsidP="00CF50E9">
      <w:pPr>
        <w:pStyle w:val="Odstavecseseznamem"/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0A5FED">
        <w:rPr>
          <w:rFonts w:cs="Arial"/>
        </w:rPr>
        <w:t>Záloha na cenu díla není přípustná.</w:t>
      </w:r>
    </w:p>
    <w:p w14:paraId="0E7170FC" w14:textId="77777777" w:rsidR="00D76D3A" w:rsidRPr="004D1302" w:rsidRDefault="00D76D3A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31082BBF" w14:textId="77777777" w:rsidR="00CD3A79" w:rsidRPr="004D1302" w:rsidRDefault="00CD3A79" w:rsidP="000A5FED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III.</w:t>
      </w:r>
    </w:p>
    <w:p w14:paraId="38D8ADB3" w14:textId="39F4A083" w:rsidR="00CD3A79" w:rsidRDefault="00CD3A79" w:rsidP="000A5FED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D1302">
        <w:rPr>
          <w:rFonts w:ascii="Arial" w:hAnsi="Arial" w:cs="Arial"/>
          <w:b/>
          <w:bCs/>
          <w:sz w:val="22"/>
          <w:szCs w:val="22"/>
        </w:rPr>
        <w:t>Termín zhotovení díla</w:t>
      </w:r>
    </w:p>
    <w:p w14:paraId="78BEA7A4" w14:textId="77777777" w:rsidR="00B11496" w:rsidRPr="004D1302" w:rsidRDefault="00B11496" w:rsidP="000A5FED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</w:p>
    <w:p w14:paraId="6B8C6B7D" w14:textId="010B968C" w:rsidR="00CD3A79" w:rsidRPr="008C20DE" w:rsidRDefault="00CF50E9" w:rsidP="000A5FED">
      <w:pPr>
        <w:pStyle w:val="Odstavecseseznamem"/>
        <w:numPr>
          <w:ilvl w:val="0"/>
          <w:numId w:val="7"/>
        </w:numPr>
        <w:ind w:left="284" w:hanging="284"/>
        <w:rPr>
          <w:rFonts w:cs="Arial"/>
        </w:rPr>
      </w:pPr>
      <w:r w:rsidRPr="000A5FED">
        <w:rPr>
          <w:rFonts w:cs="Arial"/>
        </w:rPr>
        <w:t xml:space="preserve">Zhotovitel předá zhotovené dílo bez </w:t>
      </w:r>
      <w:r w:rsidR="00A66F68" w:rsidRPr="000A5FED">
        <w:rPr>
          <w:rFonts w:cs="Arial"/>
        </w:rPr>
        <w:t xml:space="preserve">vad a nedodělků </w:t>
      </w:r>
      <w:r w:rsidR="00A66F68" w:rsidRPr="008C20DE">
        <w:rPr>
          <w:rFonts w:cs="Arial"/>
        </w:rPr>
        <w:t xml:space="preserve">objednateli </w:t>
      </w:r>
      <w:r w:rsidR="000A5FED" w:rsidRPr="008C20DE">
        <w:rPr>
          <w:rFonts w:cs="Arial"/>
        </w:rPr>
        <w:t xml:space="preserve">podle </w:t>
      </w:r>
      <w:r w:rsidR="00A66F68" w:rsidRPr="008C20DE">
        <w:rPr>
          <w:rFonts w:cs="Arial"/>
        </w:rPr>
        <w:t>specifikace v </w:t>
      </w:r>
      <w:r w:rsidR="000A5FED" w:rsidRPr="008C20DE">
        <w:rPr>
          <w:rFonts w:cs="Arial"/>
        </w:rPr>
        <w:t>p</w:t>
      </w:r>
      <w:r w:rsidR="00A66F68" w:rsidRPr="008C20DE">
        <w:rPr>
          <w:rFonts w:cs="Arial"/>
        </w:rPr>
        <w:t>říloze č. 1</w:t>
      </w:r>
      <w:r w:rsidR="000A5FED" w:rsidRPr="008C20DE">
        <w:rPr>
          <w:rFonts w:cs="Arial"/>
        </w:rPr>
        <w:t xml:space="preserve"> této smlouvy</w:t>
      </w:r>
      <w:r w:rsidR="008C20DE">
        <w:rPr>
          <w:rFonts w:cs="Arial"/>
        </w:rPr>
        <w:t>, vč. zdrojových dat</w:t>
      </w:r>
      <w:r w:rsidR="000A5FED" w:rsidRPr="008C20DE">
        <w:rPr>
          <w:rFonts w:cs="Arial"/>
        </w:rPr>
        <w:t xml:space="preserve">. </w:t>
      </w:r>
    </w:p>
    <w:p w14:paraId="468F154D" w14:textId="2404BFFC" w:rsidR="000A5FED" w:rsidRPr="008C20DE" w:rsidRDefault="00E72E0F" w:rsidP="000A5FED">
      <w:pPr>
        <w:pStyle w:val="Odstavecseseznamem"/>
        <w:numPr>
          <w:ilvl w:val="0"/>
          <w:numId w:val="7"/>
        </w:numPr>
        <w:ind w:left="284" w:hanging="284"/>
        <w:rPr>
          <w:rFonts w:cs="Arial"/>
        </w:rPr>
      </w:pPr>
      <w:r w:rsidRPr="008C20DE">
        <w:rPr>
          <w:rFonts w:cs="Arial"/>
        </w:rPr>
        <w:t xml:space="preserve">Převzetím díla bez vad a nedodělků vzniká </w:t>
      </w:r>
      <w:r w:rsidR="008E3A9B" w:rsidRPr="008C20DE">
        <w:rPr>
          <w:rFonts w:cs="Arial"/>
        </w:rPr>
        <w:t xml:space="preserve">právo na zaplacení ceny díla. </w:t>
      </w:r>
    </w:p>
    <w:p w14:paraId="050494D9" w14:textId="77777777" w:rsidR="00CD3A79" w:rsidRPr="004D1302" w:rsidRDefault="00CD3A79" w:rsidP="008E3A9B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IV.</w:t>
      </w:r>
    </w:p>
    <w:p w14:paraId="6D92C14D" w14:textId="647B44E9" w:rsidR="00CD3A79" w:rsidRDefault="00CD3A79" w:rsidP="008E3A9B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sz w:val="22"/>
          <w:szCs w:val="22"/>
        </w:rPr>
      </w:pPr>
      <w:r w:rsidRPr="004D1302">
        <w:rPr>
          <w:rFonts w:ascii="Arial" w:hAnsi="Arial" w:cs="Arial"/>
          <w:b/>
          <w:sz w:val="22"/>
          <w:szCs w:val="22"/>
        </w:rPr>
        <w:t>Předání a převzetí Díla</w:t>
      </w:r>
    </w:p>
    <w:p w14:paraId="680F9C86" w14:textId="77777777" w:rsidR="00B11496" w:rsidRPr="004D1302" w:rsidRDefault="00B11496" w:rsidP="008E3A9B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sz w:val="22"/>
          <w:szCs w:val="22"/>
        </w:rPr>
      </w:pPr>
    </w:p>
    <w:p w14:paraId="5D3C6997" w14:textId="49F33598" w:rsidR="00060289" w:rsidRDefault="00CF50E9" w:rsidP="00B11496">
      <w:pPr>
        <w:pStyle w:val="Odstavecseseznamem"/>
        <w:numPr>
          <w:ilvl w:val="0"/>
          <w:numId w:val="8"/>
        </w:numPr>
        <w:ind w:left="284" w:hanging="284"/>
        <w:rPr>
          <w:rFonts w:cs="Arial"/>
        </w:rPr>
      </w:pPr>
      <w:r w:rsidRPr="00B11496">
        <w:rPr>
          <w:rFonts w:cs="Arial"/>
        </w:rPr>
        <w:t xml:space="preserve">Objednatel nabývá vlastnictví k dílu jeho převzetím od zhotovitele. </w:t>
      </w:r>
    </w:p>
    <w:p w14:paraId="03BEDD5F" w14:textId="77777777" w:rsidR="000900F2" w:rsidRPr="008C20DE" w:rsidRDefault="00600A3F" w:rsidP="00600A3F">
      <w:pPr>
        <w:pStyle w:val="Odstavecseseznamem"/>
        <w:numPr>
          <w:ilvl w:val="0"/>
          <w:numId w:val="8"/>
        </w:numPr>
        <w:ind w:left="284" w:hanging="284"/>
        <w:rPr>
          <w:rFonts w:cs="Arial"/>
        </w:rPr>
      </w:pPr>
      <w:r w:rsidRPr="008C20DE">
        <w:rPr>
          <w:rFonts w:cs="Arial"/>
        </w:rPr>
        <w:t xml:space="preserve">O převzetí a předání Díla </w:t>
      </w:r>
      <w:r w:rsidR="000900F2" w:rsidRPr="008C20DE">
        <w:rPr>
          <w:rFonts w:cs="Arial"/>
        </w:rPr>
        <w:t xml:space="preserve">bude Smluvními stranami sepsán záznam. </w:t>
      </w:r>
    </w:p>
    <w:p w14:paraId="6AA5C37D" w14:textId="4C3F37A3" w:rsidR="00600A3F" w:rsidRPr="008C20DE" w:rsidRDefault="00600A3F" w:rsidP="00600A3F">
      <w:pPr>
        <w:pStyle w:val="Odstavecseseznamem"/>
        <w:numPr>
          <w:ilvl w:val="0"/>
          <w:numId w:val="8"/>
        </w:numPr>
        <w:ind w:left="284" w:hanging="284"/>
        <w:rPr>
          <w:rFonts w:cs="Arial"/>
        </w:rPr>
      </w:pPr>
      <w:r w:rsidRPr="008C20DE">
        <w:rPr>
          <w:rFonts w:cs="Arial"/>
        </w:rPr>
        <w:t xml:space="preserve">Smluvní strany se dále dohodly, že budou-li v době předání na Díle viditelné vady či nedodělky, k předání a převzetí Díla dojde až po jejich odstranění. Náklady na odstranění vad nese Zhotovitel. </w:t>
      </w:r>
    </w:p>
    <w:p w14:paraId="1DF93375" w14:textId="77777777" w:rsidR="00600A3F" w:rsidRDefault="00547880" w:rsidP="00547880">
      <w:pPr>
        <w:pStyle w:val="Odstavecseseznamem"/>
        <w:numPr>
          <w:ilvl w:val="0"/>
          <w:numId w:val="8"/>
        </w:numPr>
        <w:ind w:left="284" w:hanging="284"/>
        <w:rPr>
          <w:rFonts w:cs="Arial"/>
        </w:rPr>
      </w:pPr>
      <w:r>
        <w:rPr>
          <w:rFonts w:cs="Arial"/>
        </w:rPr>
        <w:t>O</w:t>
      </w:r>
      <w:r w:rsidR="00CF50E9" w:rsidRPr="00547880">
        <w:rPr>
          <w:rFonts w:cs="Arial"/>
        </w:rPr>
        <w:t xml:space="preserve">citne-li se zhotovitel v prodlení s předáním díla, je objednatel oprávněn od této smlouvy odstoupit nebo účtovat zhotoviteli smluvní pokutu ve výši 0,5 % z ceny díla za každý, byť započatý den prodlení. </w:t>
      </w:r>
    </w:p>
    <w:p w14:paraId="320E9CD6" w14:textId="6A06B275" w:rsidR="00CF50E9" w:rsidRPr="00547880" w:rsidRDefault="00CF50E9" w:rsidP="00547880">
      <w:pPr>
        <w:pStyle w:val="Odstavecseseznamem"/>
        <w:numPr>
          <w:ilvl w:val="0"/>
          <w:numId w:val="8"/>
        </w:numPr>
        <w:ind w:left="284" w:hanging="284"/>
        <w:rPr>
          <w:rFonts w:cs="Arial"/>
        </w:rPr>
      </w:pPr>
      <w:r w:rsidRPr="00547880">
        <w:rPr>
          <w:rFonts w:cs="Arial"/>
        </w:rPr>
        <w:t>Zaplacením smluvní pokuty není dotčeno právo na náhradu škody, která vznikla smluvní straně požadující smluvní pokutu</w:t>
      </w:r>
    </w:p>
    <w:p w14:paraId="75A38CF0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1E62D32B" w14:textId="77777777" w:rsidR="00CD3A79" w:rsidRPr="004D1302" w:rsidRDefault="00CD3A79" w:rsidP="00600A3F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>V.</w:t>
      </w:r>
    </w:p>
    <w:p w14:paraId="08461CB9" w14:textId="77777777" w:rsidR="00CD3A79" w:rsidRPr="008C20DE" w:rsidRDefault="00CD3A79" w:rsidP="00600A3F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C20DE">
        <w:rPr>
          <w:rFonts w:ascii="Arial" w:hAnsi="Arial" w:cs="Arial"/>
          <w:b/>
          <w:color w:val="auto"/>
          <w:sz w:val="22"/>
          <w:szCs w:val="22"/>
        </w:rPr>
        <w:t>Odpovědnost za vady</w:t>
      </w:r>
    </w:p>
    <w:p w14:paraId="2FB6FA05" w14:textId="77777777" w:rsidR="00600A3F" w:rsidRPr="008C20DE" w:rsidRDefault="00600A3F" w:rsidP="00600A3F">
      <w:pPr>
        <w:pStyle w:val="Odstavecseseznamem"/>
        <w:numPr>
          <w:ilvl w:val="0"/>
          <w:numId w:val="9"/>
        </w:numPr>
        <w:ind w:left="284" w:hanging="284"/>
        <w:rPr>
          <w:rFonts w:cs="Arial"/>
        </w:rPr>
      </w:pPr>
      <w:r w:rsidRPr="008C20DE">
        <w:rPr>
          <w:rFonts w:cs="Arial"/>
        </w:rPr>
        <w:t xml:space="preserve">Záruka na jakost se sjednává v délce 24 měsíců do uplynutí doby od převzetí díla. </w:t>
      </w:r>
    </w:p>
    <w:p w14:paraId="19A25182" w14:textId="77777777" w:rsidR="00600A3F" w:rsidRPr="008C20DE" w:rsidRDefault="00600A3F" w:rsidP="00600A3F">
      <w:pPr>
        <w:pStyle w:val="Odstavecseseznamem"/>
        <w:numPr>
          <w:ilvl w:val="0"/>
          <w:numId w:val="9"/>
        </w:numPr>
        <w:ind w:left="284" w:hanging="284"/>
        <w:rPr>
          <w:rFonts w:cs="Arial"/>
        </w:rPr>
      </w:pPr>
      <w:r w:rsidRPr="008C20DE">
        <w:rPr>
          <w:rFonts w:cs="Arial"/>
        </w:rPr>
        <w:t>Reklamace vad díla v záruční době: Práva z vad v reklamační době uplatní Objednatel oznámením Zhotoviteli (dále jen „Reklamace“), a to kdykoliv po zjištění vady. Reklamace odeslaná Objednatelem poslední den záruční doby se považuje za včas uplatněnou.</w:t>
      </w:r>
    </w:p>
    <w:p w14:paraId="031DAAD8" w14:textId="77777777" w:rsidR="00600A3F" w:rsidRPr="008C20DE" w:rsidRDefault="00600A3F" w:rsidP="00600A3F">
      <w:pPr>
        <w:pStyle w:val="Odstavecseseznamem"/>
        <w:numPr>
          <w:ilvl w:val="0"/>
          <w:numId w:val="9"/>
        </w:numPr>
        <w:ind w:left="284" w:hanging="284"/>
        <w:rPr>
          <w:rFonts w:cs="Arial"/>
        </w:rPr>
      </w:pPr>
      <w:r w:rsidRPr="008C20DE">
        <w:rPr>
          <w:rFonts w:cs="Arial"/>
        </w:rPr>
        <w:t xml:space="preserve">Záruční doba neběží od okamžiku Reklamace až do dne odstranění vady, případně do dne uhrazení přiměřené slevy z ceny díla. </w:t>
      </w:r>
    </w:p>
    <w:p w14:paraId="5FB4A1FB" w14:textId="77777777" w:rsidR="00600A3F" w:rsidRDefault="00600A3F" w:rsidP="00CF50E9">
      <w:pPr>
        <w:rPr>
          <w:rFonts w:ascii="Arial" w:hAnsi="Arial" w:cs="Arial"/>
        </w:rPr>
      </w:pPr>
    </w:p>
    <w:p w14:paraId="00F0AC8D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2C1859D7" w14:textId="77777777" w:rsidR="00CD3A79" w:rsidRPr="004D1302" w:rsidRDefault="00CD3A79" w:rsidP="00E33193">
      <w:pPr>
        <w:pStyle w:val="Zkladnodstavec"/>
        <w:tabs>
          <w:tab w:val="left" w:pos="500"/>
        </w:tabs>
        <w:jc w:val="center"/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lastRenderedPageBreak/>
        <w:t>VI.</w:t>
      </w:r>
    </w:p>
    <w:p w14:paraId="2A9B9295" w14:textId="77777777" w:rsidR="00CD3A79" w:rsidRPr="004D1302" w:rsidRDefault="00CD3A79" w:rsidP="00E33193">
      <w:pPr>
        <w:pStyle w:val="Zkladnodstavec"/>
        <w:tabs>
          <w:tab w:val="left" w:pos="500"/>
        </w:tabs>
        <w:jc w:val="center"/>
        <w:rPr>
          <w:rFonts w:ascii="Arial" w:hAnsi="Arial" w:cs="Arial"/>
          <w:b/>
          <w:sz w:val="22"/>
          <w:szCs w:val="22"/>
        </w:rPr>
      </w:pPr>
      <w:r w:rsidRPr="004D1302">
        <w:rPr>
          <w:rFonts w:ascii="Arial" w:hAnsi="Arial" w:cs="Arial"/>
          <w:b/>
          <w:sz w:val="22"/>
          <w:szCs w:val="22"/>
        </w:rPr>
        <w:t>Závěrečná ustanovení</w:t>
      </w:r>
    </w:p>
    <w:p w14:paraId="313E44F7" w14:textId="1BABE7A8" w:rsidR="008C20DE" w:rsidRPr="001F368F" w:rsidRDefault="008C20DE" w:rsidP="008C20DE">
      <w:pPr>
        <w:pStyle w:val="Odstavecseseznamem"/>
        <w:numPr>
          <w:ilvl w:val="0"/>
          <w:numId w:val="10"/>
        </w:numPr>
        <w:ind w:left="284" w:hanging="284"/>
        <w:rPr>
          <w:rFonts w:cs="Arial"/>
          <w:highlight w:val="black"/>
        </w:rPr>
      </w:pPr>
      <w:r w:rsidRPr="008C20DE">
        <w:rPr>
          <w:rFonts w:cs="Arial"/>
        </w:rPr>
        <w:t xml:space="preserve">Tato smlouva bude v úplném znění uveřejněna prostřednictvím registru smluv postupem dle zákona č. 340/2015 Sb., ve znění pozdějších předpisů. Smluvní strany se dohodly na tom, že smlouvu uveřejní v registru smluv </w:t>
      </w:r>
      <w:r w:rsidR="00B45500">
        <w:rPr>
          <w:rFonts w:cs="Arial"/>
        </w:rPr>
        <w:t>objednatel</w:t>
      </w:r>
      <w:r w:rsidRPr="008C20DE">
        <w:rPr>
          <w:rFonts w:cs="Arial"/>
        </w:rPr>
        <w:t>, který zároveň zajistí, aby informace o uveřejnění této smlouvy byla zaslána zhotoviteli na e</w:t>
      </w:r>
      <w:r w:rsidRPr="00B45500">
        <w:rPr>
          <w:rFonts w:cs="Arial"/>
        </w:rPr>
        <w:t>-mail</w:t>
      </w:r>
      <w:r w:rsidRPr="008C20DE">
        <w:rPr>
          <w:rFonts w:cs="Arial"/>
        </w:rPr>
        <w:t>:</w:t>
      </w:r>
      <w:r w:rsidR="00B45500">
        <w:rPr>
          <w:rFonts w:cs="Arial"/>
        </w:rPr>
        <w:t xml:space="preserve"> </w:t>
      </w:r>
      <w:hyperlink r:id="rId8" w:history="1">
        <w:r w:rsidR="00B45500" w:rsidRPr="001F368F">
          <w:rPr>
            <w:rFonts w:cs="Arial"/>
            <w:highlight w:val="black"/>
          </w:rPr>
          <w:t>jan.vanek@tiskarnakb.cz</w:t>
        </w:r>
      </w:hyperlink>
    </w:p>
    <w:p w14:paraId="6866C701" w14:textId="29601749" w:rsidR="00CD3A79" w:rsidRDefault="00CD3A79" w:rsidP="00CF50E9">
      <w:pPr>
        <w:pStyle w:val="Odstavecseseznamem"/>
        <w:numPr>
          <w:ilvl w:val="0"/>
          <w:numId w:val="10"/>
        </w:numPr>
        <w:ind w:left="284" w:hanging="284"/>
        <w:rPr>
          <w:rFonts w:cs="Arial"/>
        </w:rPr>
      </w:pPr>
      <w:bookmarkStart w:id="0" w:name="_GoBack"/>
      <w:bookmarkEnd w:id="0"/>
      <w:r w:rsidRPr="00EE6E20">
        <w:rPr>
          <w:rFonts w:cs="Arial"/>
        </w:rPr>
        <w:t xml:space="preserve">Tato Smlouva a vztahy z ní vyplývající se řídí právním řádem České republiky, zejména </w:t>
      </w:r>
      <w:r w:rsidR="007C1318" w:rsidRPr="00EE6E20">
        <w:rPr>
          <w:rFonts w:cs="Arial"/>
        </w:rPr>
        <w:t>ustanovením 2586</w:t>
      </w:r>
      <w:r w:rsidRPr="00EE6E20">
        <w:rPr>
          <w:rFonts w:cs="Arial"/>
        </w:rPr>
        <w:t xml:space="preserve"> zák. č. 89/2012 Sb., občanský zákoník, ve znění pozdějších předpisů.</w:t>
      </w:r>
    </w:p>
    <w:p w14:paraId="49ED4D60" w14:textId="3A929B85" w:rsidR="00CD3A79" w:rsidRDefault="00CD3A79" w:rsidP="00CF50E9">
      <w:pPr>
        <w:pStyle w:val="Odstavecseseznamem"/>
        <w:numPr>
          <w:ilvl w:val="0"/>
          <w:numId w:val="10"/>
        </w:numPr>
        <w:ind w:left="284" w:hanging="284"/>
        <w:rPr>
          <w:rFonts w:cs="Arial"/>
        </w:rPr>
      </w:pPr>
      <w:r w:rsidRPr="00EE6E20">
        <w:rPr>
          <w:rFonts w:cs="Arial"/>
        </w:rPr>
        <w:t>Smlouva byla vyhotovena ve dvou stejnopisech, z nichž každá Smluvní strana obdrží po jednom vyhotovení.</w:t>
      </w:r>
    </w:p>
    <w:p w14:paraId="2FBE37D0" w14:textId="77777777" w:rsidR="00CD3A79" w:rsidRPr="00EE6E20" w:rsidRDefault="00CD3A79" w:rsidP="00CF50E9">
      <w:pPr>
        <w:pStyle w:val="Odstavecseseznamem"/>
        <w:numPr>
          <w:ilvl w:val="0"/>
          <w:numId w:val="10"/>
        </w:numPr>
        <w:ind w:left="284" w:hanging="284"/>
        <w:rPr>
          <w:rFonts w:cs="Arial"/>
        </w:rPr>
      </w:pPr>
      <w:r w:rsidRPr="00EE6E20">
        <w:rPr>
          <w:rFonts w:cs="Arial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2F6FFB88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7611697E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  <w:r w:rsidRPr="004D1302">
        <w:rPr>
          <w:rFonts w:ascii="Arial" w:hAnsi="Arial" w:cs="Arial"/>
          <w:sz w:val="22"/>
          <w:szCs w:val="22"/>
        </w:rPr>
        <w:t xml:space="preserve"> </w:t>
      </w:r>
    </w:p>
    <w:p w14:paraId="150905DB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sz w:val="22"/>
          <w:szCs w:val="22"/>
        </w:rPr>
      </w:pPr>
    </w:p>
    <w:p w14:paraId="247764CE" w14:textId="56B67410" w:rsidR="00CD3A79" w:rsidRPr="004D1302" w:rsidRDefault="004C0DAE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>V Chomutově</w:t>
      </w:r>
      <w:r w:rsidR="00CD3A79" w:rsidRPr="004D1302">
        <w:rPr>
          <w:rFonts w:ascii="Arial" w:hAnsi="Arial" w:cs="Arial"/>
          <w:color w:val="auto"/>
          <w:sz w:val="22"/>
          <w:szCs w:val="22"/>
        </w:rPr>
        <w:t xml:space="preserve"> dne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</w:t>
      </w:r>
      <w:r w:rsidR="0024110A">
        <w:rPr>
          <w:rFonts w:ascii="Arial" w:hAnsi="Arial" w:cs="Arial"/>
          <w:color w:val="auto"/>
          <w:sz w:val="22"/>
          <w:szCs w:val="22"/>
        </w:rPr>
        <w:t xml:space="preserve">__________ 2020 </w:t>
      </w:r>
      <w:r w:rsidR="0024110A">
        <w:rPr>
          <w:rFonts w:ascii="Arial" w:hAnsi="Arial" w:cs="Arial"/>
          <w:color w:val="auto"/>
          <w:sz w:val="22"/>
          <w:szCs w:val="22"/>
        </w:rPr>
        <w:tab/>
      </w:r>
      <w:r w:rsidR="00CD3A79" w:rsidRPr="004D1302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     V </w:t>
      </w:r>
      <w:r w:rsidR="00B45500">
        <w:rPr>
          <w:rFonts w:ascii="Arial" w:hAnsi="Arial" w:cs="Arial"/>
          <w:color w:val="auto"/>
          <w:sz w:val="22"/>
          <w:szCs w:val="22"/>
        </w:rPr>
        <w:t>Mostě</w:t>
      </w:r>
      <w:r w:rsidR="00CD3A79" w:rsidRPr="004D1302">
        <w:rPr>
          <w:rFonts w:ascii="Arial" w:hAnsi="Arial" w:cs="Arial"/>
          <w:color w:val="auto"/>
          <w:sz w:val="22"/>
          <w:szCs w:val="22"/>
        </w:rPr>
        <w:t xml:space="preserve">  dne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</w:t>
      </w:r>
      <w:r w:rsidR="0024110A">
        <w:rPr>
          <w:rFonts w:ascii="Arial" w:hAnsi="Arial" w:cs="Arial"/>
          <w:color w:val="auto"/>
          <w:sz w:val="22"/>
          <w:szCs w:val="22"/>
        </w:rPr>
        <w:t>________ 2020</w:t>
      </w:r>
    </w:p>
    <w:p w14:paraId="1362FB72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754F843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71C516DA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10A9458" w14:textId="77777777" w:rsidR="004C0DAE" w:rsidRPr="004D1302" w:rsidRDefault="004C0DAE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7DE9C437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0C19606E" w14:textId="71CA34A0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  <w:r w:rsidRPr="004D1302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                        </w:t>
      </w:r>
      <w:r w:rsidR="004C0DAE" w:rsidRPr="004D1302">
        <w:rPr>
          <w:rFonts w:ascii="Arial" w:hAnsi="Arial" w:cs="Arial"/>
          <w:color w:val="auto"/>
          <w:sz w:val="22"/>
          <w:szCs w:val="22"/>
        </w:rPr>
        <w:tab/>
      </w:r>
      <w:r w:rsidRPr="004D1302">
        <w:rPr>
          <w:rFonts w:ascii="Arial" w:hAnsi="Arial" w:cs="Arial"/>
          <w:color w:val="auto"/>
          <w:sz w:val="22"/>
          <w:szCs w:val="22"/>
        </w:rPr>
        <w:t xml:space="preserve"> </w:t>
      </w:r>
      <w:r w:rsidR="004C0DAE" w:rsidRPr="004D1302">
        <w:rPr>
          <w:rFonts w:ascii="Arial" w:hAnsi="Arial" w:cs="Arial"/>
          <w:color w:val="auto"/>
          <w:sz w:val="22"/>
          <w:szCs w:val="22"/>
        </w:rPr>
        <w:tab/>
      </w:r>
      <w:r w:rsidRPr="004D1302">
        <w:rPr>
          <w:rFonts w:ascii="Arial" w:hAnsi="Arial" w:cs="Arial"/>
          <w:color w:val="auto"/>
          <w:sz w:val="22"/>
          <w:szCs w:val="22"/>
        </w:rPr>
        <w:t>...............................................</w:t>
      </w:r>
      <w:r w:rsidR="0024110A">
        <w:rPr>
          <w:rFonts w:ascii="Arial" w:hAnsi="Arial" w:cs="Arial"/>
          <w:color w:val="auto"/>
          <w:sz w:val="22"/>
          <w:szCs w:val="22"/>
        </w:rPr>
        <w:t>......</w:t>
      </w:r>
      <w:r w:rsidRPr="004D1302">
        <w:rPr>
          <w:rFonts w:ascii="Arial" w:hAnsi="Arial" w:cs="Arial"/>
          <w:color w:val="auto"/>
          <w:sz w:val="22"/>
          <w:szCs w:val="22"/>
        </w:rPr>
        <w:t xml:space="preserve">                                         </w:t>
      </w:r>
    </w:p>
    <w:p w14:paraId="4495058C" w14:textId="77777777" w:rsidR="00CD3A79" w:rsidRPr="004D1302" w:rsidRDefault="00CD3A79" w:rsidP="00CD3A79">
      <w:pPr>
        <w:pStyle w:val="Zkladnodstavec"/>
        <w:tabs>
          <w:tab w:val="left" w:pos="500"/>
        </w:tabs>
        <w:rPr>
          <w:rFonts w:ascii="Arial" w:hAnsi="Arial" w:cs="Arial"/>
          <w:color w:val="auto"/>
          <w:sz w:val="22"/>
          <w:szCs w:val="22"/>
        </w:rPr>
      </w:pPr>
    </w:p>
    <w:p w14:paraId="24029E6F" w14:textId="52163247" w:rsidR="00CD3A79" w:rsidRPr="0024110A" w:rsidRDefault="00CD3A79" w:rsidP="004C0DAE">
      <w:pPr>
        <w:ind w:firstLine="708"/>
        <w:rPr>
          <w:rFonts w:ascii="Arial" w:hAnsi="Arial" w:cs="Arial"/>
        </w:rPr>
      </w:pPr>
      <w:r w:rsidRPr="0024110A">
        <w:rPr>
          <w:rFonts w:ascii="Arial" w:hAnsi="Arial" w:cs="Arial"/>
        </w:rPr>
        <w:t>Objednatel</w:t>
      </w:r>
      <w:r w:rsidRPr="00CF50E9">
        <w:t xml:space="preserve">                                                          </w:t>
      </w:r>
      <w:r w:rsidR="004C0DAE">
        <w:tab/>
        <w:t xml:space="preserve">    </w:t>
      </w:r>
      <w:r w:rsidR="004C0DAE">
        <w:tab/>
        <w:t xml:space="preserve">  </w:t>
      </w:r>
      <w:r w:rsidR="0024110A">
        <w:t xml:space="preserve">             </w:t>
      </w:r>
      <w:r w:rsidR="004C0DAE">
        <w:t xml:space="preserve"> </w:t>
      </w:r>
      <w:r w:rsidRPr="0024110A">
        <w:rPr>
          <w:rFonts w:ascii="Arial" w:hAnsi="Arial" w:cs="Arial"/>
        </w:rPr>
        <w:t>Zhotovitel</w:t>
      </w:r>
    </w:p>
    <w:sectPr w:rsidR="00CD3A79" w:rsidRPr="0024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06251" w16cex:dateUtc="2020-06-14T06:46:00Z"/>
  <w16cex:commentExtensible w16cex:durableId="22906B67" w16cex:dateUtc="2020-06-14T07:24:00Z"/>
  <w16cex:commentExtensible w16cex:durableId="22906BE0" w16cex:dateUtc="2020-06-14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F2EC3A" w16cid:durableId="22906251"/>
  <w16cid:commentId w16cid:paraId="6F82D651" w16cid:durableId="22906B67"/>
  <w16cid:commentId w16cid:paraId="0F3149BA" w16cid:durableId="22906B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615"/>
    <w:multiLevelType w:val="hybridMultilevel"/>
    <w:tmpl w:val="EB4EA34C"/>
    <w:lvl w:ilvl="0" w:tplc="0F5A6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42F56E2"/>
    <w:multiLevelType w:val="hybridMultilevel"/>
    <w:tmpl w:val="C2D0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616C"/>
    <w:multiLevelType w:val="hybridMultilevel"/>
    <w:tmpl w:val="6E762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E6ADC"/>
    <w:multiLevelType w:val="hybridMultilevel"/>
    <w:tmpl w:val="9A460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0C2"/>
    <w:multiLevelType w:val="multilevel"/>
    <w:tmpl w:val="28E8AB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E63BF2"/>
    <w:multiLevelType w:val="hybridMultilevel"/>
    <w:tmpl w:val="D026F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0FA8"/>
    <w:multiLevelType w:val="hybridMultilevel"/>
    <w:tmpl w:val="C2D0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B76"/>
    <w:multiLevelType w:val="hybridMultilevel"/>
    <w:tmpl w:val="5D1C5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67ADB"/>
    <w:multiLevelType w:val="hybridMultilevel"/>
    <w:tmpl w:val="E9526D12"/>
    <w:lvl w:ilvl="0" w:tplc="3976DC9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6C664AA3"/>
    <w:multiLevelType w:val="hybridMultilevel"/>
    <w:tmpl w:val="1414C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79"/>
    <w:rsid w:val="00060289"/>
    <w:rsid w:val="000900F2"/>
    <w:rsid w:val="000A5FED"/>
    <w:rsid w:val="000B3EAB"/>
    <w:rsid w:val="001B27D1"/>
    <w:rsid w:val="001D3784"/>
    <w:rsid w:val="001E31EB"/>
    <w:rsid w:val="001F368F"/>
    <w:rsid w:val="0024110A"/>
    <w:rsid w:val="00266585"/>
    <w:rsid w:val="00276A7D"/>
    <w:rsid w:val="00431498"/>
    <w:rsid w:val="00464927"/>
    <w:rsid w:val="00485A1B"/>
    <w:rsid w:val="004C0DAE"/>
    <w:rsid w:val="004D1302"/>
    <w:rsid w:val="00510968"/>
    <w:rsid w:val="00547880"/>
    <w:rsid w:val="005912F8"/>
    <w:rsid w:val="00595D56"/>
    <w:rsid w:val="005A1445"/>
    <w:rsid w:val="005D4277"/>
    <w:rsid w:val="00600A3F"/>
    <w:rsid w:val="006A3D12"/>
    <w:rsid w:val="006D5EC8"/>
    <w:rsid w:val="006E68B9"/>
    <w:rsid w:val="0073232E"/>
    <w:rsid w:val="00737874"/>
    <w:rsid w:val="00753E92"/>
    <w:rsid w:val="007A3DB2"/>
    <w:rsid w:val="007C1318"/>
    <w:rsid w:val="0081337C"/>
    <w:rsid w:val="00841D9A"/>
    <w:rsid w:val="00856726"/>
    <w:rsid w:val="00874A30"/>
    <w:rsid w:val="008C20DE"/>
    <w:rsid w:val="008E3A9B"/>
    <w:rsid w:val="00953BB7"/>
    <w:rsid w:val="009746FC"/>
    <w:rsid w:val="00974926"/>
    <w:rsid w:val="00A4094D"/>
    <w:rsid w:val="00A66F68"/>
    <w:rsid w:val="00A715F8"/>
    <w:rsid w:val="00B11496"/>
    <w:rsid w:val="00B45500"/>
    <w:rsid w:val="00C65BE3"/>
    <w:rsid w:val="00C66327"/>
    <w:rsid w:val="00C7252B"/>
    <w:rsid w:val="00CA6989"/>
    <w:rsid w:val="00CD3A79"/>
    <w:rsid w:val="00CF50E9"/>
    <w:rsid w:val="00D17929"/>
    <w:rsid w:val="00D76D3A"/>
    <w:rsid w:val="00DA04C5"/>
    <w:rsid w:val="00DB5904"/>
    <w:rsid w:val="00E316B6"/>
    <w:rsid w:val="00E33193"/>
    <w:rsid w:val="00E45D7B"/>
    <w:rsid w:val="00E52A16"/>
    <w:rsid w:val="00E72E0F"/>
    <w:rsid w:val="00E9064F"/>
    <w:rsid w:val="00E92B93"/>
    <w:rsid w:val="00EA4BA9"/>
    <w:rsid w:val="00EE6E20"/>
    <w:rsid w:val="00EF34A9"/>
    <w:rsid w:val="00F1571D"/>
    <w:rsid w:val="00F85355"/>
    <w:rsid w:val="00F93C96"/>
    <w:rsid w:val="00FA1630"/>
    <w:rsid w:val="00FE5F31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EC6D"/>
  <w15:docId w15:val="{941054B2-2F84-461C-AE57-4756F56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76D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76D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76D3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76D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76D3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76D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76D3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76D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76D3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D3A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912F8"/>
    <w:pPr>
      <w:spacing w:after="120"/>
      <w:ind w:left="720"/>
      <w:contextualSpacing/>
      <w:jc w:val="both"/>
    </w:pPr>
    <w:rPr>
      <w:rFonts w:ascii="Arial" w:hAnsi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912F8"/>
    <w:rPr>
      <w:rFonts w:ascii="Arial" w:hAnsi="Arial"/>
    </w:rPr>
  </w:style>
  <w:style w:type="character" w:styleId="Hypertextovodkaz">
    <w:name w:val="Hyperlink"/>
    <w:rsid w:val="005912F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D76D3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76D3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76D3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76D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76D3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76D3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76D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76D3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76D3A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1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3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3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nek@tiskarnakb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F8F19-02E8-464C-B7D3-4FE542743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75F96-C39E-4AC0-87F8-FAF30B2CD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395245-D037-4F0B-96BB-D12A95B6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</dc:creator>
  <cp:lastModifiedBy>Petra Kouřilová</cp:lastModifiedBy>
  <cp:revision>3</cp:revision>
  <cp:lastPrinted>2020-06-18T06:11:00Z</cp:lastPrinted>
  <dcterms:created xsi:type="dcterms:W3CDTF">2020-06-18T06:08:00Z</dcterms:created>
  <dcterms:modified xsi:type="dcterms:W3CDTF">2020-06-18T06:14:00Z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