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2C0" w:rsidRPr="00395AE7" w:rsidRDefault="00395AE7">
      <w:pPr>
        <w:rPr>
          <w:rFonts w:ascii="Garamond" w:hAnsi="Garamond"/>
          <w:sz w:val="24"/>
          <w:szCs w:val="24"/>
        </w:rPr>
      </w:pPr>
      <w:bookmarkStart w:id="0" w:name="_GoBack"/>
      <w:bookmarkEnd w:id="0"/>
      <w:r w:rsidRPr="00395AE7">
        <w:rPr>
          <w:rFonts w:ascii="Garamond" w:hAnsi="Garamond"/>
          <w:sz w:val="24"/>
          <w:szCs w:val="24"/>
        </w:rPr>
        <w:t>Okresní soud v Ostravě</w:t>
      </w:r>
    </w:p>
    <w:p w:rsidR="00395AE7" w:rsidRDefault="00395AE7">
      <w:r w:rsidRPr="00395AE7">
        <w:rPr>
          <w:rFonts w:ascii="Garamond" w:hAnsi="Garamond"/>
          <w:sz w:val="24"/>
          <w:szCs w:val="24"/>
        </w:rPr>
        <w:t xml:space="preserve">0 </w:t>
      </w:r>
      <w:proofErr w:type="spellStart"/>
      <w:r w:rsidRPr="00395AE7">
        <w:rPr>
          <w:rFonts w:ascii="Garamond" w:hAnsi="Garamond"/>
          <w:sz w:val="24"/>
          <w:szCs w:val="24"/>
        </w:rPr>
        <w:t>Spr</w:t>
      </w:r>
      <w:proofErr w:type="spellEnd"/>
      <w:r w:rsidRPr="00395AE7">
        <w:rPr>
          <w:rFonts w:ascii="Garamond" w:hAnsi="Garamond"/>
          <w:sz w:val="24"/>
          <w:szCs w:val="24"/>
        </w:rPr>
        <w:t xml:space="preserve"> </w:t>
      </w:r>
      <w:r w:rsidR="00141EFB">
        <w:rPr>
          <w:rFonts w:ascii="Garamond" w:hAnsi="Garamond"/>
          <w:sz w:val="24"/>
          <w:szCs w:val="24"/>
        </w:rPr>
        <w:t>270/2020</w:t>
      </w:r>
    </w:p>
    <w:p w:rsidR="00FD07D0" w:rsidRDefault="00FD07D0"/>
    <w:p w:rsidR="00395AE7" w:rsidRPr="002B7738" w:rsidRDefault="007B2ABC">
      <w:pPr>
        <w:rPr>
          <w:rFonts w:ascii="Garamond" w:hAnsi="Garamond"/>
          <w:sz w:val="24"/>
          <w:szCs w:val="24"/>
        </w:rPr>
      </w:pPr>
      <w:r w:rsidRPr="002B7738">
        <w:rPr>
          <w:rFonts w:ascii="Garamond" w:hAnsi="Garamond"/>
          <w:sz w:val="24"/>
          <w:szCs w:val="24"/>
        </w:rPr>
        <w:t>Příloha č. 1</w:t>
      </w:r>
      <w:r w:rsidR="00395AE7" w:rsidRPr="002B7738">
        <w:rPr>
          <w:rFonts w:ascii="Garamond" w:hAnsi="Garamond"/>
          <w:sz w:val="24"/>
          <w:szCs w:val="24"/>
        </w:rPr>
        <w:t xml:space="preserve"> – technická specifikace výměny koberců a malování</w:t>
      </w:r>
    </w:p>
    <w:p w:rsidR="00395AE7" w:rsidRPr="00FD07D0" w:rsidRDefault="00395AE7">
      <w:pPr>
        <w:rPr>
          <w:rFonts w:ascii="Garamond" w:hAnsi="Garamond"/>
          <w:color w:val="FF0000"/>
          <w:sz w:val="24"/>
          <w:szCs w:val="24"/>
        </w:rPr>
      </w:pPr>
    </w:p>
    <w:p w:rsidR="00FD07D0" w:rsidRDefault="00FD07D0"/>
    <w:p w:rsidR="00395AE7" w:rsidRPr="00ED22F7" w:rsidRDefault="00395AE7">
      <w:pPr>
        <w:rPr>
          <w:rFonts w:ascii="Garamond" w:hAnsi="Garamond"/>
          <w:b/>
          <w:sz w:val="24"/>
          <w:szCs w:val="24"/>
        </w:rPr>
      </w:pPr>
      <w:r w:rsidRPr="00ED22F7">
        <w:rPr>
          <w:rFonts w:ascii="Garamond" w:hAnsi="Garamond"/>
          <w:b/>
          <w:sz w:val="24"/>
          <w:szCs w:val="24"/>
        </w:rPr>
        <w:t>Technická specifikace</w:t>
      </w:r>
      <w:r w:rsidR="00ED22F7" w:rsidRPr="00ED22F7">
        <w:rPr>
          <w:rFonts w:ascii="Garamond" w:hAnsi="Garamond"/>
          <w:b/>
          <w:sz w:val="24"/>
          <w:szCs w:val="24"/>
        </w:rPr>
        <w:t xml:space="preserve"> předmětu plnění</w:t>
      </w:r>
    </w:p>
    <w:p w:rsidR="00395AE7" w:rsidRDefault="00395AE7">
      <w:pPr>
        <w:rPr>
          <w:rFonts w:ascii="Garamond" w:hAnsi="Garamond"/>
          <w:b/>
          <w:sz w:val="28"/>
          <w:szCs w:val="28"/>
        </w:rPr>
      </w:pPr>
    </w:p>
    <w:p w:rsidR="00395AE7" w:rsidRDefault="00395AE7" w:rsidP="00FD07D0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Výměna koberců a malování včetně vystěhování a zpětného nastěhování veškerého nábytku v jednotlivých prostorách a jejich následný úklid.</w:t>
      </w:r>
    </w:p>
    <w:p w:rsidR="007B2241" w:rsidRPr="00ED22F7" w:rsidRDefault="007B2241" w:rsidP="00ED22F7">
      <w:pPr>
        <w:rPr>
          <w:rFonts w:ascii="Garamond" w:hAnsi="Garamond"/>
          <w:sz w:val="24"/>
          <w:szCs w:val="24"/>
        </w:rPr>
      </w:pPr>
    </w:p>
    <w:p w:rsidR="007B2241" w:rsidRDefault="007B2241" w:rsidP="002035B9">
      <w:pPr>
        <w:rPr>
          <w:rFonts w:ascii="Garamond" w:hAnsi="Garamond"/>
          <w:sz w:val="24"/>
          <w:szCs w:val="24"/>
        </w:rPr>
      </w:pPr>
      <w:r w:rsidRPr="002035B9">
        <w:rPr>
          <w:rFonts w:ascii="Garamond" w:hAnsi="Garamond"/>
          <w:b/>
          <w:sz w:val="24"/>
          <w:szCs w:val="24"/>
          <w:u w:val="single"/>
        </w:rPr>
        <w:t>Výmalba všech kanceláří a ostatních prostor</w:t>
      </w:r>
      <w:r w:rsidR="001A2244">
        <w:rPr>
          <w:rFonts w:ascii="Garamond" w:hAnsi="Garamond"/>
          <w:sz w:val="24"/>
          <w:szCs w:val="24"/>
        </w:rPr>
        <w:t xml:space="preserve"> (stávající barva </w:t>
      </w:r>
      <w:proofErr w:type="spellStart"/>
      <w:r w:rsidR="001A2244">
        <w:rPr>
          <w:rFonts w:ascii="Garamond" w:hAnsi="Garamond"/>
          <w:sz w:val="24"/>
          <w:szCs w:val="24"/>
        </w:rPr>
        <w:t>Jupol</w:t>
      </w:r>
      <w:proofErr w:type="spellEnd"/>
      <w:r w:rsidR="001A2244">
        <w:rPr>
          <w:rFonts w:ascii="Garamond" w:hAnsi="Garamond"/>
          <w:sz w:val="24"/>
          <w:szCs w:val="24"/>
        </w:rPr>
        <w:t xml:space="preserve"> ekonomik)</w:t>
      </w:r>
      <w:r w:rsidR="002035B9">
        <w:rPr>
          <w:rFonts w:ascii="Garamond" w:hAnsi="Garamond"/>
          <w:sz w:val="24"/>
          <w:szCs w:val="24"/>
        </w:rPr>
        <w:t xml:space="preserve"> na ploše </w:t>
      </w:r>
      <w:r>
        <w:rPr>
          <w:rFonts w:ascii="Garamond" w:hAnsi="Garamond"/>
          <w:sz w:val="24"/>
          <w:szCs w:val="24"/>
        </w:rPr>
        <w:t>cca 27 000 m² (1. podzemní podlaží až 7. nadzemní podlaží)</w:t>
      </w:r>
      <w:r w:rsidR="002035B9">
        <w:rPr>
          <w:rFonts w:ascii="Garamond" w:hAnsi="Garamond"/>
          <w:sz w:val="24"/>
          <w:szCs w:val="24"/>
        </w:rPr>
        <w:t>:</w:t>
      </w:r>
    </w:p>
    <w:p w:rsidR="002035B9" w:rsidRDefault="002035B9" w:rsidP="002035B9">
      <w:pPr>
        <w:rPr>
          <w:rFonts w:ascii="Garamond" w:hAnsi="Garamond"/>
          <w:sz w:val="24"/>
          <w:szCs w:val="24"/>
        </w:rPr>
      </w:pPr>
    </w:p>
    <w:p w:rsidR="002035B9" w:rsidRPr="002035B9" w:rsidRDefault="002035B9" w:rsidP="002035B9">
      <w:pPr>
        <w:rPr>
          <w:rFonts w:ascii="Garamond" w:hAnsi="Garamond"/>
          <w:sz w:val="24"/>
          <w:szCs w:val="24"/>
          <w:u w:val="single"/>
        </w:rPr>
      </w:pPr>
      <w:r w:rsidRPr="002035B9">
        <w:rPr>
          <w:rFonts w:ascii="Garamond" w:hAnsi="Garamond"/>
          <w:sz w:val="24"/>
          <w:szCs w:val="24"/>
          <w:u w:val="single"/>
        </w:rPr>
        <w:t>Výpočet plochy pro malířské práce:</w:t>
      </w:r>
    </w:p>
    <w:p w:rsidR="002035B9" w:rsidRDefault="002035B9" w:rsidP="002035B9">
      <w:pPr>
        <w:jc w:val="both"/>
        <w:rPr>
          <w:rFonts w:ascii="Garamond" w:hAnsi="Garamond" w:cs="Arial"/>
          <w:bCs/>
          <w:sz w:val="24"/>
          <w:szCs w:val="24"/>
        </w:rPr>
      </w:pPr>
      <w:r w:rsidRPr="002035B9">
        <w:rPr>
          <w:rFonts w:ascii="Garamond" w:hAnsi="Garamond" w:cs="Arial"/>
          <w:sz w:val="24"/>
          <w:szCs w:val="24"/>
        </w:rPr>
        <w:t xml:space="preserve">Množství prací </w:t>
      </w:r>
      <w:r w:rsidRPr="002035B9">
        <w:rPr>
          <w:rFonts w:ascii="Garamond" w:hAnsi="Garamond" w:cs="Arial"/>
          <w:bCs/>
          <w:sz w:val="24"/>
          <w:szCs w:val="24"/>
        </w:rPr>
        <w:t>se určuje v m</w:t>
      </w:r>
      <w:r w:rsidRPr="002035B9">
        <w:rPr>
          <w:rFonts w:ascii="Garamond" w:hAnsi="Garamond" w:cs="Arial"/>
          <w:bCs/>
          <w:sz w:val="24"/>
          <w:szCs w:val="24"/>
          <w:vertAlign w:val="superscript"/>
        </w:rPr>
        <w:t>2</w:t>
      </w:r>
      <w:r w:rsidRPr="002035B9">
        <w:rPr>
          <w:rFonts w:ascii="Garamond" w:hAnsi="Garamond" w:cs="Arial"/>
          <w:bCs/>
          <w:sz w:val="24"/>
          <w:szCs w:val="24"/>
        </w:rPr>
        <w:t xml:space="preserve"> součtem ploch konstrukcí (např. stěn, stropů, sloupů, podhledů ramen a podest, avšak vyjma nemalovaných podlah) vypočtených z jejich rozměrů. </w:t>
      </w:r>
    </w:p>
    <w:p w:rsidR="00844A4C" w:rsidRPr="002035B9" w:rsidRDefault="00844A4C" w:rsidP="002035B9">
      <w:pPr>
        <w:jc w:val="both"/>
        <w:rPr>
          <w:rFonts w:ascii="Garamond" w:hAnsi="Garamond" w:cs="Arial"/>
          <w:bCs/>
          <w:sz w:val="24"/>
          <w:szCs w:val="24"/>
        </w:rPr>
      </w:pPr>
    </w:p>
    <w:p w:rsidR="002035B9" w:rsidRPr="002035B9" w:rsidRDefault="002035B9" w:rsidP="002035B9">
      <w:pPr>
        <w:jc w:val="both"/>
        <w:rPr>
          <w:rFonts w:ascii="Garamond" w:hAnsi="Garamond" w:cs="Arial"/>
          <w:sz w:val="24"/>
          <w:szCs w:val="24"/>
        </w:rPr>
      </w:pPr>
      <w:r w:rsidRPr="002035B9">
        <w:rPr>
          <w:rFonts w:ascii="Garamond" w:hAnsi="Garamond" w:cs="Arial"/>
          <w:sz w:val="24"/>
          <w:szCs w:val="24"/>
        </w:rPr>
        <w:t>Vychází se z největších jmenovitých rozměrů místnosti (vč. větších výklenků) a přičítají se průvlaky, sloupy apod.</w:t>
      </w:r>
    </w:p>
    <w:p w:rsidR="002035B9" w:rsidRPr="002035B9" w:rsidRDefault="002035B9" w:rsidP="002035B9">
      <w:pPr>
        <w:numPr>
          <w:ilvl w:val="0"/>
          <w:numId w:val="4"/>
        </w:numPr>
        <w:tabs>
          <w:tab w:val="num" w:pos="851"/>
        </w:tabs>
        <w:overflowPunct/>
        <w:autoSpaceDE/>
        <w:autoSpaceDN/>
        <w:adjustRightInd/>
        <w:jc w:val="both"/>
        <w:textAlignment w:val="auto"/>
        <w:rPr>
          <w:rFonts w:ascii="Garamond" w:hAnsi="Garamond" w:cs="Arial"/>
          <w:sz w:val="24"/>
          <w:szCs w:val="24"/>
        </w:rPr>
      </w:pPr>
      <w:r w:rsidRPr="002035B9">
        <w:rPr>
          <w:rFonts w:ascii="Garamond" w:hAnsi="Garamond" w:cs="Arial"/>
          <w:sz w:val="24"/>
          <w:szCs w:val="24"/>
        </w:rPr>
        <w:t xml:space="preserve">plocha otvorových prvků a nemalovaných ploch </w:t>
      </w:r>
      <w:r w:rsidRPr="002035B9">
        <w:rPr>
          <w:rFonts w:ascii="Garamond" w:hAnsi="Garamond" w:cs="Arial"/>
          <w:bCs/>
          <w:sz w:val="24"/>
          <w:szCs w:val="24"/>
        </w:rPr>
        <w:t>(např. obklady, nátěry, obložení)</w:t>
      </w:r>
      <w:r w:rsidRPr="002035B9">
        <w:rPr>
          <w:rFonts w:ascii="Garamond" w:hAnsi="Garamond" w:cs="Arial"/>
          <w:sz w:val="24"/>
          <w:szCs w:val="24"/>
        </w:rPr>
        <w:t xml:space="preserve"> se odečítá pouze v případě, že mají jednotlivě větší plochu než 4m</w:t>
      </w:r>
      <w:r w:rsidRPr="002035B9">
        <w:rPr>
          <w:rFonts w:ascii="Garamond" w:hAnsi="Garamond" w:cs="Arial"/>
          <w:sz w:val="24"/>
          <w:szCs w:val="24"/>
          <w:vertAlign w:val="superscript"/>
        </w:rPr>
        <w:t>2</w:t>
      </w:r>
      <w:r w:rsidRPr="002035B9">
        <w:rPr>
          <w:rFonts w:ascii="Garamond" w:hAnsi="Garamond" w:cs="Arial"/>
          <w:sz w:val="24"/>
          <w:szCs w:val="24"/>
        </w:rPr>
        <w:t xml:space="preserve"> a odečítá se plocha přesahující tyto 4m</w:t>
      </w:r>
      <w:r w:rsidRPr="002035B9">
        <w:rPr>
          <w:rFonts w:ascii="Garamond" w:hAnsi="Garamond" w:cs="Arial"/>
          <w:sz w:val="24"/>
          <w:szCs w:val="24"/>
          <w:vertAlign w:val="superscript"/>
        </w:rPr>
        <w:t>2</w:t>
      </w:r>
      <w:r w:rsidRPr="002035B9">
        <w:rPr>
          <w:rFonts w:ascii="Garamond" w:hAnsi="Garamond" w:cs="Arial"/>
          <w:sz w:val="24"/>
          <w:szCs w:val="24"/>
        </w:rPr>
        <w:t>;</w:t>
      </w:r>
    </w:p>
    <w:p w:rsidR="002035B9" w:rsidRPr="002035B9" w:rsidRDefault="002035B9" w:rsidP="002035B9">
      <w:pPr>
        <w:numPr>
          <w:ilvl w:val="0"/>
          <w:numId w:val="4"/>
        </w:numPr>
        <w:tabs>
          <w:tab w:val="num" w:pos="851"/>
        </w:tabs>
        <w:overflowPunct/>
        <w:autoSpaceDE/>
        <w:autoSpaceDN/>
        <w:adjustRightInd/>
        <w:jc w:val="both"/>
        <w:textAlignment w:val="auto"/>
        <w:rPr>
          <w:rFonts w:ascii="Garamond" w:hAnsi="Garamond" w:cs="Arial"/>
          <w:sz w:val="24"/>
          <w:szCs w:val="24"/>
        </w:rPr>
      </w:pPr>
      <w:r w:rsidRPr="002035B9">
        <w:rPr>
          <w:rFonts w:ascii="Garamond" w:hAnsi="Garamond" w:cs="Arial"/>
          <w:bCs/>
          <w:sz w:val="24"/>
          <w:szCs w:val="24"/>
        </w:rPr>
        <w:t xml:space="preserve">plochy průběžných </w:t>
      </w:r>
      <w:proofErr w:type="spellStart"/>
      <w:r w:rsidRPr="002035B9">
        <w:rPr>
          <w:rFonts w:ascii="Garamond" w:hAnsi="Garamond" w:cs="Arial"/>
          <w:bCs/>
          <w:sz w:val="24"/>
          <w:szCs w:val="24"/>
        </w:rPr>
        <w:t>soklíků</w:t>
      </w:r>
      <w:proofErr w:type="spellEnd"/>
      <w:r w:rsidRPr="002035B9">
        <w:rPr>
          <w:rFonts w:ascii="Garamond" w:hAnsi="Garamond" w:cs="Arial"/>
          <w:bCs/>
          <w:sz w:val="24"/>
          <w:szCs w:val="24"/>
        </w:rPr>
        <w:t xml:space="preserve"> výšky do 150 mm se neodečítají;</w:t>
      </w:r>
    </w:p>
    <w:p w:rsidR="002035B9" w:rsidRPr="002035B9" w:rsidRDefault="002035B9" w:rsidP="002035B9">
      <w:pPr>
        <w:numPr>
          <w:ilvl w:val="0"/>
          <w:numId w:val="4"/>
        </w:numPr>
        <w:tabs>
          <w:tab w:val="num" w:pos="851"/>
        </w:tabs>
        <w:overflowPunct/>
        <w:autoSpaceDE/>
        <w:autoSpaceDN/>
        <w:adjustRightInd/>
        <w:jc w:val="both"/>
        <w:textAlignment w:val="auto"/>
        <w:rPr>
          <w:rFonts w:ascii="Garamond" w:hAnsi="Garamond" w:cs="Arial"/>
          <w:sz w:val="24"/>
          <w:szCs w:val="24"/>
        </w:rPr>
      </w:pPr>
      <w:r w:rsidRPr="002035B9">
        <w:rPr>
          <w:rFonts w:ascii="Garamond" w:hAnsi="Garamond" w:cs="Arial"/>
          <w:bCs/>
          <w:sz w:val="24"/>
          <w:szCs w:val="24"/>
        </w:rPr>
        <w:t>plochy podhledů schodišťových ramen nebo šikmých stropů se určují ve sklonu.</w:t>
      </w:r>
    </w:p>
    <w:p w:rsidR="002035B9" w:rsidRDefault="002035B9" w:rsidP="002035B9">
      <w:pPr>
        <w:rPr>
          <w:rFonts w:ascii="Garamond" w:hAnsi="Garamond"/>
          <w:sz w:val="24"/>
          <w:szCs w:val="24"/>
        </w:rPr>
      </w:pPr>
    </w:p>
    <w:p w:rsidR="00882CCD" w:rsidRPr="00FD07D0" w:rsidRDefault="00882CCD" w:rsidP="002035B9">
      <w:pPr>
        <w:widowControl w:val="0"/>
        <w:jc w:val="both"/>
        <w:rPr>
          <w:rFonts w:ascii="Garamond" w:hAnsi="Garamond" w:cs="Arial"/>
          <w:bCs/>
          <w:snapToGrid w:val="0"/>
          <w:sz w:val="24"/>
          <w:szCs w:val="24"/>
          <w:u w:val="single"/>
        </w:rPr>
      </w:pPr>
      <w:r w:rsidRPr="00FD07D0">
        <w:rPr>
          <w:rFonts w:ascii="Garamond" w:hAnsi="Garamond" w:cs="Arial"/>
          <w:bCs/>
          <w:snapToGrid w:val="0"/>
          <w:sz w:val="24"/>
          <w:szCs w:val="24"/>
          <w:u w:val="single"/>
        </w:rPr>
        <w:t>Jednotlivé práce</w:t>
      </w:r>
      <w:r w:rsidR="00FD07D0" w:rsidRPr="00FD07D0">
        <w:rPr>
          <w:rFonts w:ascii="Garamond" w:hAnsi="Garamond" w:cs="Arial"/>
          <w:bCs/>
          <w:snapToGrid w:val="0"/>
          <w:sz w:val="24"/>
          <w:szCs w:val="24"/>
          <w:u w:val="single"/>
        </w:rPr>
        <w:t>:</w:t>
      </w:r>
    </w:p>
    <w:p w:rsidR="00882CCD" w:rsidRDefault="00882CCD" w:rsidP="00882CCD">
      <w:pPr>
        <w:pStyle w:val="Odstavecseseznamem"/>
        <w:numPr>
          <w:ilvl w:val="0"/>
          <w:numId w:val="2"/>
        </w:numPr>
        <w:ind w:left="567" w:hanging="567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očištění a oprášení zvětralých maleb</w:t>
      </w:r>
    </w:p>
    <w:p w:rsidR="00882CCD" w:rsidRDefault="00882CCD" w:rsidP="00882CCD">
      <w:pPr>
        <w:pStyle w:val="Odstavecseseznamem"/>
        <w:numPr>
          <w:ilvl w:val="0"/>
          <w:numId w:val="2"/>
        </w:numPr>
        <w:ind w:left="567" w:hanging="567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opravy poškozených omítek a spár</w:t>
      </w:r>
    </w:p>
    <w:p w:rsidR="00882CCD" w:rsidRDefault="00882CCD" w:rsidP="00882CCD">
      <w:pPr>
        <w:pStyle w:val="Odstavecseseznamem"/>
        <w:numPr>
          <w:ilvl w:val="0"/>
          <w:numId w:val="2"/>
        </w:numPr>
        <w:ind w:left="567" w:hanging="567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 případě potřeby úprava malovaných ploch malířskou stěrkou</w:t>
      </w:r>
    </w:p>
    <w:p w:rsidR="00882CCD" w:rsidRDefault="00882CCD" w:rsidP="00882CCD">
      <w:pPr>
        <w:pStyle w:val="Odstavecseseznamem"/>
        <w:numPr>
          <w:ilvl w:val="0"/>
          <w:numId w:val="2"/>
        </w:numPr>
        <w:ind w:left="567" w:hanging="567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penetrace</w:t>
      </w:r>
    </w:p>
    <w:p w:rsidR="00882CCD" w:rsidRDefault="00882CCD" w:rsidP="00882CCD">
      <w:pPr>
        <w:pStyle w:val="Odstavecseseznamem"/>
        <w:numPr>
          <w:ilvl w:val="0"/>
          <w:numId w:val="2"/>
        </w:numPr>
        <w:ind w:left="567" w:hanging="567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 x výmalba požadovaným materiálem</w:t>
      </w:r>
    </w:p>
    <w:p w:rsidR="00882CCD" w:rsidRPr="002035B9" w:rsidRDefault="00882CCD" w:rsidP="002035B9">
      <w:pPr>
        <w:widowControl w:val="0"/>
        <w:jc w:val="both"/>
        <w:rPr>
          <w:rFonts w:ascii="Garamond" w:hAnsi="Garamond" w:cs="Arial"/>
          <w:bCs/>
          <w:snapToGrid w:val="0"/>
          <w:sz w:val="24"/>
          <w:szCs w:val="24"/>
          <w:u w:val="single"/>
        </w:rPr>
      </w:pPr>
    </w:p>
    <w:p w:rsidR="00882CCD" w:rsidRPr="00FD07D0" w:rsidRDefault="00882CCD" w:rsidP="002035B9">
      <w:pPr>
        <w:widowControl w:val="0"/>
        <w:suppressAutoHyphens/>
        <w:overflowPunct/>
        <w:autoSpaceDE/>
        <w:autoSpaceDN/>
        <w:adjustRightInd/>
        <w:jc w:val="both"/>
        <w:textAlignment w:val="auto"/>
        <w:rPr>
          <w:rFonts w:ascii="Garamond" w:hAnsi="Garamond" w:cs="Arial"/>
          <w:bCs/>
          <w:sz w:val="24"/>
          <w:szCs w:val="24"/>
          <w:u w:val="single"/>
        </w:rPr>
      </w:pPr>
      <w:r w:rsidRPr="00FD07D0">
        <w:rPr>
          <w:rFonts w:ascii="Garamond" w:hAnsi="Garamond" w:cs="Arial"/>
          <w:bCs/>
          <w:sz w:val="24"/>
          <w:szCs w:val="24"/>
          <w:u w:val="single"/>
        </w:rPr>
        <w:t>Oprava omítek před výmalbou</w:t>
      </w:r>
      <w:r w:rsidR="00FD07D0" w:rsidRPr="00FD07D0">
        <w:rPr>
          <w:rFonts w:ascii="Garamond" w:hAnsi="Garamond" w:cs="Arial"/>
          <w:bCs/>
          <w:sz w:val="24"/>
          <w:szCs w:val="24"/>
          <w:u w:val="single"/>
        </w:rPr>
        <w:t xml:space="preserve"> – specifikace:</w:t>
      </w:r>
    </w:p>
    <w:p w:rsidR="00882CCD" w:rsidRPr="00882CCD" w:rsidRDefault="00882CCD" w:rsidP="00882CCD">
      <w:pPr>
        <w:pStyle w:val="Odstavecseseznamem"/>
        <w:numPr>
          <w:ilvl w:val="0"/>
          <w:numId w:val="2"/>
        </w:numPr>
        <w:ind w:left="567" w:hanging="567"/>
        <w:rPr>
          <w:rFonts w:ascii="Garamond" w:hAnsi="Garamond"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 xml:space="preserve">dle rozsahu opravované plochy </w:t>
      </w:r>
      <w:r>
        <w:rPr>
          <w:rFonts w:ascii="Garamond" w:hAnsi="Garamond"/>
          <w:sz w:val="24"/>
          <w:szCs w:val="24"/>
        </w:rPr>
        <w:t xml:space="preserve">jemnou maltovou směsí nebo </w:t>
      </w:r>
      <w:r w:rsidRPr="00882CCD">
        <w:rPr>
          <w:rFonts w:ascii="Garamond" w:hAnsi="Garamond"/>
          <w:sz w:val="24"/>
          <w:szCs w:val="24"/>
        </w:rPr>
        <w:t>plošným natažením omítky</w:t>
      </w:r>
    </w:p>
    <w:p w:rsidR="00882CCD" w:rsidRDefault="00882CCD" w:rsidP="002035B9">
      <w:pPr>
        <w:widowControl w:val="0"/>
        <w:suppressAutoHyphens/>
        <w:overflowPunct/>
        <w:autoSpaceDE/>
        <w:autoSpaceDN/>
        <w:adjustRightInd/>
        <w:jc w:val="both"/>
        <w:textAlignment w:val="auto"/>
        <w:rPr>
          <w:rFonts w:ascii="Garamond" w:hAnsi="Garamond" w:cs="Arial"/>
          <w:bCs/>
          <w:sz w:val="24"/>
          <w:szCs w:val="24"/>
        </w:rPr>
      </w:pPr>
    </w:p>
    <w:p w:rsidR="002035B9" w:rsidRPr="00FD07D0" w:rsidRDefault="002035B9" w:rsidP="002035B9">
      <w:pPr>
        <w:widowControl w:val="0"/>
        <w:suppressAutoHyphens/>
        <w:overflowPunct/>
        <w:autoSpaceDE/>
        <w:autoSpaceDN/>
        <w:adjustRightInd/>
        <w:jc w:val="both"/>
        <w:textAlignment w:val="auto"/>
        <w:rPr>
          <w:rFonts w:ascii="Garamond" w:hAnsi="Garamond" w:cs="Arial"/>
          <w:bCs/>
          <w:sz w:val="24"/>
          <w:szCs w:val="24"/>
          <w:u w:val="single"/>
        </w:rPr>
      </w:pPr>
      <w:r w:rsidRPr="00FD07D0">
        <w:rPr>
          <w:rFonts w:ascii="Garamond" w:hAnsi="Garamond" w:cs="Arial"/>
          <w:bCs/>
          <w:sz w:val="24"/>
          <w:szCs w:val="24"/>
          <w:u w:val="single"/>
        </w:rPr>
        <w:t>Penetrace</w:t>
      </w:r>
      <w:r w:rsidR="00FD07D0" w:rsidRPr="00FD07D0">
        <w:rPr>
          <w:rFonts w:ascii="Garamond" w:hAnsi="Garamond" w:cs="Arial"/>
          <w:bCs/>
          <w:sz w:val="24"/>
          <w:szCs w:val="24"/>
          <w:u w:val="single"/>
        </w:rPr>
        <w:t xml:space="preserve"> – specifikace:</w:t>
      </w:r>
    </w:p>
    <w:p w:rsidR="002035B9" w:rsidRPr="002035B9" w:rsidRDefault="002035B9" w:rsidP="002035B9">
      <w:pPr>
        <w:numPr>
          <w:ilvl w:val="0"/>
          <w:numId w:val="10"/>
        </w:numPr>
        <w:overflowPunct/>
        <w:autoSpaceDE/>
        <w:autoSpaceDN/>
        <w:adjustRightInd/>
        <w:jc w:val="both"/>
        <w:textAlignment w:val="auto"/>
        <w:rPr>
          <w:rFonts w:ascii="Garamond" w:hAnsi="Garamond" w:cs="Arial"/>
          <w:b/>
          <w:bCs/>
          <w:sz w:val="24"/>
          <w:szCs w:val="24"/>
        </w:rPr>
      </w:pPr>
      <w:r w:rsidRPr="002035B9">
        <w:rPr>
          <w:rFonts w:ascii="Garamond" w:hAnsi="Garamond" w:cs="Arial"/>
          <w:bCs/>
          <w:sz w:val="24"/>
          <w:szCs w:val="24"/>
        </w:rPr>
        <w:t>základní nátěr, který zpevní podkladové vrstvy, sjednotí nasákavost podkladu, vytvoří přechodový můstek mezi podkladem a následnou vrstvu,</w:t>
      </w:r>
    </w:p>
    <w:p w:rsidR="002035B9" w:rsidRPr="002035B9" w:rsidRDefault="002035B9" w:rsidP="002035B9">
      <w:pPr>
        <w:numPr>
          <w:ilvl w:val="0"/>
          <w:numId w:val="10"/>
        </w:numPr>
        <w:overflowPunct/>
        <w:autoSpaceDE/>
        <w:autoSpaceDN/>
        <w:adjustRightInd/>
        <w:jc w:val="both"/>
        <w:textAlignment w:val="auto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>j</w:t>
      </w:r>
      <w:r w:rsidRPr="002035B9">
        <w:rPr>
          <w:rFonts w:ascii="Garamond" w:hAnsi="Garamond" w:cs="Arial"/>
          <w:bCs/>
          <w:sz w:val="24"/>
          <w:szCs w:val="24"/>
        </w:rPr>
        <w:t xml:space="preserve">ednosložková </w:t>
      </w:r>
      <w:proofErr w:type="spellStart"/>
      <w:r w:rsidRPr="002035B9">
        <w:rPr>
          <w:rFonts w:ascii="Garamond" w:hAnsi="Garamond" w:cs="Arial"/>
          <w:bCs/>
          <w:sz w:val="24"/>
          <w:szCs w:val="24"/>
        </w:rPr>
        <w:t>nízkoviskózní</w:t>
      </w:r>
      <w:proofErr w:type="spellEnd"/>
      <w:r w:rsidRPr="002035B9">
        <w:rPr>
          <w:rFonts w:ascii="Garamond" w:hAnsi="Garamond" w:cs="Arial"/>
          <w:bCs/>
          <w:sz w:val="24"/>
          <w:szCs w:val="24"/>
        </w:rPr>
        <w:t xml:space="preserve"> kapalina na bázi vodné disperze </w:t>
      </w:r>
      <w:proofErr w:type="spellStart"/>
      <w:r w:rsidRPr="002035B9">
        <w:rPr>
          <w:rFonts w:ascii="Garamond" w:hAnsi="Garamond" w:cs="Arial"/>
          <w:bCs/>
          <w:sz w:val="24"/>
          <w:szCs w:val="24"/>
        </w:rPr>
        <w:t>styr</w:t>
      </w:r>
      <w:r w:rsidR="00E80E0B">
        <w:rPr>
          <w:rFonts w:ascii="Garamond" w:hAnsi="Garamond" w:cs="Arial"/>
          <w:bCs/>
          <w:sz w:val="24"/>
          <w:szCs w:val="24"/>
        </w:rPr>
        <w:t>enakrylátového</w:t>
      </w:r>
      <w:proofErr w:type="spellEnd"/>
      <w:r w:rsidR="00E80E0B">
        <w:rPr>
          <w:rFonts w:ascii="Garamond" w:hAnsi="Garamond" w:cs="Arial"/>
          <w:bCs/>
          <w:sz w:val="24"/>
          <w:szCs w:val="24"/>
        </w:rPr>
        <w:t xml:space="preserve"> kopolymeru</w:t>
      </w:r>
      <w:r w:rsidRPr="002035B9">
        <w:rPr>
          <w:rFonts w:ascii="Garamond" w:hAnsi="Garamond" w:cs="Arial"/>
          <w:bCs/>
          <w:sz w:val="24"/>
          <w:szCs w:val="24"/>
        </w:rPr>
        <w:t>, vytvářející po vytvrzení transparentní polymerní vodou nerozpustný film. Sjednocuje savost podkladu a zvyšuje adhezi následných vrstev,</w:t>
      </w:r>
    </w:p>
    <w:p w:rsidR="002035B9" w:rsidRPr="002035B9" w:rsidRDefault="002035B9" w:rsidP="002035B9">
      <w:pPr>
        <w:numPr>
          <w:ilvl w:val="0"/>
          <w:numId w:val="10"/>
        </w:numPr>
        <w:overflowPunct/>
        <w:autoSpaceDE/>
        <w:autoSpaceDN/>
        <w:adjustRightInd/>
        <w:jc w:val="both"/>
        <w:textAlignment w:val="auto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>h</w:t>
      </w:r>
      <w:r w:rsidR="00D43EAB">
        <w:rPr>
          <w:rFonts w:ascii="Garamond" w:hAnsi="Garamond" w:cs="Arial"/>
          <w:bCs/>
          <w:sz w:val="24"/>
          <w:szCs w:val="24"/>
        </w:rPr>
        <w:t xml:space="preserve">ustota </w:t>
      </w:r>
      <w:r w:rsidRPr="002035B9">
        <w:rPr>
          <w:rFonts w:ascii="Garamond" w:hAnsi="Garamond" w:cs="Arial"/>
          <w:bCs/>
          <w:sz w:val="24"/>
          <w:szCs w:val="24"/>
        </w:rPr>
        <w:t>g/cm3</w:t>
      </w:r>
      <w:r w:rsidR="00D43EAB">
        <w:rPr>
          <w:rFonts w:ascii="Garamond" w:hAnsi="Garamond" w:cs="Arial"/>
          <w:bCs/>
          <w:sz w:val="24"/>
          <w:szCs w:val="24"/>
        </w:rPr>
        <w:t xml:space="preserve"> min.</w:t>
      </w:r>
      <w:r w:rsidRPr="002035B9">
        <w:rPr>
          <w:rFonts w:ascii="Garamond" w:hAnsi="Garamond" w:cs="Arial"/>
          <w:bCs/>
          <w:sz w:val="24"/>
          <w:szCs w:val="24"/>
        </w:rPr>
        <w:t xml:space="preserve"> 1,01</w:t>
      </w:r>
      <w:r w:rsidR="00D43EAB">
        <w:rPr>
          <w:rFonts w:ascii="Garamond" w:hAnsi="Garamond" w:cs="Arial"/>
          <w:bCs/>
          <w:sz w:val="24"/>
          <w:szCs w:val="24"/>
        </w:rPr>
        <w:t>,</w:t>
      </w:r>
      <w:r w:rsidRPr="002035B9">
        <w:rPr>
          <w:rFonts w:ascii="Garamond" w:hAnsi="Garamond" w:cs="Arial"/>
          <w:bCs/>
          <w:sz w:val="24"/>
          <w:szCs w:val="24"/>
        </w:rPr>
        <w:t xml:space="preserve"> </w:t>
      </w:r>
      <w:r>
        <w:rPr>
          <w:rFonts w:ascii="Garamond" w:hAnsi="Garamond" w:cs="Arial"/>
          <w:bCs/>
          <w:sz w:val="24"/>
          <w:szCs w:val="24"/>
        </w:rPr>
        <w:t>v</w:t>
      </w:r>
      <w:r w:rsidRPr="002035B9">
        <w:rPr>
          <w:rFonts w:ascii="Garamond" w:hAnsi="Garamond" w:cs="Arial"/>
          <w:bCs/>
          <w:sz w:val="24"/>
          <w:szCs w:val="24"/>
        </w:rPr>
        <w:t>iskozita</w:t>
      </w:r>
      <w:r w:rsidR="00D43EAB">
        <w:rPr>
          <w:rFonts w:ascii="Garamond" w:hAnsi="Garamond" w:cs="Arial"/>
          <w:bCs/>
          <w:sz w:val="24"/>
          <w:szCs w:val="24"/>
        </w:rPr>
        <w:t xml:space="preserve"> </w:t>
      </w:r>
      <w:proofErr w:type="spellStart"/>
      <w:proofErr w:type="gramStart"/>
      <w:r w:rsidRPr="002035B9">
        <w:rPr>
          <w:rFonts w:ascii="Garamond" w:hAnsi="Garamond" w:cs="Arial"/>
          <w:bCs/>
          <w:sz w:val="24"/>
          <w:szCs w:val="24"/>
        </w:rPr>
        <w:t>mPa.s</w:t>
      </w:r>
      <w:proofErr w:type="spellEnd"/>
      <w:r w:rsidR="00D43EAB">
        <w:rPr>
          <w:rFonts w:ascii="Garamond" w:hAnsi="Garamond" w:cs="Arial"/>
          <w:bCs/>
          <w:sz w:val="24"/>
          <w:szCs w:val="24"/>
        </w:rPr>
        <w:t xml:space="preserve"> min.</w:t>
      </w:r>
      <w:proofErr w:type="gramEnd"/>
      <w:r w:rsidRPr="002035B9">
        <w:rPr>
          <w:rFonts w:ascii="Garamond" w:hAnsi="Garamond" w:cs="Arial"/>
          <w:bCs/>
          <w:sz w:val="24"/>
          <w:szCs w:val="24"/>
        </w:rPr>
        <w:t xml:space="preserve"> 70, </w:t>
      </w:r>
      <w:r>
        <w:rPr>
          <w:rFonts w:ascii="Garamond" w:hAnsi="Garamond" w:cs="Arial"/>
          <w:bCs/>
          <w:sz w:val="24"/>
          <w:szCs w:val="24"/>
        </w:rPr>
        <w:t>z</w:t>
      </w:r>
      <w:r w:rsidRPr="002035B9">
        <w:rPr>
          <w:rFonts w:ascii="Garamond" w:hAnsi="Garamond" w:cs="Arial"/>
          <w:bCs/>
          <w:sz w:val="24"/>
          <w:szCs w:val="24"/>
        </w:rPr>
        <w:t xml:space="preserve">áklad - emulze kopolymerů Konzistence - </w:t>
      </w:r>
      <w:proofErr w:type="spellStart"/>
      <w:r w:rsidRPr="002035B9">
        <w:rPr>
          <w:rFonts w:ascii="Garamond" w:hAnsi="Garamond" w:cs="Arial"/>
          <w:bCs/>
          <w:sz w:val="24"/>
          <w:szCs w:val="24"/>
        </w:rPr>
        <w:t>nízkoviskózní</w:t>
      </w:r>
      <w:proofErr w:type="spellEnd"/>
      <w:r w:rsidRPr="002035B9">
        <w:rPr>
          <w:rFonts w:ascii="Garamond" w:hAnsi="Garamond" w:cs="Arial"/>
          <w:bCs/>
          <w:sz w:val="24"/>
          <w:szCs w:val="24"/>
        </w:rPr>
        <w:t xml:space="preserve"> kapalina.</w:t>
      </w:r>
    </w:p>
    <w:p w:rsidR="002035B9" w:rsidRDefault="002035B9" w:rsidP="002035B9">
      <w:pPr>
        <w:widowControl w:val="0"/>
        <w:suppressAutoHyphens/>
        <w:overflowPunct/>
        <w:autoSpaceDE/>
        <w:autoSpaceDN/>
        <w:adjustRightInd/>
        <w:jc w:val="both"/>
        <w:textAlignment w:val="auto"/>
        <w:rPr>
          <w:rFonts w:ascii="Garamond" w:hAnsi="Garamond" w:cs="Arial"/>
          <w:bCs/>
          <w:sz w:val="24"/>
          <w:szCs w:val="24"/>
        </w:rPr>
      </w:pPr>
    </w:p>
    <w:p w:rsidR="002035B9" w:rsidRPr="00FD07D0" w:rsidRDefault="002035B9" w:rsidP="002035B9">
      <w:pPr>
        <w:widowControl w:val="0"/>
        <w:suppressAutoHyphens/>
        <w:overflowPunct/>
        <w:autoSpaceDE/>
        <w:autoSpaceDN/>
        <w:adjustRightInd/>
        <w:jc w:val="both"/>
        <w:textAlignment w:val="auto"/>
        <w:rPr>
          <w:rFonts w:ascii="Garamond" w:hAnsi="Garamond" w:cs="Arial"/>
          <w:bCs/>
          <w:sz w:val="24"/>
          <w:szCs w:val="24"/>
          <w:u w:val="single"/>
        </w:rPr>
      </w:pPr>
      <w:r w:rsidRPr="00FD07D0">
        <w:rPr>
          <w:rFonts w:ascii="Garamond" w:hAnsi="Garamond" w:cs="Arial"/>
          <w:bCs/>
          <w:sz w:val="24"/>
          <w:szCs w:val="24"/>
          <w:u w:val="single"/>
        </w:rPr>
        <w:t>Malb</w:t>
      </w:r>
      <w:r w:rsidR="00844A4C" w:rsidRPr="00FD07D0">
        <w:rPr>
          <w:rFonts w:ascii="Garamond" w:hAnsi="Garamond" w:cs="Arial"/>
          <w:bCs/>
          <w:sz w:val="24"/>
          <w:szCs w:val="24"/>
          <w:u w:val="single"/>
        </w:rPr>
        <w:t>a</w:t>
      </w:r>
      <w:r w:rsidRPr="00FD07D0">
        <w:rPr>
          <w:rFonts w:ascii="Garamond" w:hAnsi="Garamond" w:cs="Arial"/>
          <w:bCs/>
          <w:sz w:val="24"/>
          <w:szCs w:val="24"/>
          <w:u w:val="single"/>
        </w:rPr>
        <w:t xml:space="preserve"> z malířských směsí otěruvzdorných</w:t>
      </w:r>
      <w:r w:rsidR="00FD07D0" w:rsidRPr="00FD07D0">
        <w:rPr>
          <w:rFonts w:ascii="Garamond" w:hAnsi="Garamond" w:cs="Arial"/>
          <w:bCs/>
          <w:sz w:val="24"/>
          <w:szCs w:val="24"/>
          <w:u w:val="single"/>
        </w:rPr>
        <w:t xml:space="preserve"> – specifikace:</w:t>
      </w:r>
    </w:p>
    <w:p w:rsidR="002035B9" w:rsidRPr="002035B9" w:rsidRDefault="002035B9" w:rsidP="002035B9">
      <w:pPr>
        <w:numPr>
          <w:ilvl w:val="0"/>
          <w:numId w:val="11"/>
        </w:numPr>
        <w:overflowPunct/>
        <w:autoSpaceDE/>
        <w:autoSpaceDN/>
        <w:adjustRightInd/>
        <w:jc w:val="both"/>
        <w:textAlignment w:val="auto"/>
        <w:rPr>
          <w:rFonts w:ascii="Garamond" w:hAnsi="Garamond" w:cs="Arial"/>
          <w:bCs/>
          <w:sz w:val="24"/>
          <w:szCs w:val="24"/>
        </w:rPr>
      </w:pPr>
      <w:r w:rsidRPr="002035B9">
        <w:rPr>
          <w:rFonts w:ascii="Garamond" w:hAnsi="Garamond" w:cs="Arial"/>
          <w:bCs/>
          <w:sz w:val="24"/>
          <w:szCs w:val="24"/>
        </w:rPr>
        <w:t>dvojnásobný bílý nátěr na interiérové omítky, propustný pro vodní páry,</w:t>
      </w:r>
    </w:p>
    <w:p w:rsidR="002035B9" w:rsidRPr="002035B9" w:rsidRDefault="002035B9" w:rsidP="002035B9">
      <w:pPr>
        <w:numPr>
          <w:ilvl w:val="0"/>
          <w:numId w:val="11"/>
        </w:numPr>
        <w:overflowPunct/>
        <w:autoSpaceDE/>
        <w:autoSpaceDN/>
        <w:adjustRightInd/>
        <w:jc w:val="both"/>
        <w:textAlignment w:val="auto"/>
        <w:rPr>
          <w:rFonts w:ascii="Garamond" w:hAnsi="Garamond" w:cs="Arial"/>
          <w:bCs/>
          <w:sz w:val="24"/>
          <w:szCs w:val="24"/>
        </w:rPr>
      </w:pPr>
      <w:r w:rsidRPr="002035B9">
        <w:rPr>
          <w:rFonts w:ascii="Garamond" w:hAnsi="Garamond" w:cs="Arial"/>
          <w:bCs/>
          <w:sz w:val="24"/>
          <w:szCs w:val="24"/>
        </w:rPr>
        <w:t>za sucha dobře otěruvzdorný,</w:t>
      </w:r>
    </w:p>
    <w:p w:rsidR="002035B9" w:rsidRDefault="00D43EAB" w:rsidP="002035B9">
      <w:pPr>
        <w:numPr>
          <w:ilvl w:val="0"/>
          <w:numId w:val="11"/>
        </w:numPr>
        <w:overflowPunct/>
        <w:autoSpaceDE/>
        <w:autoSpaceDN/>
        <w:adjustRightInd/>
        <w:jc w:val="both"/>
        <w:textAlignment w:val="auto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>bělost (% BaSO4) min.</w:t>
      </w:r>
      <w:r w:rsidR="002035B9" w:rsidRPr="002035B9">
        <w:rPr>
          <w:rFonts w:ascii="Garamond" w:hAnsi="Garamond" w:cs="Arial"/>
          <w:bCs/>
          <w:sz w:val="24"/>
          <w:szCs w:val="24"/>
        </w:rPr>
        <w:t xml:space="preserve"> 86 %, přídržnost k betonu (</w:t>
      </w:r>
      <w:proofErr w:type="spellStart"/>
      <w:r w:rsidR="002035B9" w:rsidRPr="002035B9">
        <w:rPr>
          <w:rFonts w:ascii="Garamond" w:hAnsi="Garamond" w:cs="Arial"/>
          <w:bCs/>
          <w:sz w:val="24"/>
          <w:szCs w:val="24"/>
        </w:rPr>
        <w:t>MPa</w:t>
      </w:r>
      <w:proofErr w:type="spellEnd"/>
      <w:r w:rsidR="002035B9" w:rsidRPr="002035B9">
        <w:rPr>
          <w:rFonts w:ascii="Garamond" w:hAnsi="Garamond" w:cs="Arial"/>
          <w:bCs/>
          <w:sz w:val="24"/>
          <w:szCs w:val="24"/>
        </w:rPr>
        <w:t xml:space="preserve">) min. 0,25, </w:t>
      </w:r>
      <w:r w:rsidR="002035B9">
        <w:rPr>
          <w:rFonts w:ascii="Garamond" w:hAnsi="Garamond" w:cs="Arial"/>
          <w:bCs/>
          <w:sz w:val="24"/>
          <w:szCs w:val="24"/>
        </w:rPr>
        <w:t>p</w:t>
      </w:r>
      <w:r w:rsidR="002035B9" w:rsidRPr="002035B9">
        <w:rPr>
          <w:rFonts w:ascii="Garamond" w:hAnsi="Garamond" w:cs="Arial"/>
          <w:bCs/>
          <w:sz w:val="24"/>
          <w:szCs w:val="24"/>
        </w:rPr>
        <w:t xml:space="preserve">ropustnost pro vodní páru </w:t>
      </w:r>
      <w:proofErr w:type="spellStart"/>
      <w:r w:rsidR="002035B9" w:rsidRPr="002035B9">
        <w:rPr>
          <w:rFonts w:ascii="Garamond" w:hAnsi="Garamond" w:cs="Arial"/>
          <w:bCs/>
          <w:sz w:val="24"/>
          <w:szCs w:val="24"/>
        </w:rPr>
        <w:t>S</w:t>
      </w:r>
      <w:r w:rsidR="002035B9" w:rsidRPr="002035B9">
        <w:rPr>
          <w:rFonts w:ascii="Garamond" w:hAnsi="Garamond" w:cs="Arial"/>
          <w:bCs/>
          <w:sz w:val="24"/>
          <w:szCs w:val="24"/>
          <w:vertAlign w:val="subscript"/>
        </w:rPr>
        <w:t>d</w:t>
      </w:r>
      <w:proofErr w:type="spellEnd"/>
      <w:r w:rsidR="002035B9" w:rsidRPr="002035B9">
        <w:rPr>
          <w:rFonts w:ascii="Garamond" w:hAnsi="Garamond" w:cs="Arial"/>
          <w:bCs/>
          <w:sz w:val="24"/>
          <w:szCs w:val="24"/>
          <w:vertAlign w:val="subscript"/>
        </w:rPr>
        <w:t xml:space="preserve"> </w:t>
      </w:r>
      <w:r w:rsidR="002035B9" w:rsidRPr="002035B9">
        <w:rPr>
          <w:rFonts w:ascii="Garamond" w:hAnsi="Garamond" w:cs="Arial"/>
          <w:bCs/>
          <w:sz w:val="24"/>
          <w:szCs w:val="24"/>
        </w:rPr>
        <w:t xml:space="preserve">(m) min. </w:t>
      </w:r>
      <w:r w:rsidR="002035B9">
        <w:rPr>
          <w:rFonts w:ascii="Garamond" w:hAnsi="Garamond" w:cs="Arial"/>
          <w:bCs/>
          <w:sz w:val="24"/>
          <w:szCs w:val="24"/>
        </w:rPr>
        <w:t xml:space="preserve">0,07, obsah těkavých látek (%) </w:t>
      </w:r>
      <w:r w:rsidR="002035B9" w:rsidRPr="002035B9">
        <w:rPr>
          <w:rFonts w:ascii="Garamond" w:hAnsi="Garamond" w:cs="Arial"/>
          <w:bCs/>
          <w:sz w:val="24"/>
          <w:szCs w:val="24"/>
        </w:rPr>
        <w:t>max. 50,</w:t>
      </w:r>
    </w:p>
    <w:p w:rsidR="00882CCD" w:rsidRDefault="00882CCD" w:rsidP="002035B9">
      <w:pPr>
        <w:numPr>
          <w:ilvl w:val="0"/>
          <w:numId w:val="11"/>
        </w:numPr>
        <w:overflowPunct/>
        <w:autoSpaceDE/>
        <w:autoSpaceDN/>
        <w:adjustRightInd/>
        <w:jc w:val="both"/>
        <w:textAlignment w:val="auto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>způsob nanášení materiálu – štětka, štětec, nanášecí váleček,</w:t>
      </w:r>
    </w:p>
    <w:p w:rsidR="002035B9" w:rsidRPr="002035B9" w:rsidRDefault="002035B9" w:rsidP="002035B9">
      <w:pPr>
        <w:numPr>
          <w:ilvl w:val="0"/>
          <w:numId w:val="11"/>
        </w:numPr>
        <w:overflowPunct/>
        <w:autoSpaceDE/>
        <w:autoSpaceDN/>
        <w:adjustRightInd/>
        <w:jc w:val="both"/>
        <w:textAlignment w:val="auto"/>
        <w:rPr>
          <w:rFonts w:ascii="Garamond" w:hAnsi="Garamond" w:cs="Arial"/>
          <w:bCs/>
          <w:sz w:val="24"/>
          <w:szCs w:val="24"/>
        </w:rPr>
      </w:pPr>
      <w:r w:rsidRPr="002035B9">
        <w:rPr>
          <w:rFonts w:ascii="Garamond" w:hAnsi="Garamond" w:cs="Arial"/>
          <w:bCs/>
          <w:sz w:val="24"/>
          <w:szCs w:val="24"/>
        </w:rPr>
        <w:lastRenderedPageBreak/>
        <w:t>při obnovení maleb je nutné použít stejný druh materiálu v závislosti na druhu využívání místností (kancelář, chodby</w:t>
      </w:r>
      <w:r w:rsidR="006E0CF9">
        <w:rPr>
          <w:rFonts w:ascii="Garamond" w:hAnsi="Garamond" w:cs="Arial"/>
          <w:bCs/>
          <w:sz w:val="24"/>
          <w:szCs w:val="24"/>
        </w:rPr>
        <w:t>,</w:t>
      </w:r>
      <w:r w:rsidRPr="002035B9">
        <w:rPr>
          <w:rFonts w:ascii="Garamond" w:hAnsi="Garamond" w:cs="Arial"/>
          <w:bCs/>
          <w:sz w:val="24"/>
          <w:szCs w:val="24"/>
        </w:rPr>
        <w:t xml:space="preserve"> sklady, sklepní prostory – suché, vlhké atd.), aby nový nátěr dobře přilnul ke stávajícímu, nedocházelo k bobtnání, praskání, plísním, odlupování atd.</w:t>
      </w:r>
    </w:p>
    <w:p w:rsidR="002035B9" w:rsidRDefault="002035B9" w:rsidP="002035B9">
      <w:pPr>
        <w:widowControl w:val="0"/>
        <w:suppressAutoHyphens/>
        <w:overflowPunct/>
        <w:autoSpaceDE/>
        <w:autoSpaceDN/>
        <w:adjustRightInd/>
        <w:jc w:val="both"/>
        <w:textAlignment w:val="auto"/>
        <w:rPr>
          <w:rFonts w:ascii="Garamond" w:hAnsi="Garamond" w:cs="Arial"/>
          <w:bCs/>
          <w:sz w:val="24"/>
          <w:szCs w:val="24"/>
        </w:rPr>
      </w:pPr>
    </w:p>
    <w:p w:rsidR="002035B9" w:rsidRPr="002035B9" w:rsidRDefault="002035B9" w:rsidP="002035B9">
      <w:pPr>
        <w:widowControl w:val="0"/>
        <w:suppressAutoHyphens/>
        <w:overflowPunct/>
        <w:autoSpaceDE/>
        <w:autoSpaceDN/>
        <w:adjustRightInd/>
        <w:jc w:val="both"/>
        <w:textAlignment w:val="auto"/>
        <w:rPr>
          <w:rFonts w:ascii="Garamond" w:hAnsi="Garamond" w:cs="Arial"/>
          <w:bCs/>
          <w:sz w:val="24"/>
          <w:szCs w:val="24"/>
          <w:u w:val="single"/>
        </w:rPr>
      </w:pPr>
      <w:r w:rsidRPr="002035B9">
        <w:rPr>
          <w:rFonts w:ascii="Garamond" w:hAnsi="Garamond" w:cs="Arial"/>
          <w:bCs/>
          <w:sz w:val="24"/>
          <w:szCs w:val="24"/>
          <w:u w:val="single"/>
        </w:rPr>
        <w:t>Čištění vnitřních ploch</w:t>
      </w:r>
    </w:p>
    <w:p w:rsidR="002035B9" w:rsidRPr="002035B9" w:rsidRDefault="002035B9" w:rsidP="00882CCD">
      <w:pPr>
        <w:numPr>
          <w:ilvl w:val="0"/>
          <w:numId w:val="13"/>
        </w:numPr>
        <w:overflowPunct/>
        <w:autoSpaceDE/>
        <w:autoSpaceDN/>
        <w:adjustRightInd/>
        <w:ind w:left="567" w:hanging="567"/>
        <w:jc w:val="both"/>
        <w:textAlignment w:val="auto"/>
        <w:rPr>
          <w:rFonts w:ascii="Garamond" w:hAnsi="Garamond" w:cs="Arial"/>
          <w:bCs/>
          <w:sz w:val="24"/>
          <w:szCs w:val="24"/>
        </w:rPr>
      </w:pPr>
      <w:r w:rsidRPr="002035B9">
        <w:rPr>
          <w:rFonts w:ascii="Garamond" w:hAnsi="Garamond" w:cs="Arial"/>
          <w:bCs/>
          <w:sz w:val="24"/>
          <w:szCs w:val="24"/>
        </w:rPr>
        <w:t>kompletní úklid po malbách,</w:t>
      </w:r>
    </w:p>
    <w:p w:rsidR="002035B9" w:rsidRPr="002035B9" w:rsidRDefault="002035B9" w:rsidP="00882CCD">
      <w:pPr>
        <w:numPr>
          <w:ilvl w:val="0"/>
          <w:numId w:val="13"/>
        </w:numPr>
        <w:overflowPunct/>
        <w:autoSpaceDE/>
        <w:autoSpaceDN/>
        <w:adjustRightInd/>
        <w:ind w:left="567" w:hanging="567"/>
        <w:jc w:val="both"/>
        <w:textAlignment w:val="auto"/>
        <w:rPr>
          <w:rFonts w:ascii="Garamond" w:hAnsi="Garamond" w:cs="Arial"/>
          <w:bCs/>
          <w:sz w:val="24"/>
          <w:szCs w:val="24"/>
        </w:rPr>
      </w:pPr>
      <w:r w:rsidRPr="002035B9">
        <w:rPr>
          <w:rFonts w:ascii="Garamond" w:hAnsi="Garamond" w:cs="Arial"/>
          <w:bCs/>
          <w:sz w:val="24"/>
          <w:szCs w:val="24"/>
        </w:rPr>
        <w:t>odstranění zbytků maleb mokrou cestou.</w:t>
      </w:r>
    </w:p>
    <w:p w:rsidR="002035B9" w:rsidRPr="007B2241" w:rsidRDefault="002035B9" w:rsidP="002035B9">
      <w:pPr>
        <w:rPr>
          <w:rFonts w:ascii="Garamond" w:hAnsi="Garamond"/>
          <w:sz w:val="24"/>
          <w:szCs w:val="24"/>
        </w:rPr>
      </w:pPr>
    </w:p>
    <w:p w:rsidR="00E8011B" w:rsidRDefault="00ED22F7" w:rsidP="00882CCD">
      <w:pPr>
        <w:rPr>
          <w:rFonts w:ascii="Garamond" w:hAnsi="Garamond"/>
          <w:sz w:val="24"/>
          <w:szCs w:val="24"/>
        </w:rPr>
      </w:pPr>
      <w:r w:rsidRPr="00882CCD">
        <w:rPr>
          <w:rFonts w:ascii="Garamond" w:hAnsi="Garamond"/>
          <w:b/>
          <w:sz w:val="24"/>
          <w:szCs w:val="24"/>
          <w:u w:val="single"/>
        </w:rPr>
        <w:t>Pokládka koberců</w:t>
      </w:r>
      <w:r w:rsidR="00E8011B">
        <w:rPr>
          <w:rFonts w:ascii="Garamond" w:hAnsi="Garamond"/>
          <w:sz w:val="24"/>
          <w:szCs w:val="24"/>
        </w:rPr>
        <w:t xml:space="preserve"> (</w:t>
      </w:r>
      <w:r w:rsidR="00E8011B" w:rsidRPr="00E8011B">
        <w:rPr>
          <w:rFonts w:ascii="Garamond" w:hAnsi="Garamond"/>
          <w:sz w:val="24"/>
          <w:szCs w:val="24"/>
        </w:rPr>
        <w:t xml:space="preserve">stávající koberec typ </w:t>
      </w:r>
      <w:proofErr w:type="spellStart"/>
      <w:r w:rsidR="00E8011B" w:rsidRPr="00E8011B">
        <w:rPr>
          <w:rFonts w:ascii="Garamond" w:hAnsi="Garamond"/>
          <w:sz w:val="24"/>
          <w:szCs w:val="24"/>
        </w:rPr>
        <w:t>Primavera</w:t>
      </w:r>
      <w:proofErr w:type="spellEnd"/>
      <w:r w:rsidR="00E8011B">
        <w:rPr>
          <w:rFonts w:ascii="Garamond" w:hAnsi="Garamond"/>
          <w:sz w:val="24"/>
          <w:szCs w:val="24"/>
        </w:rPr>
        <w:t>)</w:t>
      </w:r>
      <w:r w:rsidR="00882CCD">
        <w:rPr>
          <w:rFonts w:ascii="Garamond" w:hAnsi="Garamond"/>
          <w:sz w:val="24"/>
          <w:szCs w:val="24"/>
        </w:rPr>
        <w:t xml:space="preserve"> – na ploše </w:t>
      </w:r>
      <w:r>
        <w:rPr>
          <w:rFonts w:ascii="Garamond" w:hAnsi="Garamond"/>
          <w:sz w:val="24"/>
          <w:szCs w:val="24"/>
        </w:rPr>
        <w:t>cca 6</w:t>
      </w:r>
      <w:r w:rsidR="00E8011B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500 m² ve 235 </w:t>
      </w:r>
      <w:r w:rsidR="00882CCD">
        <w:rPr>
          <w:rFonts w:ascii="Garamond" w:hAnsi="Garamond"/>
          <w:sz w:val="24"/>
          <w:szCs w:val="24"/>
        </w:rPr>
        <w:t>m</w:t>
      </w:r>
      <w:r>
        <w:rPr>
          <w:rFonts w:ascii="Garamond" w:hAnsi="Garamond"/>
          <w:sz w:val="24"/>
          <w:szCs w:val="24"/>
        </w:rPr>
        <w:t>ístnostech</w:t>
      </w:r>
    </w:p>
    <w:p w:rsidR="00FD07D0" w:rsidRDefault="00FD07D0" w:rsidP="00844A4C">
      <w:pPr>
        <w:rPr>
          <w:rFonts w:ascii="Garamond" w:hAnsi="Garamond"/>
          <w:sz w:val="24"/>
          <w:szCs w:val="24"/>
          <w:u w:val="single"/>
        </w:rPr>
      </w:pPr>
    </w:p>
    <w:p w:rsidR="00844A4C" w:rsidRPr="002035B9" w:rsidRDefault="00844A4C" w:rsidP="00844A4C">
      <w:pPr>
        <w:rPr>
          <w:rFonts w:ascii="Garamond" w:hAnsi="Garamond"/>
          <w:sz w:val="24"/>
          <w:szCs w:val="24"/>
          <w:u w:val="single"/>
        </w:rPr>
      </w:pPr>
      <w:r w:rsidRPr="002035B9">
        <w:rPr>
          <w:rFonts w:ascii="Garamond" w:hAnsi="Garamond"/>
          <w:sz w:val="24"/>
          <w:szCs w:val="24"/>
          <w:u w:val="single"/>
        </w:rPr>
        <w:t xml:space="preserve">Výpočet plochy </w:t>
      </w:r>
      <w:r>
        <w:rPr>
          <w:rFonts w:ascii="Garamond" w:hAnsi="Garamond"/>
          <w:sz w:val="24"/>
          <w:szCs w:val="24"/>
          <w:u w:val="single"/>
        </w:rPr>
        <w:t>pro výměnu koberce:</w:t>
      </w:r>
    </w:p>
    <w:p w:rsidR="00844A4C" w:rsidRPr="002035B9" w:rsidRDefault="00844A4C" w:rsidP="00844A4C">
      <w:pPr>
        <w:jc w:val="both"/>
        <w:rPr>
          <w:rFonts w:ascii="Garamond" w:hAnsi="Garamond" w:cs="Arial"/>
          <w:sz w:val="24"/>
          <w:szCs w:val="24"/>
        </w:rPr>
      </w:pPr>
      <w:r w:rsidRPr="002035B9">
        <w:rPr>
          <w:rFonts w:ascii="Garamond" w:hAnsi="Garamond" w:cs="Arial"/>
          <w:sz w:val="24"/>
          <w:szCs w:val="24"/>
        </w:rPr>
        <w:t xml:space="preserve">Množství </w:t>
      </w:r>
      <w:r w:rsidR="000F3EE7">
        <w:rPr>
          <w:rFonts w:ascii="Garamond" w:hAnsi="Garamond" w:cs="Arial"/>
          <w:sz w:val="24"/>
          <w:szCs w:val="24"/>
        </w:rPr>
        <w:t>práce</w:t>
      </w:r>
      <w:r w:rsidRPr="002035B9">
        <w:rPr>
          <w:rFonts w:ascii="Garamond" w:hAnsi="Garamond" w:cs="Arial"/>
          <w:sz w:val="24"/>
          <w:szCs w:val="24"/>
        </w:rPr>
        <w:t xml:space="preserve"> </w:t>
      </w:r>
      <w:r w:rsidRPr="002035B9">
        <w:rPr>
          <w:rFonts w:ascii="Garamond" w:hAnsi="Garamond" w:cs="Arial"/>
          <w:bCs/>
          <w:sz w:val="24"/>
          <w:szCs w:val="24"/>
        </w:rPr>
        <w:t>se určuje v m</w:t>
      </w:r>
      <w:r w:rsidRPr="002035B9">
        <w:rPr>
          <w:rFonts w:ascii="Garamond" w:hAnsi="Garamond" w:cs="Arial"/>
          <w:bCs/>
          <w:sz w:val="24"/>
          <w:szCs w:val="24"/>
          <w:vertAlign w:val="superscript"/>
        </w:rPr>
        <w:t>2</w:t>
      </w:r>
      <w:r w:rsidRPr="002035B9">
        <w:rPr>
          <w:rFonts w:ascii="Garamond" w:hAnsi="Garamond" w:cs="Arial"/>
          <w:bCs/>
          <w:sz w:val="24"/>
          <w:szCs w:val="24"/>
        </w:rPr>
        <w:t xml:space="preserve"> součtem ploch</w:t>
      </w:r>
      <w:r>
        <w:rPr>
          <w:rFonts w:ascii="Garamond" w:hAnsi="Garamond" w:cs="Arial"/>
          <w:bCs/>
          <w:sz w:val="24"/>
          <w:szCs w:val="24"/>
        </w:rPr>
        <w:t>y jednotlivých místností</w:t>
      </w:r>
      <w:r w:rsidRPr="002035B9">
        <w:rPr>
          <w:rFonts w:ascii="Garamond" w:hAnsi="Garamond" w:cs="Arial"/>
          <w:bCs/>
          <w:sz w:val="24"/>
          <w:szCs w:val="24"/>
        </w:rPr>
        <w:t xml:space="preserve"> vypočtených z jejich rozměrů. </w:t>
      </w:r>
    </w:p>
    <w:p w:rsidR="00844A4C" w:rsidRDefault="00844A4C" w:rsidP="00882CCD">
      <w:pPr>
        <w:rPr>
          <w:rFonts w:ascii="Garamond" w:hAnsi="Garamond"/>
          <w:sz w:val="24"/>
          <w:szCs w:val="24"/>
        </w:rPr>
      </w:pPr>
    </w:p>
    <w:p w:rsidR="00882CCD" w:rsidRPr="00844A4C" w:rsidRDefault="00882CCD" w:rsidP="00882CCD">
      <w:pPr>
        <w:rPr>
          <w:rFonts w:ascii="Garamond" w:hAnsi="Garamond"/>
          <w:sz w:val="24"/>
          <w:szCs w:val="24"/>
          <w:u w:val="single"/>
        </w:rPr>
      </w:pPr>
      <w:r w:rsidRPr="00844A4C">
        <w:rPr>
          <w:rFonts w:ascii="Garamond" w:hAnsi="Garamond"/>
          <w:sz w:val="24"/>
          <w:szCs w:val="24"/>
          <w:u w:val="single"/>
        </w:rPr>
        <w:t>Jednotlivé práce</w:t>
      </w:r>
      <w:r w:rsidR="00844A4C">
        <w:rPr>
          <w:rFonts w:ascii="Garamond" w:hAnsi="Garamond"/>
          <w:sz w:val="24"/>
          <w:szCs w:val="24"/>
          <w:u w:val="single"/>
        </w:rPr>
        <w:t>:</w:t>
      </w:r>
    </w:p>
    <w:p w:rsidR="00882CCD" w:rsidRDefault="00882CCD" w:rsidP="00FD07D0">
      <w:pPr>
        <w:pStyle w:val="Odstavecseseznamem"/>
        <w:numPr>
          <w:ilvl w:val="0"/>
          <w:numId w:val="2"/>
        </w:numPr>
        <w:ind w:left="567" w:hanging="567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strhnutí starého koberce</w:t>
      </w:r>
    </w:p>
    <w:p w:rsidR="00882CCD" w:rsidRDefault="00882CCD" w:rsidP="00FD07D0">
      <w:pPr>
        <w:pStyle w:val="Odstavecseseznamem"/>
        <w:numPr>
          <w:ilvl w:val="0"/>
          <w:numId w:val="2"/>
        </w:numPr>
        <w:ind w:left="567" w:hanging="567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strhnutí starého koberce ze soklové lišty, lišta zůstane původní</w:t>
      </w:r>
    </w:p>
    <w:p w:rsidR="00882CCD" w:rsidRDefault="00882CCD" w:rsidP="00FD07D0">
      <w:pPr>
        <w:pStyle w:val="Odstavecseseznamem"/>
        <w:numPr>
          <w:ilvl w:val="0"/>
          <w:numId w:val="2"/>
        </w:numPr>
        <w:ind w:left="567" w:hanging="567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odvoz a likvidace koberce</w:t>
      </w:r>
    </w:p>
    <w:p w:rsidR="00882CCD" w:rsidRDefault="00882CCD" w:rsidP="00FD07D0">
      <w:pPr>
        <w:pStyle w:val="Odstavecseseznamem"/>
        <w:numPr>
          <w:ilvl w:val="0"/>
          <w:numId w:val="2"/>
        </w:numPr>
        <w:ind w:left="567" w:hanging="567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pokládka nového koberce, nalepení koberce a jeho uválcování</w:t>
      </w:r>
    </w:p>
    <w:p w:rsidR="00882CCD" w:rsidRDefault="00882CCD" w:rsidP="00FD07D0">
      <w:pPr>
        <w:pStyle w:val="Odstavecseseznamem"/>
        <w:numPr>
          <w:ilvl w:val="0"/>
          <w:numId w:val="2"/>
        </w:numPr>
        <w:ind w:left="567" w:hanging="567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přilepení nového kobercového soklu do původní lišty</w:t>
      </w:r>
    </w:p>
    <w:p w:rsidR="00882CCD" w:rsidRDefault="00882CCD" w:rsidP="00FD07D0">
      <w:pPr>
        <w:ind w:left="567" w:hanging="567"/>
        <w:rPr>
          <w:rFonts w:ascii="Garamond" w:hAnsi="Garamond"/>
          <w:sz w:val="24"/>
          <w:szCs w:val="24"/>
          <w:u w:val="single"/>
        </w:rPr>
      </w:pPr>
    </w:p>
    <w:p w:rsidR="00882CCD" w:rsidRPr="00882CCD" w:rsidRDefault="00844A4C" w:rsidP="00882CCD">
      <w:pPr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  <w:u w:val="single"/>
        </w:rPr>
        <w:t>Koberec</w:t>
      </w:r>
      <w:r w:rsidR="00FD07D0">
        <w:rPr>
          <w:rFonts w:ascii="Garamond" w:hAnsi="Garamond"/>
          <w:sz w:val="24"/>
          <w:szCs w:val="24"/>
          <w:u w:val="single"/>
        </w:rPr>
        <w:t xml:space="preserve"> - specifikace</w:t>
      </w:r>
      <w:r>
        <w:rPr>
          <w:rFonts w:ascii="Garamond" w:hAnsi="Garamond"/>
          <w:sz w:val="24"/>
          <w:szCs w:val="24"/>
          <w:u w:val="single"/>
        </w:rPr>
        <w:t>:</w:t>
      </w:r>
    </w:p>
    <w:p w:rsidR="00E8011B" w:rsidRDefault="00E8011B" w:rsidP="00FD07D0">
      <w:pPr>
        <w:pStyle w:val="Odstavecseseznamem"/>
        <w:numPr>
          <w:ilvl w:val="0"/>
          <w:numId w:val="2"/>
        </w:numPr>
        <w:tabs>
          <w:tab w:val="left" w:pos="567"/>
        </w:tabs>
        <w:ind w:left="567" w:hanging="774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materiál – 100% polypropylen</w:t>
      </w:r>
    </w:p>
    <w:p w:rsidR="00E8011B" w:rsidRDefault="00E8011B" w:rsidP="00FD07D0">
      <w:pPr>
        <w:pStyle w:val="Odstavecseseznamem"/>
        <w:numPr>
          <w:ilvl w:val="0"/>
          <w:numId w:val="2"/>
        </w:numPr>
        <w:tabs>
          <w:tab w:val="left" w:pos="567"/>
        </w:tabs>
        <w:ind w:left="567" w:hanging="774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výška vlasu – minimálně 4 mm</w:t>
      </w:r>
    </w:p>
    <w:p w:rsidR="00E8011B" w:rsidRDefault="00E8011B" w:rsidP="00FD07D0">
      <w:pPr>
        <w:pStyle w:val="Odstavecseseznamem"/>
        <w:numPr>
          <w:ilvl w:val="0"/>
          <w:numId w:val="2"/>
        </w:numPr>
        <w:tabs>
          <w:tab w:val="left" w:pos="567"/>
        </w:tabs>
        <w:ind w:left="567" w:hanging="774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celková výška – minimálně 8 mm</w:t>
      </w:r>
    </w:p>
    <w:p w:rsidR="00E8011B" w:rsidRDefault="00E8011B" w:rsidP="00FD07D0">
      <w:pPr>
        <w:pStyle w:val="Odstavecseseznamem"/>
        <w:numPr>
          <w:ilvl w:val="0"/>
          <w:numId w:val="2"/>
        </w:numPr>
        <w:tabs>
          <w:tab w:val="left" w:pos="567"/>
        </w:tabs>
        <w:ind w:left="567" w:hanging="774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požadavky – protiskluzový</w:t>
      </w:r>
    </w:p>
    <w:p w:rsidR="00E8011B" w:rsidRDefault="00E8011B" w:rsidP="00FD07D0">
      <w:pPr>
        <w:pStyle w:val="Odstavecseseznamem"/>
        <w:numPr>
          <w:ilvl w:val="0"/>
          <w:numId w:val="2"/>
        </w:numPr>
        <w:tabs>
          <w:tab w:val="left" w:pos="567"/>
        </w:tabs>
        <w:ind w:left="567" w:hanging="774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barva - fialová</w:t>
      </w:r>
    </w:p>
    <w:p w:rsidR="00763DDE" w:rsidRDefault="00763DDE" w:rsidP="00763DDE">
      <w:pPr>
        <w:rPr>
          <w:rFonts w:ascii="Garamond" w:hAnsi="Garamond"/>
          <w:sz w:val="24"/>
          <w:szCs w:val="24"/>
        </w:rPr>
      </w:pPr>
    </w:p>
    <w:p w:rsidR="00763DDE" w:rsidRPr="00FD07D0" w:rsidRDefault="00E8011B" w:rsidP="00763DDE">
      <w:pPr>
        <w:rPr>
          <w:rFonts w:ascii="Garamond" w:hAnsi="Garamond"/>
          <w:b/>
          <w:sz w:val="24"/>
          <w:szCs w:val="24"/>
          <w:u w:val="single"/>
        </w:rPr>
      </w:pPr>
      <w:r w:rsidRPr="00FD07D0">
        <w:rPr>
          <w:rFonts w:ascii="Garamond" w:hAnsi="Garamond"/>
          <w:b/>
          <w:sz w:val="24"/>
          <w:szCs w:val="24"/>
          <w:u w:val="single"/>
        </w:rPr>
        <w:t>S</w:t>
      </w:r>
      <w:r w:rsidR="00FD07D0">
        <w:rPr>
          <w:rFonts w:ascii="Garamond" w:hAnsi="Garamond"/>
          <w:b/>
          <w:sz w:val="24"/>
          <w:szCs w:val="24"/>
          <w:u w:val="single"/>
        </w:rPr>
        <w:t>těhování – jednotlivé práce:</w:t>
      </w:r>
    </w:p>
    <w:p w:rsidR="00763DDE" w:rsidRDefault="00763DDE" w:rsidP="00FD07D0">
      <w:pPr>
        <w:pStyle w:val="Odstavecseseznamem"/>
        <w:numPr>
          <w:ilvl w:val="0"/>
          <w:numId w:val="2"/>
        </w:numPr>
        <w:ind w:left="567" w:hanging="567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vystěhování vyprázdněného nábytku na chodbu</w:t>
      </w:r>
      <w:r w:rsidR="00FD07D0">
        <w:rPr>
          <w:rFonts w:ascii="Garamond" w:hAnsi="Garamond"/>
          <w:sz w:val="24"/>
          <w:szCs w:val="24"/>
        </w:rPr>
        <w:t xml:space="preserve"> nebo do určených prostor</w:t>
      </w:r>
    </w:p>
    <w:p w:rsidR="00763DDE" w:rsidRDefault="00763DDE" w:rsidP="00FD07D0">
      <w:pPr>
        <w:pStyle w:val="Odstavecseseznamem"/>
        <w:numPr>
          <w:ilvl w:val="0"/>
          <w:numId w:val="2"/>
        </w:numPr>
        <w:ind w:left="567" w:hanging="567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následné nastěhování nábytku dle předchozího umístění</w:t>
      </w:r>
    </w:p>
    <w:p w:rsidR="00763DDE" w:rsidRDefault="00763DDE" w:rsidP="00FD07D0">
      <w:pPr>
        <w:pStyle w:val="Odstavecseseznamem"/>
        <w:numPr>
          <w:ilvl w:val="0"/>
          <w:numId w:val="2"/>
        </w:numPr>
        <w:ind w:left="567" w:hanging="567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zakrytí textilních žaluzií po dobu výmalby</w:t>
      </w:r>
    </w:p>
    <w:p w:rsidR="00763DDE" w:rsidRDefault="00763DDE" w:rsidP="00763DDE">
      <w:pPr>
        <w:rPr>
          <w:rFonts w:ascii="Garamond" w:hAnsi="Garamond"/>
          <w:sz w:val="24"/>
          <w:szCs w:val="24"/>
        </w:rPr>
      </w:pPr>
    </w:p>
    <w:p w:rsidR="00882CCD" w:rsidRDefault="00882CCD" w:rsidP="00763DDE">
      <w:pPr>
        <w:rPr>
          <w:rFonts w:ascii="Garamond" w:hAnsi="Garamond"/>
          <w:sz w:val="24"/>
          <w:szCs w:val="24"/>
        </w:rPr>
      </w:pPr>
    </w:p>
    <w:p w:rsidR="00763DDE" w:rsidRPr="00FD07D0" w:rsidRDefault="00E8011B" w:rsidP="00763DDE">
      <w:pPr>
        <w:rPr>
          <w:rFonts w:ascii="Garamond" w:hAnsi="Garamond"/>
          <w:b/>
          <w:sz w:val="24"/>
          <w:szCs w:val="24"/>
          <w:u w:val="single"/>
        </w:rPr>
      </w:pPr>
      <w:r w:rsidRPr="00FD07D0">
        <w:rPr>
          <w:rFonts w:ascii="Garamond" w:hAnsi="Garamond"/>
          <w:b/>
          <w:sz w:val="24"/>
          <w:szCs w:val="24"/>
          <w:u w:val="single"/>
        </w:rPr>
        <w:t>Ú</w:t>
      </w:r>
      <w:r w:rsidR="00FD07D0" w:rsidRPr="00FD07D0">
        <w:rPr>
          <w:rFonts w:ascii="Garamond" w:hAnsi="Garamond"/>
          <w:b/>
          <w:sz w:val="24"/>
          <w:szCs w:val="24"/>
          <w:u w:val="single"/>
        </w:rPr>
        <w:t>klid – jednotlivé práce:</w:t>
      </w:r>
    </w:p>
    <w:p w:rsidR="00763DDE" w:rsidRDefault="00763DDE" w:rsidP="00763DDE">
      <w:pPr>
        <w:pStyle w:val="Odstavecseseznamem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mytí oken včetně rámu – vnitřní strana</w:t>
      </w:r>
    </w:p>
    <w:p w:rsidR="00763DDE" w:rsidRDefault="00763DDE" w:rsidP="00763DDE">
      <w:pPr>
        <w:pStyle w:val="Odstavecseseznamem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mytí dveří včetně zárubní</w:t>
      </w:r>
    </w:p>
    <w:p w:rsidR="00763DDE" w:rsidRDefault="00763DDE" w:rsidP="00763DDE">
      <w:pPr>
        <w:pStyle w:val="Odstavecseseznamem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mytí těles topení včetně rozvodů</w:t>
      </w:r>
    </w:p>
    <w:p w:rsidR="00763DDE" w:rsidRDefault="00763DDE" w:rsidP="00763DDE">
      <w:pPr>
        <w:pStyle w:val="Odstavecseseznamem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mytí podlah</w:t>
      </w:r>
    </w:p>
    <w:p w:rsidR="00763DDE" w:rsidRDefault="00763DDE" w:rsidP="00763DDE">
      <w:pPr>
        <w:pStyle w:val="Odstavecseseznamem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mytí keramických obkladů včetně zařizovacích předmětů</w:t>
      </w:r>
    </w:p>
    <w:p w:rsidR="00763DDE" w:rsidRPr="00763DDE" w:rsidRDefault="00763DDE" w:rsidP="00763DDE">
      <w:pPr>
        <w:pStyle w:val="Odstavecseseznamem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mytí zásuvek a vypínačů</w:t>
      </w:r>
    </w:p>
    <w:p w:rsidR="00E8011B" w:rsidRDefault="00E8011B"/>
    <w:p w:rsidR="00E8011B" w:rsidRDefault="00E8011B"/>
    <w:p w:rsidR="005D09EE" w:rsidRPr="00FD07D0" w:rsidRDefault="005D09EE">
      <w:pPr>
        <w:rPr>
          <w:rFonts w:ascii="Garamond" w:hAnsi="Garamond"/>
          <w:b/>
          <w:sz w:val="24"/>
          <w:szCs w:val="24"/>
          <w:u w:val="single"/>
        </w:rPr>
      </w:pPr>
      <w:r w:rsidRPr="00FD07D0">
        <w:rPr>
          <w:rFonts w:ascii="Garamond" w:hAnsi="Garamond"/>
          <w:b/>
          <w:sz w:val="24"/>
          <w:szCs w:val="24"/>
          <w:u w:val="single"/>
        </w:rPr>
        <w:t>Kvalita prací</w:t>
      </w:r>
    </w:p>
    <w:p w:rsidR="005D09EE" w:rsidRPr="005D09EE" w:rsidRDefault="005D09EE">
      <w:pPr>
        <w:rPr>
          <w:rFonts w:ascii="Garamond" w:hAnsi="Garamond"/>
          <w:sz w:val="24"/>
          <w:szCs w:val="24"/>
        </w:rPr>
      </w:pPr>
    </w:p>
    <w:p w:rsidR="00ED22F7" w:rsidRPr="005D09EE" w:rsidRDefault="00FD07D0" w:rsidP="005D09E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Veškeré práce</w:t>
      </w:r>
      <w:r w:rsidR="00390C55" w:rsidRPr="005D09EE">
        <w:rPr>
          <w:rFonts w:ascii="Garamond" w:hAnsi="Garamond"/>
          <w:sz w:val="24"/>
          <w:szCs w:val="24"/>
        </w:rPr>
        <w:t xml:space="preserve"> musí být v souladu s bezpečnostními předpisy, technologickými postupy a musí splňovat veškeré základní požadavky na užitné vlastnosti jednotlivých prostor</w:t>
      </w:r>
      <w:r w:rsidR="005D09EE" w:rsidRPr="005D09EE">
        <w:rPr>
          <w:rFonts w:ascii="Garamond" w:hAnsi="Garamond"/>
          <w:sz w:val="24"/>
          <w:szCs w:val="24"/>
        </w:rPr>
        <w:t>.</w:t>
      </w:r>
    </w:p>
    <w:p w:rsidR="005D09EE" w:rsidRDefault="005D09EE">
      <w:pPr>
        <w:rPr>
          <w:rFonts w:ascii="Garamond" w:hAnsi="Garamond"/>
          <w:sz w:val="24"/>
          <w:szCs w:val="24"/>
        </w:rPr>
      </w:pPr>
    </w:p>
    <w:p w:rsidR="005D09EE" w:rsidRPr="00390C55" w:rsidRDefault="005D09E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Jednotlivé postupy prací se stanoví v závislosti na konkrétní kvalitě a provedení stávající výmalby a pokládky koberců a budou vždy odsouhlaseny zástupcem objednatele.</w:t>
      </w:r>
    </w:p>
    <w:sectPr w:rsidR="005D09EE" w:rsidRPr="00390C55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altName w:val="Courier New"/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altName w:val="helveticaCE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altName w:val="Times New Roman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E0AFB"/>
    <w:multiLevelType w:val="multilevel"/>
    <w:tmpl w:val="14A458BC"/>
    <w:lvl w:ilvl="0">
      <w:start w:val="1"/>
      <w:numFmt w:val="lowerLetter"/>
      <w:lvlText w:val="%1)"/>
      <w:lvlJc w:val="left"/>
      <w:pPr>
        <w:ind w:left="454" w:hanging="454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4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6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48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0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2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6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83" w:hanging="180"/>
      </w:pPr>
      <w:rPr>
        <w:rFonts w:hint="default"/>
      </w:rPr>
    </w:lvl>
  </w:abstractNum>
  <w:abstractNum w:abstractNumId="1">
    <w:nsid w:val="2044055D"/>
    <w:multiLevelType w:val="hybridMultilevel"/>
    <w:tmpl w:val="E49252E6"/>
    <w:lvl w:ilvl="0" w:tplc="2E76D61A">
      <w:numFmt w:val="bullet"/>
      <w:lvlText w:val="-"/>
      <w:lvlJc w:val="center"/>
      <w:pPr>
        <w:tabs>
          <w:tab w:val="num" w:pos="567"/>
        </w:tabs>
        <w:ind w:left="567" w:hanging="567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2">
    <w:nsid w:val="24482A11"/>
    <w:multiLevelType w:val="hybridMultilevel"/>
    <w:tmpl w:val="E6E20FA6"/>
    <w:lvl w:ilvl="0" w:tplc="43E0489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0A4BC7"/>
    <w:multiLevelType w:val="hybridMultilevel"/>
    <w:tmpl w:val="CE9231A6"/>
    <w:lvl w:ilvl="0" w:tplc="04050001">
      <w:start w:val="1"/>
      <w:numFmt w:val="bullet"/>
      <w:lvlText w:val=""/>
      <w:lvlJc w:val="left"/>
      <w:pPr>
        <w:tabs>
          <w:tab w:val="num" w:pos="1418"/>
        </w:tabs>
        <w:ind w:left="1418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4">
    <w:nsid w:val="33295E08"/>
    <w:multiLevelType w:val="multilevel"/>
    <w:tmpl w:val="9AC024E2"/>
    <w:lvl w:ilvl="0">
      <w:start w:val="1"/>
      <w:numFmt w:val="bullet"/>
      <w:lvlText w:val=""/>
      <w:lvlJc w:val="left"/>
      <w:pPr>
        <w:ind w:left="851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F46371"/>
    <w:multiLevelType w:val="hybridMultilevel"/>
    <w:tmpl w:val="6B26E9D8"/>
    <w:lvl w:ilvl="0" w:tplc="2E76D61A">
      <w:numFmt w:val="bullet"/>
      <w:lvlText w:val="-"/>
      <w:lvlJc w:val="center"/>
      <w:pPr>
        <w:tabs>
          <w:tab w:val="num" w:pos="567"/>
        </w:tabs>
        <w:ind w:left="567" w:hanging="567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6">
    <w:nsid w:val="48B04B35"/>
    <w:multiLevelType w:val="hybridMultilevel"/>
    <w:tmpl w:val="8754150C"/>
    <w:lvl w:ilvl="0" w:tplc="86AE5BBA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AEC73BE"/>
    <w:multiLevelType w:val="hybridMultilevel"/>
    <w:tmpl w:val="045204CA"/>
    <w:lvl w:ilvl="0" w:tplc="04050001">
      <w:start w:val="1"/>
      <w:numFmt w:val="bullet"/>
      <w:lvlText w:val=""/>
      <w:lvlJc w:val="left"/>
      <w:pPr>
        <w:tabs>
          <w:tab w:val="num" w:pos="1418"/>
        </w:tabs>
        <w:ind w:left="1418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8">
    <w:nsid w:val="4EBC3926"/>
    <w:multiLevelType w:val="hybridMultilevel"/>
    <w:tmpl w:val="34EE05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6DF7D21"/>
    <w:multiLevelType w:val="multilevel"/>
    <w:tmpl w:val="95BA91F6"/>
    <w:lvl w:ilvl="0">
      <w:start w:val="1"/>
      <w:numFmt w:val="lowerLetter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4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6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48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0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2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6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83" w:hanging="180"/>
      </w:pPr>
      <w:rPr>
        <w:rFonts w:hint="default"/>
      </w:rPr>
    </w:lvl>
  </w:abstractNum>
  <w:abstractNum w:abstractNumId="10">
    <w:nsid w:val="5C1016BC"/>
    <w:multiLevelType w:val="hybridMultilevel"/>
    <w:tmpl w:val="A83A629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C8B167D"/>
    <w:multiLevelType w:val="hybridMultilevel"/>
    <w:tmpl w:val="B86814BE"/>
    <w:lvl w:ilvl="0" w:tplc="2E76D61A">
      <w:numFmt w:val="bullet"/>
      <w:lvlText w:val="-"/>
      <w:lvlJc w:val="center"/>
      <w:pPr>
        <w:ind w:left="36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1D85A83"/>
    <w:multiLevelType w:val="hybridMultilevel"/>
    <w:tmpl w:val="22A69558"/>
    <w:lvl w:ilvl="0" w:tplc="2E76D61A">
      <w:numFmt w:val="bullet"/>
      <w:lvlText w:val="-"/>
      <w:lvlJc w:val="center"/>
      <w:pPr>
        <w:ind w:left="36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9"/>
  </w:num>
  <w:num w:numId="5">
    <w:abstractNumId w:val="0"/>
  </w:num>
  <w:num w:numId="6">
    <w:abstractNumId w:val="4"/>
  </w:num>
  <w:num w:numId="7">
    <w:abstractNumId w:val="7"/>
  </w:num>
  <w:num w:numId="8">
    <w:abstractNumId w:val="3"/>
  </w:num>
  <w:num w:numId="9">
    <w:abstractNumId w:val="8"/>
  </w:num>
  <w:num w:numId="10">
    <w:abstractNumId w:val="5"/>
  </w:num>
  <w:num w:numId="11">
    <w:abstractNumId w:val="1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AE7"/>
    <w:rsid w:val="0001088A"/>
    <w:rsid w:val="000F3EE7"/>
    <w:rsid w:val="00141EFB"/>
    <w:rsid w:val="001A2244"/>
    <w:rsid w:val="002035B9"/>
    <w:rsid w:val="002B7738"/>
    <w:rsid w:val="00390C55"/>
    <w:rsid w:val="00395AE7"/>
    <w:rsid w:val="004304A2"/>
    <w:rsid w:val="004C4889"/>
    <w:rsid w:val="005D09EE"/>
    <w:rsid w:val="00666D7E"/>
    <w:rsid w:val="006E0CF9"/>
    <w:rsid w:val="00763DDE"/>
    <w:rsid w:val="007B2241"/>
    <w:rsid w:val="007B2ABC"/>
    <w:rsid w:val="00844A4C"/>
    <w:rsid w:val="00882CCD"/>
    <w:rsid w:val="008D22C0"/>
    <w:rsid w:val="00977A82"/>
    <w:rsid w:val="009E2552"/>
    <w:rsid w:val="00CC14F1"/>
    <w:rsid w:val="00D13720"/>
    <w:rsid w:val="00D43EAB"/>
    <w:rsid w:val="00D849F3"/>
    <w:rsid w:val="00E8011B"/>
    <w:rsid w:val="00E80E0B"/>
    <w:rsid w:val="00ED22F7"/>
    <w:rsid w:val="00FD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95A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95A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B0D02-A746-48BD-B411-8C17769ED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587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4020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Musialová Markéta</dc:creator>
  <cp:lastModifiedBy>Musialová Markéta</cp:lastModifiedBy>
  <cp:revision>2</cp:revision>
  <dcterms:created xsi:type="dcterms:W3CDTF">2020-08-25T07:59:00Z</dcterms:created>
  <dcterms:modified xsi:type="dcterms:W3CDTF">2020-08-25T07:59:00Z</dcterms:modified>
</cp:coreProperties>
</file>