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1"/>
        <w:gridCol w:w="2526"/>
        <w:gridCol w:w="561"/>
        <w:gridCol w:w="1309"/>
        <w:gridCol w:w="1310"/>
        <w:gridCol w:w="1497"/>
      </w:tblGrid>
      <w:tr w:rsidR="00A64890">
        <w:trPr>
          <w:cantSplit/>
        </w:trPr>
        <w:tc>
          <w:tcPr>
            <w:tcW w:w="187" w:type="dxa"/>
          </w:tcPr>
          <w:p w:rsidR="00A64890" w:rsidRDefault="00A64890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4" w:type="dxa"/>
            <w:gridSpan w:val="4"/>
          </w:tcPr>
          <w:p w:rsidR="00A64890" w:rsidRDefault="0063578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E9D3DD1" wp14:editId="415943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3" w:type="dxa"/>
            <w:gridSpan w:val="5"/>
          </w:tcPr>
          <w:p w:rsidR="00A64890" w:rsidRDefault="00A6489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64890">
        <w:trPr>
          <w:cantSplit/>
        </w:trPr>
        <w:tc>
          <w:tcPr>
            <w:tcW w:w="187" w:type="dxa"/>
          </w:tcPr>
          <w:p w:rsidR="00A64890" w:rsidRDefault="00A64890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4" w:type="dxa"/>
            <w:gridSpan w:val="4"/>
          </w:tcPr>
          <w:p w:rsidR="00A64890" w:rsidRDefault="00A6489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7203" w:type="dxa"/>
            <w:gridSpan w:val="5"/>
            <w:vAlign w:val="center"/>
          </w:tcPr>
          <w:p w:rsidR="00A64890" w:rsidRDefault="0063578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A64890">
        <w:trPr>
          <w:cantSplit/>
        </w:trPr>
        <w:tc>
          <w:tcPr>
            <w:tcW w:w="2151" w:type="dxa"/>
            <w:gridSpan w:val="5"/>
          </w:tcPr>
          <w:p w:rsidR="00A64890" w:rsidRDefault="00A64890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3" w:type="dxa"/>
            <w:gridSpan w:val="5"/>
            <w:vAlign w:val="center"/>
          </w:tcPr>
          <w:p w:rsidR="00A64890" w:rsidRDefault="0063578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Městský obvod Pardubice V</w:t>
            </w:r>
          </w:p>
        </w:tc>
      </w:tr>
      <w:tr w:rsidR="00A64890">
        <w:trPr>
          <w:cantSplit/>
        </w:trPr>
        <w:tc>
          <w:tcPr>
            <w:tcW w:w="9354" w:type="dxa"/>
            <w:gridSpan w:val="10"/>
          </w:tcPr>
          <w:p w:rsidR="00A64890" w:rsidRDefault="00A6489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64890">
        <w:trPr>
          <w:cantSplit/>
          <w:trHeight w:hRule="exact" w:val="283"/>
        </w:trPr>
        <w:tc>
          <w:tcPr>
            <w:tcW w:w="5238" w:type="dxa"/>
            <w:gridSpan w:val="7"/>
            <w:vAlign w:val="center"/>
          </w:tcPr>
          <w:p w:rsidR="00A64890" w:rsidRDefault="0063578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6" w:type="dxa"/>
            <w:gridSpan w:val="3"/>
            <w:vAlign w:val="center"/>
          </w:tcPr>
          <w:p w:rsidR="00A64890" w:rsidRDefault="0063578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A64890">
        <w:trPr>
          <w:cantSplit/>
          <w:trHeight w:hRule="exact" w:val="283"/>
        </w:trPr>
        <w:tc>
          <w:tcPr>
            <w:tcW w:w="5238" w:type="dxa"/>
            <w:gridSpan w:val="7"/>
            <w:vAlign w:val="center"/>
          </w:tcPr>
          <w:p w:rsidR="00A64890" w:rsidRDefault="0063578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6" w:type="dxa"/>
            <w:gridSpan w:val="3"/>
            <w:vAlign w:val="center"/>
          </w:tcPr>
          <w:p w:rsidR="00A64890" w:rsidRDefault="0063578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HOLD, s.r.o.</w:t>
            </w:r>
          </w:p>
        </w:tc>
      </w:tr>
      <w:tr w:rsidR="00A64890">
        <w:trPr>
          <w:cantSplit/>
          <w:trHeight w:hRule="exact" w:val="283"/>
        </w:trPr>
        <w:tc>
          <w:tcPr>
            <w:tcW w:w="5238" w:type="dxa"/>
            <w:gridSpan w:val="7"/>
            <w:vAlign w:val="center"/>
          </w:tcPr>
          <w:p w:rsidR="00A64890" w:rsidRDefault="0063578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Městský obvod Pardubice V</w:t>
            </w:r>
          </w:p>
        </w:tc>
        <w:tc>
          <w:tcPr>
            <w:tcW w:w="4116" w:type="dxa"/>
            <w:gridSpan w:val="3"/>
            <w:vAlign w:val="center"/>
          </w:tcPr>
          <w:p w:rsidR="00A64890" w:rsidRDefault="00A64890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</w:tr>
      <w:tr w:rsidR="00A64890">
        <w:trPr>
          <w:cantSplit/>
          <w:trHeight w:hRule="exact" w:val="283"/>
        </w:trPr>
        <w:tc>
          <w:tcPr>
            <w:tcW w:w="5238" w:type="dxa"/>
            <w:gridSpan w:val="7"/>
            <w:vAlign w:val="center"/>
          </w:tcPr>
          <w:p w:rsidR="00A64890" w:rsidRDefault="0063578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Češkova 22</w:t>
            </w:r>
          </w:p>
        </w:tc>
        <w:tc>
          <w:tcPr>
            <w:tcW w:w="4116" w:type="dxa"/>
            <w:gridSpan w:val="3"/>
            <w:vAlign w:val="center"/>
          </w:tcPr>
          <w:p w:rsidR="00A64890" w:rsidRDefault="0063578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Slatiňany - Orel 35, PSČ 538 21</w:t>
            </w:r>
          </w:p>
        </w:tc>
      </w:tr>
      <w:tr w:rsidR="00A64890">
        <w:trPr>
          <w:cantSplit/>
          <w:trHeight w:hRule="exact" w:val="283"/>
        </w:trPr>
        <w:tc>
          <w:tcPr>
            <w:tcW w:w="5238" w:type="dxa"/>
            <w:gridSpan w:val="7"/>
            <w:vAlign w:val="center"/>
          </w:tcPr>
          <w:p w:rsidR="00A64890" w:rsidRDefault="0063578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53002 Pardubice</w:t>
            </w:r>
          </w:p>
        </w:tc>
        <w:tc>
          <w:tcPr>
            <w:tcW w:w="4116" w:type="dxa"/>
            <w:gridSpan w:val="3"/>
            <w:vAlign w:val="center"/>
          </w:tcPr>
          <w:p w:rsidR="00A64890" w:rsidRDefault="0063578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IČ: 45538425</w:t>
            </w:r>
          </w:p>
        </w:tc>
      </w:tr>
      <w:tr w:rsidR="00A64890">
        <w:trPr>
          <w:cantSplit/>
          <w:trHeight w:hRule="exact" w:val="283"/>
        </w:trPr>
        <w:tc>
          <w:tcPr>
            <w:tcW w:w="5238" w:type="dxa"/>
            <w:gridSpan w:val="7"/>
            <w:vAlign w:val="center"/>
          </w:tcPr>
          <w:p w:rsidR="00A64890" w:rsidRDefault="0063578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IČ: 00274046</w:t>
            </w:r>
          </w:p>
        </w:tc>
        <w:tc>
          <w:tcPr>
            <w:tcW w:w="4116" w:type="dxa"/>
            <w:gridSpan w:val="3"/>
            <w:vAlign w:val="center"/>
          </w:tcPr>
          <w:p w:rsidR="00A64890" w:rsidRDefault="0063578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DIČ: </w:t>
            </w:r>
            <w:r>
              <w:rPr>
                <w:rFonts w:ascii="Calibri" w:hAnsi="Calibri"/>
                <w:sz w:val="21"/>
              </w:rPr>
              <w:t>CZ45538425</w:t>
            </w:r>
          </w:p>
        </w:tc>
      </w:tr>
      <w:tr w:rsidR="00A64890">
        <w:trPr>
          <w:cantSplit/>
          <w:trHeight w:hRule="exact" w:val="283"/>
        </w:trPr>
        <w:tc>
          <w:tcPr>
            <w:tcW w:w="5238" w:type="dxa"/>
            <w:gridSpan w:val="7"/>
            <w:vAlign w:val="center"/>
          </w:tcPr>
          <w:p w:rsidR="00A64890" w:rsidRDefault="0063578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6" w:type="dxa"/>
            <w:gridSpan w:val="3"/>
          </w:tcPr>
          <w:p w:rsidR="00A64890" w:rsidRDefault="00A6489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64890">
        <w:trPr>
          <w:cantSplit/>
          <w:trHeight w:hRule="exact" w:val="283"/>
        </w:trPr>
        <w:tc>
          <w:tcPr>
            <w:tcW w:w="5238" w:type="dxa"/>
            <w:gridSpan w:val="7"/>
          </w:tcPr>
          <w:p w:rsidR="00A64890" w:rsidRDefault="0063578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181568024/0300 ČSOB Pardubice</w:t>
            </w:r>
          </w:p>
        </w:tc>
        <w:tc>
          <w:tcPr>
            <w:tcW w:w="4116" w:type="dxa"/>
            <w:gridSpan w:val="3"/>
          </w:tcPr>
          <w:p w:rsidR="00A64890" w:rsidRDefault="00A6489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A64890">
        <w:trPr>
          <w:cantSplit/>
          <w:trHeight w:hRule="exact" w:val="283"/>
        </w:trPr>
        <w:tc>
          <w:tcPr>
            <w:tcW w:w="9354" w:type="dxa"/>
            <w:gridSpan w:val="10"/>
          </w:tcPr>
          <w:p w:rsidR="00A64890" w:rsidRDefault="00A6489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64890">
        <w:trPr>
          <w:cantSplit/>
        </w:trPr>
        <w:tc>
          <w:tcPr>
            <w:tcW w:w="9354" w:type="dxa"/>
            <w:gridSpan w:val="10"/>
          </w:tcPr>
          <w:p w:rsidR="00A64890" w:rsidRDefault="0063578A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OBJ_UMO5/00027/17</w:t>
            </w:r>
          </w:p>
        </w:tc>
      </w:tr>
      <w:tr w:rsidR="00A64890">
        <w:trPr>
          <w:cantSplit/>
          <w:trHeight w:hRule="exact" w:val="283"/>
        </w:trPr>
        <w:tc>
          <w:tcPr>
            <w:tcW w:w="9354" w:type="dxa"/>
            <w:gridSpan w:val="10"/>
          </w:tcPr>
          <w:p w:rsidR="00A64890" w:rsidRDefault="00A6489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64890">
        <w:trPr>
          <w:cantSplit/>
          <w:trHeight w:hRule="exact" w:val="283"/>
        </w:trPr>
        <w:tc>
          <w:tcPr>
            <w:tcW w:w="9354" w:type="dxa"/>
            <w:gridSpan w:val="10"/>
            <w:vAlign w:val="center"/>
          </w:tcPr>
          <w:p w:rsidR="00A64890" w:rsidRDefault="0063578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A64890">
        <w:trPr>
          <w:cantSplit/>
          <w:trHeight w:hRule="exact" w:val="283"/>
        </w:trPr>
        <w:tc>
          <w:tcPr>
            <w:tcW w:w="654" w:type="dxa"/>
            <w:gridSpan w:val="2"/>
            <w:vAlign w:val="center"/>
          </w:tcPr>
          <w:p w:rsidR="00A64890" w:rsidRDefault="00A64890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</w:p>
        </w:tc>
        <w:tc>
          <w:tcPr>
            <w:tcW w:w="5893" w:type="dxa"/>
            <w:gridSpan w:val="6"/>
            <w:vAlign w:val="center"/>
          </w:tcPr>
          <w:p w:rsidR="00A64890" w:rsidRDefault="0063578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10" w:type="dxa"/>
            <w:vAlign w:val="center"/>
          </w:tcPr>
          <w:p w:rsidR="00A64890" w:rsidRDefault="0063578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:rsidR="00A64890" w:rsidRDefault="0063578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A64890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0" w:rsidRDefault="00A64890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0" w:rsidRPr="00E939CC" w:rsidRDefault="0063578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 w:rsidRPr="00E939CC">
              <w:rPr>
                <w:rFonts w:ascii="Calibri" w:hAnsi="Calibri"/>
                <w:b/>
                <w:sz w:val="21"/>
              </w:rPr>
              <w:t>Oprava povrchu komunikace</w:t>
            </w:r>
            <w:r w:rsidR="00E939CC" w:rsidRPr="00E939CC">
              <w:rPr>
                <w:rFonts w:ascii="Calibri" w:hAnsi="Calibri"/>
                <w:b/>
                <w:sz w:val="21"/>
              </w:rPr>
              <w:t xml:space="preserve"> </w:t>
            </w:r>
            <w:r w:rsidRPr="00E939CC">
              <w:rPr>
                <w:rFonts w:ascii="Calibri" w:hAnsi="Calibri"/>
                <w:b/>
                <w:sz w:val="21"/>
              </w:rPr>
              <w:t>v Dražkovicích - okály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0" w:rsidRDefault="0063578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199</w:t>
            </w:r>
            <w:r w:rsidR="00E939CC"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136,4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0" w:rsidRDefault="0063578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240</w:t>
            </w:r>
            <w:r w:rsidR="00E939CC">
              <w:rPr>
                <w:rFonts w:ascii="Calibri" w:hAnsi="Calibri"/>
                <w:sz w:val="21"/>
              </w:rPr>
              <w:t> </w:t>
            </w:r>
            <w:r>
              <w:rPr>
                <w:rFonts w:ascii="Calibri" w:hAnsi="Calibri"/>
                <w:sz w:val="21"/>
              </w:rPr>
              <w:t>955</w:t>
            </w:r>
            <w:r w:rsidR="00E939CC">
              <w:rPr>
                <w:rFonts w:ascii="Calibri" w:hAnsi="Calibri"/>
                <w:sz w:val="21"/>
              </w:rPr>
              <w:t>,-</w:t>
            </w:r>
          </w:p>
        </w:tc>
      </w:tr>
      <w:tr w:rsidR="00A64890">
        <w:trPr>
          <w:cantSplit/>
        </w:trPr>
        <w:tc>
          <w:tcPr>
            <w:tcW w:w="6547" w:type="dxa"/>
            <w:gridSpan w:val="8"/>
            <w:vAlign w:val="center"/>
          </w:tcPr>
          <w:p w:rsidR="00A64890" w:rsidRDefault="0063578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0" w:rsidRDefault="00A64890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0" w:rsidRDefault="0063578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240 955,00</w:t>
            </w:r>
          </w:p>
        </w:tc>
      </w:tr>
      <w:tr w:rsidR="00A64890">
        <w:trPr>
          <w:cantSplit/>
        </w:trPr>
        <w:tc>
          <w:tcPr>
            <w:tcW w:w="9354" w:type="dxa"/>
            <w:gridSpan w:val="10"/>
          </w:tcPr>
          <w:p w:rsidR="00A64890" w:rsidRDefault="00A64890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A64890">
        <w:trPr>
          <w:cantSplit/>
          <w:trHeight w:hRule="exact" w:val="283"/>
        </w:trPr>
        <w:tc>
          <w:tcPr>
            <w:tcW w:w="1122" w:type="dxa"/>
            <w:gridSpan w:val="3"/>
            <w:vAlign w:val="center"/>
          </w:tcPr>
          <w:p w:rsidR="00A64890" w:rsidRDefault="0063578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2" w:type="dxa"/>
            <w:gridSpan w:val="7"/>
            <w:vAlign w:val="center"/>
          </w:tcPr>
          <w:p w:rsidR="00A64890" w:rsidRDefault="00E939CC">
            <w:pPr>
              <w:spacing w:after="0" w:line="240" w:lineRule="auto"/>
              <w:rPr>
                <w:rFonts w:ascii="Calibri" w:hAnsi="Calibri"/>
                <w:sz w:val="21"/>
              </w:rPr>
            </w:pPr>
            <w:bookmarkStart w:id="0" w:name="_GoBack"/>
            <w:r w:rsidRPr="0004534C">
              <w:rPr>
                <w:rFonts w:ascii="Calibri" w:hAnsi="Calibri"/>
                <w:b/>
                <w:sz w:val="21"/>
              </w:rPr>
              <w:t>Dle klimatických podmínek – nejpozději 15. 4. 2017</w:t>
            </w:r>
            <w:r>
              <w:rPr>
                <w:rFonts w:ascii="Calibri" w:hAnsi="Calibri"/>
                <w:sz w:val="21"/>
              </w:rPr>
              <w:t xml:space="preserve"> </w:t>
            </w:r>
            <w:bookmarkEnd w:id="0"/>
            <w:r w:rsidRPr="00E939CC">
              <w:rPr>
                <w:rFonts w:ascii="Calibri" w:hAnsi="Calibri"/>
                <w:sz w:val="18"/>
                <w:szCs w:val="18"/>
              </w:rPr>
              <w:t>(rozsah dle cenové nabídky ze dne 31. 1</w:t>
            </w:r>
            <w:r w:rsidRPr="00E939CC">
              <w:rPr>
                <w:rFonts w:ascii="Calibri" w:hAnsi="Calibri"/>
                <w:sz w:val="16"/>
                <w:szCs w:val="16"/>
              </w:rPr>
              <w:t>. 2017)</w:t>
            </w:r>
          </w:p>
        </w:tc>
      </w:tr>
      <w:tr w:rsidR="00A64890">
        <w:trPr>
          <w:cantSplit/>
        </w:trPr>
        <w:tc>
          <w:tcPr>
            <w:tcW w:w="1122" w:type="dxa"/>
            <w:gridSpan w:val="3"/>
          </w:tcPr>
          <w:p w:rsidR="00A64890" w:rsidRDefault="0063578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2" w:type="dxa"/>
            <w:gridSpan w:val="7"/>
            <w:vAlign w:val="center"/>
          </w:tcPr>
          <w:p w:rsidR="00E939CC" w:rsidRDefault="0063578A" w:rsidP="00E939CC">
            <w:pPr>
              <w:spacing w:after="0" w:line="240" w:lineRule="auto"/>
              <w:jc w:val="both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br/>
              <w:t xml:space="preserve">Akceptací této objednávky dodavatel souhlasí s tím, že když v okamžiku uskutečnění zdanitelného plnění nebo poskytnutí úplaty za toto plnění bude o dodavateli zveřejněna způsobem umožňujícím dálkový přístup </w:t>
            </w:r>
            <w:r>
              <w:rPr>
                <w:rFonts w:ascii="Calibri" w:hAnsi="Calibri"/>
                <w:sz w:val="21"/>
              </w:rPr>
              <w:t xml:space="preserve">skutečnost, že je nespolehlivým plátcem ve smyslu §106a zákona č. 235/2004 Sb., o dani z přidané hodnoty, ve zn. </w:t>
            </w:r>
            <w:proofErr w:type="spellStart"/>
            <w:r>
              <w:rPr>
                <w:rFonts w:ascii="Calibri" w:hAnsi="Calibri"/>
                <w:sz w:val="21"/>
              </w:rPr>
              <w:t>pozd</w:t>
            </w:r>
            <w:proofErr w:type="spellEnd"/>
            <w:r>
              <w:rPr>
                <w:rFonts w:ascii="Calibri" w:hAnsi="Calibri"/>
                <w:sz w:val="21"/>
              </w:rPr>
              <w:t>. předpisu, bude dodavateli uhrazena dle §109 a §109a zákona o dani z přidané hodnoty pouze částka bez DPH, a DPH bude odvedena místně přís</w:t>
            </w:r>
            <w:r>
              <w:rPr>
                <w:rFonts w:ascii="Calibri" w:hAnsi="Calibri"/>
                <w:sz w:val="21"/>
              </w:rPr>
              <w:t>l</w:t>
            </w:r>
            <w:r w:rsidR="00E939CC">
              <w:rPr>
                <w:rFonts w:ascii="Calibri" w:hAnsi="Calibri"/>
                <w:sz w:val="21"/>
              </w:rPr>
              <w:t>ušnému správci dani dodavatele.</w:t>
            </w:r>
          </w:p>
          <w:p w:rsidR="00E939CC" w:rsidRPr="00E939CC" w:rsidRDefault="00E939CC" w:rsidP="00E939CC">
            <w:pPr>
              <w:spacing w:after="0" w:line="240" w:lineRule="auto"/>
              <w:jc w:val="both"/>
              <w:rPr>
                <w:rFonts w:ascii="Calibri" w:hAnsi="Calibri"/>
                <w:b/>
                <w:sz w:val="21"/>
              </w:rPr>
            </w:pPr>
            <w:r w:rsidRPr="00E939CC">
              <w:rPr>
                <w:rFonts w:ascii="Calibri" w:hAnsi="Calibri"/>
                <w:b/>
                <w:sz w:val="21"/>
              </w:rPr>
              <w:t>Nakládání se vzniklými odpady:</w:t>
            </w:r>
          </w:p>
          <w:p w:rsidR="00E939CC" w:rsidRDefault="0063578A" w:rsidP="00E939CC">
            <w:pPr>
              <w:spacing w:after="0" w:line="240" w:lineRule="auto"/>
              <w:jc w:val="both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Zhotovitel odpovídá za řádnou likvidaci vzniklých odpadů, stává se jejich majitelem, při jejich likvidaci je povinen postupovat v souladu s příslušnými ustanoveními zákona č. 185/2001 Sb.. </w:t>
            </w:r>
            <w:r w:rsidR="00E939CC">
              <w:rPr>
                <w:rFonts w:ascii="Calibri" w:hAnsi="Calibri"/>
                <w:sz w:val="21"/>
              </w:rPr>
              <w:br/>
            </w:r>
            <w:r>
              <w:rPr>
                <w:rFonts w:ascii="Calibri" w:hAnsi="Calibri"/>
                <w:sz w:val="21"/>
              </w:rPr>
              <w:t>o o</w:t>
            </w:r>
            <w:r w:rsidR="00E939CC">
              <w:rPr>
                <w:rFonts w:ascii="Calibri" w:hAnsi="Calibri"/>
                <w:sz w:val="21"/>
              </w:rPr>
              <w:t>dpadech v platném znění.</w:t>
            </w:r>
          </w:p>
          <w:p w:rsidR="00E939CC" w:rsidRDefault="00E939CC" w:rsidP="00E939CC">
            <w:pPr>
              <w:spacing w:after="0" w:line="240" w:lineRule="auto"/>
              <w:jc w:val="both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Upozornění:</w:t>
            </w:r>
          </w:p>
          <w:p w:rsidR="00E939CC" w:rsidRDefault="0063578A" w:rsidP="00E939CC">
            <w:pPr>
              <w:spacing w:after="0" w:line="240" w:lineRule="auto"/>
              <w:jc w:val="both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Jedná se </w:t>
            </w:r>
            <w:r w:rsidR="00E939CC">
              <w:rPr>
                <w:rFonts w:ascii="Calibri" w:hAnsi="Calibri"/>
                <w:sz w:val="21"/>
              </w:rPr>
              <w:t>o práce uvedené v CZ-CPA 41-43.</w:t>
            </w:r>
          </w:p>
          <w:p w:rsidR="00A64890" w:rsidRDefault="0063578A" w:rsidP="00E939CC">
            <w:pPr>
              <w:spacing w:after="0" w:line="240" w:lineRule="auto"/>
              <w:jc w:val="both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Objednatel prohlašuje, že op</w:t>
            </w:r>
            <w:r w:rsidR="00E939CC">
              <w:rPr>
                <w:rFonts w:ascii="Calibri" w:hAnsi="Calibri"/>
                <w:sz w:val="21"/>
              </w:rPr>
              <w:t>ravovaný</w:t>
            </w:r>
            <w:r>
              <w:rPr>
                <w:rFonts w:ascii="Calibri" w:hAnsi="Calibri"/>
                <w:sz w:val="21"/>
              </w:rPr>
              <w:t xml:space="preserve"> objekt není používán k ekonomické činnosti a ve smyslu informace GFŘ a MFČR ze dne 9.</w:t>
            </w:r>
            <w:r w:rsidR="00E939CC"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11.</w:t>
            </w:r>
            <w:r w:rsidR="00E939CC"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2011 nebude pro výše uvedenou dodávku apl</w:t>
            </w:r>
            <w:r>
              <w:rPr>
                <w:rFonts w:ascii="Calibri" w:hAnsi="Calibri"/>
                <w:sz w:val="21"/>
              </w:rPr>
              <w:t>ikován režim přenesené daňové povinnosti podle § 92a zákona o DPH. Pro účely tohoto plnění tedy jako objednatel neposkytujeme svoje DIČ.</w:t>
            </w:r>
          </w:p>
        </w:tc>
      </w:tr>
      <w:tr w:rsidR="00A64890">
        <w:trPr>
          <w:cantSplit/>
          <w:trHeight w:hRule="exact" w:val="283"/>
        </w:trPr>
        <w:tc>
          <w:tcPr>
            <w:tcW w:w="1870" w:type="dxa"/>
            <w:gridSpan w:val="4"/>
            <w:vAlign w:val="center"/>
          </w:tcPr>
          <w:p w:rsidR="00A64890" w:rsidRDefault="0063578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4" w:type="dxa"/>
            <w:gridSpan w:val="6"/>
            <w:vAlign w:val="center"/>
          </w:tcPr>
          <w:p w:rsidR="00A64890" w:rsidRDefault="0063578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06.</w:t>
            </w:r>
            <w:r w:rsidR="00E939CC"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02.</w:t>
            </w:r>
            <w:r w:rsidR="00E939CC"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2017</w:t>
            </w:r>
          </w:p>
        </w:tc>
      </w:tr>
      <w:tr w:rsidR="00A64890">
        <w:trPr>
          <w:cantSplit/>
          <w:trHeight w:hRule="exact" w:val="283"/>
        </w:trPr>
        <w:tc>
          <w:tcPr>
            <w:tcW w:w="9354" w:type="dxa"/>
            <w:gridSpan w:val="10"/>
          </w:tcPr>
          <w:p w:rsidR="00A64890" w:rsidRDefault="00A6489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64890">
        <w:trPr>
          <w:cantSplit/>
          <w:trHeight w:hRule="exact" w:val="283"/>
        </w:trPr>
        <w:tc>
          <w:tcPr>
            <w:tcW w:w="4677" w:type="dxa"/>
            <w:gridSpan w:val="6"/>
            <w:vAlign w:val="center"/>
          </w:tcPr>
          <w:p w:rsidR="00A64890" w:rsidRDefault="0063578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  <w:r w:rsidR="00E939CC">
              <w:rPr>
                <w:rFonts w:ascii="Calibri" w:hAnsi="Calibri"/>
                <w:sz w:val="21"/>
              </w:rPr>
              <w:t>: Ing. Marcela Kotyková</w:t>
            </w:r>
          </w:p>
        </w:tc>
        <w:tc>
          <w:tcPr>
            <w:tcW w:w="4677" w:type="dxa"/>
            <w:gridSpan w:val="4"/>
            <w:vAlign w:val="center"/>
          </w:tcPr>
          <w:p w:rsidR="00A64890" w:rsidRDefault="0063578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  <w:r w:rsidR="00E939CC">
              <w:rPr>
                <w:rFonts w:ascii="Calibri" w:hAnsi="Calibri"/>
                <w:sz w:val="21"/>
              </w:rPr>
              <w:t>: Ing. Bc. Alena Chuchlíková</w:t>
            </w:r>
          </w:p>
        </w:tc>
      </w:tr>
      <w:tr w:rsidR="00A64890">
        <w:trPr>
          <w:cantSplit/>
        </w:trPr>
        <w:tc>
          <w:tcPr>
            <w:tcW w:w="9354" w:type="dxa"/>
            <w:gridSpan w:val="10"/>
          </w:tcPr>
          <w:p w:rsidR="00A64890" w:rsidRDefault="00A64890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A64890">
        <w:trPr>
          <w:cantSplit/>
        </w:trPr>
        <w:tc>
          <w:tcPr>
            <w:tcW w:w="9354" w:type="dxa"/>
            <w:gridSpan w:val="10"/>
          </w:tcPr>
          <w:p w:rsidR="00A64890" w:rsidRDefault="00A64890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A64890">
        <w:trPr>
          <w:cantSplit/>
          <w:trHeight w:hRule="exact" w:val="283"/>
        </w:trPr>
        <w:tc>
          <w:tcPr>
            <w:tcW w:w="9354" w:type="dxa"/>
            <w:gridSpan w:val="10"/>
            <w:vAlign w:val="center"/>
          </w:tcPr>
          <w:p w:rsidR="00A64890" w:rsidRDefault="0063578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A64890">
        <w:trPr>
          <w:cantSplit/>
          <w:trHeight w:hRule="exact" w:val="283"/>
        </w:trPr>
        <w:tc>
          <w:tcPr>
            <w:tcW w:w="9354" w:type="dxa"/>
            <w:gridSpan w:val="10"/>
            <w:vAlign w:val="center"/>
          </w:tcPr>
          <w:p w:rsidR="00A64890" w:rsidRDefault="0063578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Chuchlíková Alena </w:t>
            </w:r>
            <w:proofErr w:type="spellStart"/>
            <w:r>
              <w:rPr>
                <w:rFonts w:ascii="Calibri" w:hAnsi="Calibri"/>
                <w:sz w:val="21"/>
              </w:rPr>
              <w:t>Ing.Bc</w:t>
            </w:r>
            <w:proofErr w:type="spellEnd"/>
            <w:r>
              <w:rPr>
                <w:rFonts w:ascii="Calibri" w:hAnsi="Calibri"/>
                <w:sz w:val="21"/>
              </w:rPr>
              <w:t>.</w:t>
            </w:r>
          </w:p>
        </w:tc>
      </w:tr>
      <w:tr w:rsidR="00A64890">
        <w:trPr>
          <w:cantSplit/>
          <w:trHeight w:hRule="exact" w:val="283"/>
        </w:trPr>
        <w:tc>
          <w:tcPr>
            <w:tcW w:w="9354" w:type="dxa"/>
            <w:gridSpan w:val="10"/>
            <w:vAlign w:val="center"/>
          </w:tcPr>
          <w:p w:rsidR="00A64890" w:rsidRDefault="0063578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466 301 274 | Email: alena.chuchlikova@umo5.mmp.cz</w:t>
            </w:r>
          </w:p>
        </w:tc>
      </w:tr>
      <w:tr w:rsidR="00A64890">
        <w:trPr>
          <w:cantSplit/>
        </w:trPr>
        <w:tc>
          <w:tcPr>
            <w:tcW w:w="9354" w:type="dxa"/>
            <w:gridSpan w:val="10"/>
          </w:tcPr>
          <w:p w:rsidR="00A64890" w:rsidRDefault="00A64890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A64890">
        <w:trPr>
          <w:cantSplit/>
          <w:trHeight w:hRule="exact" w:val="283"/>
        </w:trPr>
        <w:tc>
          <w:tcPr>
            <w:tcW w:w="9354" w:type="dxa"/>
            <w:gridSpan w:val="10"/>
            <w:vAlign w:val="center"/>
          </w:tcPr>
          <w:p w:rsidR="00A64890" w:rsidRDefault="0063578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A64890">
        <w:trPr>
          <w:cantSplit/>
        </w:trPr>
        <w:tc>
          <w:tcPr>
            <w:tcW w:w="9354" w:type="dxa"/>
            <w:gridSpan w:val="10"/>
          </w:tcPr>
          <w:p w:rsidR="00A64890" w:rsidRDefault="00A64890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</w:tbl>
    <w:p w:rsidR="0063578A" w:rsidRDefault="0063578A"/>
    <w:sectPr w:rsidR="0063578A">
      <w:pgSz w:w="11906" w:h="16838"/>
      <w:pgMar w:top="566" w:right="1419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</w:compat>
  <w:rsids>
    <w:rsidRoot w:val="00A64890"/>
    <w:rsid w:val="0004534C"/>
    <w:rsid w:val="0063578A"/>
    <w:rsid w:val="00A64890"/>
    <w:rsid w:val="00E9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Chuchlíková Alena</dc:creator>
  <cp:lastModifiedBy>Chuchlíková Alena</cp:lastModifiedBy>
  <cp:revision>4</cp:revision>
  <dcterms:created xsi:type="dcterms:W3CDTF">2017-02-06T17:14:00Z</dcterms:created>
  <dcterms:modified xsi:type="dcterms:W3CDTF">2017-02-06T17:16:00Z</dcterms:modified>
</cp:coreProperties>
</file>