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C1AD7" w14:textId="77777777" w:rsidR="006A5A0F" w:rsidRDefault="006A5A0F" w:rsidP="00DD621A">
      <w:pPr>
        <w:rPr>
          <w:sz w:val="32"/>
          <w:szCs w:val="32"/>
        </w:rPr>
      </w:pPr>
    </w:p>
    <w:p w14:paraId="2C5E93D5" w14:textId="77777777" w:rsidR="0051149C" w:rsidRPr="002C4100" w:rsidRDefault="008176E2" w:rsidP="0051149C">
      <w:pPr>
        <w:jc w:val="center"/>
        <w:rPr>
          <w:sz w:val="32"/>
          <w:szCs w:val="32"/>
        </w:rPr>
      </w:pPr>
      <w:r w:rsidRPr="002C4100">
        <w:rPr>
          <w:sz w:val="32"/>
          <w:szCs w:val="32"/>
        </w:rPr>
        <w:t>SMLOUVA O DÍLO</w:t>
      </w:r>
    </w:p>
    <w:p w14:paraId="435A112B" w14:textId="77777777" w:rsidR="008176E2" w:rsidRDefault="008176E2" w:rsidP="00DD1CB4">
      <w:pPr>
        <w:pStyle w:val="Nadpis2"/>
        <w:jc w:val="center"/>
      </w:pPr>
      <w:r>
        <w:t>I.</w:t>
      </w:r>
    </w:p>
    <w:p w14:paraId="715180B3" w14:textId="77777777" w:rsidR="008176E2" w:rsidRDefault="008176E2" w:rsidP="00DD1CB4">
      <w:pPr>
        <w:pStyle w:val="Nadpis2"/>
        <w:jc w:val="center"/>
      </w:pPr>
      <w:r>
        <w:t>Smluvní strany</w:t>
      </w:r>
    </w:p>
    <w:p w14:paraId="5EC34A50" w14:textId="77777777" w:rsidR="008176E2" w:rsidRDefault="008176E2" w:rsidP="008176E2"/>
    <w:p w14:paraId="0506BF80" w14:textId="77777777" w:rsidR="008176E2" w:rsidRPr="008176E2" w:rsidRDefault="008176E2" w:rsidP="008176E2">
      <w:pPr>
        <w:tabs>
          <w:tab w:val="left" w:pos="1134"/>
        </w:tabs>
        <w:rPr>
          <w:b/>
        </w:rPr>
      </w:pPr>
      <w:r w:rsidRPr="008176E2">
        <w:rPr>
          <w:b/>
        </w:rPr>
        <w:t>1.</w:t>
      </w:r>
      <w:r w:rsidRPr="008176E2">
        <w:rPr>
          <w:b/>
        </w:rPr>
        <w:tab/>
        <w:t>Město Rýmařov</w:t>
      </w:r>
    </w:p>
    <w:p w14:paraId="6EED3C35" w14:textId="77777777" w:rsidR="008176E2" w:rsidRDefault="008176E2" w:rsidP="00DD1CB4">
      <w:pPr>
        <w:tabs>
          <w:tab w:val="left" w:pos="1134"/>
          <w:tab w:val="left" w:pos="2977"/>
        </w:tabs>
      </w:pPr>
      <w:r>
        <w:tab/>
        <w:t xml:space="preserve">Se sídlem: </w:t>
      </w:r>
      <w:r>
        <w:tab/>
        <w:t>náměstí Míru 230/1, 795 01 Rýmařov</w:t>
      </w:r>
    </w:p>
    <w:p w14:paraId="1E2BABA0" w14:textId="77777777" w:rsidR="008176E2" w:rsidRDefault="008176E2" w:rsidP="00DD1CB4">
      <w:pPr>
        <w:tabs>
          <w:tab w:val="left" w:pos="1134"/>
          <w:tab w:val="left" w:pos="2977"/>
        </w:tabs>
      </w:pPr>
      <w:r>
        <w:tab/>
        <w:t>Zastoupeno:</w:t>
      </w:r>
      <w:r>
        <w:tab/>
        <w:t xml:space="preserve">Ing. </w:t>
      </w:r>
      <w:r w:rsidR="001B715B">
        <w:t>Luďkem Šimko</w:t>
      </w:r>
      <w:r>
        <w:t xml:space="preserve">, starostou </w:t>
      </w:r>
    </w:p>
    <w:p w14:paraId="0C63E209" w14:textId="77777777" w:rsidR="008176E2" w:rsidRDefault="008176E2" w:rsidP="00DD1CB4">
      <w:pPr>
        <w:tabs>
          <w:tab w:val="left" w:pos="1134"/>
          <w:tab w:val="left" w:pos="2977"/>
        </w:tabs>
      </w:pPr>
      <w:r>
        <w:tab/>
        <w:t>IČO:</w:t>
      </w:r>
      <w:r>
        <w:tab/>
        <w:t xml:space="preserve">00296317 </w:t>
      </w:r>
    </w:p>
    <w:p w14:paraId="6EE31CA1" w14:textId="77777777" w:rsidR="008176E2" w:rsidRDefault="008176E2" w:rsidP="00DD1CB4">
      <w:pPr>
        <w:tabs>
          <w:tab w:val="left" w:pos="1134"/>
          <w:tab w:val="left" w:pos="2977"/>
        </w:tabs>
      </w:pPr>
      <w:r>
        <w:tab/>
        <w:t>DIČ:</w:t>
      </w:r>
      <w:r>
        <w:tab/>
        <w:t>CZ00296317</w:t>
      </w:r>
    </w:p>
    <w:p w14:paraId="19CE3085" w14:textId="77777777" w:rsidR="008176E2" w:rsidRDefault="008176E2" w:rsidP="00DD1CB4">
      <w:pPr>
        <w:tabs>
          <w:tab w:val="left" w:pos="1134"/>
          <w:tab w:val="left" w:pos="2977"/>
        </w:tabs>
      </w:pPr>
      <w:r>
        <w:tab/>
        <w:t xml:space="preserve">Bankovní spojení: </w:t>
      </w:r>
      <w:r>
        <w:tab/>
      </w:r>
      <w:r w:rsidR="00E75FF9">
        <w:t>Komerční banka</w:t>
      </w:r>
      <w:r>
        <w:t xml:space="preserve"> a.s., </w:t>
      </w:r>
    </w:p>
    <w:p w14:paraId="162824AD" w14:textId="77777777" w:rsidR="008176E2" w:rsidRDefault="008176E2" w:rsidP="00DD1CB4">
      <w:pPr>
        <w:tabs>
          <w:tab w:val="left" w:pos="1134"/>
          <w:tab w:val="left" w:pos="2977"/>
        </w:tabs>
      </w:pPr>
      <w:r>
        <w:tab/>
        <w:t xml:space="preserve">Číslo účtu: </w:t>
      </w:r>
      <w:r>
        <w:tab/>
      </w:r>
      <w:r w:rsidR="00E75FF9">
        <w:t>19 - 1421771</w:t>
      </w:r>
      <w:r>
        <w:t>/0</w:t>
      </w:r>
      <w:r w:rsidR="00E75FF9">
        <w:t>1</w:t>
      </w:r>
      <w:r>
        <w:t>00</w:t>
      </w:r>
    </w:p>
    <w:p w14:paraId="1D13C9D5" w14:textId="77777777" w:rsidR="008176E2" w:rsidRDefault="008176E2" w:rsidP="00DD1CB4">
      <w:pPr>
        <w:tabs>
          <w:tab w:val="left" w:pos="1134"/>
          <w:tab w:val="left" w:pos="2977"/>
        </w:tabs>
      </w:pPr>
      <w:r>
        <w:tab/>
        <w:t>Osoba oprávněná jednat ve věcech smluvních:</w:t>
      </w:r>
    </w:p>
    <w:p w14:paraId="1B32A0B6" w14:textId="77777777" w:rsidR="008176E2" w:rsidRDefault="008176E2" w:rsidP="00DD1CB4">
      <w:pPr>
        <w:tabs>
          <w:tab w:val="left" w:pos="1134"/>
          <w:tab w:val="left" w:pos="2977"/>
        </w:tabs>
      </w:pPr>
      <w:r>
        <w:tab/>
        <w:t xml:space="preserve">Ing. </w:t>
      </w:r>
      <w:r w:rsidR="001B715B">
        <w:t>Luděk Šimko</w:t>
      </w:r>
      <w:r>
        <w:t xml:space="preserve">, starosta, email: </w:t>
      </w:r>
      <w:r w:rsidR="001B715B">
        <w:t>simko.ludek</w:t>
      </w:r>
      <w:r>
        <w:t>@rymarov.cz, tel. 554 254 100</w:t>
      </w:r>
    </w:p>
    <w:p w14:paraId="004C1FAB" w14:textId="77777777" w:rsidR="008176E2" w:rsidRDefault="008176E2" w:rsidP="00DD1CB4">
      <w:pPr>
        <w:tabs>
          <w:tab w:val="left" w:pos="1134"/>
          <w:tab w:val="left" w:pos="2977"/>
        </w:tabs>
      </w:pPr>
      <w:r>
        <w:tab/>
        <w:t xml:space="preserve">Osoba oprávněná jednat ve věcech technických a realizace </w:t>
      </w:r>
      <w:r w:rsidR="00FD734B">
        <w:t>S</w:t>
      </w:r>
      <w:r>
        <w:t>tavby:</w:t>
      </w:r>
    </w:p>
    <w:p w14:paraId="0367836B" w14:textId="1C0324AD" w:rsidR="008176E2" w:rsidRPr="00147934" w:rsidRDefault="008176E2" w:rsidP="00DD1CB4">
      <w:pPr>
        <w:tabs>
          <w:tab w:val="left" w:pos="1134"/>
          <w:tab w:val="left" w:pos="2977"/>
        </w:tabs>
      </w:pPr>
      <w:r>
        <w:tab/>
      </w:r>
    </w:p>
    <w:p w14:paraId="35295E5D" w14:textId="77777777" w:rsidR="008176E2" w:rsidRPr="00DD1CB4" w:rsidRDefault="001F64C8" w:rsidP="00DD1CB4">
      <w:pPr>
        <w:tabs>
          <w:tab w:val="left" w:pos="1134"/>
          <w:tab w:val="left" w:pos="2977"/>
        </w:tabs>
        <w:rPr>
          <w:i/>
        </w:rPr>
      </w:pPr>
      <w:r w:rsidRPr="00147934">
        <w:tab/>
      </w:r>
      <w:r w:rsidR="008176E2" w:rsidRPr="00DD1CB4">
        <w:rPr>
          <w:i/>
        </w:rPr>
        <w:t>(dále jen „objednatel“)</w:t>
      </w:r>
    </w:p>
    <w:p w14:paraId="0F15EA5E" w14:textId="77777777" w:rsidR="008176E2" w:rsidRDefault="008176E2" w:rsidP="00DD1CB4">
      <w:pPr>
        <w:tabs>
          <w:tab w:val="left" w:pos="1134"/>
          <w:tab w:val="left" w:pos="2977"/>
        </w:tabs>
      </w:pPr>
      <w:r>
        <w:tab/>
      </w:r>
    </w:p>
    <w:p w14:paraId="56CCDDDE" w14:textId="77777777" w:rsidR="008176E2" w:rsidRDefault="008176E2" w:rsidP="00DD1CB4">
      <w:pPr>
        <w:tabs>
          <w:tab w:val="left" w:pos="1134"/>
          <w:tab w:val="left" w:pos="2977"/>
        </w:tabs>
      </w:pPr>
      <w:r w:rsidRPr="00BF5256">
        <w:rPr>
          <w:b/>
        </w:rPr>
        <w:t>2</w:t>
      </w:r>
      <w:r>
        <w:t>.</w:t>
      </w:r>
      <w:r>
        <w:tab/>
      </w:r>
      <w:sdt>
        <w:sdtPr>
          <w:id w:val="667520671"/>
          <w:placeholder>
            <w:docPart w:val="540898C4E57644CD88D765C375007E14"/>
          </w:placeholder>
        </w:sdtPr>
        <w:sdtEndPr/>
        <w:sdtContent>
          <w:r w:rsidR="00AD4F60">
            <w:t>VHZ-DIS, spol. s r.o.</w:t>
          </w:r>
        </w:sdtContent>
      </w:sdt>
    </w:p>
    <w:p w14:paraId="0C687B4F" w14:textId="77777777" w:rsidR="008176E2" w:rsidRDefault="008176E2" w:rsidP="00DD1CB4">
      <w:pPr>
        <w:tabs>
          <w:tab w:val="left" w:pos="1134"/>
          <w:tab w:val="left" w:pos="2977"/>
        </w:tabs>
      </w:pPr>
      <w:r>
        <w:tab/>
        <w:t>Se sídlem:</w:t>
      </w:r>
      <w:r>
        <w:tab/>
      </w:r>
      <w:sdt>
        <w:sdtPr>
          <w:id w:val="1508556163"/>
          <w:placeholder>
            <w:docPart w:val="C49BBCA1787F4A7CA3708A5FB8716886"/>
          </w:placeholder>
        </w:sdtPr>
        <w:sdtEndPr/>
        <w:sdtContent>
          <w:r w:rsidR="00AD4F60">
            <w:t>Mírová 25, 618 00 Brno</w:t>
          </w:r>
        </w:sdtContent>
      </w:sdt>
    </w:p>
    <w:p w14:paraId="1F4F45D7" w14:textId="77777777" w:rsidR="00C23F48" w:rsidRDefault="008176E2" w:rsidP="00DD1CB4">
      <w:pPr>
        <w:tabs>
          <w:tab w:val="left" w:pos="1134"/>
          <w:tab w:val="left" w:pos="2977"/>
        </w:tabs>
      </w:pPr>
      <w:r>
        <w:tab/>
        <w:t>Zastoupena:</w:t>
      </w:r>
      <w:r>
        <w:tab/>
      </w:r>
      <w:sdt>
        <w:sdtPr>
          <w:id w:val="-1085600527"/>
          <w:placeholder>
            <w:docPart w:val="A4027DE55DB848FE8329AB836A1189DA"/>
          </w:placeholder>
        </w:sdtPr>
        <w:sdtEndPr/>
        <w:sdtContent>
          <w:r w:rsidR="00AD4F60">
            <w:t>Ing. Libor Šebesta, jednatel společnosti</w:t>
          </w:r>
        </w:sdtContent>
      </w:sdt>
    </w:p>
    <w:p w14:paraId="3F370F2A" w14:textId="77777777" w:rsidR="008176E2" w:rsidRDefault="008176E2" w:rsidP="00DD1CB4">
      <w:pPr>
        <w:tabs>
          <w:tab w:val="left" w:pos="1134"/>
          <w:tab w:val="left" w:pos="2977"/>
        </w:tabs>
      </w:pPr>
      <w:r>
        <w:tab/>
        <w:t>IČO:</w:t>
      </w:r>
      <w:r>
        <w:tab/>
      </w:r>
      <w:sdt>
        <w:sdtPr>
          <w:id w:val="-1207335036"/>
          <w:placeholder>
            <w:docPart w:val="EC1E08F050DA43729353226A1E845442"/>
          </w:placeholder>
        </w:sdtPr>
        <w:sdtEndPr/>
        <w:sdtContent>
          <w:r w:rsidR="00AD4F60">
            <w:t>46961445</w:t>
          </w:r>
        </w:sdtContent>
      </w:sdt>
    </w:p>
    <w:p w14:paraId="3E4D91BA" w14:textId="77777777" w:rsidR="00C23F48" w:rsidRDefault="008176E2" w:rsidP="00DD1CB4">
      <w:pPr>
        <w:tabs>
          <w:tab w:val="left" w:pos="1134"/>
          <w:tab w:val="left" w:pos="2977"/>
        </w:tabs>
      </w:pPr>
      <w:r>
        <w:tab/>
        <w:t>DIČ:</w:t>
      </w:r>
      <w:r>
        <w:tab/>
      </w:r>
      <w:sdt>
        <w:sdtPr>
          <w:id w:val="501712422"/>
          <w:placeholder>
            <w:docPart w:val="A59C4E1351DB4DFA814816A418A19B4E"/>
          </w:placeholder>
        </w:sdtPr>
        <w:sdtEndPr/>
        <w:sdtContent>
          <w:r w:rsidR="00AD4F60">
            <w:t>CZ46961445</w:t>
          </w:r>
        </w:sdtContent>
      </w:sdt>
    </w:p>
    <w:p w14:paraId="40DC73BF" w14:textId="77777777" w:rsidR="008176E2" w:rsidRDefault="008176E2" w:rsidP="00DD1CB4">
      <w:pPr>
        <w:tabs>
          <w:tab w:val="left" w:pos="1134"/>
          <w:tab w:val="left" w:pos="2977"/>
        </w:tabs>
      </w:pPr>
      <w:r>
        <w:tab/>
        <w:t>Bankovní spojení:</w:t>
      </w:r>
      <w:r>
        <w:tab/>
      </w:r>
      <w:sdt>
        <w:sdtPr>
          <w:id w:val="-1143965794"/>
          <w:placeholder>
            <w:docPart w:val="E22E289D15ED46A68062911FA4162DDA"/>
          </w:placeholder>
        </w:sdtPr>
        <w:sdtEndPr/>
        <w:sdtContent>
          <w:r w:rsidR="000A0BB4">
            <w:t>KB, a.s.</w:t>
          </w:r>
        </w:sdtContent>
      </w:sdt>
    </w:p>
    <w:p w14:paraId="645144CB" w14:textId="77777777" w:rsidR="008176E2" w:rsidRDefault="008176E2" w:rsidP="00DD1CB4">
      <w:pPr>
        <w:tabs>
          <w:tab w:val="left" w:pos="1134"/>
          <w:tab w:val="left" w:pos="2977"/>
        </w:tabs>
      </w:pPr>
      <w:r>
        <w:tab/>
        <w:t>Číslo účtu:</w:t>
      </w:r>
      <w:r>
        <w:tab/>
      </w:r>
      <w:sdt>
        <w:sdtPr>
          <w:id w:val="1261183933"/>
          <w:placeholder>
            <w:docPart w:val="7338F351BB704B8C809F75DF69B1E232"/>
          </w:placeholder>
        </w:sdtPr>
        <w:sdtEndPr/>
        <w:sdtContent>
          <w:r w:rsidR="000A0BB4">
            <w:t>43-8706260257/0100</w:t>
          </w:r>
        </w:sdtContent>
      </w:sdt>
    </w:p>
    <w:p w14:paraId="1CC91ADB" w14:textId="77777777" w:rsidR="008176E2" w:rsidRDefault="008176E2" w:rsidP="000A13DF">
      <w:pPr>
        <w:tabs>
          <w:tab w:val="left" w:pos="1134"/>
          <w:tab w:val="left" w:pos="2977"/>
        </w:tabs>
        <w:ind w:left="1134" w:hanging="1134"/>
      </w:pPr>
      <w:r>
        <w:tab/>
        <w:t>Zapsána v obchodním rejstříku vedeném Krajským soudem v</w:t>
      </w:r>
      <w:r w:rsidR="000A13DF">
        <w:t xml:space="preserve"> </w:t>
      </w:r>
      <w:sdt>
        <w:sdtPr>
          <w:id w:val="-654297697"/>
          <w:placeholder>
            <w:docPart w:val="AF561196411D4F57A88DB62334558EFE"/>
          </w:placeholder>
        </w:sdtPr>
        <w:sdtEndPr/>
        <w:sdtContent>
          <w:r w:rsidR="008D6557">
            <w:t>Brně</w:t>
          </w:r>
        </w:sdtContent>
      </w:sdt>
      <w:r>
        <w:t>, sp. zn.</w:t>
      </w:r>
      <w:sdt>
        <w:sdtPr>
          <w:id w:val="1906339351"/>
          <w:placeholder>
            <w:docPart w:val="C3F04C41CFE54A14A5D4F83474CFE916"/>
          </w:placeholder>
        </w:sdtPr>
        <w:sdtEndPr/>
        <w:sdtContent>
          <w:r w:rsidR="008D6557">
            <w:t>oddíl C, vložka 6350</w:t>
          </w:r>
        </w:sdtContent>
      </w:sdt>
      <w:r w:rsidR="00C23F48">
        <w:t>.</w:t>
      </w:r>
    </w:p>
    <w:p w14:paraId="6A1807BE" w14:textId="77777777" w:rsidR="00FA60C0" w:rsidRDefault="008176E2" w:rsidP="00DD1CB4">
      <w:pPr>
        <w:tabs>
          <w:tab w:val="left" w:pos="1134"/>
          <w:tab w:val="left" w:pos="2977"/>
        </w:tabs>
      </w:pPr>
      <w:r>
        <w:tab/>
        <w:t xml:space="preserve">Osoba oprávněná jednat ve věcech technických a realizace </w:t>
      </w:r>
      <w:r w:rsidR="006F5659">
        <w:t>S</w:t>
      </w:r>
      <w:r>
        <w:t>tavby:</w:t>
      </w:r>
      <w:r w:rsidR="00FA60C0">
        <w:t xml:space="preserve"> </w:t>
      </w:r>
    </w:p>
    <w:p w14:paraId="36EDE91A" w14:textId="3FA2D19F" w:rsidR="008176E2" w:rsidRDefault="00FA60C0" w:rsidP="000A13DF">
      <w:pPr>
        <w:tabs>
          <w:tab w:val="left" w:pos="1134"/>
          <w:tab w:val="left" w:pos="2977"/>
        </w:tabs>
        <w:ind w:left="1134" w:hanging="1134"/>
      </w:pPr>
      <w:r>
        <w:tab/>
      </w:r>
    </w:p>
    <w:p w14:paraId="6014658E" w14:textId="77777777" w:rsidR="008176E2" w:rsidRPr="00DD1CB4" w:rsidRDefault="008176E2" w:rsidP="00DD1CB4">
      <w:pPr>
        <w:tabs>
          <w:tab w:val="left" w:pos="1134"/>
          <w:tab w:val="left" w:pos="2977"/>
        </w:tabs>
        <w:rPr>
          <w:i/>
        </w:rPr>
      </w:pPr>
      <w:r w:rsidRPr="00DD1CB4">
        <w:rPr>
          <w:i/>
        </w:rPr>
        <w:tab/>
        <w:t>(dále jen „zhotovitel“)</w:t>
      </w:r>
    </w:p>
    <w:p w14:paraId="0988F3FF" w14:textId="77777777" w:rsidR="008176E2" w:rsidRDefault="008176E2" w:rsidP="009E4720">
      <w:pPr>
        <w:pStyle w:val="Nadpis2"/>
        <w:spacing w:after="0"/>
        <w:jc w:val="center"/>
      </w:pPr>
      <w:r>
        <w:t>II.</w:t>
      </w:r>
    </w:p>
    <w:p w14:paraId="66053754" w14:textId="77777777" w:rsidR="008176E2" w:rsidRDefault="008176E2" w:rsidP="009E4720">
      <w:pPr>
        <w:pStyle w:val="Nadpis2"/>
        <w:spacing w:before="0"/>
        <w:jc w:val="center"/>
      </w:pPr>
      <w:r>
        <w:t>Základní ustanovení</w:t>
      </w:r>
    </w:p>
    <w:p w14:paraId="71288C78" w14:textId="77777777" w:rsidR="008176E2" w:rsidRPr="007E4249" w:rsidRDefault="008176E2" w:rsidP="0023786F">
      <w:pPr>
        <w:pStyle w:val="Odstavecseseznamem"/>
        <w:numPr>
          <w:ilvl w:val="0"/>
          <w:numId w:val="1"/>
        </w:numPr>
        <w:ind w:left="357" w:hanging="357"/>
      </w:pPr>
      <w:r>
        <w:t xml:space="preserve">Tato smlouva je uzavřena dle § 2586 a násl. mimo § 2620 zákona č. 89/2012, občanský zákoník (dále jen „občanský zákoník“); práva a povinnosti stran touto smlouvou neupravená se řídí </w:t>
      </w:r>
      <w:r w:rsidRPr="007E4249">
        <w:t xml:space="preserve">příslušnými ustanoveními občanského zákoníku. </w:t>
      </w:r>
    </w:p>
    <w:p w14:paraId="3BA1DA92" w14:textId="77777777" w:rsidR="00BE07FD" w:rsidRPr="0094352C" w:rsidRDefault="008176E2" w:rsidP="0094352C">
      <w:pPr>
        <w:pStyle w:val="Odstavecseseznamem"/>
        <w:numPr>
          <w:ilvl w:val="0"/>
          <w:numId w:val="1"/>
        </w:numPr>
        <w:ind w:left="357" w:hanging="357"/>
      </w:pPr>
      <w:r w:rsidRPr="007E4249">
        <w:lastRenderedPageBreak/>
        <w:t xml:space="preserve">Účelem smlouvy je </w:t>
      </w:r>
      <w:r w:rsidR="00D87CEC">
        <w:t>modernizace</w:t>
      </w:r>
      <w:r w:rsidR="0094352C">
        <w:t xml:space="preserve"> stávající česlovny v areálu ČOV v Rýmařově</w:t>
      </w:r>
      <w:r w:rsidR="002C055B">
        <w:t xml:space="preserve"> </w:t>
      </w:r>
      <w:r w:rsidR="0094352C">
        <w:t xml:space="preserve">v rámci </w:t>
      </w:r>
      <w:r w:rsidR="00752F38" w:rsidRPr="007E4249">
        <w:t xml:space="preserve">akce nazvané </w:t>
      </w:r>
      <w:r w:rsidR="0094352C" w:rsidRPr="0094352C">
        <w:t>"Stavební úpravy a modernizace technologie hrubého předčištění ČOV Rýmařov"</w:t>
      </w:r>
      <w:r w:rsidR="0094352C">
        <w:t xml:space="preserve"> </w:t>
      </w:r>
      <w:r w:rsidR="00EF54FB">
        <w:t>v místě plnění</w:t>
      </w:r>
      <w:r w:rsidR="00C91BE2">
        <w:t xml:space="preserve"> </w:t>
      </w:r>
      <w:r w:rsidR="00752F38">
        <w:t xml:space="preserve">a </w:t>
      </w:r>
      <w:r w:rsidR="00C91BE2">
        <w:t xml:space="preserve">na základě </w:t>
      </w:r>
      <w:r w:rsidR="00CF6935" w:rsidRPr="007E4249">
        <w:t xml:space="preserve">uzavření smluvního vztahu </w:t>
      </w:r>
      <w:r w:rsidR="00D945BC">
        <w:t>v souladu se zákonem</w:t>
      </w:r>
      <w:r w:rsidR="00CF6935" w:rsidRPr="007E4249">
        <w:t xml:space="preserve"> </w:t>
      </w:r>
      <w:r w:rsidR="00D471DD" w:rsidRPr="007E4249">
        <w:t>o zadávání veřejných zakázek, v platném znění</w:t>
      </w:r>
      <w:r w:rsidR="009972F4" w:rsidRPr="007E4249">
        <w:t>.</w:t>
      </w:r>
      <w:r w:rsidR="00BE07FD">
        <w:t xml:space="preserve">   </w:t>
      </w:r>
    </w:p>
    <w:p w14:paraId="4B4AD9FF" w14:textId="77777777" w:rsidR="000F4A4A" w:rsidRDefault="000F4A4A" w:rsidP="000F4A4A">
      <w:pPr>
        <w:pStyle w:val="Odstavecseseznamem"/>
        <w:numPr>
          <w:ilvl w:val="0"/>
          <w:numId w:val="1"/>
        </w:numPr>
        <w:ind w:left="357" w:hanging="357"/>
        <w:rPr>
          <w:iCs/>
        </w:rPr>
      </w:pPr>
      <w:r w:rsidRPr="000F4A4A">
        <w:rPr>
          <w:iCs/>
        </w:rPr>
        <w:t xml:space="preserve">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14:paraId="1199E601" w14:textId="77777777" w:rsidR="00FD734B" w:rsidRDefault="00FD734B" w:rsidP="000F4A4A">
      <w:pPr>
        <w:pStyle w:val="Odstavecseseznamem"/>
        <w:numPr>
          <w:ilvl w:val="0"/>
          <w:numId w:val="1"/>
        </w:numPr>
        <w:ind w:left="357" w:hanging="357"/>
        <w:rPr>
          <w:iCs/>
        </w:rPr>
      </w:pPr>
      <w:r w:rsidRPr="00FD734B">
        <w:rPr>
          <w:iCs/>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8196A16" w14:textId="77777777" w:rsidR="00061635" w:rsidRPr="007E4249" w:rsidRDefault="00061635" w:rsidP="00061635">
      <w:pPr>
        <w:pStyle w:val="Odstavecseseznamem"/>
        <w:numPr>
          <w:ilvl w:val="0"/>
          <w:numId w:val="1"/>
        </w:numPr>
        <w:ind w:left="357" w:hanging="357"/>
        <w:rPr>
          <w:iCs/>
        </w:rPr>
      </w:pPr>
      <w:r w:rsidRPr="007E4249">
        <w:rPr>
          <w:iCs/>
        </w:rPr>
        <w:t>Tato smlouva stanoví vymezení základních pojmů takto:</w:t>
      </w:r>
    </w:p>
    <w:p w14:paraId="6207B0E5" w14:textId="77777777" w:rsidR="00061635" w:rsidRPr="007E4249" w:rsidRDefault="00061635" w:rsidP="00061635">
      <w:pPr>
        <w:pStyle w:val="Odstavecseseznamem"/>
        <w:ind w:left="357"/>
        <w:rPr>
          <w:iCs/>
        </w:rPr>
      </w:pPr>
      <w:r w:rsidRPr="007E4249">
        <w:rPr>
          <w:iCs/>
        </w:rPr>
        <w:t>•</w:t>
      </w:r>
      <w:r w:rsidRPr="007E4249">
        <w:rPr>
          <w:iCs/>
        </w:rPr>
        <w:tab/>
        <w:t>Objednatelem je zadavatel po uzavření smlouvy na plnění veřejné zakázky nebo zakázky.</w:t>
      </w:r>
    </w:p>
    <w:p w14:paraId="5C1A3867" w14:textId="77777777" w:rsidR="00061635" w:rsidRPr="007E4249" w:rsidRDefault="00061635" w:rsidP="00061635">
      <w:pPr>
        <w:pStyle w:val="Odstavecseseznamem"/>
        <w:ind w:left="357"/>
        <w:rPr>
          <w:iCs/>
        </w:rPr>
      </w:pPr>
      <w:r w:rsidRPr="007E4249">
        <w:rPr>
          <w:iCs/>
        </w:rPr>
        <w:t>•</w:t>
      </w:r>
      <w:r w:rsidRPr="007E4249">
        <w:rPr>
          <w:iCs/>
        </w:rPr>
        <w:tab/>
        <w:t>Zhotovitelem je dodavatel po uzavření Smlouvy na plnění veřejné zakázky nebo zakázky.</w:t>
      </w:r>
    </w:p>
    <w:p w14:paraId="74F2A0E1" w14:textId="77777777" w:rsidR="00061635" w:rsidRPr="007E4249" w:rsidRDefault="00061635" w:rsidP="00061635">
      <w:pPr>
        <w:pStyle w:val="Odstavecseseznamem"/>
        <w:ind w:left="702" w:hanging="345"/>
        <w:rPr>
          <w:iCs/>
        </w:rPr>
      </w:pPr>
      <w:r w:rsidRPr="007E4249">
        <w:rPr>
          <w:iCs/>
        </w:rPr>
        <w:t>•</w:t>
      </w:r>
      <w:r w:rsidRPr="007E4249">
        <w:rPr>
          <w:iCs/>
        </w:rPr>
        <w:tab/>
        <w:t>Podzhotovitelem je poddodavatel po uzavření Smlouvy na plnění veřejné zakázky nebo zakázky.</w:t>
      </w:r>
    </w:p>
    <w:p w14:paraId="1B12D34C" w14:textId="77777777" w:rsidR="00061635" w:rsidRPr="007E4249" w:rsidRDefault="00061635" w:rsidP="00061635">
      <w:pPr>
        <w:pStyle w:val="Odstavecseseznamem"/>
        <w:ind w:left="702" w:hanging="345"/>
        <w:rPr>
          <w:iCs/>
        </w:rPr>
      </w:pPr>
      <w:r w:rsidRPr="007E4249">
        <w:rPr>
          <w:iCs/>
        </w:rPr>
        <w:t>•</w:t>
      </w:r>
      <w:r w:rsidRPr="007E4249">
        <w:rPr>
          <w:iCs/>
        </w:rPr>
        <w:tab/>
        <w:t>Příslušnou dokumentací je dokumentace zpracovaná v rozsahu stanoveném jiným právním předpisem (vyhláškou č. 169/2016 Sb.).</w:t>
      </w:r>
    </w:p>
    <w:p w14:paraId="3C40D251" w14:textId="77777777" w:rsidR="002000DA" w:rsidRDefault="00061635" w:rsidP="0085087B">
      <w:pPr>
        <w:pStyle w:val="Odstavecseseznamem"/>
        <w:ind w:left="702" w:hanging="345"/>
        <w:rPr>
          <w:iCs/>
        </w:rPr>
      </w:pPr>
      <w:r w:rsidRPr="007E4249">
        <w:rPr>
          <w:iCs/>
        </w:rPr>
        <w:t>•</w:t>
      </w:r>
      <w:r w:rsidRPr="007E4249">
        <w:rPr>
          <w:iCs/>
        </w:rPr>
        <w:tab/>
        <w:t xml:space="preserve">Položkovým rozpočtem je </w:t>
      </w:r>
      <w:r w:rsidR="006C3784">
        <w:rPr>
          <w:iCs/>
        </w:rPr>
        <w:t>z</w:t>
      </w:r>
      <w:r w:rsidRPr="007E4249">
        <w:rPr>
          <w:iCs/>
        </w:rPr>
        <w:t>hotovitelem oceněný soupis stavebních prací</w:t>
      </w:r>
      <w:r w:rsidR="00D471DD" w:rsidRPr="007E4249">
        <w:rPr>
          <w:iCs/>
        </w:rPr>
        <w:t>, dodávek a služeb</w:t>
      </w:r>
      <w:r w:rsidRPr="007E4249">
        <w:rPr>
          <w:iCs/>
        </w:rPr>
        <w:t>,</w:t>
      </w:r>
      <w:r w:rsidR="00D471DD" w:rsidRPr="007E4249">
        <w:rPr>
          <w:iCs/>
        </w:rPr>
        <w:t xml:space="preserve"> </w:t>
      </w:r>
      <w:r w:rsidRPr="007E4249">
        <w:rPr>
          <w:iCs/>
        </w:rPr>
        <w:t>v němž jsou Zhotovitelem uvedeny jednotkové ceny u všech položek stavebních prací, dodávek a služeb a jejich celkové ceny pro zadavatelem vymezené množství.</w:t>
      </w:r>
      <w:r w:rsidR="00924E91">
        <w:rPr>
          <w:iCs/>
        </w:rPr>
        <w:t xml:space="preserve"> </w:t>
      </w:r>
      <w:r w:rsidR="00924E91" w:rsidRPr="00924E91">
        <w:rPr>
          <w:iCs/>
        </w:rPr>
        <w:t>Pro případ, že položkový rozpočet nebude zhotovitelem dodán ve strojově čitelném formátu (např. SW RTS)</w:t>
      </w:r>
      <w:r w:rsidR="00955B57">
        <w:rPr>
          <w:iCs/>
        </w:rPr>
        <w:t xml:space="preserve">, kdy by jeho zveřejněním v registru smluv </w:t>
      </w:r>
      <w:r w:rsidR="003F099D">
        <w:rPr>
          <w:iCs/>
        </w:rPr>
        <w:t>mohla být</w:t>
      </w:r>
      <w:r w:rsidR="006B683F">
        <w:rPr>
          <w:iCs/>
        </w:rPr>
        <w:t xml:space="preserve"> tato</w:t>
      </w:r>
      <w:r w:rsidR="003F099D">
        <w:rPr>
          <w:iCs/>
        </w:rPr>
        <w:t xml:space="preserve"> smlouva</w:t>
      </w:r>
      <w:r w:rsidR="00955B57">
        <w:rPr>
          <w:iCs/>
        </w:rPr>
        <w:t xml:space="preserve"> jako celek</w:t>
      </w:r>
      <w:r w:rsidR="003F099D">
        <w:rPr>
          <w:iCs/>
        </w:rPr>
        <w:t xml:space="preserve"> považována za neplatnou, </w:t>
      </w:r>
      <w:r w:rsidR="00924E91" w:rsidRPr="00924E91">
        <w:rPr>
          <w:iCs/>
        </w:rPr>
        <w:t>ne</w:t>
      </w:r>
      <w:r w:rsidR="006B683F">
        <w:rPr>
          <w:iCs/>
        </w:rPr>
        <w:t xml:space="preserve">bude </w:t>
      </w:r>
      <w:r w:rsidR="00924E91" w:rsidRPr="00924E91">
        <w:rPr>
          <w:iCs/>
        </w:rPr>
        <w:t>Položkový rozpočet</w:t>
      </w:r>
      <w:r w:rsidR="003F099D">
        <w:rPr>
          <w:iCs/>
        </w:rPr>
        <w:t xml:space="preserve"> pro tento případ</w:t>
      </w:r>
      <w:r w:rsidR="00924E91" w:rsidRPr="00924E91">
        <w:rPr>
          <w:iCs/>
        </w:rPr>
        <w:t xml:space="preserve"> </w:t>
      </w:r>
      <w:r w:rsidR="006B683F">
        <w:rPr>
          <w:iCs/>
        </w:rPr>
        <w:t xml:space="preserve">považován </w:t>
      </w:r>
      <w:r w:rsidR="00924E91" w:rsidRPr="00924E91">
        <w:rPr>
          <w:iCs/>
        </w:rPr>
        <w:t>za součást této smlouvy; z tohoto důvodu</w:t>
      </w:r>
      <w:r w:rsidR="003F099D">
        <w:rPr>
          <w:iCs/>
        </w:rPr>
        <w:t xml:space="preserve"> </w:t>
      </w:r>
      <w:r w:rsidR="00924E91" w:rsidRPr="00924E91">
        <w:rPr>
          <w:iCs/>
        </w:rPr>
        <w:t>je předmět smlouvy vymezen do</w:t>
      </w:r>
      <w:r w:rsidR="003F099D">
        <w:rPr>
          <w:iCs/>
        </w:rPr>
        <w:t>st</w:t>
      </w:r>
      <w:r w:rsidR="00924E91" w:rsidRPr="00924E91">
        <w:rPr>
          <w:iCs/>
        </w:rPr>
        <w:t>atečně určitě.</w:t>
      </w:r>
    </w:p>
    <w:p w14:paraId="1DD140C0" w14:textId="77777777" w:rsidR="004C0BA1" w:rsidRPr="007E4249" w:rsidRDefault="004C0BA1" w:rsidP="000D21EF">
      <w:pPr>
        <w:pStyle w:val="Odstavecseseznamem"/>
        <w:numPr>
          <w:ilvl w:val="0"/>
          <w:numId w:val="35"/>
        </w:numPr>
        <w:rPr>
          <w:iCs/>
        </w:rPr>
      </w:pPr>
      <w:r>
        <w:rPr>
          <w:iCs/>
        </w:rPr>
        <w:t>P</w:t>
      </w:r>
      <w:r w:rsidRPr="004C0BA1">
        <w:rPr>
          <w:iCs/>
        </w:rPr>
        <w:t>od pojmem „bez zbytečného odkladu“ rozumí lhůta nejpozději do 7 dnů ode dne následujícího po vzniku právní skutečnosti.</w:t>
      </w:r>
    </w:p>
    <w:p w14:paraId="7FADB89F" w14:textId="77777777" w:rsidR="005308DA" w:rsidRPr="007E4249" w:rsidRDefault="000F4A4A" w:rsidP="000F4A4A">
      <w:pPr>
        <w:pStyle w:val="Odstavecseseznamem"/>
        <w:numPr>
          <w:ilvl w:val="0"/>
          <w:numId w:val="1"/>
        </w:numPr>
        <w:ind w:left="357" w:hanging="357"/>
        <w:rPr>
          <w:iCs/>
        </w:rPr>
      </w:pPr>
      <w:r w:rsidRPr="007E4249">
        <w:rPr>
          <w:iCs/>
        </w:rPr>
        <w:t>Zhotovitel potvrzuje, že</w:t>
      </w:r>
      <w:r w:rsidR="005308DA" w:rsidRPr="007E4249">
        <w:rPr>
          <w:iCs/>
        </w:rPr>
        <w:t>:</w:t>
      </w:r>
      <w:r w:rsidRPr="007E4249">
        <w:rPr>
          <w:iCs/>
        </w:rPr>
        <w:t xml:space="preserve"> </w:t>
      </w:r>
    </w:p>
    <w:p w14:paraId="4690B8C7" w14:textId="77777777" w:rsidR="005308DA" w:rsidRPr="007E4249" w:rsidRDefault="006971FE" w:rsidP="005308DA">
      <w:pPr>
        <w:pStyle w:val="Odstavecseseznamem"/>
        <w:numPr>
          <w:ilvl w:val="0"/>
          <w:numId w:val="30"/>
        </w:numPr>
        <w:rPr>
          <w:iCs/>
        </w:rPr>
      </w:pPr>
      <w:r w:rsidRPr="007E4249">
        <w:rPr>
          <w:iCs/>
        </w:rPr>
        <w:t>převzal od</w:t>
      </w:r>
      <w:r w:rsidR="005308DA" w:rsidRPr="007E4249">
        <w:rPr>
          <w:iCs/>
        </w:rPr>
        <w:t xml:space="preserve"> objednatel</w:t>
      </w:r>
      <w:r w:rsidRPr="007E4249">
        <w:rPr>
          <w:iCs/>
        </w:rPr>
        <w:t>e</w:t>
      </w:r>
      <w:r w:rsidR="005308DA" w:rsidRPr="007E4249">
        <w:rPr>
          <w:iCs/>
        </w:rPr>
        <w:t xml:space="preserve"> příslušnou dokumentaci,</w:t>
      </w:r>
    </w:p>
    <w:p w14:paraId="390D7E70" w14:textId="77777777" w:rsidR="005308DA" w:rsidRPr="007E4249" w:rsidRDefault="000F4A4A" w:rsidP="005308DA">
      <w:pPr>
        <w:pStyle w:val="Odstavecseseznamem"/>
        <w:numPr>
          <w:ilvl w:val="0"/>
          <w:numId w:val="30"/>
        </w:numPr>
        <w:rPr>
          <w:iCs/>
        </w:rPr>
      </w:pPr>
      <w:r w:rsidRPr="007E4249">
        <w:rPr>
          <w:iCs/>
        </w:rPr>
        <w:t xml:space="preserve">detailně </w:t>
      </w:r>
      <w:r w:rsidR="005308DA" w:rsidRPr="007E4249">
        <w:rPr>
          <w:iCs/>
        </w:rPr>
        <w:t xml:space="preserve">se </w:t>
      </w:r>
      <w:r w:rsidRPr="007E4249">
        <w:rPr>
          <w:iCs/>
        </w:rPr>
        <w:t xml:space="preserve">seznámil s rozsahem a povahou díla, </w:t>
      </w:r>
    </w:p>
    <w:p w14:paraId="55B867DA" w14:textId="77777777" w:rsidR="005308DA" w:rsidRPr="007E4249" w:rsidRDefault="000F4A4A" w:rsidP="005308DA">
      <w:pPr>
        <w:pStyle w:val="Odstavecseseznamem"/>
        <w:numPr>
          <w:ilvl w:val="0"/>
          <w:numId w:val="30"/>
        </w:numPr>
        <w:rPr>
          <w:iCs/>
        </w:rPr>
      </w:pPr>
      <w:r w:rsidRPr="007E4249">
        <w:rPr>
          <w:iCs/>
        </w:rPr>
        <w:t>jsou mu známy veškeré technické, kvalitativní a jiné podmínky nezbytné k realizaci díla</w:t>
      </w:r>
      <w:r w:rsidR="005308DA" w:rsidRPr="007E4249">
        <w:rPr>
          <w:iCs/>
        </w:rPr>
        <w:t>,</w:t>
      </w:r>
    </w:p>
    <w:p w14:paraId="1E74F5E2" w14:textId="77777777" w:rsidR="00061635" w:rsidRPr="007E4249" w:rsidRDefault="00061635" w:rsidP="005308DA">
      <w:pPr>
        <w:pStyle w:val="Odstavecseseznamem"/>
        <w:numPr>
          <w:ilvl w:val="0"/>
          <w:numId w:val="30"/>
        </w:numPr>
        <w:rPr>
          <w:iCs/>
        </w:rPr>
      </w:pPr>
      <w:r w:rsidRPr="007E4249">
        <w:rPr>
          <w:iCs/>
        </w:rPr>
        <w:t>je odborně způsobilý k zajištění předmětu plnění podle této smlouvy,</w:t>
      </w:r>
    </w:p>
    <w:p w14:paraId="080990DC" w14:textId="77777777" w:rsidR="000F4A4A" w:rsidRPr="007E4249" w:rsidRDefault="000F4A4A" w:rsidP="005308DA">
      <w:pPr>
        <w:pStyle w:val="Odstavecseseznamem"/>
        <w:numPr>
          <w:ilvl w:val="0"/>
          <w:numId w:val="30"/>
        </w:numPr>
        <w:rPr>
          <w:iCs/>
        </w:rPr>
      </w:pPr>
      <w:r w:rsidRPr="007E4249">
        <w:rPr>
          <w:iCs/>
        </w:rPr>
        <w:t>disponuje takovými kapacitami a odbornými znalostmi, které jsou nezbytné pro realizaci díla za dohodnutou smluvní cenu uvedenou v článku V odst. 1 této smlouvy.</w:t>
      </w:r>
    </w:p>
    <w:p w14:paraId="7206EC69" w14:textId="77777777" w:rsidR="00061635" w:rsidRDefault="00061635" w:rsidP="00061635">
      <w:pPr>
        <w:pStyle w:val="Odstavecseseznamem"/>
        <w:numPr>
          <w:ilvl w:val="0"/>
          <w:numId w:val="1"/>
        </w:numPr>
        <w:ind w:left="357" w:hanging="357"/>
        <w:rPr>
          <w:iCs/>
        </w:rPr>
      </w:pPr>
      <w:r w:rsidRPr="007E4249">
        <w:rPr>
          <w:iCs/>
        </w:rPr>
        <w:t>Objednatel odpovídá za správnost a úplnost předané příslušné dokumentace.</w:t>
      </w:r>
    </w:p>
    <w:p w14:paraId="0EA86398" w14:textId="77777777" w:rsidR="00A634D2" w:rsidRDefault="00A634D2" w:rsidP="00061635">
      <w:pPr>
        <w:pStyle w:val="Odstavecseseznamem"/>
        <w:numPr>
          <w:ilvl w:val="0"/>
          <w:numId w:val="1"/>
        </w:numPr>
        <w:ind w:left="357" w:hanging="357"/>
        <w:rPr>
          <w:iCs/>
        </w:rPr>
      </w:pPr>
      <w:r>
        <w:rPr>
          <w:iCs/>
        </w:rPr>
        <w:t>Pro výklad smluvních podmínek je stanovena následující priorita dokumentů:</w:t>
      </w:r>
    </w:p>
    <w:p w14:paraId="6D0183F9" w14:textId="77777777" w:rsidR="00A634D2" w:rsidRDefault="008E3F4C" w:rsidP="008E3F4C">
      <w:pPr>
        <w:pStyle w:val="Odstavecseseznamem"/>
        <w:numPr>
          <w:ilvl w:val="0"/>
          <w:numId w:val="31"/>
        </w:numPr>
        <w:rPr>
          <w:iCs/>
        </w:rPr>
      </w:pPr>
      <w:r>
        <w:rPr>
          <w:iCs/>
        </w:rPr>
        <w:t>smlouva o dílo včetně všech jejích příloh,</w:t>
      </w:r>
    </w:p>
    <w:p w14:paraId="6E30EBC7" w14:textId="77777777" w:rsidR="008E3F4C" w:rsidRPr="007E4249" w:rsidRDefault="008E3F4C" w:rsidP="008E3F4C">
      <w:pPr>
        <w:pStyle w:val="Odstavecseseznamem"/>
        <w:numPr>
          <w:ilvl w:val="0"/>
          <w:numId w:val="31"/>
        </w:numPr>
        <w:rPr>
          <w:iCs/>
        </w:rPr>
      </w:pPr>
      <w:r>
        <w:rPr>
          <w:iCs/>
        </w:rPr>
        <w:t>zadávací dokumentace.</w:t>
      </w:r>
    </w:p>
    <w:p w14:paraId="65D2291A" w14:textId="77777777" w:rsidR="00061635" w:rsidRPr="006971FE" w:rsidRDefault="00061635" w:rsidP="00061635">
      <w:pPr>
        <w:pStyle w:val="Odstavecseseznamem"/>
        <w:ind w:left="0"/>
        <w:rPr>
          <w:iCs/>
          <w:highlight w:val="yellow"/>
        </w:rPr>
      </w:pPr>
    </w:p>
    <w:p w14:paraId="4A7FB55E" w14:textId="77777777" w:rsidR="008176E2" w:rsidRDefault="008176E2" w:rsidP="009E4720">
      <w:pPr>
        <w:pStyle w:val="Nadpis2"/>
        <w:spacing w:after="0"/>
        <w:jc w:val="center"/>
      </w:pPr>
      <w:r>
        <w:lastRenderedPageBreak/>
        <w:t>III.</w:t>
      </w:r>
    </w:p>
    <w:p w14:paraId="205DB8B5" w14:textId="77777777" w:rsidR="008176E2" w:rsidRDefault="008176E2" w:rsidP="009E4720">
      <w:pPr>
        <w:pStyle w:val="Nadpis2"/>
        <w:spacing w:before="0"/>
        <w:jc w:val="center"/>
      </w:pPr>
      <w:r>
        <w:t>Předmět smlouvy</w:t>
      </w:r>
    </w:p>
    <w:p w14:paraId="4683BE43" w14:textId="77777777" w:rsidR="00C047E4" w:rsidRDefault="00C047E4" w:rsidP="00383E2C">
      <w:pPr>
        <w:pStyle w:val="Odstavecseseznamem"/>
        <w:numPr>
          <w:ilvl w:val="0"/>
          <w:numId w:val="38"/>
        </w:numPr>
        <w:ind w:left="357" w:hanging="357"/>
      </w:pPr>
      <w:r>
        <w:t>Zhotovitel se zavazuje provést pro objednatele na</w:t>
      </w:r>
      <w:r w:rsidR="009C6588">
        <w:t xml:space="preserve"> svůj náklad a nebezpečí </w:t>
      </w:r>
      <w:r w:rsidR="006B683F">
        <w:t>rekonstrukci česlovny</w:t>
      </w:r>
      <w:r>
        <w:t xml:space="preserve"> v rozsahu dle:</w:t>
      </w:r>
    </w:p>
    <w:p w14:paraId="4726E742" w14:textId="77777777" w:rsidR="00C047E4" w:rsidRPr="00C04A0B" w:rsidRDefault="00C047E4" w:rsidP="00C047E4">
      <w:pPr>
        <w:numPr>
          <w:ilvl w:val="0"/>
          <w:numId w:val="36"/>
        </w:numPr>
      </w:pPr>
      <w:r>
        <w:t xml:space="preserve">projektové dokumentace stavby </w:t>
      </w:r>
      <w:r w:rsidRPr="00C04A0B">
        <w:t xml:space="preserve">zpracované </w:t>
      </w:r>
      <w:r w:rsidR="00E54E5D" w:rsidRPr="00C04A0B">
        <w:t>OZ engineering s.r.o., Osvoboditelů 91, 760 01 Zlín,</w:t>
      </w:r>
    </w:p>
    <w:p w14:paraId="3A829D6D" w14:textId="77777777" w:rsidR="00C047E4" w:rsidRDefault="00C047E4" w:rsidP="00C047E4">
      <w:pPr>
        <w:numPr>
          <w:ilvl w:val="0"/>
          <w:numId w:val="36"/>
        </w:numPr>
        <w:spacing w:after="60"/>
      </w:pPr>
      <w:r>
        <w:t>předpisů upravujících provádění stavebních děl a ustanovení této smlouvy,</w:t>
      </w:r>
    </w:p>
    <w:p w14:paraId="3FDE3F41" w14:textId="77777777" w:rsidR="00C047E4" w:rsidRDefault="00C047E4" w:rsidP="00C047E4">
      <w:pPr>
        <w:numPr>
          <w:ilvl w:val="0"/>
          <w:numId w:val="36"/>
        </w:numPr>
        <w:spacing w:before="120" w:after="60"/>
      </w:pPr>
      <w:r>
        <w:t>položkového rozpočtu</w:t>
      </w:r>
      <w:r w:rsidR="00F02B72">
        <w:t xml:space="preserve"> označeného</w:t>
      </w:r>
      <w:r>
        <w:t xml:space="preserve"> jako Příloha č. 1. </w:t>
      </w:r>
    </w:p>
    <w:p w14:paraId="4C2D8697" w14:textId="77777777" w:rsidR="00447D73" w:rsidRDefault="00447D73" w:rsidP="00924E91"/>
    <w:p w14:paraId="099130DE" w14:textId="77777777" w:rsidR="00924E91" w:rsidRDefault="00924E91" w:rsidP="00924E91">
      <w:bookmarkStart w:id="0" w:name="_Hlk44656978"/>
      <w:r>
        <w:t>P</w:t>
      </w:r>
      <w:r w:rsidR="00C04A0B">
        <w:t>odrobný p</w:t>
      </w:r>
      <w:r>
        <w:t>opis předmětu plnění:</w:t>
      </w:r>
    </w:p>
    <w:p w14:paraId="220C583E" w14:textId="77777777" w:rsidR="00C04A0B" w:rsidRDefault="00C04A0B" w:rsidP="00C04A0B">
      <w:r>
        <w:t>Modernizace hrubého předčištění (česlovny) ČOV Rýmařov je rozdělena na tři stavební objekty:</w:t>
      </w:r>
    </w:p>
    <w:p w14:paraId="4EA200B7" w14:textId="77777777" w:rsidR="00C04A0B" w:rsidRDefault="00C04A0B" w:rsidP="00C04A0B">
      <w:r>
        <w:t>SO-01 – Stavební část</w:t>
      </w:r>
    </w:p>
    <w:p w14:paraId="38023D2E" w14:textId="77777777" w:rsidR="00C04A0B" w:rsidRDefault="00C04A0B" w:rsidP="00C04A0B">
      <w:r>
        <w:t>SO -02 – Technologická část</w:t>
      </w:r>
    </w:p>
    <w:p w14:paraId="48F1D93D" w14:textId="77777777" w:rsidR="00C04A0B" w:rsidRDefault="00C04A0B" w:rsidP="00C04A0B">
      <w:r>
        <w:t>SO-03 – Silnoproudá elektroinstalace</w:t>
      </w:r>
    </w:p>
    <w:p w14:paraId="0127D69A" w14:textId="77777777" w:rsidR="00C04A0B" w:rsidRPr="00C04A0B" w:rsidRDefault="00C04A0B" w:rsidP="00C04A0B">
      <w:pPr>
        <w:spacing w:before="240"/>
        <w:rPr>
          <w:b/>
          <w:bCs/>
        </w:rPr>
      </w:pPr>
      <w:r w:rsidRPr="00C04A0B">
        <w:rPr>
          <w:b/>
          <w:bCs/>
        </w:rPr>
        <w:t>SO-01 – Stavební část</w:t>
      </w:r>
    </w:p>
    <w:p w14:paraId="70607276" w14:textId="77777777" w:rsidR="00C04A0B" w:rsidRDefault="00C04A0B" w:rsidP="00C04A0B">
      <w:r>
        <w:t xml:space="preserve">Jedná se o modernizaci stávajícího objektu hrubého předčištění. Stavební práce na tomto objektu spočívají v odbourání části snížené přístavby. Ke stávajícímu objektu bude provedena nová zděná část sestávající z nových základových a zděných nosných konstrukcí, nové konstrukce stropu a střešního pláště. </w:t>
      </w:r>
    </w:p>
    <w:p w14:paraId="3F1412A1" w14:textId="77777777" w:rsidR="00C04A0B" w:rsidRDefault="00C04A0B" w:rsidP="00C04A0B">
      <w:r>
        <w:t xml:space="preserve">Ve stávajícím objektu bude provedeno otlučení vnitřních omítek stěn a stropů, odsekání dlažeb a keramického obkladu stěn, demontáže stávajících výplní otvorů a rozvodů vnitřní silnoproudé elektroinstalace. </w:t>
      </w:r>
    </w:p>
    <w:p w14:paraId="001B6FF3" w14:textId="77777777" w:rsidR="00C04A0B" w:rsidRDefault="00C04A0B" w:rsidP="00C04A0B">
      <w:r>
        <w:t xml:space="preserve">Ve stávající a nové části budou provedeny nové vnitřní omítky stěn a stropů, vyrovnávací betonový potěr podlah, výměna výplní otvorů, konstrukce stropu přístavby, výměna střešní krytiny a klempířských prvků. </w:t>
      </w:r>
    </w:p>
    <w:p w14:paraId="37A27F5D" w14:textId="77777777" w:rsidR="00C04A0B" w:rsidRDefault="00C04A0B" w:rsidP="00C04A0B">
      <w:r>
        <w:t>Součástí stavebních prací je dále provedení kontaktního zateplovacího systému tl. 50 mm na stávající části objektu a tl. 80 mm na nové části, izolant fasádní polystyren EPS -F opatřený tenkovrstvou fasádní minerální škrábanou omítkou tl. 2,0 mm.</w:t>
      </w:r>
    </w:p>
    <w:p w14:paraId="6FFCF491" w14:textId="77777777" w:rsidR="00C04A0B" w:rsidRPr="00C04A0B" w:rsidRDefault="00C04A0B" w:rsidP="00C04A0B">
      <w:pPr>
        <w:spacing w:before="240"/>
        <w:rPr>
          <w:b/>
          <w:bCs/>
        </w:rPr>
      </w:pPr>
      <w:r w:rsidRPr="00C04A0B">
        <w:rPr>
          <w:b/>
          <w:bCs/>
        </w:rPr>
        <w:t>SO-02 – Technologická část</w:t>
      </w:r>
    </w:p>
    <w:p w14:paraId="563F4879" w14:textId="77777777" w:rsidR="00C04A0B" w:rsidRDefault="00C04A0B" w:rsidP="00C04A0B">
      <w:r>
        <w:t>Stávající technologická část bude komplet demontována, zůstane pouze stávající separátor písku.</w:t>
      </w:r>
    </w:p>
    <w:p w14:paraId="54CC3614" w14:textId="77777777" w:rsidR="00C04A0B" w:rsidRDefault="00C04A0B" w:rsidP="00C04A0B">
      <w:r>
        <w:t>Dodávka a montáž technologické části zahrnuje výměnu hrubých, ručně stíraných výklopných česlí; hrubých, strojně stíraných česlí; jemných, strojně stíraných česlí a jemných, ručně stíraných česlí; drobných zámečnických výrobků, potrubí, armatur a pomocného materiálu.</w:t>
      </w:r>
    </w:p>
    <w:p w14:paraId="39437B3A" w14:textId="77777777" w:rsidR="00C04A0B" w:rsidRDefault="00C04A0B" w:rsidP="00C04A0B">
      <w:r>
        <w:t>Předmětem technologické části je i dodávka a montáž rozvaděče strojních česlí, odzkoušení funkčnosti nové technologie, zaškolení obsluhy a doplnění provozního řádu.</w:t>
      </w:r>
    </w:p>
    <w:p w14:paraId="6CDB315D" w14:textId="77777777" w:rsidR="00DE3885" w:rsidRDefault="00DE3885" w:rsidP="00C04A0B">
      <w:pPr>
        <w:spacing w:before="240"/>
        <w:rPr>
          <w:b/>
          <w:bCs/>
        </w:rPr>
      </w:pPr>
    </w:p>
    <w:p w14:paraId="3001C010" w14:textId="77777777" w:rsidR="00C04A0B" w:rsidRPr="00C04A0B" w:rsidRDefault="00C04A0B" w:rsidP="00C04A0B">
      <w:pPr>
        <w:spacing w:before="240"/>
        <w:rPr>
          <w:b/>
          <w:bCs/>
        </w:rPr>
      </w:pPr>
      <w:r w:rsidRPr="00C04A0B">
        <w:rPr>
          <w:b/>
          <w:bCs/>
        </w:rPr>
        <w:t>SO-03 – Silnoproudá elektroinstalace</w:t>
      </w:r>
    </w:p>
    <w:p w14:paraId="4E31E247" w14:textId="77777777" w:rsidR="00C04A0B" w:rsidRDefault="00C04A0B" w:rsidP="00C04A0B">
      <w:r>
        <w:t>Bude provedena kompletní výměna vnitřní silnoproudé elektroinstalace, zahrnující demontáž stávajících kabelových vodičů, zásuvek, vypínačů a svítidel, zhotovení nových vnitřních kabelových rozvodů k technologické části, výměna vypínačů, zásuvek a svítidel.</w:t>
      </w:r>
    </w:p>
    <w:bookmarkEnd w:id="0"/>
    <w:p w14:paraId="6AC2AE09" w14:textId="77777777" w:rsidR="0023786F" w:rsidRDefault="007F2849" w:rsidP="00C04A0B">
      <w:pPr>
        <w:pStyle w:val="Odstavecseseznamem"/>
        <w:ind w:left="0"/>
      </w:pPr>
      <w:r w:rsidRPr="007E4249">
        <w:lastRenderedPageBreak/>
        <w:t>(</w:t>
      </w:r>
      <w:r w:rsidR="00924E91">
        <w:t xml:space="preserve">předmět plnění </w:t>
      </w:r>
      <w:r>
        <w:t>dále také jako „dílo“ nebo „Stavba“).</w:t>
      </w:r>
      <w:r w:rsidR="00C03EE1">
        <w:t xml:space="preserve"> </w:t>
      </w:r>
    </w:p>
    <w:p w14:paraId="499B6CDB" w14:textId="77777777" w:rsidR="008176E2" w:rsidRPr="00383E2C" w:rsidRDefault="008176E2" w:rsidP="00383E2C">
      <w:pPr>
        <w:pStyle w:val="Odstavecseseznamem"/>
        <w:numPr>
          <w:ilvl w:val="0"/>
          <w:numId w:val="38"/>
        </w:numPr>
        <w:ind w:left="357" w:hanging="357"/>
        <w:rPr>
          <w:bCs/>
        </w:rPr>
      </w:pPr>
      <w:r w:rsidRPr="00383E2C">
        <w:rPr>
          <w:bCs/>
        </w:rPr>
        <w:t>Součástí díla je také:</w:t>
      </w:r>
    </w:p>
    <w:p w14:paraId="6AABE260" w14:textId="77777777" w:rsidR="00EF2617" w:rsidRDefault="00EF2617" w:rsidP="00D50C1B">
      <w:pPr>
        <w:pStyle w:val="Odstavecseseznamem"/>
        <w:numPr>
          <w:ilvl w:val="0"/>
          <w:numId w:val="4"/>
        </w:numPr>
        <w:ind w:left="709" w:hanging="283"/>
      </w:pPr>
      <w:r>
        <w:t>zajištění deponií a shromáždění, zabezpečení, likvidace a uložení veškerých odpadů, které vzniknou při provádění díla na skládku v souladu se zákonem č. 185/2001 Sb., o odpadech, ve znění pozdějších předpisů; po ukončení díla zpracování závěrečné zprávy</w:t>
      </w:r>
      <w:r w:rsidR="00BF16BF">
        <w:t xml:space="preserve"> </w:t>
      </w:r>
      <w:r>
        <w:t>vč. zprávy o naložení s odpady,</w:t>
      </w:r>
    </w:p>
    <w:p w14:paraId="5F186E64" w14:textId="77777777" w:rsidR="00EF2617" w:rsidRDefault="00EF2617" w:rsidP="00D50C1B">
      <w:pPr>
        <w:pStyle w:val="Odstavecseseznamem"/>
        <w:numPr>
          <w:ilvl w:val="0"/>
          <w:numId w:val="4"/>
        </w:numPr>
        <w:ind w:left="709" w:hanging="283"/>
      </w:pPr>
      <w:r>
        <w:t xml:space="preserve">fotodokumentace </w:t>
      </w:r>
      <w:r w:rsidR="00FE2F56">
        <w:t>S</w:t>
      </w:r>
      <w:r>
        <w:t xml:space="preserve">tavby včetně popisu </w:t>
      </w:r>
      <w:r w:rsidR="000558CE">
        <w:t xml:space="preserve">postupu provádění díla </w:t>
      </w:r>
      <w:r>
        <w:t xml:space="preserve">na datovém nosiči (CD), </w:t>
      </w:r>
    </w:p>
    <w:p w14:paraId="474FD349" w14:textId="77777777" w:rsidR="00EF2617" w:rsidRDefault="00EF2617" w:rsidP="00D50C1B">
      <w:pPr>
        <w:pStyle w:val="Odstavecseseznamem"/>
        <w:numPr>
          <w:ilvl w:val="0"/>
          <w:numId w:val="4"/>
        </w:numPr>
        <w:ind w:left="709" w:hanging="283"/>
      </w:pPr>
      <w:r>
        <w:t xml:space="preserve">uvedení všech </w:t>
      </w:r>
      <w:r w:rsidR="000558CE">
        <w:t>S</w:t>
      </w:r>
      <w:r>
        <w:t>tavbou dotčených pozemků do původního stavu, což bude doloženo písemným prohlášením majitelů, že je přebírají bez závad zpět do svého užívání nebo protokolárním předáním dotčených pozemků jejich správcům,</w:t>
      </w:r>
    </w:p>
    <w:p w14:paraId="5C697301" w14:textId="77777777" w:rsidR="00EF2617" w:rsidRDefault="00EF2617" w:rsidP="00D50C1B">
      <w:pPr>
        <w:pStyle w:val="Odstavecseseznamem"/>
        <w:numPr>
          <w:ilvl w:val="0"/>
          <w:numId w:val="4"/>
        </w:numPr>
        <w:ind w:left="709" w:hanging="283"/>
      </w:pPr>
      <w:r>
        <w:t xml:space="preserve">doložení nezbytných dokladů požadovaných k předání a převzetí </w:t>
      </w:r>
      <w:r w:rsidR="00FE2F56">
        <w:t>S</w:t>
      </w:r>
      <w:r>
        <w:t>tavby, zejména:</w:t>
      </w:r>
    </w:p>
    <w:p w14:paraId="546DE53F" w14:textId="77777777" w:rsidR="00EF2617" w:rsidRDefault="00EF2617" w:rsidP="00DE3885">
      <w:pPr>
        <w:pStyle w:val="Odstavecseseznamem"/>
        <w:ind w:left="993" w:hanging="284"/>
      </w:pPr>
      <w:r>
        <w:t>•</w:t>
      </w:r>
      <w:r>
        <w:tab/>
        <w:t>doklady uvedené pod body a) až c</w:t>
      </w:r>
      <w:r w:rsidRPr="00BF5256">
        <w:t>),</w:t>
      </w:r>
      <w:r w:rsidR="00E945C9">
        <w:t xml:space="preserve"> e),</w:t>
      </w:r>
      <w:r w:rsidRPr="00BF5256">
        <w:t xml:space="preserve"> </w:t>
      </w:r>
      <w:r w:rsidR="00E945C9">
        <w:t xml:space="preserve">n) a </w:t>
      </w:r>
      <w:r w:rsidR="00553564">
        <w:t>o</w:t>
      </w:r>
      <w:r w:rsidRPr="00BF5256">
        <w:t>)</w:t>
      </w:r>
      <w:r w:rsidR="008B059B">
        <w:t>,</w:t>
      </w:r>
    </w:p>
    <w:p w14:paraId="170093B5" w14:textId="77777777" w:rsidR="00EF2617" w:rsidRDefault="00EF2617" w:rsidP="00DE3885">
      <w:pPr>
        <w:pStyle w:val="Odstavecseseznamem"/>
        <w:ind w:left="993" w:hanging="284"/>
      </w:pPr>
      <w:r>
        <w:t>•</w:t>
      </w:r>
      <w:r>
        <w:tab/>
        <w:t>zápisu o prověření prací zakrytých v průběhu stavby,</w:t>
      </w:r>
    </w:p>
    <w:p w14:paraId="0C2F36DD" w14:textId="77777777" w:rsidR="00EF2617" w:rsidRDefault="00EF2617" w:rsidP="00DE3885">
      <w:pPr>
        <w:pStyle w:val="Odstavecseseznamem"/>
        <w:ind w:left="993" w:hanging="284"/>
      </w:pPr>
      <w:r>
        <w:t>•</w:t>
      </w:r>
      <w:r>
        <w:tab/>
        <w:t>písemné rekapitulace všech méně/víceprací, změn oproti schválenému rozpočtu, předem odsouhlasené objednatelem,</w:t>
      </w:r>
    </w:p>
    <w:p w14:paraId="0A5860EE" w14:textId="77777777" w:rsidR="007C0D25" w:rsidRDefault="007C0D25" w:rsidP="00D50C1B">
      <w:pPr>
        <w:pStyle w:val="Odstavecseseznamem"/>
        <w:numPr>
          <w:ilvl w:val="0"/>
          <w:numId w:val="4"/>
        </w:numPr>
        <w:ind w:left="709" w:hanging="283"/>
      </w:pPr>
      <w:r w:rsidRPr="007C0D25">
        <w:t>zajištění zpracování všech případných dalších dokumentací potřebných pro provedení díla,</w:t>
      </w:r>
    </w:p>
    <w:p w14:paraId="7B8B371D" w14:textId="77777777" w:rsidR="00EF2617" w:rsidRDefault="00EF2617" w:rsidP="00D50C1B">
      <w:pPr>
        <w:pStyle w:val="Odstavecseseznamem"/>
        <w:numPr>
          <w:ilvl w:val="0"/>
          <w:numId w:val="4"/>
        </w:numPr>
        <w:ind w:left="709" w:hanging="283"/>
      </w:pPr>
      <w: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26CE5DA1" w14:textId="77777777" w:rsidR="00EF2617" w:rsidRDefault="00EF2617" w:rsidP="00D50C1B">
      <w:pPr>
        <w:pStyle w:val="Odstavecseseznamem"/>
        <w:numPr>
          <w:ilvl w:val="0"/>
          <w:numId w:val="4"/>
        </w:numPr>
        <w:ind w:left="709" w:hanging="283"/>
      </w:pPr>
      <w:r>
        <w:t xml:space="preserve">udržování </w:t>
      </w:r>
      <w:r w:rsidR="00FE2F56">
        <w:t>S</w:t>
      </w:r>
      <w:r>
        <w:t>tavbou dotčených zpevněných ploch, veřejných komunikací a výjezdů ze staveniště v čistotě a jejich uvedení do původního stavu,</w:t>
      </w:r>
    </w:p>
    <w:p w14:paraId="55EABA56" w14:textId="77777777" w:rsidR="00EF2617" w:rsidRDefault="00EF2617" w:rsidP="00D50C1B">
      <w:pPr>
        <w:pStyle w:val="Odstavecseseznamem"/>
        <w:numPr>
          <w:ilvl w:val="0"/>
          <w:numId w:val="4"/>
        </w:numPr>
        <w:ind w:left="709" w:hanging="283"/>
      </w:pPr>
      <w:r>
        <w:t>zajištění ochrany proti šíření prašnosti a nadměrného hluku,</w:t>
      </w:r>
    </w:p>
    <w:p w14:paraId="28FB4EB5" w14:textId="77777777" w:rsidR="00EF2617" w:rsidRDefault="00EF2617" w:rsidP="00D50C1B">
      <w:pPr>
        <w:pStyle w:val="Odstavecseseznamem"/>
        <w:numPr>
          <w:ilvl w:val="0"/>
          <w:numId w:val="4"/>
        </w:numPr>
        <w:ind w:left="709" w:hanging="283"/>
      </w:pPr>
      <w:r>
        <w:t>vybudování, demontáž a zajištění zařízení staveniště a jeho provozu, a to plně v souladu s potřebami zhotovitele, dokumentací předanou objednatelem, požadavky objednatele a s platnými právními předpisy (vč. případného zajištění ohlášení dle zákona č. 183/2006 Sb.), zajištění vytýčení obvodu staveniště</w:t>
      </w:r>
      <w:r w:rsidR="00685214">
        <w:t xml:space="preserve"> a jeho ostrahu</w:t>
      </w:r>
      <w:r>
        <w:t xml:space="preserve">, </w:t>
      </w:r>
    </w:p>
    <w:p w14:paraId="4C074AF2" w14:textId="77777777" w:rsidR="00EF2617" w:rsidRDefault="00EF2617" w:rsidP="00D50C1B">
      <w:pPr>
        <w:pStyle w:val="Odstavecseseznamem"/>
        <w:numPr>
          <w:ilvl w:val="0"/>
          <w:numId w:val="4"/>
        </w:numPr>
        <w:ind w:left="709" w:hanging="283"/>
      </w:pPr>
      <w:r>
        <w:t xml:space="preserve">zajištění a provedení všech opatření organizačního a stavebně-technologického charakteru k řádnému provedení díla, </w:t>
      </w:r>
    </w:p>
    <w:p w14:paraId="4ED313E9" w14:textId="77777777" w:rsidR="00EF2617" w:rsidRDefault="00EF2617" w:rsidP="00D50C1B">
      <w:pPr>
        <w:pStyle w:val="Odstavecseseznamem"/>
        <w:numPr>
          <w:ilvl w:val="0"/>
          <w:numId w:val="4"/>
        </w:numPr>
        <w:ind w:left="709" w:hanging="283"/>
      </w:pPr>
      <w:r>
        <w:t xml:space="preserve">účast na pravidelných kontrolních dnech </w:t>
      </w:r>
      <w:r w:rsidR="00FE2F56">
        <w:t>S</w:t>
      </w:r>
      <w:r>
        <w:t xml:space="preserve">tavby, </w:t>
      </w:r>
    </w:p>
    <w:p w14:paraId="12AF9E00" w14:textId="77777777" w:rsidR="00EF2617" w:rsidRDefault="00EF2617" w:rsidP="00D50C1B">
      <w:pPr>
        <w:pStyle w:val="Odstavecseseznamem"/>
        <w:numPr>
          <w:ilvl w:val="0"/>
          <w:numId w:val="4"/>
        </w:numPr>
        <w:ind w:left="709" w:hanging="283"/>
      </w:pPr>
      <w:r>
        <w:t>zajištění bezpečnosti práce, ochrany majetku a životního prostředí,</w:t>
      </w:r>
      <w:r w:rsidR="00685214">
        <w:t xml:space="preserve"> </w:t>
      </w:r>
    </w:p>
    <w:p w14:paraId="764D1CFF" w14:textId="77777777" w:rsidR="00EF2617" w:rsidRDefault="00EF2617" w:rsidP="00D50C1B">
      <w:pPr>
        <w:pStyle w:val="Odstavecseseznamem"/>
        <w:numPr>
          <w:ilvl w:val="0"/>
          <w:numId w:val="4"/>
        </w:numPr>
        <w:ind w:left="709" w:hanging="283"/>
      </w:pPr>
      <w:r>
        <w:t xml:space="preserve">provedení přejímky </w:t>
      </w:r>
      <w:r w:rsidR="00FE2F56">
        <w:t>S</w:t>
      </w:r>
      <w:r>
        <w:t xml:space="preserve">tavby, </w:t>
      </w:r>
    </w:p>
    <w:p w14:paraId="075E48EB" w14:textId="77777777" w:rsidR="00EF2617" w:rsidRDefault="00EF2617" w:rsidP="00D50C1B">
      <w:pPr>
        <w:pStyle w:val="Odstavecseseznamem"/>
        <w:numPr>
          <w:ilvl w:val="0"/>
          <w:numId w:val="4"/>
        </w:numPr>
        <w:ind w:left="709" w:hanging="283"/>
      </w:pPr>
      <w: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47201099" w14:textId="77777777" w:rsidR="00EF2617" w:rsidRPr="00D6373A" w:rsidRDefault="00EF2617" w:rsidP="00D50C1B">
      <w:pPr>
        <w:pStyle w:val="Odstavecseseznamem"/>
        <w:numPr>
          <w:ilvl w:val="0"/>
          <w:numId w:val="4"/>
        </w:numPr>
        <w:ind w:left="709" w:hanging="283"/>
      </w:pPr>
      <w:r>
        <w:t xml:space="preserve">zpracování projektové dokumentace skutečného provedení </w:t>
      </w:r>
      <w:r w:rsidR="00F5460A">
        <w:t>Stavby, až na úroveň jednotlivých stavebních objektů</w:t>
      </w:r>
      <w:r>
        <w:t>, včetně jejího dodání objednateli, v</w:t>
      </w:r>
      <w:r w:rsidR="00F5460A">
        <w:t> </w:t>
      </w:r>
      <w:r>
        <w:t>listinné podobě v počtu 2 ks a v elektronické podobě v počtu 2 ks, a to na CD ROM ve</w:t>
      </w:r>
      <w:r w:rsidR="00F5460A">
        <w:t> </w:t>
      </w:r>
      <w:r>
        <w:t xml:space="preserve">formátu pro texty *.doc (*.rtf), pro tabulky *.xls, pro </w:t>
      </w:r>
      <w:r w:rsidRPr="00D6373A">
        <w:t>skenované dokumenty *.pdf, pro výkresovou dokumentaci *.dwg a zároveň *.pdf</w:t>
      </w:r>
      <w:r w:rsidR="001B5C71">
        <w:t>.</w:t>
      </w:r>
    </w:p>
    <w:p w14:paraId="3429A462" w14:textId="77777777" w:rsidR="008176E2" w:rsidRDefault="008176E2" w:rsidP="00331A81">
      <w:pPr>
        <w:pStyle w:val="Odstavecseseznamem"/>
        <w:numPr>
          <w:ilvl w:val="0"/>
          <w:numId w:val="38"/>
        </w:numPr>
        <w:ind w:left="357" w:hanging="357"/>
      </w:pPr>
      <w:r>
        <w:t xml:space="preserve">Objednatel se zavazuje provedené dílo bez vad a nedodělků bránících jeho řádnému užívání převzít a zaplatit za ně zhotoviteli za dohodnutých podmínek cenu dle čl. V této smlouvy. Vadami a </w:t>
      </w:r>
      <w:r>
        <w:lastRenderedPageBreak/>
        <w:t>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3C942589" w14:textId="77777777" w:rsidR="008176E2" w:rsidRDefault="008176E2" w:rsidP="009E4720">
      <w:pPr>
        <w:pStyle w:val="Nadpis2"/>
        <w:spacing w:after="0"/>
        <w:jc w:val="center"/>
      </w:pPr>
      <w:r>
        <w:t>IV.</w:t>
      </w:r>
    </w:p>
    <w:p w14:paraId="1A70BBC2" w14:textId="77777777" w:rsidR="008176E2" w:rsidRDefault="00700EC6" w:rsidP="009E4720">
      <w:pPr>
        <w:pStyle w:val="Nadpis2"/>
        <w:spacing w:before="0"/>
        <w:jc w:val="center"/>
      </w:pPr>
      <w:r>
        <w:t>Doba</w:t>
      </w:r>
      <w:r w:rsidR="008176E2">
        <w:t xml:space="preserve"> a místo plnění</w:t>
      </w:r>
    </w:p>
    <w:p w14:paraId="71DFC3C9" w14:textId="77777777" w:rsidR="00E622A1" w:rsidRDefault="008176E2" w:rsidP="00E622A1">
      <w:pPr>
        <w:pStyle w:val="Odstavecseseznamem"/>
        <w:numPr>
          <w:ilvl w:val="0"/>
          <w:numId w:val="6"/>
        </w:numPr>
        <w:ind w:left="709" w:hanging="349"/>
      </w:pPr>
      <w:r>
        <w:t xml:space="preserve">Zhotovitel se zavazuje provést </w:t>
      </w:r>
      <w:r w:rsidR="00B67382">
        <w:t>Stavbu</w:t>
      </w:r>
      <w:r>
        <w:t xml:space="preserve"> ve lhůt</w:t>
      </w:r>
      <w:r w:rsidR="0048327F">
        <w:t xml:space="preserve">ě </w:t>
      </w:r>
      <w:r w:rsidR="00715FDB">
        <w:t xml:space="preserve">nejpozději do </w:t>
      </w:r>
      <w:r w:rsidR="0006792E">
        <w:t>120</w:t>
      </w:r>
      <w:r w:rsidR="009C4DFD">
        <w:t xml:space="preserve"> </w:t>
      </w:r>
      <w:r w:rsidR="00997067">
        <w:t xml:space="preserve">kalendářních </w:t>
      </w:r>
      <w:r w:rsidR="0006792E">
        <w:t>dnů</w:t>
      </w:r>
      <w:r w:rsidR="009B7AE1">
        <w:t xml:space="preserve"> </w:t>
      </w:r>
      <w:r w:rsidR="00715FDB">
        <w:t xml:space="preserve">ode dne </w:t>
      </w:r>
      <w:r w:rsidR="007E0E33" w:rsidRPr="00072AA3">
        <w:t>zahájení stavebních prací</w:t>
      </w:r>
      <w:r w:rsidR="003F5ED5">
        <w:t>:</w:t>
      </w:r>
    </w:p>
    <w:p w14:paraId="3066ECB5" w14:textId="77777777" w:rsidR="008176E2" w:rsidRDefault="00CC2443" w:rsidP="00DE3885">
      <w:pPr>
        <w:pStyle w:val="Odstavecseseznamem"/>
        <w:numPr>
          <w:ilvl w:val="0"/>
          <w:numId w:val="3"/>
        </w:numPr>
        <w:ind w:left="993" w:hanging="284"/>
      </w:pPr>
      <w:r w:rsidRPr="00072AA3">
        <w:t xml:space="preserve">Předpokládaný termín zahájení stavebních prací je stanoven od </w:t>
      </w:r>
      <w:r w:rsidR="00DE3885">
        <w:t>03.08.2020</w:t>
      </w:r>
      <w:r w:rsidR="00C37EE9" w:rsidRPr="00072AA3">
        <w:t>, přičemž z</w:t>
      </w:r>
      <w:r w:rsidR="008176E2" w:rsidRPr="00072AA3">
        <w:t>a den zahájení</w:t>
      </w:r>
      <w:r w:rsidR="008176E2">
        <w:t xml:space="preserve"> stavebních prací je považován den, </w:t>
      </w:r>
      <w:r w:rsidR="008176E2" w:rsidRPr="00DD1677">
        <w:t>kdy dojde k protokolárnímu předání a převzetí staveniště</w:t>
      </w:r>
      <w:r w:rsidR="00DD1677">
        <w:t>,</w:t>
      </w:r>
      <w:r w:rsidR="004C64C6" w:rsidRPr="00DD1677">
        <w:t xml:space="preserve"> </w:t>
      </w:r>
      <w:r w:rsidR="008176E2" w:rsidRPr="00DD1677">
        <w:t xml:space="preserve">ke kterému dojde po podpisu této smlouvy o dílo, a to do pěti </w:t>
      </w:r>
      <w:r w:rsidR="007461D0">
        <w:t xml:space="preserve">kalendářních </w:t>
      </w:r>
      <w:r w:rsidR="008176E2" w:rsidRPr="00DD1677">
        <w:t>dnů od písemné výzvy objednatele k předání a převzetí staveniště.</w:t>
      </w:r>
      <w:r w:rsidR="004C64C6" w:rsidRPr="004C64C6">
        <w:t xml:space="preserve"> </w:t>
      </w:r>
    </w:p>
    <w:p w14:paraId="7793AACD" w14:textId="77777777" w:rsidR="008176E2" w:rsidRDefault="008176E2" w:rsidP="00DE3885">
      <w:pPr>
        <w:pStyle w:val="Odstavecseseznamem"/>
        <w:numPr>
          <w:ilvl w:val="0"/>
          <w:numId w:val="3"/>
        </w:numPr>
        <w:ind w:left="993" w:hanging="284"/>
      </w:pPr>
      <w:r w:rsidRPr="00DD1677">
        <w:t>Za den dokončení stavebních prací se považuje den, kdy dojde k protokolárnímu předání a převzetí díla bez vad a nedodělků bránících jeho užívání</w:t>
      </w:r>
      <w:r w:rsidR="00C63B69">
        <w:t xml:space="preserve"> (dále i jako „Termín dokončení“)</w:t>
      </w:r>
      <w:r w:rsidR="00F5340D" w:rsidRPr="00DD1677">
        <w:t>.</w:t>
      </w:r>
    </w:p>
    <w:p w14:paraId="770C6C83" w14:textId="77777777" w:rsidR="009B7AE1" w:rsidRDefault="00C966A8" w:rsidP="00EA08DB">
      <w:pPr>
        <w:pStyle w:val="Odstavecseseznamem"/>
      </w:pPr>
      <w:r>
        <w:t>Termín, do kdy má být dílo provedeno, může být prodloužen</w:t>
      </w:r>
      <w:r w:rsidR="009B7AE1">
        <w:t>:</w:t>
      </w:r>
    </w:p>
    <w:p w14:paraId="32ABC91D" w14:textId="77777777" w:rsidR="009B7AE1" w:rsidRDefault="009B7AE1" w:rsidP="00DE3885">
      <w:pPr>
        <w:ind w:left="993" w:hanging="284"/>
      </w:pPr>
      <w:r>
        <w:t>a)</w:t>
      </w:r>
      <w:r>
        <w:tab/>
        <w:t>jestliže překážky bránící provedení díla vzniknou tím, že objednatel neposkytne součinnost zhotoviteli při provádění díla,</w:t>
      </w:r>
    </w:p>
    <w:p w14:paraId="034F2A31" w14:textId="77777777" w:rsidR="009B7AE1" w:rsidRDefault="009B7AE1" w:rsidP="00DE3885">
      <w:pPr>
        <w:ind w:left="993" w:hanging="284"/>
      </w:pPr>
      <w:r>
        <w:t>b)</w:t>
      </w:r>
      <w:r>
        <w:tab/>
        <w:t>jestliže přerušení prací bylo zaviněno vyšší mocí nebo jinými okolnostmi nezaviněnými zhotovitelem, jejichž vznik nebylo možné objektivně předpokládat</w:t>
      </w:r>
      <w:r w:rsidR="009858D7" w:rsidRPr="009858D7">
        <w:t xml:space="preserve"> a není závisl</w:t>
      </w:r>
      <w:r w:rsidR="009858D7">
        <w:t>é</w:t>
      </w:r>
      <w:r w:rsidR="009858D7" w:rsidRPr="009858D7">
        <w:t xml:space="preserve"> na vůli smluvních stran (např. vznik nebo trvání pandemie)</w:t>
      </w:r>
      <w:r>
        <w:t>,</w:t>
      </w:r>
    </w:p>
    <w:p w14:paraId="0F124650" w14:textId="77777777" w:rsidR="009B7AE1" w:rsidRDefault="009B7AE1" w:rsidP="00DE3885">
      <w:pPr>
        <w:ind w:left="993" w:hanging="284"/>
      </w:pPr>
      <w:r>
        <w:t>c)</w:t>
      </w:r>
      <w:r>
        <w:tab/>
        <w:t>dojde-li po uzavření této smlouvy ke změnám zadávacích podkladů objednatele, které mohou mít vliv na změnu původně sjednaného předmětu plnění, a/nebo ceny díla (jeho části)</w:t>
      </w:r>
      <w:r w:rsidR="009F05EF">
        <w:t>,</w:t>
      </w:r>
    </w:p>
    <w:p w14:paraId="4B201A7E" w14:textId="77777777" w:rsidR="00BA4A99" w:rsidRDefault="009F05EF" w:rsidP="00DE3885">
      <w:pPr>
        <w:ind w:left="993" w:hanging="284"/>
      </w:pPr>
      <w:r w:rsidRPr="009F05EF">
        <w:t>d)</w:t>
      </w:r>
      <w:r w:rsidRPr="009F05EF">
        <w:tab/>
        <w:t>v případě klimatických podmínek bránících řádnému provedení Stavby</w:t>
      </w:r>
      <w:r w:rsidR="009858D7">
        <w:t>.</w:t>
      </w:r>
    </w:p>
    <w:p w14:paraId="29A543CB" w14:textId="77777777" w:rsidR="00C966A8" w:rsidRDefault="009B7AE1" w:rsidP="009B7AE1">
      <w:pPr>
        <w:ind w:left="709"/>
      </w:pPr>
      <w:r>
        <w:t xml:space="preserve">Termín pro dokončení díla může být prodloužen pouze o dobu, po kterou trvaly překážky uvedené v písm. a) až </w:t>
      </w:r>
      <w:r w:rsidR="009858D7">
        <w:t>d</w:t>
      </w:r>
      <w:r>
        <w:t>) tohoto odstavce, případně do doby jejich odstranění, a to na základě dohody obou smluvních stran ve formě písemného dodatku k této smlouvě.</w:t>
      </w:r>
      <w:r w:rsidR="00C966A8">
        <w:t xml:space="preserve">  </w:t>
      </w:r>
    </w:p>
    <w:p w14:paraId="44268B6D" w14:textId="77777777" w:rsidR="00DC62F7" w:rsidRDefault="008176E2" w:rsidP="00206269">
      <w:pPr>
        <w:pStyle w:val="Odstavecseseznamem"/>
        <w:numPr>
          <w:ilvl w:val="0"/>
          <w:numId w:val="6"/>
        </w:numPr>
        <w:ind w:left="709" w:hanging="349"/>
      </w:pPr>
      <w:r>
        <w:t>Místem plnění</w:t>
      </w:r>
      <w:r w:rsidR="00AB359F">
        <w:t xml:space="preserve"> </w:t>
      </w:r>
      <w:r w:rsidR="00C82B74" w:rsidRPr="00EC7977">
        <w:t>s</w:t>
      </w:r>
      <w:r w:rsidR="00ED1793">
        <w:t>e rozumí</w:t>
      </w:r>
      <w:r w:rsidR="008E7826">
        <w:t xml:space="preserve"> </w:t>
      </w:r>
      <w:r w:rsidR="0006792E">
        <w:t>u</w:t>
      </w:r>
      <w:r w:rsidR="0006792E" w:rsidRPr="0006792E">
        <w:t>zavřený areál ČOV Rýmařov, na ulici 8. května, pozemek parc. č. 1861 v k.ú. Rýmařov, obec Rýmařov</w:t>
      </w:r>
      <w:r w:rsidR="00ED1793">
        <w:t>,</w:t>
      </w:r>
      <w:r w:rsidR="006F21ED" w:rsidRPr="00EC7977">
        <w:t xml:space="preserve"> </w:t>
      </w:r>
      <w:r w:rsidR="00C82B74" w:rsidRPr="00EC7977">
        <w:t xml:space="preserve">dle </w:t>
      </w:r>
      <w:r w:rsidR="00F9295D">
        <w:t>Příslušné</w:t>
      </w:r>
      <w:r w:rsidR="00C82B74" w:rsidRPr="00C82B74">
        <w:t xml:space="preserve"> dokumentace</w:t>
      </w:r>
      <w:r w:rsidR="006F21ED">
        <w:t>.</w:t>
      </w:r>
    </w:p>
    <w:p w14:paraId="15BFB5C8" w14:textId="77777777" w:rsidR="008176E2" w:rsidRDefault="008176E2" w:rsidP="00DC62F7">
      <w:pPr>
        <w:pStyle w:val="Odstavecseseznamem"/>
        <w:numPr>
          <w:ilvl w:val="0"/>
          <w:numId w:val="6"/>
        </w:numPr>
        <w:ind w:left="709" w:hanging="349"/>
      </w:pPr>
      <w:r>
        <w:t>Objednatel je oprávněn kdykoliv v průběhu provádění díla rozhodnout z důvodu nedostatku finančních prostředků o přerušení provádění prací na díle. Zhotovitel v takovém případě bez zbytečného odkladu po doručení písemného rozhodnutí dle předchozí věty přeruší provádění prací na díle a provede nezbytné zabezpečovací práce tak, aby bylo zabráněno případným škodám na rozpracovaném díle. O dobu přerušení provádění prací na díle se prodlužuje lhůta pro provedení díla. Zhotovitel je povinen zahájit provádění prací na rozpracovaném díle neprodleně po obdržení písemného pokynu objednatele. Přerušením provádění prací na díle není dotčena povinnost zhotovitele zajistit hlídání staveniště.</w:t>
      </w:r>
    </w:p>
    <w:p w14:paraId="76AD83AF" w14:textId="77777777" w:rsidR="008176E2" w:rsidRDefault="008176E2" w:rsidP="00E41421">
      <w:pPr>
        <w:pStyle w:val="Odstavecseseznamem"/>
        <w:numPr>
          <w:ilvl w:val="0"/>
          <w:numId w:val="6"/>
        </w:numPr>
        <w:ind w:left="709" w:hanging="349"/>
      </w:pPr>
      <w:r>
        <w:t>Pokud objednatel nevydá pokyn k opětovnému provádění prací na rozpracovaném díle ani do 1 měsíce od doručení rozhodnutí o přerušení provádění prací na díle, je každá ze smluvních stran oprávněna od této smlouvy odstoupit. V případě odstoupení dle předchozí věty uzavřou strany ve lhůtě do 30 dnů dohodu o vypořádání vzájemných práv a povinností z této smlouvy.</w:t>
      </w:r>
    </w:p>
    <w:p w14:paraId="79A1BC18" w14:textId="77777777" w:rsidR="00465AAB" w:rsidRPr="0033708F" w:rsidRDefault="00465AAB" w:rsidP="00465AAB">
      <w:pPr>
        <w:widowControl w:val="0"/>
        <w:numPr>
          <w:ilvl w:val="0"/>
          <w:numId w:val="6"/>
        </w:numPr>
        <w:spacing w:before="120" w:after="0"/>
        <w:ind w:left="709" w:hanging="349"/>
        <w:rPr>
          <w:rFonts w:cs="Calibri"/>
        </w:rPr>
      </w:pPr>
      <w:r w:rsidRPr="0033708F">
        <w:rPr>
          <w:rFonts w:cs="Calibri"/>
        </w:rPr>
        <w:t xml:space="preserve">V případě, že osoba vykonávající za objednatele inženýrsko – investorskou činnost na </w:t>
      </w:r>
      <w:r w:rsidR="00FE2F56">
        <w:rPr>
          <w:rFonts w:cs="Calibri"/>
        </w:rPr>
        <w:t>S</w:t>
      </w:r>
      <w:r w:rsidRPr="0033708F">
        <w:rPr>
          <w:rFonts w:cs="Calibri"/>
        </w:rPr>
        <w:t>tavbě (dále jen „osoba vykonávající technický dozor stavebníka</w:t>
      </w:r>
      <w:r w:rsidRPr="00C26C24">
        <w:rPr>
          <w:rFonts w:cs="Calibri"/>
        </w:rPr>
        <w:t>“</w:t>
      </w:r>
      <w:r w:rsidR="00075E9C" w:rsidRPr="00C26C24">
        <w:rPr>
          <w:rFonts w:cs="Calibri"/>
        </w:rPr>
        <w:t xml:space="preserve"> nebo „TDS“</w:t>
      </w:r>
      <w:r w:rsidRPr="00C26C24">
        <w:rPr>
          <w:rFonts w:cs="Calibri"/>
        </w:rPr>
        <w:t>), objednatel</w:t>
      </w:r>
      <w:r w:rsidRPr="0033708F">
        <w:rPr>
          <w:rFonts w:cs="Calibri"/>
        </w:rPr>
        <w:t xml:space="preserve"> nebo jiná k tomu oprávněná osoba (např. oblastní inspektorát práce) přeruší práce na staveništi z důvodu porušení pravidel bezpečnosti a ochrany zdraví při práci, toto přerušení nebude mít vliv na lhůtu plnění díla uvedenou v odst. 1 tohoto článku. </w:t>
      </w:r>
    </w:p>
    <w:p w14:paraId="4CB9D7BC" w14:textId="77777777" w:rsidR="00465AAB" w:rsidRDefault="00465AAB" w:rsidP="00465AAB">
      <w:pPr>
        <w:pStyle w:val="Odstavecseseznamem"/>
        <w:ind w:left="709"/>
      </w:pPr>
    </w:p>
    <w:p w14:paraId="10961A3F" w14:textId="77777777" w:rsidR="008176E2" w:rsidRDefault="008176E2" w:rsidP="009E4720">
      <w:pPr>
        <w:pStyle w:val="Nadpis2"/>
        <w:spacing w:after="0"/>
        <w:jc w:val="center"/>
      </w:pPr>
      <w:r>
        <w:t>V.</w:t>
      </w:r>
    </w:p>
    <w:p w14:paraId="69799948" w14:textId="77777777" w:rsidR="008176E2" w:rsidRDefault="008176E2" w:rsidP="009E4720">
      <w:pPr>
        <w:pStyle w:val="Nadpis2"/>
        <w:spacing w:before="0"/>
        <w:jc w:val="center"/>
      </w:pPr>
      <w:r>
        <w:t>Cena za dílo</w:t>
      </w:r>
    </w:p>
    <w:p w14:paraId="78FA5A69" w14:textId="77777777" w:rsidR="008176E2" w:rsidRDefault="008176E2" w:rsidP="00206269">
      <w:pPr>
        <w:pStyle w:val="Odstavecseseznamem"/>
        <w:numPr>
          <w:ilvl w:val="1"/>
          <w:numId w:val="5"/>
        </w:numPr>
        <w:ind w:left="709" w:hanging="425"/>
      </w:pPr>
      <w:r>
        <w:t>Cena za provedené dílo je stanovena dohodou smluvních stran a činí:</w:t>
      </w:r>
    </w:p>
    <w:p w14:paraId="376B66A1" w14:textId="77777777" w:rsidR="00DE3885" w:rsidRDefault="00790D02" w:rsidP="00336CE8">
      <w:pPr>
        <w:ind w:left="709"/>
        <w:rPr>
          <w:b/>
        </w:rPr>
      </w:pPr>
      <w:r>
        <w:rPr>
          <w:b/>
        </w:rPr>
        <w:t>Celkem</w:t>
      </w:r>
      <w:r w:rsidRPr="00790D02">
        <w:rPr>
          <w:b/>
        </w:rPr>
        <w:t xml:space="preserve">: </w:t>
      </w:r>
    </w:p>
    <w:p w14:paraId="2E4D0B53" w14:textId="77777777" w:rsidR="00DE3885" w:rsidRDefault="0003687C" w:rsidP="00336CE8">
      <w:pPr>
        <w:ind w:left="709"/>
        <w:rPr>
          <w:b/>
        </w:rPr>
      </w:pPr>
      <w:sdt>
        <w:sdtPr>
          <w:rPr>
            <w:b/>
          </w:rPr>
          <w:id w:val="2014800935"/>
          <w:placeholder>
            <w:docPart w:val="DefaultPlaceholder_-1854013440"/>
          </w:placeholder>
        </w:sdtPr>
        <w:sdtEndPr/>
        <w:sdtContent>
          <w:sdt>
            <w:sdtPr>
              <w:rPr>
                <w:b/>
              </w:rPr>
              <w:id w:val="1525202768"/>
              <w:placeholder>
                <w:docPart w:val="DefaultPlaceholder_-1854013440"/>
              </w:placeholder>
            </w:sdtPr>
            <w:sdtEndPr/>
            <w:sdtContent>
              <w:r w:rsidR="00F2463A">
                <w:rPr>
                  <w:b/>
                </w:rPr>
                <w:t xml:space="preserve">2 997 532,78 </w:t>
              </w:r>
            </w:sdtContent>
          </w:sdt>
        </w:sdtContent>
      </w:sdt>
      <w:r w:rsidR="00790D02" w:rsidRPr="00790D02">
        <w:rPr>
          <w:b/>
        </w:rPr>
        <w:t>Kč bez DPH</w:t>
      </w:r>
    </w:p>
    <w:p w14:paraId="5CB84B03" w14:textId="77777777" w:rsidR="00790D02" w:rsidRPr="00790D02" w:rsidRDefault="0003687C" w:rsidP="00336CE8">
      <w:pPr>
        <w:ind w:left="709"/>
        <w:rPr>
          <w:b/>
        </w:rPr>
      </w:pPr>
      <w:sdt>
        <w:sdtPr>
          <w:rPr>
            <w:b/>
          </w:rPr>
          <w:id w:val="727585071"/>
          <w:placeholder>
            <w:docPart w:val="DefaultPlaceholder_-1854013440"/>
          </w:placeholder>
        </w:sdtPr>
        <w:sdtEndPr/>
        <w:sdtContent>
          <w:r w:rsidR="00F2463A">
            <w:rPr>
              <w:b/>
            </w:rPr>
            <w:t xml:space="preserve">3 627 014,66 </w:t>
          </w:r>
        </w:sdtContent>
      </w:sdt>
      <w:r w:rsidR="00790D02" w:rsidRPr="00790D02">
        <w:rPr>
          <w:b/>
        </w:rPr>
        <w:t>Kč s DPH</w:t>
      </w:r>
    </w:p>
    <w:p w14:paraId="2522A675" w14:textId="77777777" w:rsidR="008176E2" w:rsidRDefault="001638C7" w:rsidP="00106AAE">
      <w:pPr>
        <w:pStyle w:val="Odstavecseseznamem"/>
        <w:numPr>
          <w:ilvl w:val="1"/>
          <w:numId w:val="5"/>
        </w:numPr>
        <w:ind w:left="709" w:hanging="421"/>
      </w:pPr>
      <w:r>
        <w:t>Položkový</w:t>
      </w:r>
      <w:r w:rsidR="008176E2">
        <w:t xml:space="preserve"> rozpoč</w:t>
      </w:r>
      <w:r w:rsidR="00F717AC">
        <w:t>e</w:t>
      </w:r>
      <w:r w:rsidR="008176E2">
        <w:t>t</w:t>
      </w:r>
      <w:r w:rsidR="00BB480E">
        <w:t xml:space="preserve"> </w:t>
      </w:r>
      <w:r w:rsidR="00FE2F56">
        <w:t>S</w:t>
      </w:r>
      <w:r w:rsidR="00BB480E">
        <w:t>tavby</w:t>
      </w:r>
      <w:r w:rsidR="008176E2">
        <w:t xml:space="preserve"> </w:t>
      </w:r>
      <w:r w:rsidR="00740C99" w:rsidRPr="00740C99">
        <w:t xml:space="preserve">je označen jako Příloha č. 1 a bude zhotoviteli předán současně s touto smlouvou. </w:t>
      </w:r>
      <w:r w:rsidR="008176E2">
        <w:t xml:space="preserve">Zhotovitel zaručuje </w:t>
      </w:r>
      <w:r w:rsidR="00790D02">
        <w:t>jeh</w:t>
      </w:r>
      <w:r w:rsidR="00F717AC">
        <w:t>o</w:t>
      </w:r>
      <w:r w:rsidR="00790D02">
        <w:t xml:space="preserve"> </w:t>
      </w:r>
      <w:r w:rsidR="008176E2">
        <w:t>úplnost. Zhotovitel přebírá nebezpečí změny okolností.</w:t>
      </w:r>
    </w:p>
    <w:p w14:paraId="3D588D5A" w14:textId="77777777" w:rsidR="008176E2" w:rsidRDefault="008176E2" w:rsidP="00106AAE">
      <w:pPr>
        <w:pStyle w:val="Odstavecseseznamem"/>
        <w:numPr>
          <w:ilvl w:val="1"/>
          <w:numId w:val="5"/>
        </w:numPr>
        <w:ind w:left="709" w:hanging="421"/>
      </w:pPr>
      <w:r>
        <w:t>Součástí sjednané ceny jsou veškeré práce a dodávky, poplatky, náklady zhotovitele nutné pro vybudování, provoz a demontáž zařízení staveniště a jiné náklady nezbytné pro řádné a úplné provedení díla.</w:t>
      </w:r>
    </w:p>
    <w:p w14:paraId="09338E0A" w14:textId="77777777" w:rsidR="008176E2" w:rsidRDefault="005D4FE4" w:rsidP="00106AAE">
      <w:pPr>
        <w:pStyle w:val="Odstavecseseznamem"/>
        <w:numPr>
          <w:ilvl w:val="1"/>
          <w:numId w:val="5"/>
        </w:numPr>
        <w:ind w:left="709" w:hanging="421"/>
      </w:pPr>
      <w:r>
        <w:t>C</w:t>
      </w:r>
      <w:r w:rsidR="008176E2">
        <w:t>ena za dílo bez DPH uvedená v odst. 1 tohoto článku je cenou nejvýše přípustnou a nelze ji překročit. Cenu díla bude možné měnit pouze za těchto podmínek:</w:t>
      </w:r>
    </w:p>
    <w:p w14:paraId="19DCCF08" w14:textId="77777777" w:rsidR="008176E2" w:rsidRDefault="008176E2" w:rsidP="00DE3885">
      <w:pPr>
        <w:pStyle w:val="Odstavecseseznamem"/>
        <w:numPr>
          <w:ilvl w:val="0"/>
          <w:numId w:val="7"/>
        </w:numPr>
        <w:ind w:left="993" w:hanging="284"/>
      </w:pPr>
      <w:r>
        <w:t>Dojde-li při realizaci díla k jakýmkoliv změnám, doplňkům nebo k jeho rozšíření na základě požadavků objednatele, je objednatel povinen předat zhotoviteli soupis těchto změn, který zhotovitel ocení.</w:t>
      </w:r>
    </w:p>
    <w:p w14:paraId="46FF1EA0" w14:textId="77777777" w:rsidR="008176E2" w:rsidRDefault="008176E2" w:rsidP="00DE3885">
      <w:pPr>
        <w:pStyle w:val="Odstavecseseznamem"/>
        <w:numPr>
          <w:ilvl w:val="0"/>
          <w:numId w:val="7"/>
        </w:numPr>
        <w:ind w:left="993" w:hanging="284"/>
      </w:pPr>
      <w:r>
        <w:t>V případě, že v průběhu realizace díla vzniknou na straně zhotovitele náklady převyšující dohodnutou cenu díla, je zhotovitel povinen o této skutečnosti písemně informovat objednatele, a to bez zbytečného odkladu, nejpozději do 10 kalendářních dnů ode dne, kdy zhotovitel věděl nebo mohl rozumně předpokládat, že dojde ke zvýšení ceny díla. Náklady, převyšující dohodnutou cenu díla, objednatel uhradí pouze tehdy, bude-li ze strany zhotovitele splněna tato informační povinnost a objednatel se zvýšením ceny projeví písemný souhlas.</w:t>
      </w:r>
    </w:p>
    <w:p w14:paraId="4446CD38" w14:textId="77777777" w:rsidR="001B6BA3" w:rsidRPr="00C26C24" w:rsidRDefault="001B6BA3" w:rsidP="00DE3885">
      <w:pPr>
        <w:pStyle w:val="Odstavecseseznamem"/>
        <w:numPr>
          <w:ilvl w:val="0"/>
          <w:numId w:val="7"/>
        </w:numPr>
        <w:ind w:left="993" w:hanging="284"/>
      </w:pPr>
      <w:r w:rsidRPr="00C26C24">
        <w:t>Jestliže v průběhu realizace díla se zjistí skutečnosti, které nebyly v době podpisu smlouvy známy</w:t>
      </w:r>
      <w:r w:rsidR="004F01EC" w:rsidRPr="00C26C24">
        <w:t>,</w:t>
      </w:r>
      <w:r w:rsidRPr="00C26C24">
        <w:t xml:space="preserve"> a zhotovitel je nezavinil, a ani nemohl předvídat, např. skutečnosti odlišné od příslušné dokumentace.</w:t>
      </w:r>
    </w:p>
    <w:p w14:paraId="6B3BC92A" w14:textId="77777777" w:rsidR="008176E2" w:rsidRDefault="008176E2" w:rsidP="00DE3885">
      <w:pPr>
        <w:pStyle w:val="Odstavecseseznamem"/>
        <w:numPr>
          <w:ilvl w:val="0"/>
          <w:numId w:val="7"/>
        </w:numPr>
        <w:ind w:left="993" w:hanging="284"/>
      </w:pPr>
      <w:r>
        <w:t xml:space="preserve">V případě méněprací nebo v případě víceprací jsou obě smluvní strany povinny uzavřít dodatek ke smlouvě vypracovaný objednatelem, ve kterém dohodnou i případnou </w:t>
      </w:r>
      <w:r w:rsidRPr="00BF5256">
        <w:t xml:space="preserve">úpravu </w:t>
      </w:r>
      <w:r w:rsidR="00C63B69" w:rsidRPr="00BF5256">
        <w:t>T</w:t>
      </w:r>
      <w:r w:rsidRPr="00BF5256">
        <w:t xml:space="preserve">ermínu </w:t>
      </w:r>
      <w:r w:rsidR="00C63B69" w:rsidRPr="00BF5256">
        <w:t xml:space="preserve">dokončení </w:t>
      </w:r>
      <w:r w:rsidRPr="00BF5256">
        <w:t>a cenu</w:t>
      </w:r>
      <w:r>
        <w:t xml:space="preserve"> díla.</w:t>
      </w:r>
    </w:p>
    <w:p w14:paraId="6FA138B5" w14:textId="77777777" w:rsidR="008176E2" w:rsidRDefault="008176E2" w:rsidP="00DE3885">
      <w:pPr>
        <w:pStyle w:val="Odstavecseseznamem"/>
        <w:numPr>
          <w:ilvl w:val="0"/>
          <w:numId w:val="7"/>
        </w:numPr>
        <w:ind w:left="993" w:hanging="284"/>
      </w:pPr>
      <w:r>
        <w:t>Jestliže objednatel odsouhlasí nové ocenění, vyhotoví písemný dodatek k této smlouvě, který bez zbytečného odkladu zašle zhotoviteli.</w:t>
      </w:r>
    </w:p>
    <w:p w14:paraId="170959B0" w14:textId="77777777" w:rsidR="008176E2" w:rsidRDefault="008176E2" w:rsidP="00DE3885">
      <w:pPr>
        <w:pStyle w:val="Odstavecseseznamem"/>
        <w:numPr>
          <w:ilvl w:val="0"/>
          <w:numId w:val="7"/>
        </w:numPr>
        <w:ind w:left="993" w:hanging="284"/>
      </w:pPr>
      <w:r>
        <w:t xml:space="preserve">Zhotovitel vyjádří svůj souhlas s dodatkem k této smlouvě tím, že jej podepíše a bez zbytečného odkladu jej zašle objednateli. Zhotovitel má právo vyjádřit své připomínky k dodatku nejpozději do </w:t>
      </w:r>
      <w:r w:rsidR="0033708F">
        <w:t>7</w:t>
      </w:r>
      <w:r>
        <w:t xml:space="preserve"> pracovních dnů ode dne doručení dodatku objednatelem. </w:t>
      </w:r>
    </w:p>
    <w:p w14:paraId="5CC277FF" w14:textId="77777777" w:rsidR="008176E2" w:rsidRDefault="008176E2" w:rsidP="00DE3885">
      <w:pPr>
        <w:pStyle w:val="Odstavecseseznamem"/>
        <w:numPr>
          <w:ilvl w:val="0"/>
          <w:numId w:val="7"/>
        </w:numPr>
        <w:ind w:left="993" w:hanging="284"/>
      </w:pPr>
      <w:r>
        <w:t xml:space="preserve">Jestliže zhotovitel bez zbytečného odkladu, nejpozději do </w:t>
      </w:r>
      <w:r w:rsidR="0083549D">
        <w:t>7</w:t>
      </w:r>
      <w:r>
        <w:t xml:space="preserve"> pracovních dnů ode dne doručení dodatku objednatelem neodešle podepsaný dodatek nebo své připomínky k</w:t>
      </w:r>
      <w:r w:rsidR="00FA60C0">
        <w:t> </w:t>
      </w:r>
      <w:r>
        <w:t>jeho znění objednateli, má se za to, že jím realizované vícepráce byly předmětem díla, a že byly v ceně díla zahrnuty.</w:t>
      </w:r>
    </w:p>
    <w:p w14:paraId="2B826148" w14:textId="77777777" w:rsidR="008176E2" w:rsidRDefault="008176E2" w:rsidP="00DE3885">
      <w:pPr>
        <w:pStyle w:val="Odstavecseseznamem"/>
        <w:numPr>
          <w:ilvl w:val="0"/>
          <w:numId w:val="7"/>
        </w:numPr>
        <w:ind w:left="993" w:hanging="284"/>
      </w:pPr>
      <w: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w:t>
      </w:r>
      <w:r w:rsidR="007B2661">
        <w:t>ého</w:t>
      </w:r>
      <w:r>
        <w:t xml:space="preserve"> rozpočt</w:t>
      </w:r>
      <w:r w:rsidR="007B2661">
        <w:t>u</w:t>
      </w:r>
      <w:r>
        <w:t xml:space="preserve">, </w:t>
      </w:r>
      <w:r>
        <w:lastRenderedPageBreak/>
        <w:t>kter</w:t>
      </w:r>
      <w:r w:rsidR="007B2661">
        <w:t>ý</w:t>
      </w:r>
      <w:r>
        <w:t xml:space="preserve"> j</w:t>
      </w:r>
      <w:r w:rsidR="007B2661">
        <w:t>e</w:t>
      </w:r>
      <w:r>
        <w:t xml:space="preserve"> součástí nabídky zhotovitele podané na předmět plnění v rámci zadávacího řízení příslušné veřejné zakázky.</w:t>
      </w:r>
    </w:p>
    <w:p w14:paraId="43DAD35C" w14:textId="77777777" w:rsidR="008176E2" w:rsidRDefault="008176E2" w:rsidP="00DE3885">
      <w:pPr>
        <w:pStyle w:val="Odstavecseseznamem"/>
        <w:numPr>
          <w:ilvl w:val="0"/>
          <w:numId w:val="7"/>
        </w:numPr>
        <w:ind w:left="993" w:hanging="284"/>
      </w:pPr>
      <w:r>
        <w:t xml:space="preserve">Náklady na vícepráce budou účtovány podle odpovídajících jednotkových cen položek a nákladů dle položkového rozpočtu nebo dle </w:t>
      </w:r>
      <w:r w:rsidR="00DD4EEC">
        <w:t xml:space="preserve">aktuálního </w:t>
      </w:r>
      <w:r>
        <w:t>ceník</w:t>
      </w:r>
      <w:r w:rsidR="00DD4EEC">
        <w:t>u</w:t>
      </w:r>
      <w:r>
        <w:t xml:space="preserve"> RTS ve výši max</w:t>
      </w:r>
      <w:r w:rsidR="008D2158">
        <w:t>imálně</w:t>
      </w:r>
      <w:r>
        <w:t xml:space="preserve"> </w:t>
      </w:r>
      <w:r w:rsidR="00732B33" w:rsidRPr="00845404">
        <w:t>9</w:t>
      </w:r>
      <w:r w:rsidRPr="00845404">
        <w:t>0</w:t>
      </w:r>
      <w:r>
        <w:t xml:space="preserve"> % těchto sborníkových cen, podle toho, která z těchto částek bude nižší.</w:t>
      </w:r>
    </w:p>
    <w:p w14:paraId="3CEB3FD9" w14:textId="77777777" w:rsidR="008176E2" w:rsidRDefault="008176E2" w:rsidP="00DE3885">
      <w:pPr>
        <w:pStyle w:val="Odstavecseseznamem"/>
        <w:numPr>
          <w:ilvl w:val="0"/>
          <w:numId w:val="7"/>
        </w:numPr>
        <w:ind w:left="993" w:hanging="284"/>
      </w:pPr>
      <w:r>
        <w:t>V případě změny výše DPH v důsledku změny právních předpisů je zhotovitel k ceně díla bez DPH</w:t>
      </w:r>
      <w:r w:rsidR="00E16FFE">
        <w:t>, nebo jeho části (viz níže platební podmínky),</w:t>
      </w:r>
      <w:r>
        <w:t xml:space="preserve"> povinen účtovat DPH v</w:t>
      </w:r>
      <w:r w:rsidR="00E16FFE">
        <w:t> </w:t>
      </w:r>
      <w:r>
        <w:t>platné výši. Smluvní strany se dohodly, že v</w:t>
      </w:r>
      <w:r w:rsidR="00FA60C0">
        <w:t> </w:t>
      </w:r>
      <w:r>
        <w:t>případě změny ceny díla v důsledku změny sazby DPH není nutno ke smlouvě uzavírat dodatek.</w:t>
      </w:r>
    </w:p>
    <w:p w14:paraId="27FD2FFD" w14:textId="77777777" w:rsidR="008176E2" w:rsidRDefault="008176E2" w:rsidP="000E27BF">
      <w:pPr>
        <w:pStyle w:val="Odstavecseseznamem"/>
        <w:numPr>
          <w:ilvl w:val="1"/>
          <w:numId w:val="5"/>
        </w:numPr>
        <w:ind w:left="709" w:hanging="421"/>
      </w:pPr>
      <w:r>
        <w:t>Zhotovitel</w:t>
      </w:r>
      <w:r w:rsidR="00BB480E">
        <w:t xml:space="preserve"> </w:t>
      </w:r>
      <w:r>
        <w:t>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w:t>
      </w:r>
      <w:r w:rsidR="00FA60C0">
        <w:t> </w:t>
      </w:r>
      <w:r>
        <w:t xml:space="preserve">tím vznikla. </w:t>
      </w:r>
    </w:p>
    <w:p w14:paraId="3726D3AE" w14:textId="77777777" w:rsidR="008176E2" w:rsidRDefault="008176E2" w:rsidP="00E51917">
      <w:pPr>
        <w:pStyle w:val="Nadpis2"/>
        <w:spacing w:after="0"/>
        <w:jc w:val="center"/>
      </w:pPr>
      <w:r>
        <w:t>VI.</w:t>
      </w:r>
    </w:p>
    <w:p w14:paraId="67937AB9" w14:textId="77777777" w:rsidR="008176E2" w:rsidRDefault="008176E2" w:rsidP="00E51917">
      <w:pPr>
        <w:pStyle w:val="Nadpis2"/>
        <w:spacing w:before="0"/>
        <w:jc w:val="center"/>
      </w:pPr>
      <w:r>
        <w:t>Platební podmínky</w:t>
      </w:r>
      <w:r w:rsidR="003C29AA">
        <w:t xml:space="preserve"> </w:t>
      </w:r>
    </w:p>
    <w:p w14:paraId="1FD7F41C" w14:textId="77777777" w:rsidR="008176E2" w:rsidRDefault="008176E2" w:rsidP="00045721">
      <w:pPr>
        <w:pStyle w:val="Odstavecseseznamem"/>
        <w:numPr>
          <w:ilvl w:val="0"/>
          <w:numId w:val="8"/>
        </w:numPr>
        <w:ind w:left="709" w:hanging="349"/>
      </w:pPr>
      <w:r>
        <w:t>Zálohy na platby nejsou sjednány.</w:t>
      </w:r>
    </w:p>
    <w:p w14:paraId="3ABC950A" w14:textId="77777777" w:rsidR="008176E2" w:rsidRDefault="008176E2" w:rsidP="006A0CBE">
      <w:pPr>
        <w:pStyle w:val="Odstavecseseznamem"/>
        <w:numPr>
          <w:ilvl w:val="0"/>
          <w:numId w:val="8"/>
        </w:numPr>
        <w:ind w:left="709" w:hanging="349"/>
      </w:pPr>
      <w:r>
        <w:t>Podkladem pro úhradu ceny za dílo budou faktury, které budou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p>
    <w:p w14:paraId="6FAE6351" w14:textId="77777777" w:rsidR="008176E2" w:rsidRPr="00C26C24" w:rsidRDefault="008176E2" w:rsidP="00DE3885">
      <w:pPr>
        <w:pStyle w:val="Odstavecseseznamem"/>
        <w:numPr>
          <w:ilvl w:val="1"/>
          <w:numId w:val="9"/>
        </w:numPr>
        <w:ind w:left="993" w:hanging="284"/>
      </w:pPr>
      <w:r w:rsidRPr="00C26C24">
        <w:t>IČO objednatele</w:t>
      </w:r>
      <w:r w:rsidR="00740C99">
        <w:t xml:space="preserve"> a</w:t>
      </w:r>
      <w:r w:rsidR="00C561F6" w:rsidRPr="00C26C24">
        <w:t xml:space="preserve"> název</w:t>
      </w:r>
      <w:r w:rsidR="00103B38" w:rsidRPr="00C26C24">
        <w:t xml:space="preserve"> </w:t>
      </w:r>
      <w:r w:rsidR="00FE2F56" w:rsidRPr="00C26C24">
        <w:t>S</w:t>
      </w:r>
      <w:r w:rsidR="00103B38" w:rsidRPr="00C26C24">
        <w:t>tavby</w:t>
      </w:r>
      <w:r w:rsidRPr="00C26C24">
        <w:t>,</w:t>
      </w:r>
    </w:p>
    <w:p w14:paraId="10250D98" w14:textId="77777777" w:rsidR="008176E2" w:rsidRDefault="008176E2" w:rsidP="00DE3885">
      <w:pPr>
        <w:pStyle w:val="Odstavecseseznamem"/>
        <w:numPr>
          <w:ilvl w:val="1"/>
          <w:numId w:val="9"/>
        </w:numPr>
        <w:ind w:left="993" w:hanging="284"/>
      </w:pPr>
      <w:r>
        <w:t>označení banky a číslo účtu, na který musí být zaplaceno (pokud je číslo účtu odlišné od čísla uvedeného v čl. I odst. 2, je zhotovitel povinen o této skutečnosti informovat objednatele),</w:t>
      </w:r>
    </w:p>
    <w:p w14:paraId="78873ABC" w14:textId="77777777" w:rsidR="008176E2" w:rsidRDefault="008176E2" w:rsidP="00DE3885">
      <w:pPr>
        <w:pStyle w:val="Odstavecseseznamem"/>
        <w:numPr>
          <w:ilvl w:val="1"/>
          <w:numId w:val="9"/>
        </w:numPr>
        <w:ind w:left="993" w:hanging="284"/>
      </w:pPr>
      <w:r>
        <w:t>lhůtu splatnosti faktury,</w:t>
      </w:r>
    </w:p>
    <w:p w14:paraId="76E5392D" w14:textId="77777777" w:rsidR="008176E2" w:rsidRDefault="008176E2" w:rsidP="00DE3885">
      <w:pPr>
        <w:pStyle w:val="Odstavecseseznamem"/>
        <w:numPr>
          <w:ilvl w:val="1"/>
          <w:numId w:val="9"/>
        </w:numPr>
        <w:ind w:left="993" w:hanging="284"/>
      </w:pPr>
      <w:r>
        <w:t>označení osoby, která fakturu vyhotovila, vč. jejího podpisu a kontaktního telefonu,</w:t>
      </w:r>
    </w:p>
    <w:p w14:paraId="52CF6F5A" w14:textId="77777777" w:rsidR="008176E2" w:rsidRDefault="008176E2" w:rsidP="00DE3885">
      <w:pPr>
        <w:pStyle w:val="Odstavecseseznamem"/>
        <w:numPr>
          <w:ilvl w:val="1"/>
          <w:numId w:val="9"/>
        </w:numPr>
        <w:ind w:left="993" w:hanging="284"/>
      </w:pPr>
      <w:r>
        <w:t>výši pozastávky (</w:t>
      </w:r>
      <w:r w:rsidRPr="00DF6C21">
        <w:t xml:space="preserve">stanovená </w:t>
      </w:r>
      <w:r w:rsidR="0003690D">
        <w:t>10</w:t>
      </w:r>
      <w:r w:rsidR="00FA1236">
        <w:t xml:space="preserve"> </w:t>
      </w:r>
      <w:r w:rsidR="00103B38">
        <w:t>%</w:t>
      </w:r>
      <w:r>
        <w:t xml:space="preserve"> pozastávka </w:t>
      </w:r>
      <w:r w:rsidR="00D44A45">
        <w:t xml:space="preserve">za řádné dokončení díla </w:t>
      </w:r>
      <w:r>
        <w:t>bude uplatněna pouze v závěrečné faktuře, a to v plné výši z celkové ceny díla včetně DPH),</w:t>
      </w:r>
    </w:p>
    <w:p w14:paraId="7AEFC135" w14:textId="77777777" w:rsidR="008176E2" w:rsidRDefault="008176E2" w:rsidP="00DE3885">
      <w:pPr>
        <w:pStyle w:val="Odstavecseseznamem"/>
        <w:numPr>
          <w:ilvl w:val="1"/>
          <w:numId w:val="9"/>
        </w:numPr>
        <w:ind w:left="993" w:hanging="284"/>
      </w:pPr>
      <w:r>
        <w:t xml:space="preserve">přílohou každé vystavené faktury bude soupis skutečně provedených prací </w:t>
      </w:r>
      <w:r w:rsidRPr="005E6662">
        <w:t>a zjišťovací protokol</w:t>
      </w:r>
      <w:r>
        <w:t>, který bude potvrzen zhotovitelem, TD</w:t>
      </w:r>
      <w:r w:rsidR="00E73B31">
        <w:t>S</w:t>
      </w:r>
      <w:r>
        <w:t xml:space="preserve"> a zástupcem objednatele,</w:t>
      </w:r>
    </w:p>
    <w:p w14:paraId="5AD41593" w14:textId="77777777" w:rsidR="008176E2" w:rsidRDefault="008176E2" w:rsidP="00DE3885">
      <w:pPr>
        <w:pStyle w:val="Odstavecseseznamem"/>
        <w:numPr>
          <w:ilvl w:val="1"/>
          <w:numId w:val="9"/>
        </w:numPr>
        <w:ind w:left="993" w:hanging="284"/>
      </w:pPr>
      <w:r>
        <w:t xml:space="preserve">přílohou konečné faktury bude protokol o předání a převzetí díla dle čl. XII odst. 2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podle čl. XII odst. 4 této smlouvy, podepsaný osobou vykonávající technický dozor stavebníka. </w:t>
      </w:r>
    </w:p>
    <w:p w14:paraId="154C840B" w14:textId="77777777" w:rsidR="008176E2" w:rsidRDefault="008176E2" w:rsidP="00585766">
      <w:pPr>
        <w:pStyle w:val="Odstavecseseznamem"/>
        <w:numPr>
          <w:ilvl w:val="0"/>
          <w:numId w:val="8"/>
        </w:numPr>
        <w:ind w:left="709" w:hanging="349"/>
      </w:pPr>
      <w:r>
        <w:t xml:space="preserve">V souladu s ustanovením zákona o DPH </w:t>
      </w:r>
      <w:r w:rsidR="00114D5A">
        <w:t xml:space="preserve">a dle postupu stavebních prací </w:t>
      </w:r>
      <w:r>
        <w:t>sjednávají smluvní strany dílčí plnění v rozsahu skutečně provedeného plnění za kalendářní měsíc. Dílčí plnění odsouhlasené objednatelem v</w:t>
      </w:r>
      <w:r w:rsidR="00FA60C0">
        <w:t> </w:t>
      </w:r>
      <w:r>
        <w:t xml:space="preserve">soupisu skutečně provedených prací </w:t>
      </w:r>
      <w:r w:rsidRPr="005E6662">
        <w:t>a zjišťovacím protokolu</w:t>
      </w:r>
      <w:r>
        <w:t xml:space="preserve">, včetně dohody o ocenění, se považuje za samostatné zdanitelné plnění uskutečněné poslední pracovní den měsíce. </w:t>
      </w:r>
      <w:r w:rsidR="00114D5A">
        <w:t>N</w:t>
      </w:r>
      <w:r>
        <w:t xml:space="preserve">edílnou součástí </w:t>
      </w:r>
      <w:r w:rsidR="00114D5A">
        <w:t xml:space="preserve">každé faktury </w:t>
      </w:r>
      <w:r>
        <w:t xml:space="preserve">bude soupis provedených prací </w:t>
      </w:r>
      <w:r w:rsidRPr="005E6662">
        <w:t xml:space="preserve">a zjišťovací </w:t>
      </w:r>
      <w:r w:rsidR="00103B38" w:rsidRPr="005E6662">
        <w:t>protokol – obojí</w:t>
      </w:r>
      <w:r w:rsidR="00CB16A4">
        <w:t xml:space="preserve"> podepsaný</w:t>
      </w:r>
      <w:r>
        <w:t xml:space="preserve"> zhotovitelem</w:t>
      </w:r>
      <w:r w:rsidR="00CB16A4">
        <w:t>,</w:t>
      </w:r>
      <w:r>
        <w:t xml:space="preserve"> </w:t>
      </w:r>
      <w:r w:rsidR="00CB16A4">
        <w:t>zástupcem objednatele a</w:t>
      </w:r>
      <w:r>
        <w:t xml:space="preserve"> osobou vykonávající technický dozor stavebníka.</w:t>
      </w:r>
    </w:p>
    <w:p w14:paraId="33725318" w14:textId="77777777" w:rsidR="008176E2" w:rsidRDefault="008176E2" w:rsidP="00585766">
      <w:pPr>
        <w:pStyle w:val="Odstavecseseznamem"/>
        <w:numPr>
          <w:ilvl w:val="0"/>
          <w:numId w:val="8"/>
        </w:numPr>
        <w:ind w:left="709" w:hanging="349"/>
      </w:pPr>
      <w:r>
        <w:t xml:space="preserve">Faktury (samostatná zdanitelná plnění) budou zhotovitelem vystavovány do celkové výše ceny díla dle čl. V odst. 1 této smlouvy. Objednatelem budou faktury uhrazeny do celkové </w:t>
      </w:r>
      <w:r w:rsidRPr="009F05EF">
        <w:t>výše 9</w:t>
      </w:r>
      <w:r w:rsidR="0003690D">
        <w:t>0</w:t>
      </w:r>
      <w:r w:rsidRPr="00DF6C21">
        <w:t xml:space="preserve"> % ze</w:t>
      </w:r>
      <w:r>
        <w:t xml:space="preserve"> smluvní ceny díla včetně DPH a na zbývající část ceny díla (tj. </w:t>
      </w:r>
      <w:r w:rsidRPr="00DF6C21">
        <w:t xml:space="preserve">nad </w:t>
      </w:r>
      <w:r w:rsidRPr="009F05EF">
        <w:t>9</w:t>
      </w:r>
      <w:r w:rsidR="0003690D">
        <w:t>0</w:t>
      </w:r>
      <w:r w:rsidRPr="009F05EF">
        <w:t xml:space="preserve"> </w:t>
      </w:r>
      <w:r w:rsidRPr="00DF6C21">
        <w:t>% smluvní</w:t>
      </w:r>
      <w:r>
        <w:t xml:space="preserve"> ceny díla) </w:t>
      </w:r>
      <w:r>
        <w:lastRenderedPageBreak/>
        <w:t>bude objednatelem v závěrečné faktuře vystavené zhotovitelem uplatněna pozastávka. Zhotovitel je povinen uvést v této faktuře výši pozastávky.</w:t>
      </w:r>
    </w:p>
    <w:p w14:paraId="43EA82EE" w14:textId="77777777" w:rsidR="008176E2" w:rsidRDefault="008176E2" w:rsidP="00585766">
      <w:pPr>
        <w:pStyle w:val="Odstavecseseznamem"/>
        <w:numPr>
          <w:ilvl w:val="0"/>
          <w:numId w:val="8"/>
        </w:numPr>
        <w:ind w:left="709" w:hanging="349"/>
      </w:pPr>
      <w:r>
        <w:t xml:space="preserve">Lhůta splatnosti jednotlivých faktur je dohodou stanovena na 30 kalendářních dnů ode dne jejich doručení objednateli. </w:t>
      </w:r>
    </w:p>
    <w:p w14:paraId="16ADBBAE" w14:textId="77777777" w:rsidR="008176E2" w:rsidRPr="00E06AF7" w:rsidRDefault="008176E2" w:rsidP="00585766">
      <w:pPr>
        <w:pStyle w:val="Odstavecseseznamem"/>
        <w:numPr>
          <w:ilvl w:val="0"/>
          <w:numId w:val="8"/>
        </w:numPr>
        <w:ind w:left="709" w:hanging="349"/>
        <w:rPr>
          <w:strike/>
        </w:rPr>
      </w:pPr>
      <w:r>
        <w:t>Po provedení díla a odstranění vad a nedodělků, s nimiž bylo dílo převzato, zhotovitel provede a objednateli předá závěrečné vyúčtování, které doloží rekapitulací vystavených faktur</w:t>
      </w:r>
      <w:r w:rsidR="005E6662">
        <w:t>.</w:t>
      </w:r>
      <w:r w:rsidRPr="00E06AF7">
        <w:rPr>
          <w:strike/>
        </w:rPr>
        <w:t xml:space="preserve"> </w:t>
      </w:r>
    </w:p>
    <w:p w14:paraId="2205C62C" w14:textId="77777777" w:rsidR="003E32FB" w:rsidRPr="00C26C24" w:rsidRDefault="0003690D" w:rsidP="00DF6C21">
      <w:pPr>
        <w:pStyle w:val="Odstavecseseznamem"/>
        <w:numPr>
          <w:ilvl w:val="0"/>
          <w:numId w:val="8"/>
        </w:numPr>
        <w:ind w:hanging="279"/>
      </w:pPr>
      <w:r w:rsidRPr="0003690D">
        <w:t xml:space="preserve">Pozastávka dle odstavce 4 tohoto článku smlouvy </w:t>
      </w:r>
      <w:r w:rsidRPr="00765F6A">
        <w:rPr>
          <w:b/>
          <w:bCs/>
        </w:rPr>
        <w:t>může</w:t>
      </w:r>
      <w:r w:rsidRPr="0003690D">
        <w:t xml:space="preserve"> být nahrazena bankovní zárukou za zajištění závazků za řádné dokončení díla</w:t>
      </w:r>
      <w:r>
        <w:t>.</w:t>
      </w:r>
      <w:r w:rsidRPr="0003690D">
        <w:t xml:space="preserve"> </w:t>
      </w:r>
      <w:r w:rsidR="00F83131" w:rsidRPr="00C26C24">
        <w:t>Pozastávka</w:t>
      </w:r>
      <w:r w:rsidR="00794CB2" w:rsidRPr="00C26C24">
        <w:t xml:space="preserve"> </w:t>
      </w:r>
      <w:r w:rsidR="00F83131" w:rsidRPr="00C26C24">
        <w:t>dle odstavce 4 tohoto článku smlouvy bude zhotoviteli uvolněna</w:t>
      </w:r>
      <w:r w:rsidR="00D537BA" w:rsidRPr="00C26C24">
        <w:t xml:space="preserve"> v částce odpovídající </w:t>
      </w:r>
      <w:r>
        <w:t>10</w:t>
      </w:r>
      <w:r w:rsidR="00D537BA" w:rsidRPr="009F05EF">
        <w:t xml:space="preserve"> </w:t>
      </w:r>
      <w:r w:rsidR="00D537BA" w:rsidRPr="00C26C24">
        <w:t>% z celkové ceny díla včetně DPH</w:t>
      </w:r>
      <w:r w:rsidR="00794CB2" w:rsidRPr="00C26C24">
        <w:t xml:space="preserve"> </w:t>
      </w:r>
      <w:r w:rsidR="00D537BA" w:rsidRPr="00C26C24">
        <w:t xml:space="preserve">bez zbytečného odkladu po předložení originálu bankovní záruky za zajištění závazků za řádné dokončení díla na částku </w:t>
      </w:r>
      <w:r>
        <w:t>10</w:t>
      </w:r>
      <w:r w:rsidR="009F05EF" w:rsidRPr="009F05EF">
        <w:t xml:space="preserve"> </w:t>
      </w:r>
      <w:r w:rsidR="00D537BA" w:rsidRPr="00C26C24">
        <w:t xml:space="preserve">% z celkové ceny díla včetně DPH. </w:t>
      </w:r>
      <w:r w:rsidR="003E32FB" w:rsidRPr="00C26C24">
        <w:t xml:space="preserve">Objednatel vrátí originál bankovní záruky za řádné dokončení díla po podpisu </w:t>
      </w:r>
      <w:r w:rsidR="005339AC" w:rsidRPr="00C26C24">
        <w:t xml:space="preserve">protokolu dle čl. XII. odst. 2 této smlouvy a v případě výskytu vad nebránících řádnému užívání díla v den </w:t>
      </w:r>
      <w:r w:rsidR="003E32FB" w:rsidRPr="00C26C24">
        <w:t>zápisu o odstranění vad a nedodělků v souladu s čl. XII. odst. 4 této smlouvy.</w:t>
      </w:r>
    </w:p>
    <w:p w14:paraId="52905628" w14:textId="77777777" w:rsidR="00F83131" w:rsidRPr="00C26C24" w:rsidRDefault="00D537BA" w:rsidP="00DF6C21">
      <w:pPr>
        <w:pStyle w:val="Odstavecseseznamem"/>
        <w:numPr>
          <w:ilvl w:val="0"/>
          <w:numId w:val="8"/>
        </w:numPr>
        <w:ind w:hanging="279"/>
      </w:pPr>
      <w:r w:rsidRPr="00C26C24">
        <w:t xml:space="preserve">V případě, že zhotovitel nenahradí pozastávku za řádné dokončení díla bankovní zárukou, bude zhotoviteli uvolněna pozastávka </w:t>
      </w:r>
      <w:r w:rsidR="00794CB2" w:rsidRPr="00C26C24">
        <w:t xml:space="preserve">v částce odpovídající </w:t>
      </w:r>
      <w:r w:rsidR="0003690D">
        <w:t>10</w:t>
      </w:r>
      <w:r w:rsidR="00794CB2" w:rsidRPr="009F05EF">
        <w:t xml:space="preserve"> </w:t>
      </w:r>
      <w:r w:rsidR="00794CB2" w:rsidRPr="00C26C24">
        <w:t xml:space="preserve">% z celkové ceny díla včetně DPH, a to bez zbytečného odkladu </w:t>
      </w:r>
      <w:r w:rsidR="00D44A45" w:rsidRPr="00C26C24">
        <w:t xml:space="preserve">po podpisu protokolu dle čl. XII. odst. 2 této smlouvy </w:t>
      </w:r>
      <w:r w:rsidR="00D44A45">
        <w:t xml:space="preserve">nebo </w:t>
      </w:r>
      <w:r w:rsidR="00794CB2" w:rsidRPr="00C26C24">
        <w:t>po odstranění veškerých vad a nedodělků v souladu s čl. XII. odst. 4 této smlouvy</w:t>
      </w:r>
      <w:r w:rsidR="00F83131" w:rsidRPr="00C26C24">
        <w:t xml:space="preserve">. </w:t>
      </w:r>
    </w:p>
    <w:p w14:paraId="06462403" w14:textId="77777777" w:rsidR="009716A4" w:rsidRDefault="00C058BB" w:rsidP="009716A4">
      <w:pPr>
        <w:pStyle w:val="Odstavecseseznamem"/>
        <w:numPr>
          <w:ilvl w:val="0"/>
          <w:numId w:val="8"/>
        </w:numPr>
        <w:ind w:left="709" w:hanging="349"/>
      </w:pPr>
      <w:bookmarkStart w:id="1" w:name="_Hlk44313309"/>
      <w:r w:rsidRPr="00FC4AA9">
        <w:t>Objednatel požaduje poskytnutí jistoty za řádné splnění povinností zhotovitele z titulu jím poskytnuté záruky za jakost doložení</w:t>
      </w:r>
      <w:r w:rsidR="009C4DFD">
        <w:t>m</w:t>
      </w:r>
      <w:r w:rsidRPr="00FC4AA9">
        <w:t xml:space="preserve"> originálu bankovní záruky </w:t>
      </w:r>
      <w:r w:rsidR="008176E2" w:rsidRPr="00FC4AA9">
        <w:t xml:space="preserve">za kvalitu předmětu plnění veřejné zakázky na částku 5 % z celkové ceny díla </w:t>
      </w:r>
      <w:r w:rsidRPr="00FC4AA9">
        <w:t>včetně DPH</w:t>
      </w:r>
      <w:r w:rsidR="00672503" w:rsidRPr="00FC4AA9">
        <w:t xml:space="preserve">. </w:t>
      </w:r>
      <w:r w:rsidR="00FC4AA9" w:rsidRPr="00FC4AA9">
        <w:t>Zhotovitel</w:t>
      </w:r>
      <w:r w:rsidR="00981890" w:rsidRPr="00FC4AA9">
        <w:t xml:space="preserve"> je povinen doložit originál bankovní záruky objednateli nejpozději v den předání díla bez vad a nedodělků objednateli v souladu s čl. XII. odst. 2 této smlouvy a v případě výskytu vad nebránících řádnému užívání díla v den předání díla objednateli v souladu s čl. XII. odst.</w:t>
      </w:r>
      <w:r w:rsidR="0072104A">
        <w:t xml:space="preserve"> </w:t>
      </w:r>
      <w:r w:rsidR="00981890" w:rsidRPr="00FC4AA9">
        <w:t>4 této smlouvy.</w:t>
      </w:r>
      <w:r w:rsidR="009C4DFD">
        <w:t xml:space="preserve"> </w:t>
      </w:r>
      <w:r w:rsidR="00456297">
        <w:t>Nepředložení bankovní záruky</w:t>
      </w:r>
      <w:r w:rsidR="009716A4">
        <w:t xml:space="preserve"> v době stanovené v předchozím souvětí je důvodem k nepřevzetí dokončeného díla a uplatnění sankcí za nedodržení termínu dokončení a předání díla.</w:t>
      </w:r>
    </w:p>
    <w:bookmarkEnd w:id="1"/>
    <w:p w14:paraId="4BE034A5" w14:textId="77777777" w:rsidR="00D025A9" w:rsidRPr="009716A4" w:rsidRDefault="008176E2" w:rsidP="009716A4">
      <w:pPr>
        <w:pStyle w:val="Odstavecseseznamem"/>
        <w:numPr>
          <w:ilvl w:val="0"/>
          <w:numId w:val="8"/>
        </w:numPr>
        <w:ind w:left="709" w:hanging="349"/>
      </w:pPr>
      <w:r w:rsidRPr="009716A4">
        <w:rPr>
          <w:rFonts w:cs="Calibri"/>
        </w:rPr>
        <w:t xml:space="preserve">Bankovní záruka za řádné plnění záručních podmínek musí být platná a neodvolatelná po celou dobu záruční doby na </w:t>
      </w:r>
      <w:r w:rsidR="00585766" w:rsidRPr="009716A4">
        <w:rPr>
          <w:rFonts w:cs="Calibri"/>
        </w:rPr>
        <w:t>provedené dílo</w:t>
      </w:r>
      <w:r w:rsidRPr="009716A4">
        <w:rPr>
          <w:rFonts w:cs="Calibri"/>
        </w:rPr>
        <w:t xml:space="preserve">, tj. </w:t>
      </w:r>
      <w:r w:rsidR="00DF31FC" w:rsidRPr="009716A4">
        <w:rPr>
          <w:rFonts w:cs="Calibri"/>
        </w:rPr>
        <w:t>60</w:t>
      </w:r>
      <w:r w:rsidRPr="009716A4">
        <w:rPr>
          <w:rFonts w:cs="Calibri"/>
        </w:rPr>
        <w:t xml:space="preserve"> měsíců ode dne předání a převzetí díla, resp. jeho poslední části. Bankovní záruka musí obsahovat minimálně následující údaje – název a sídlo banky, název a sídlo uchazeče, výši bankovní záruky, účel bankovní záruky, označení oprávněného k čerpání bankovní záruky, dobu platnosti bankovní záruky</w:t>
      </w:r>
      <w:r w:rsidR="00D025A9" w:rsidRPr="009716A4">
        <w:rPr>
          <w:rFonts w:cs="Calibri"/>
        </w:rPr>
        <w:t xml:space="preserve">, prohlášení banky, že uspokojí </w:t>
      </w:r>
      <w:r w:rsidR="00EF5D8F" w:rsidRPr="009716A4">
        <w:rPr>
          <w:rFonts w:cs="Calibri"/>
        </w:rPr>
        <w:t>objednatele</w:t>
      </w:r>
      <w:r w:rsidR="00D025A9" w:rsidRPr="009716A4">
        <w:rPr>
          <w:rFonts w:cs="Calibri"/>
        </w:rPr>
        <w:t xml:space="preserve"> zaplacením požadované částky na první požádání a bez námitek.</w:t>
      </w:r>
    </w:p>
    <w:p w14:paraId="73508890" w14:textId="77777777" w:rsidR="008176E2" w:rsidRPr="00EC7977" w:rsidRDefault="008176E2" w:rsidP="00585766">
      <w:pPr>
        <w:ind w:left="709"/>
      </w:pPr>
      <w:r w:rsidRPr="00EC7977">
        <w:t>Bankovní záruka musí v textu dále obsahovat následující oprávnění objednatele k uplatnění práva z bankovní záruky:</w:t>
      </w:r>
    </w:p>
    <w:p w14:paraId="7393E85B" w14:textId="77777777" w:rsidR="008176E2" w:rsidRPr="00EC7977" w:rsidRDefault="008176E2" w:rsidP="00DE3885">
      <w:pPr>
        <w:pStyle w:val="Odstavecseseznamem"/>
        <w:numPr>
          <w:ilvl w:val="0"/>
          <w:numId w:val="3"/>
        </w:numPr>
        <w:ind w:left="993" w:hanging="284"/>
      </w:pPr>
      <w:r w:rsidRPr="00EC7977">
        <w:t xml:space="preserve">zhotovitel neodstraní oznámené záruční vady v souladu se smlouvou, </w:t>
      </w:r>
    </w:p>
    <w:p w14:paraId="0C45E891" w14:textId="77777777" w:rsidR="008176E2" w:rsidRPr="00EC7977" w:rsidRDefault="008176E2" w:rsidP="00DE3885">
      <w:pPr>
        <w:pStyle w:val="Odstavecseseznamem"/>
        <w:numPr>
          <w:ilvl w:val="0"/>
          <w:numId w:val="3"/>
        </w:numPr>
        <w:ind w:left="993" w:hanging="284"/>
      </w:pPr>
      <w:r w:rsidRPr="00EC7977">
        <w:t>zhotovitel neuhradí objednateli nebo třetí straně smluvní pokutu nebo škodu způsobenou v souvislosti s výskytem záruční vady, nebo jiný peněžitý závazek, k</w:t>
      </w:r>
      <w:r w:rsidR="00FA60C0" w:rsidRPr="00EC7977">
        <w:t> </w:t>
      </w:r>
      <w:r w:rsidRPr="00EC7977">
        <w:t>němuž bude podle smlouvy povinen.</w:t>
      </w:r>
    </w:p>
    <w:p w14:paraId="70F7BFBD" w14:textId="77777777" w:rsidR="009716A4" w:rsidRDefault="008176E2" w:rsidP="009716A4">
      <w:pPr>
        <w:pStyle w:val="Odstavecseseznamem"/>
        <w:numPr>
          <w:ilvl w:val="0"/>
          <w:numId w:val="8"/>
        </w:numPr>
        <w:ind w:left="709" w:hanging="349"/>
      </w:pPr>
      <w:r w:rsidRPr="00EC7977">
        <w:t xml:space="preserve">Objednatel vrátí originál bankovní záruky zhotoviteli, na základě písemné výzvy zhotovitele, a to </w:t>
      </w:r>
      <w:r w:rsidR="002F75A5" w:rsidRPr="00EC7977">
        <w:t xml:space="preserve">bez zbytečného odkladu, nejpozději </w:t>
      </w:r>
      <w:r w:rsidRPr="00EC7977">
        <w:t xml:space="preserve">do </w:t>
      </w:r>
      <w:r w:rsidR="002F75A5" w:rsidRPr="00EC7977">
        <w:t>15</w:t>
      </w:r>
      <w:r w:rsidRPr="00EC7977">
        <w:t xml:space="preserve"> dnů po uplynutí doby platnosti bankovní záruky</w:t>
      </w:r>
      <w:r>
        <w:t xml:space="preserve"> v případě, že zhotovitel v průběhu této doby odstraní veškeré oznámené záruční vady v souladu s touto smlouvou a uhradí objednateli nebo třetí straně smluvní pokutu nebo škodu způsobenou v souvislosti s výskytem záruční vady, nebo jiný peněžitý závazek, k němuž bude podle této smlouvy povinen.</w:t>
      </w:r>
      <w:r w:rsidR="00D025A9">
        <w:t xml:space="preserve"> </w:t>
      </w:r>
    </w:p>
    <w:p w14:paraId="6B83B749" w14:textId="77777777" w:rsidR="008176E2" w:rsidRDefault="00E622A1" w:rsidP="009716A4">
      <w:pPr>
        <w:pStyle w:val="Odstavecseseznamem"/>
        <w:numPr>
          <w:ilvl w:val="0"/>
          <w:numId w:val="8"/>
        </w:numPr>
        <w:ind w:left="709" w:hanging="349"/>
      </w:pPr>
      <w:r w:rsidRPr="00E622A1">
        <w:t xml:space="preserve">Pokud v poslední den záruční doby nebudou uspokojeny veškeré nároky objednatele z titulu odpovědnosti za vady </w:t>
      </w:r>
      <w:r w:rsidRPr="00FC4AA9">
        <w:t>v</w:t>
      </w:r>
      <w:r w:rsidR="00672503" w:rsidRPr="00FC4AA9">
        <w:t> </w:t>
      </w:r>
      <w:r w:rsidRPr="00FC4AA9">
        <w:t>záruce</w:t>
      </w:r>
      <w:r w:rsidR="00672503" w:rsidRPr="00FC4AA9">
        <w:t xml:space="preserve"> nebo banka poskytne bankovní záruku na dobu kratší, než činí </w:t>
      </w:r>
      <w:r w:rsidR="00672503" w:rsidRPr="00FC4AA9">
        <w:lastRenderedPageBreak/>
        <w:t>záruka za jakost sjednaná v této smlouvě</w:t>
      </w:r>
      <w:r w:rsidRPr="00E622A1">
        <w:t xml:space="preserve">, </w:t>
      </w:r>
      <w:r w:rsidR="0072104A">
        <w:t>je</w:t>
      </w:r>
      <w:r w:rsidR="0072104A" w:rsidRPr="00E622A1">
        <w:t xml:space="preserve"> </w:t>
      </w:r>
      <w:r w:rsidRPr="00E622A1">
        <w:t xml:space="preserve">zhotovitel povinen podle této smlouvy předložit novou bankovní záruku ve stejné výši a za stejných podmínek jako záruku původní. Tuto novou bankovní záruku </w:t>
      </w:r>
      <w:r w:rsidR="0072104A">
        <w:t>je</w:t>
      </w:r>
      <w:r w:rsidR="0072104A" w:rsidRPr="00E622A1">
        <w:t xml:space="preserve"> </w:t>
      </w:r>
      <w:r w:rsidRPr="00E622A1">
        <w:t>zhotovitel povinen udržovat až do dne uspokojení všech nároků objednatele z titulu poskytnuté bankovní záruky za jakost, zejména do doby odstranění všech reklamovaných vad.</w:t>
      </w:r>
      <w:r w:rsidR="009B36C9">
        <w:t xml:space="preserve"> </w:t>
      </w:r>
    </w:p>
    <w:p w14:paraId="371B4EA7" w14:textId="77777777" w:rsidR="008176E2" w:rsidRDefault="0072104A" w:rsidP="00B708AA">
      <w:pPr>
        <w:pStyle w:val="Odstavecseseznamem"/>
        <w:numPr>
          <w:ilvl w:val="0"/>
          <w:numId w:val="8"/>
        </w:numPr>
        <w:ind w:left="709" w:hanging="349"/>
      </w:pPr>
      <w:r>
        <w:t>Zhotovitel d</w:t>
      </w:r>
      <w:r w:rsidR="008176E2">
        <w:t>oručí faktur</w:t>
      </w:r>
      <w:r>
        <w:t>y</w:t>
      </w:r>
      <w:r w:rsidR="008176E2">
        <w:t xml:space="preserve"> </w:t>
      </w:r>
      <w:r w:rsidR="00BC7FD3">
        <w:t>v listinné podobě</w:t>
      </w:r>
      <w:r w:rsidR="008176E2">
        <w:t xml:space="preserve"> osobně na podateln</w:t>
      </w:r>
      <w:r w:rsidR="00BC7FD3">
        <w:t>u</w:t>
      </w:r>
      <w:r w:rsidR="008176E2">
        <w:t xml:space="preserve"> objednatele </w:t>
      </w:r>
      <w:r w:rsidR="00BC7FD3">
        <w:t>nebo v elektronické formě se svým zaručeným elektronickým podpisem na elektronickou podatelnu objednatele (</w:t>
      </w:r>
      <w:hyperlink r:id="rId8" w:history="1">
        <w:r w:rsidR="00BC7FD3" w:rsidRPr="005D1870">
          <w:rPr>
            <w:rStyle w:val="Hypertextovodkaz"/>
          </w:rPr>
          <w:t>podatelna@rymarov.cz</w:t>
        </w:r>
      </w:hyperlink>
      <w:r w:rsidR="00BC7FD3">
        <w:t xml:space="preserve">) </w:t>
      </w:r>
      <w:r w:rsidR="008176E2">
        <w:t xml:space="preserve">nebo doručenkou prostřednictvím provozovatele poštovních služeb. Zhotovitel je povinen doručit fakturu objednateli </w:t>
      </w:r>
      <w:r w:rsidR="008176E2" w:rsidRPr="00BF5256">
        <w:t>nejpozději 1</w:t>
      </w:r>
      <w:r w:rsidR="00C5577A">
        <w:t>0</w:t>
      </w:r>
      <w:r w:rsidR="008176E2" w:rsidRPr="00BF5256">
        <w:t>. den kalendářního měsíce</w:t>
      </w:r>
      <w:r w:rsidR="008176E2">
        <w:t xml:space="preserve"> následujícího po dni uskutečnění zdanitelného plnění.</w:t>
      </w:r>
    </w:p>
    <w:p w14:paraId="2DA51C22" w14:textId="77777777" w:rsidR="008176E2" w:rsidRDefault="008176E2" w:rsidP="00B708AA">
      <w:pPr>
        <w:pStyle w:val="Odstavecseseznamem"/>
        <w:numPr>
          <w:ilvl w:val="0"/>
          <w:numId w:val="8"/>
        </w:numPr>
        <w:ind w:left="709" w:hanging="283"/>
      </w:pPr>
      <w:r>
        <w:t>Objednatel je oprávněn vadnou fakturu před uplynutím lhůty splatnosti vrátit druhé smluvní straně bez zaplacení k provedení opravy v těchto případech:</w:t>
      </w:r>
    </w:p>
    <w:p w14:paraId="3235186C" w14:textId="77777777" w:rsidR="008176E2" w:rsidRDefault="008176E2" w:rsidP="00DE3885">
      <w:pPr>
        <w:pStyle w:val="Odstavecseseznamem"/>
        <w:numPr>
          <w:ilvl w:val="0"/>
          <w:numId w:val="3"/>
        </w:numPr>
        <w:ind w:left="993" w:hanging="284"/>
      </w:pPr>
      <w:r>
        <w:t>nebude-li faktura obsahovat některou povinnou nebo dohodnutou náležitost nebo bude-li chybně vyúčtována cena za dílo,</w:t>
      </w:r>
    </w:p>
    <w:p w14:paraId="39F6B96E" w14:textId="77777777" w:rsidR="008176E2" w:rsidRDefault="008176E2" w:rsidP="00DE3885">
      <w:pPr>
        <w:pStyle w:val="Odstavecseseznamem"/>
        <w:numPr>
          <w:ilvl w:val="0"/>
          <w:numId w:val="3"/>
        </w:numPr>
        <w:ind w:left="993" w:hanging="284"/>
      </w:pPr>
      <w:r>
        <w:t>budou-li vyúčtovány práce, které nebyly provedeny či nebyly potvrzeny oprávněným zástupcem objednatele,</w:t>
      </w:r>
    </w:p>
    <w:p w14:paraId="493494C4" w14:textId="77777777" w:rsidR="008176E2" w:rsidRDefault="005D4FE4" w:rsidP="00DE3885">
      <w:pPr>
        <w:pStyle w:val="Odstavecseseznamem"/>
        <w:numPr>
          <w:ilvl w:val="0"/>
          <w:numId w:val="3"/>
        </w:numPr>
        <w:ind w:left="993" w:hanging="284"/>
      </w:pPr>
      <w:r>
        <w:t>b</w:t>
      </w:r>
      <w:r w:rsidR="008176E2">
        <w:t>ude-li DPH vyúčtována v nesprávné výši.</w:t>
      </w:r>
    </w:p>
    <w:p w14:paraId="013BFAF3" w14:textId="77777777" w:rsidR="008176E2" w:rsidRDefault="008176E2" w:rsidP="00950F8E">
      <w:pPr>
        <w:ind w:left="709"/>
      </w:pPr>
      <w: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7516E449" w14:textId="77777777" w:rsidR="008176E2" w:rsidRDefault="008176E2" w:rsidP="00AF2F3B">
      <w:pPr>
        <w:pStyle w:val="Odstavecseseznamem"/>
        <w:numPr>
          <w:ilvl w:val="0"/>
          <w:numId w:val="8"/>
        </w:numPr>
        <w:ind w:left="709" w:hanging="349"/>
      </w:pPr>
      <w:r>
        <w:t>Povinnost zaplatit cenu za dílo je splněna dnem odepsání příslušné částky z účtu objednatele.</w:t>
      </w:r>
    </w:p>
    <w:p w14:paraId="0A40C494" w14:textId="77777777" w:rsidR="008176E2" w:rsidRDefault="008176E2" w:rsidP="00950F8E">
      <w:pPr>
        <w:pStyle w:val="Odstavecseseznamem"/>
        <w:numPr>
          <w:ilvl w:val="0"/>
          <w:numId w:val="8"/>
        </w:numPr>
        <w:ind w:left="709" w:hanging="349"/>
      </w:pPr>
      <w:r>
        <w:t>Objednatel je oprávněn pozastavit financování díla v případě, že zhotovitel bezdůvodně přeruší práce nebo práce bude provádět v rozporu s projektovou dokumentací, smlouvou nebo pokyny objednatele.</w:t>
      </w:r>
    </w:p>
    <w:p w14:paraId="71C20AC0" w14:textId="77777777" w:rsidR="00456297" w:rsidRDefault="00456297" w:rsidP="00950F8E">
      <w:pPr>
        <w:pStyle w:val="Odstavecseseznamem"/>
        <w:numPr>
          <w:ilvl w:val="0"/>
          <w:numId w:val="8"/>
        </w:numPr>
        <w:ind w:left="709" w:hanging="349"/>
      </w:pPr>
      <w:r w:rsidRPr="00456297">
        <w:t>Nejpozději při předání díla provede zhotovitel rozdělení nákladů dodávek díla dle požadavků objednatele pro potřeby převedení stavby do dlouhodobého hmotného majetku.</w:t>
      </w:r>
    </w:p>
    <w:p w14:paraId="3C234F4D" w14:textId="77777777" w:rsidR="008176E2" w:rsidRDefault="008176E2" w:rsidP="00950F8E">
      <w:pPr>
        <w:pStyle w:val="Odstavecseseznamem"/>
        <w:numPr>
          <w:ilvl w:val="0"/>
          <w:numId w:val="8"/>
        </w:numPr>
        <w:ind w:left="709" w:hanging="349"/>
      </w:pPr>
      <w: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31A61803" w14:textId="77777777" w:rsidR="008176E2" w:rsidRDefault="005D4FE4" w:rsidP="00DE3885">
      <w:pPr>
        <w:pStyle w:val="Odstavecseseznamem"/>
        <w:numPr>
          <w:ilvl w:val="0"/>
          <w:numId w:val="3"/>
        </w:numPr>
        <w:ind w:left="993" w:hanging="284"/>
      </w:pPr>
      <w:r>
        <w:t>z</w:t>
      </w:r>
      <w:r w:rsidR="008176E2">
        <w:t>hotovitel bude ke dni uskutečnění zdanitelného plnění zveřejněn v aplikaci „Registr plátců DPH“ jako nespolehlivý plátce, nebo</w:t>
      </w:r>
    </w:p>
    <w:p w14:paraId="4BF3F92A" w14:textId="77777777" w:rsidR="008176E2" w:rsidRDefault="008176E2" w:rsidP="00DE3885">
      <w:pPr>
        <w:pStyle w:val="Odstavecseseznamem"/>
        <w:numPr>
          <w:ilvl w:val="0"/>
          <w:numId w:val="3"/>
        </w:numPr>
        <w:ind w:left="993" w:hanging="284"/>
      </w:pPr>
      <w:r>
        <w:t>zhotovitel bude ke dni uskutečnění zdanitelného plnění v insolvenčním řízení, nebo</w:t>
      </w:r>
    </w:p>
    <w:p w14:paraId="69AAA46F" w14:textId="77777777" w:rsidR="008176E2" w:rsidRDefault="005D4FE4" w:rsidP="00DE3885">
      <w:pPr>
        <w:pStyle w:val="Odstavecseseznamem"/>
        <w:numPr>
          <w:ilvl w:val="0"/>
          <w:numId w:val="3"/>
        </w:numPr>
        <w:ind w:left="993" w:hanging="284"/>
      </w:pPr>
      <w:r>
        <w:t>b</w:t>
      </w:r>
      <w:r w:rsidR="008176E2">
        <w:t>ankovní účet zhotovitele určený k úhradě plnění uvedený na faktuře nebude správcem daně zveřejněn v aplikaci „Registr plátců DPH“.</w:t>
      </w:r>
    </w:p>
    <w:p w14:paraId="527330E8" w14:textId="77777777" w:rsidR="008176E2" w:rsidRDefault="008176E2" w:rsidP="00950F8E">
      <w:pPr>
        <w:ind w:left="709"/>
      </w:pPr>
      <w:r>
        <w:t>Objednatel nenese odpovědnost za případné penále a jiné postihy vyměřené či stanovené správcem daně zhotoviteli v souvislosti s potenciálně pozdní úhradou DPH, tj. po datu splatnosti této daně.</w:t>
      </w:r>
    </w:p>
    <w:p w14:paraId="2828146B" w14:textId="77777777" w:rsidR="009C2FFD" w:rsidRPr="00200D83" w:rsidRDefault="009C2FFD" w:rsidP="009C2FFD">
      <w:pPr>
        <w:pStyle w:val="Odstavecseseznamem"/>
        <w:numPr>
          <w:ilvl w:val="0"/>
          <w:numId w:val="8"/>
        </w:numPr>
        <w:ind w:left="709" w:hanging="349"/>
        <w:rPr>
          <w:b/>
          <w:bCs/>
        </w:rPr>
      </w:pPr>
      <w:r w:rsidRPr="00200D83">
        <w:rPr>
          <w:b/>
          <w:bCs/>
        </w:rPr>
        <w:t xml:space="preserve">Objednatel, příjemce plnění, prohlašuje, že dílo nepoužije pro svou ekonomickou činnost, ale výlučně pro účely související s jeho činností při výkonu veřejné správy, při níž se nepovažuje za osobu povinnou k dani (viz § 5 odst. 3 zákona o DPH a informace GFŘ a MF ČR ze dne 09.11.2011). Z uvedeného důvodu se na toto plnění nevztahuje režim přenesení </w:t>
      </w:r>
      <w:r w:rsidRPr="00200D83">
        <w:rPr>
          <w:b/>
          <w:bCs/>
        </w:rPr>
        <w:lastRenderedPageBreak/>
        <w:t>daňové povinnosti dle § 92e uvedeného zákona a zhotovitelem budou vystavené faktury za předmětné plnění, včetně daně z přidané hodnoty.</w:t>
      </w:r>
    </w:p>
    <w:p w14:paraId="24A40212" w14:textId="77777777" w:rsidR="009C2FFD" w:rsidRDefault="009C2FFD" w:rsidP="00950F8E">
      <w:pPr>
        <w:ind w:left="709"/>
      </w:pPr>
    </w:p>
    <w:p w14:paraId="42F04508" w14:textId="77777777" w:rsidR="008176E2" w:rsidRDefault="008176E2" w:rsidP="00E51917">
      <w:pPr>
        <w:pStyle w:val="Nadpis2"/>
        <w:spacing w:after="0"/>
        <w:jc w:val="center"/>
      </w:pPr>
      <w:r>
        <w:t>VII.</w:t>
      </w:r>
    </w:p>
    <w:p w14:paraId="16950B3E" w14:textId="77777777" w:rsidR="008176E2" w:rsidRDefault="008176E2" w:rsidP="00E51917">
      <w:pPr>
        <w:pStyle w:val="Nadpis2"/>
        <w:spacing w:before="0"/>
        <w:jc w:val="center"/>
      </w:pPr>
      <w:r>
        <w:t>Práva a povinnosti smluvních stran,</w:t>
      </w:r>
      <w:r w:rsidR="00782138">
        <w:rPr>
          <w:lang w:val="cs-CZ"/>
        </w:rPr>
        <w:t xml:space="preserve"> </w:t>
      </w:r>
      <w:r w:rsidR="008968E1">
        <w:t>technický dozor stavebníka</w:t>
      </w:r>
    </w:p>
    <w:p w14:paraId="6EDCFA00" w14:textId="77777777" w:rsidR="00194A78" w:rsidRDefault="008176E2" w:rsidP="004E1F6D">
      <w:pPr>
        <w:pStyle w:val="Odstavecseseznamem"/>
        <w:numPr>
          <w:ilvl w:val="2"/>
          <w:numId w:val="9"/>
        </w:numPr>
        <w:ind w:left="709" w:hanging="283"/>
      </w:pPr>
      <w:r>
        <w:t>Zhotovitel je povinen umožnit výkon technického dozoru stavebníka</w:t>
      </w:r>
      <w:r w:rsidR="00E47E43">
        <w:t xml:space="preserve"> a</w:t>
      </w:r>
      <w:r w:rsidR="00C82B74">
        <w:t xml:space="preserve"> </w:t>
      </w:r>
      <w:r w:rsidR="00C82B74" w:rsidRPr="00C82B74">
        <w:t>autorského dozoru projektanta</w:t>
      </w:r>
      <w:r w:rsidR="00383947">
        <w:t xml:space="preserve"> </w:t>
      </w:r>
      <w:r>
        <w:t xml:space="preserve">a umožnit osobám, které je vykonávají, vstup na </w:t>
      </w:r>
      <w:r w:rsidR="006F5659">
        <w:t>S</w:t>
      </w:r>
      <w:r>
        <w:t xml:space="preserve">tavbu a staveniště. </w:t>
      </w:r>
    </w:p>
    <w:p w14:paraId="2E6FBFD9" w14:textId="77777777" w:rsidR="00194A78" w:rsidRPr="00B159E2" w:rsidRDefault="00194A78" w:rsidP="004E1F6D">
      <w:pPr>
        <w:pStyle w:val="Odstavecseseznamem"/>
        <w:numPr>
          <w:ilvl w:val="2"/>
          <w:numId w:val="9"/>
        </w:numPr>
        <w:ind w:left="709" w:hanging="283"/>
      </w:pPr>
      <w:r w:rsidRPr="00B159E2">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101FA667" w14:textId="77777777" w:rsidR="00194A78" w:rsidRPr="00B159E2" w:rsidRDefault="00194A78" w:rsidP="00194A78">
      <w:pPr>
        <w:pStyle w:val="Odstavecseseznamem"/>
      </w:pPr>
      <w:r w:rsidRPr="00B159E2">
        <w:t>Technický dozor je oprávněn ke všem jednáním vymezeným v písemném zmocnění a není-li takového vymezení, tak ke všem jednáním technického charakteru jak jsou vymezeny v této smlouvě. Technický dozor není oprávněn jakkoli měnit, doplňovat ani ukončovat smlouvu.</w:t>
      </w:r>
    </w:p>
    <w:p w14:paraId="293F643C" w14:textId="77777777" w:rsidR="00194A78" w:rsidRPr="00B159E2" w:rsidRDefault="00194A78" w:rsidP="00194A78">
      <w:pPr>
        <w:pStyle w:val="Odstavecseseznamem"/>
      </w:pPr>
      <w:r w:rsidRPr="00B159E2">
        <w:t>Technický dozor je zejména oprávněn kontrolovat provádění díla ze strany zhotovitele</w:t>
      </w:r>
      <w:r w:rsidR="00513924" w:rsidRPr="00B159E2">
        <w:t>,</w:t>
      </w:r>
      <w:r w:rsidRPr="00B159E2">
        <w:t xml:space="preserve"> ukládat pokyny zhotoviteli k provádění díla, </w:t>
      </w:r>
      <w:r w:rsidR="00513924" w:rsidRPr="00B159E2">
        <w:t>provádět zápisy ve stavebním deníku a kontrolovat jeho obsah.</w:t>
      </w:r>
      <w:r w:rsidRPr="00B159E2">
        <w:t xml:space="preserve"> </w:t>
      </w:r>
    </w:p>
    <w:p w14:paraId="7FF508B7" w14:textId="77777777" w:rsidR="008176E2" w:rsidRPr="00B159E2" w:rsidRDefault="008176E2" w:rsidP="0013179A">
      <w:pPr>
        <w:ind w:left="709"/>
      </w:pPr>
      <w:r w:rsidRPr="00B159E2">
        <w:t>Osob</w:t>
      </w:r>
      <w:r w:rsidR="00740C99">
        <w:t>a</w:t>
      </w:r>
      <w:r w:rsidRPr="00B159E2">
        <w:t xml:space="preserve"> vykonávající činnost technického dozoru stavebníka</w:t>
      </w:r>
      <w:r w:rsidR="008553B0" w:rsidRPr="00B159E2">
        <w:t xml:space="preserve"> </w:t>
      </w:r>
      <w:r w:rsidRPr="00B159E2">
        <w:t>bud</w:t>
      </w:r>
      <w:r w:rsidR="00740C99">
        <w:t>e</w:t>
      </w:r>
      <w:r w:rsidRPr="00B159E2">
        <w:t xml:space="preserve"> zhotoviteli sdělen</w:t>
      </w:r>
      <w:r w:rsidR="00740C99">
        <w:t>a</w:t>
      </w:r>
      <w:r w:rsidRPr="00B159E2">
        <w:t xml:space="preserve"> při předání a převzetí staveniště. </w:t>
      </w:r>
    </w:p>
    <w:p w14:paraId="765C5A26" w14:textId="77777777" w:rsidR="00AB4B73" w:rsidRPr="00B159E2" w:rsidRDefault="00AB4B73" w:rsidP="00541CA8">
      <w:pPr>
        <w:pStyle w:val="Odstavecseseznamem"/>
        <w:numPr>
          <w:ilvl w:val="2"/>
          <w:numId w:val="9"/>
        </w:numPr>
        <w:spacing w:after="60"/>
        <w:ind w:left="709" w:hanging="283"/>
        <w:contextualSpacing/>
        <w:rPr>
          <w:rFonts w:cs="Calibri"/>
        </w:rPr>
      </w:pPr>
      <w:r w:rsidRPr="00B159E2">
        <w:rPr>
          <w:rFonts w:cs="Calibri"/>
        </w:rPr>
        <w:t xml:space="preserve">Zhotovitel je povinen do 7 dnů od nabytí účinnosti smlouvy objednateli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w:t>
      </w:r>
      <w:smartTag w:uri="urn:schemas-microsoft-com:office:smarttags" w:element="metricconverter">
        <w:smartTagPr>
          <w:attr w:name="ProductID" w:val="10 a"/>
        </w:smartTagPr>
        <w:r w:rsidRPr="00B159E2">
          <w:rPr>
            <w:rFonts w:cs="Calibri"/>
          </w:rPr>
          <w:t>10 a</w:t>
        </w:r>
      </w:smartTag>
      <w:r w:rsidRPr="00B159E2">
        <w:rPr>
          <w:rFonts w:cs="Calibri"/>
        </w:rPr>
        <w:t xml:space="preserve"> 11.</w:t>
      </w:r>
    </w:p>
    <w:p w14:paraId="4FFB65CE" w14:textId="77777777" w:rsidR="00AB4B73" w:rsidRDefault="00AB4B73" w:rsidP="00AB4B73">
      <w:pPr>
        <w:ind w:left="1980"/>
      </w:pPr>
    </w:p>
    <w:p w14:paraId="7A7D6F5E" w14:textId="77777777" w:rsidR="008176E2" w:rsidRDefault="008176E2" w:rsidP="00E51917">
      <w:pPr>
        <w:pStyle w:val="Nadpis2"/>
        <w:spacing w:after="0"/>
        <w:jc w:val="center"/>
      </w:pPr>
      <w:r>
        <w:t>VIII.</w:t>
      </w:r>
    </w:p>
    <w:p w14:paraId="392659B1" w14:textId="77777777" w:rsidR="008176E2" w:rsidRDefault="008176E2" w:rsidP="00E51917">
      <w:pPr>
        <w:pStyle w:val="Nadpis2"/>
        <w:spacing w:before="0"/>
        <w:jc w:val="center"/>
      </w:pPr>
      <w:r>
        <w:t>Jakost díla</w:t>
      </w:r>
    </w:p>
    <w:p w14:paraId="0F4BAE8D" w14:textId="77777777" w:rsidR="008176E2" w:rsidRDefault="008176E2" w:rsidP="0013179A">
      <w:pPr>
        <w:pStyle w:val="Odstavecseseznamem"/>
        <w:numPr>
          <w:ilvl w:val="1"/>
          <w:numId w:val="10"/>
        </w:numPr>
        <w:ind w:left="709" w:hanging="283"/>
      </w:pPr>
      <w:r>
        <w:t xml:space="preserve">Zhotovitel se zavazuje k tomu, že celkový souhrn vlastností provedeného díla bude dávat schopnost uspokojit stanovené potřeby, tj. zejména využitelnost, bezpečnost, bezporuchovost, udržovatelnost, hospodárnost, ochranu životního prostředí, hygienické požadavky. Ty budou odpovídat platné právní úpravě, českým technickým normám, </w:t>
      </w:r>
      <w:r w:rsidR="00C82B74" w:rsidRPr="00C82B74">
        <w:t xml:space="preserve">projektové dokumentaci, stavebnímu povolení, </w:t>
      </w:r>
      <w:r>
        <w:t>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65740321" w14:textId="77777777" w:rsidR="008176E2" w:rsidRDefault="008176E2" w:rsidP="0013179A">
      <w:pPr>
        <w:pStyle w:val="Odstavecseseznamem"/>
        <w:numPr>
          <w:ilvl w:val="1"/>
          <w:numId w:val="10"/>
        </w:numPr>
        <w:ind w:left="709" w:hanging="283"/>
      </w:pPr>
      <w:r>
        <w:t>Smluvní strany se dohodly, že bude-li v rámci díla dodáváno zboží, toto bude dodáno v I. jakosti.</w:t>
      </w:r>
    </w:p>
    <w:p w14:paraId="2EA8F3C3" w14:textId="77777777" w:rsidR="008176E2" w:rsidRDefault="008176E2" w:rsidP="0013179A">
      <w:pPr>
        <w:pStyle w:val="Odstavecseseznamem"/>
        <w:numPr>
          <w:ilvl w:val="1"/>
          <w:numId w:val="10"/>
        </w:numPr>
        <w:ind w:left="709" w:hanging="283"/>
      </w:pPr>
      <w:r>
        <w:t>Jakost dodávaných materiálů a konstrukcí bude dokladována předepsaným způsobem při kontrolních prohlídkách a při předání a převzetí díla.</w:t>
      </w:r>
    </w:p>
    <w:p w14:paraId="229C5376" w14:textId="77777777" w:rsidR="008176E2" w:rsidRDefault="008176E2" w:rsidP="00E51917">
      <w:pPr>
        <w:pStyle w:val="Nadpis2"/>
        <w:spacing w:after="0"/>
        <w:jc w:val="center"/>
      </w:pPr>
      <w:r>
        <w:t>IX.</w:t>
      </w:r>
    </w:p>
    <w:p w14:paraId="623AA49D" w14:textId="77777777" w:rsidR="008176E2" w:rsidRDefault="008176E2" w:rsidP="00E51917">
      <w:pPr>
        <w:pStyle w:val="Nadpis2"/>
        <w:spacing w:before="0"/>
        <w:jc w:val="center"/>
      </w:pPr>
      <w:r>
        <w:t>Staveniště</w:t>
      </w:r>
    </w:p>
    <w:p w14:paraId="7ECA1790" w14:textId="77777777" w:rsidR="008176E2" w:rsidRDefault="008176E2" w:rsidP="00340C16">
      <w:pPr>
        <w:pStyle w:val="Odstavecseseznamem"/>
        <w:numPr>
          <w:ilvl w:val="1"/>
          <w:numId w:val="7"/>
        </w:numPr>
        <w:ind w:left="709" w:hanging="280"/>
      </w:pPr>
      <w:r w:rsidRPr="00D61099">
        <w:t xml:space="preserve">Objednatel předá a zhotovitel převezme staveniště </w:t>
      </w:r>
      <w:r w:rsidR="00996B53" w:rsidRPr="00D61099">
        <w:t>po podpisu této smlouvy oběma smluvními stranami</w:t>
      </w:r>
      <w:r w:rsidR="00996B53">
        <w:t>, a to</w:t>
      </w:r>
      <w:r w:rsidR="00996B53" w:rsidRPr="00D61099">
        <w:t xml:space="preserve"> </w:t>
      </w:r>
      <w:r w:rsidRPr="00D61099">
        <w:t xml:space="preserve">do </w:t>
      </w:r>
      <w:r w:rsidR="00B07CB8">
        <w:t>5</w:t>
      </w:r>
      <w:r w:rsidRPr="00D61099">
        <w:t xml:space="preserve"> kalendářních dnů</w:t>
      </w:r>
      <w:r w:rsidR="005E7720" w:rsidRPr="00D61099">
        <w:t xml:space="preserve"> o</w:t>
      </w:r>
      <w:r w:rsidR="00996B53">
        <w:t>d doručení</w:t>
      </w:r>
      <w:r w:rsidR="005E7720" w:rsidRPr="00D61099">
        <w:t xml:space="preserve"> </w:t>
      </w:r>
      <w:r w:rsidRPr="00D61099">
        <w:t>písemné výzv</w:t>
      </w:r>
      <w:r w:rsidR="00996B53">
        <w:t>y</w:t>
      </w:r>
      <w:r w:rsidRPr="00D61099">
        <w:t xml:space="preserve"> objednatele k předání a </w:t>
      </w:r>
      <w:r w:rsidRPr="00D61099">
        <w:lastRenderedPageBreak/>
        <w:t>převzetí staveniště</w:t>
      </w:r>
      <w:r w:rsidR="00996B53">
        <w:t xml:space="preserve"> zhotoviteli</w:t>
      </w:r>
      <w:r w:rsidRPr="00D61099">
        <w:t xml:space="preserve">, nedohodnou-li se smluvní strany </w:t>
      </w:r>
      <w:r w:rsidR="00D61099" w:rsidRPr="00D61099">
        <w:t xml:space="preserve">písemně jinak </w:t>
      </w:r>
      <w:r w:rsidRPr="00D61099">
        <w:t>(zejména s ohledem na klimatické podmínky). O jeho předání a převzetí vyhotoví smluvní strany protokol.</w:t>
      </w:r>
      <w:r w:rsidR="00996B53" w:rsidRPr="00996B53">
        <w:t xml:space="preserve"> </w:t>
      </w:r>
      <w:r w:rsidR="00996B53" w:rsidRPr="00D61099">
        <w:t xml:space="preserve"> </w:t>
      </w:r>
    </w:p>
    <w:p w14:paraId="29F6EB2C" w14:textId="77777777" w:rsidR="008176E2" w:rsidRDefault="00C82B74" w:rsidP="00340C16">
      <w:pPr>
        <w:pStyle w:val="Odstavecseseznamem"/>
        <w:numPr>
          <w:ilvl w:val="1"/>
          <w:numId w:val="7"/>
        </w:numPr>
        <w:ind w:left="709" w:hanging="280"/>
      </w:pPr>
      <w:r w:rsidRPr="00C82B74">
        <w:t xml:space="preserve">Obvod staveniště </w:t>
      </w:r>
      <w:r w:rsidR="005E7720">
        <w:t xml:space="preserve">u jednotlivých částí díla </w:t>
      </w:r>
      <w:r w:rsidRPr="00C82B74">
        <w:t>je</w:t>
      </w:r>
      <w:r w:rsidR="00031CBC">
        <w:t xml:space="preserve"> </w:t>
      </w:r>
      <w:r w:rsidR="00097754">
        <w:t>vymezen projektovou dokumentací</w:t>
      </w:r>
      <w:r w:rsidR="005E7720">
        <w:t>.</w:t>
      </w:r>
      <w:r w:rsidR="00097754">
        <w:t xml:space="preserve"> </w:t>
      </w:r>
      <w:r w:rsidR="008176E2">
        <w:t>Pokud bude zhotovitel potřebovat pro realizaci díla větší prostor, zajistí si jej na vlastní náklady a vlastním jménem.</w:t>
      </w:r>
    </w:p>
    <w:p w14:paraId="00A8B434" w14:textId="77777777" w:rsidR="008176E2" w:rsidRDefault="008176E2" w:rsidP="00340C16">
      <w:pPr>
        <w:pStyle w:val="Odstavecseseznamem"/>
        <w:numPr>
          <w:ilvl w:val="1"/>
          <w:numId w:val="7"/>
        </w:numPr>
        <w:ind w:left="709" w:hanging="280"/>
      </w:pPr>
      <w:r w:rsidRPr="00350DC4">
        <w:t xml:space="preserve">Zhotovitel se zavazuje zcela vyklidit a </w:t>
      </w:r>
      <w:r w:rsidR="005E7720" w:rsidRPr="00350DC4">
        <w:t>předat objednateli</w:t>
      </w:r>
      <w:r w:rsidRPr="00350DC4">
        <w:t xml:space="preserve"> staveniště </w:t>
      </w:r>
      <w:r w:rsidR="005E7720" w:rsidRPr="00350DC4">
        <w:t xml:space="preserve">ve lhůtě </w:t>
      </w:r>
      <w:r w:rsidR="00B159E2" w:rsidRPr="00350DC4">
        <w:t>do 10 kalendářních dnů ode dne</w:t>
      </w:r>
      <w:r w:rsidR="00350DC4" w:rsidRPr="00350DC4">
        <w:t xml:space="preserve"> předání a převzetí díla dle čl. XII. odst. </w:t>
      </w:r>
      <w:r w:rsidR="00BF1669">
        <w:t>2</w:t>
      </w:r>
      <w:r w:rsidR="00350DC4" w:rsidRPr="00350DC4">
        <w:t xml:space="preserve"> této smlouvy.</w:t>
      </w:r>
      <w:r w:rsidR="00B159E2" w:rsidRPr="00350DC4">
        <w:t xml:space="preserve"> </w:t>
      </w:r>
      <w:r w:rsidRPr="00350DC4">
        <w:t xml:space="preserve">Při nedodržení </w:t>
      </w:r>
      <w:r w:rsidR="00700EC6" w:rsidRPr="00350DC4">
        <w:t>této</w:t>
      </w:r>
      <w:r w:rsidRPr="00350DC4">
        <w:t xml:space="preserve"> </w:t>
      </w:r>
      <w:r w:rsidR="00700EC6" w:rsidRPr="00350DC4">
        <w:t>lhůty</w:t>
      </w:r>
      <w:r w:rsidRPr="00350DC4">
        <w:t xml:space="preserve"> se zhotovitel zavazuje uhradit objednateli veškeré náklady a škody,</w:t>
      </w:r>
      <w:r>
        <w:t xml:space="preserve"> které mu vznikly v souvislosti s nedodržením tohoto termínu. </w:t>
      </w:r>
    </w:p>
    <w:p w14:paraId="6315F1BA" w14:textId="77777777" w:rsidR="008176E2" w:rsidRDefault="008176E2" w:rsidP="00B66A47">
      <w:pPr>
        <w:pStyle w:val="Odstavecseseznamem"/>
        <w:numPr>
          <w:ilvl w:val="1"/>
          <w:numId w:val="7"/>
        </w:numPr>
        <w:ind w:left="709" w:hanging="280"/>
      </w:pPr>
      <w:r>
        <w:t xml:space="preserve">Zhotovitel odpovídá za bezpečnost a ochranu zdraví všech osob v prostoru staveniště, za bezpečný přístup na </w:t>
      </w:r>
      <w:r w:rsidR="006F5659">
        <w:t>S</w:t>
      </w:r>
      <w:r>
        <w:t>tavbu, za dodržování bezpečnostních, hygienických a požárních předpisů, včetně prostoru zařízení staveniště, a za bezpečnost provozu v prostoru staveniště</w:t>
      </w:r>
      <w:r w:rsidR="00291A38">
        <w:t xml:space="preserve">. </w:t>
      </w:r>
    </w:p>
    <w:p w14:paraId="5BE7474F" w14:textId="77777777" w:rsidR="008176E2" w:rsidRDefault="008176E2" w:rsidP="00B66A47">
      <w:pPr>
        <w:pStyle w:val="Odstavecseseznamem"/>
        <w:numPr>
          <w:ilvl w:val="1"/>
          <w:numId w:val="7"/>
        </w:numPr>
        <w:ind w:left="709" w:hanging="280"/>
      </w:pPr>
      <w:r>
        <w:t>Zhotovitel se zavazuje udržovat na převzatém staveništi pořádek a čistotu, na svůj náklad odstraňovat odpady a nečistoty vzniklé jeho činností, a to v souladu s požadavky uvedenými v</w:t>
      </w:r>
      <w:r w:rsidR="00FA60C0">
        <w:t> </w:t>
      </w:r>
      <w:r>
        <w:t>projektové dokumentaci a příslušnými předpisy, zejména ekologickými a o likvidaci odpadů.</w:t>
      </w:r>
    </w:p>
    <w:p w14:paraId="52A785BA" w14:textId="77777777" w:rsidR="008176E2" w:rsidRDefault="008176E2" w:rsidP="00E51917">
      <w:pPr>
        <w:pStyle w:val="Nadpis2"/>
        <w:spacing w:after="0"/>
        <w:jc w:val="center"/>
      </w:pPr>
      <w:r>
        <w:t>X.</w:t>
      </w:r>
    </w:p>
    <w:p w14:paraId="7FC21D36" w14:textId="77777777" w:rsidR="008176E2" w:rsidRDefault="008176E2" w:rsidP="00E51917">
      <w:pPr>
        <w:pStyle w:val="Nadpis2"/>
        <w:spacing w:before="0"/>
        <w:jc w:val="center"/>
      </w:pPr>
      <w:r>
        <w:t>Provádění díla</w:t>
      </w:r>
    </w:p>
    <w:p w14:paraId="54E7AF5B" w14:textId="77777777" w:rsidR="00A27C79" w:rsidRDefault="008176E2" w:rsidP="0077540F">
      <w:pPr>
        <w:pStyle w:val="Odstavecseseznamem"/>
        <w:numPr>
          <w:ilvl w:val="1"/>
          <w:numId w:val="4"/>
        </w:numPr>
        <w:ind w:left="709" w:hanging="280"/>
      </w:pPr>
      <w:r>
        <w:t>Zhotovitel je povinen:</w:t>
      </w:r>
    </w:p>
    <w:p w14:paraId="573F10F2" w14:textId="77777777" w:rsidR="008176E2" w:rsidRDefault="008176E2" w:rsidP="00DE3885">
      <w:pPr>
        <w:pStyle w:val="Odstavecseseznamem"/>
        <w:numPr>
          <w:ilvl w:val="1"/>
          <w:numId w:val="11"/>
        </w:numPr>
        <w:ind w:left="993" w:hanging="284"/>
      </w:pPr>
      <w: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979FA6B" w14:textId="77777777" w:rsidR="00E32FE7" w:rsidRDefault="00E32FE7" w:rsidP="00DE3885">
      <w:pPr>
        <w:pStyle w:val="Odstavecseseznamem"/>
        <w:numPr>
          <w:ilvl w:val="1"/>
          <w:numId w:val="11"/>
        </w:numPr>
        <w:ind w:left="993" w:hanging="284"/>
      </w:pPr>
      <w:r w:rsidRPr="00E32FE7">
        <w:t>plnit podmínky příslušných stavebních povolení a požadavky dotčených orgánů a organizací souvisejících s realizací Stavby,</w:t>
      </w:r>
    </w:p>
    <w:p w14:paraId="4788A0EE" w14:textId="77777777" w:rsidR="008176E2" w:rsidRDefault="008176E2" w:rsidP="00DE3885">
      <w:pPr>
        <w:pStyle w:val="Odstavecseseznamem"/>
        <w:numPr>
          <w:ilvl w:val="1"/>
          <w:numId w:val="11"/>
        </w:numPr>
        <w:ind w:left="993" w:hanging="284"/>
      </w:pPr>
      <w:r>
        <w:t>dodržovat při provádění díla ujednání této smlouvy, řídit se podklady a pokyny objednatele a poskytnout mu požadovanou dokumentaci a informace,</w:t>
      </w:r>
    </w:p>
    <w:p w14:paraId="5F929DEE" w14:textId="77777777" w:rsidR="008176E2" w:rsidRDefault="008176E2" w:rsidP="00DE3885">
      <w:pPr>
        <w:pStyle w:val="Odstavecseseznamem"/>
        <w:numPr>
          <w:ilvl w:val="1"/>
          <w:numId w:val="11"/>
        </w:numPr>
        <w:ind w:left="993" w:hanging="284"/>
      </w:pPr>
      <w:r>
        <w:t>účastnit se na základě pozvánky objednatele všech jednání týkajících se předmětného díla,</w:t>
      </w:r>
    </w:p>
    <w:p w14:paraId="16C19AA4" w14:textId="77777777" w:rsidR="0061370B" w:rsidRDefault="0061370B" w:rsidP="00DE3885">
      <w:pPr>
        <w:pStyle w:val="Odstavecseseznamem"/>
        <w:numPr>
          <w:ilvl w:val="1"/>
          <w:numId w:val="11"/>
        </w:numPr>
        <w:ind w:left="993" w:hanging="284"/>
      </w:pPr>
      <w:r w:rsidRPr="0061370B">
        <w:t>průběžně provádět veškeré potřebné zkoušky, měření a atesty k prokázání kvalitativních parametrů předmětu díla.</w:t>
      </w:r>
    </w:p>
    <w:p w14:paraId="1C563DA1" w14:textId="77777777" w:rsidR="008176E2" w:rsidRDefault="008176E2" w:rsidP="00DE3885">
      <w:pPr>
        <w:pStyle w:val="Odstavecseseznamem"/>
        <w:numPr>
          <w:ilvl w:val="1"/>
          <w:numId w:val="11"/>
        </w:numPr>
        <w:ind w:left="993" w:hanging="284"/>
      </w:pPr>
      <w:r>
        <w:t>dbát při provádění díla na ochranu životního prostředí a</w:t>
      </w:r>
      <w:r w:rsidR="008D6032">
        <w:t xml:space="preserve"> </w:t>
      </w:r>
      <w:r>
        <w:t>dodržovat platné technické, bezpečnostní, zdravotní, hygienické a jiné předpisy, včetně předpisů týkajících se ochrany životního prostředí,</w:t>
      </w:r>
    </w:p>
    <w:p w14:paraId="3386F7DF" w14:textId="77777777" w:rsidR="008176E2" w:rsidRDefault="008176E2" w:rsidP="00DE3885">
      <w:pPr>
        <w:pStyle w:val="Odstavecseseznamem"/>
        <w:numPr>
          <w:ilvl w:val="1"/>
          <w:numId w:val="11"/>
        </w:numPr>
        <w:ind w:left="993" w:hanging="284"/>
      </w:pPr>
      <w:r>
        <w:t xml:space="preserve">doložit platné atesty či certifikáty, případně další dokumenty prokazující splnění požadovaných technických a kvalitativních parametrů používaných výrobků a materiálů, a to nejpozději před jejich osazováním do </w:t>
      </w:r>
      <w:r w:rsidR="006F5659">
        <w:t>S</w:t>
      </w:r>
      <w:r>
        <w:t xml:space="preserve">tavby. Bez doložení těchto atestů není zhotovitel oprávněn započít s osazováním příslušných výrobků do </w:t>
      </w:r>
      <w:r w:rsidR="006F5659">
        <w:t>S</w:t>
      </w:r>
      <w:r>
        <w:t>tavby.</w:t>
      </w:r>
    </w:p>
    <w:p w14:paraId="5BDFEA32" w14:textId="77777777" w:rsidR="0061370B" w:rsidRDefault="0061370B" w:rsidP="00DE3885">
      <w:pPr>
        <w:pStyle w:val="Odstavecseseznamem"/>
        <w:numPr>
          <w:ilvl w:val="1"/>
          <w:numId w:val="11"/>
        </w:numPr>
        <w:ind w:left="993" w:hanging="284"/>
      </w:pPr>
      <w:r>
        <w:t>zajistit na své náklady</w:t>
      </w:r>
      <w:r w:rsidRPr="0061370B">
        <w:t xml:space="preserve"> </w:t>
      </w:r>
      <w:r>
        <w:t>zpracování výrobní (dílenské) dokumentace, p</w:t>
      </w:r>
      <w:r w:rsidRPr="00C82B74">
        <w:t xml:space="preserve">okud vyvstane v </w:t>
      </w:r>
      <w:r>
        <w:t>průběhu realizace díla nutnost jejího zpracování.</w:t>
      </w:r>
    </w:p>
    <w:p w14:paraId="3828653E" w14:textId="77777777" w:rsidR="008176E2" w:rsidRDefault="008176E2" w:rsidP="0026238C">
      <w:pPr>
        <w:pStyle w:val="Odstavecseseznamem"/>
        <w:numPr>
          <w:ilvl w:val="1"/>
          <w:numId w:val="4"/>
        </w:numPr>
        <w:ind w:left="709" w:hanging="280"/>
      </w:pPr>
      <w:r>
        <w:t>Zhotovitel je povinen informovat objednatele o skutečnostech majících vliv na plnění smlouvy, a to bez zbytečného odkladu, nejpozději následující pracovní den poté, kdy příslušná skutečnost nastala nebo zhotovitel zjistí, že by nastat mohla. Zhotovitel je povinen informovat objednatele zejména:</w:t>
      </w:r>
      <w:r w:rsidR="008D6032">
        <w:t xml:space="preserve"> </w:t>
      </w:r>
    </w:p>
    <w:p w14:paraId="00C0D6A4" w14:textId="77777777" w:rsidR="008176E2" w:rsidRDefault="008176E2" w:rsidP="00DE3885">
      <w:pPr>
        <w:pStyle w:val="Odstavecseseznamem"/>
        <w:numPr>
          <w:ilvl w:val="0"/>
          <w:numId w:val="12"/>
        </w:numPr>
        <w:ind w:left="993" w:hanging="284"/>
      </w:pPr>
      <w:r>
        <w:t>zjistí-li při provádění díla skryté překážky bránící řádnému provedení díla. Zhotovitel je povinen navrhnout objednateli další postup,</w:t>
      </w:r>
    </w:p>
    <w:p w14:paraId="00F70043" w14:textId="77777777" w:rsidR="008176E2" w:rsidRDefault="008176E2" w:rsidP="00DE3885">
      <w:pPr>
        <w:pStyle w:val="Odstavecseseznamem"/>
        <w:numPr>
          <w:ilvl w:val="0"/>
          <w:numId w:val="12"/>
        </w:numPr>
        <w:ind w:left="993" w:hanging="284"/>
      </w:pPr>
      <w:r>
        <w:lastRenderedPageBreak/>
        <w:t>o případné nevhodnosti realizace vyžadovaných prací,</w:t>
      </w:r>
    </w:p>
    <w:p w14:paraId="1ED1C40A" w14:textId="77777777" w:rsidR="001F1A7A" w:rsidRDefault="00C82B74" w:rsidP="00DE3885">
      <w:pPr>
        <w:pStyle w:val="Odstavecseseznamem"/>
        <w:numPr>
          <w:ilvl w:val="0"/>
          <w:numId w:val="12"/>
        </w:numPr>
        <w:ind w:left="993" w:hanging="284"/>
      </w:pPr>
      <w:r w:rsidRPr="00C82B74">
        <w:t xml:space="preserve">zjistí-li v </w:t>
      </w:r>
      <w:r w:rsidR="001F1A7A">
        <w:t xml:space="preserve">Příslušné </w:t>
      </w:r>
      <w:r w:rsidRPr="00C82B74">
        <w:t>dokumentaci vady</w:t>
      </w:r>
      <w:r w:rsidR="001F1A7A">
        <w:t xml:space="preserve"> a nedostatky</w:t>
      </w:r>
      <w:r w:rsidRPr="00C82B74">
        <w:t xml:space="preserve">. </w:t>
      </w:r>
      <w:r w:rsidR="001F1A7A">
        <w:t>Touto kontrolou není dotčena odpovědnost objednatele za správnost předané Příslušné dokumentace. Zhotovitel se zavazuje předat objednateli soupis zjištěných vad a nedostatků Příslušné dokumentace s dopadem na sjednanou cenu díla včetně návrhů na jejich odstranění.</w:t>
      </w:r>
    </w:p>
    <w:p w14:paraId="705A6D5C" w14:textId="77777777" w:rsidR="008176E2" w:rsidRDefault="008176E2" w:rsidP="00057ACB">
      <w:pPr>
        <w:pStyle w:val="Odstavecseseznamem"/>
        <w:numPr>
          <w:ilvl w:val="1"/>
          <w:numId w:val="4"/>
        </w:numPr>
        <w:ind w:left="709" w:hanging="280"/>
      </w:pPr>
      <w:r>
        <w:t xml:space="preserve">Zhotovitel zajistí </w:t>
      </w:r>
      <w:r w:rsidR="006F5659">
        <w:t>S</w:t>
      </w:r>
      <w:r>
        <w:t xml:space="preserve">tavbu tak, aby nedošlo k ohrožování, nadměrnému nebo zbytečnému obtěžování okolí </w:t>
      </w:r>
      <w:r w:rsidR="006F5659">
        <w:t>S</w:t>
      </w:r>
      <w:r>
        <w:t xml:space="preserve">tavby, k omezování práv a právem chráněných zájmů vlastníků sousedních nemovitostí, ke znečištění komunikací apod. Zhotovitel v maximální míře omezí hlučnost a prašnost a zajistí čištění </w:t>
      </w:r>
      <w:r w:rsidR="006F5659">
        <w:t>S</w:t>
      </w:r>
      <w:r>
        <w:t xml:space="preserve">tavbou případně znečištěných stávajících zpevněných ploch. </w:t>
      </w:r>
      <w:r w:rsidR="00727D51">
        <w:t xml:space="preserve"> </w:t>
      </w:r>
    </w:p>
    <w:p w14:paraId="58225D0A" w14:textId="77777777" w:rsidR="00C82B74" w:rsidRDefault="00C82B74" w:rsidP="00057ACB">
      <w:pPr>
        <w:pStyle w:val="Odstavecseseznamem"/>
        <w:numPr>
          <w:ilvl w:val="1"/>
          <w:numId w:val="4"/>
        </w:numPr>
        <w:ind w:left="709" w:hanging="280"/>
      </w:pPr>
      <w:r w:rsidRPr="00C82B74">
        <w:t xml:space="preserve">Zhotovitel odpovídá za zajištění dostupnosti </w:t>
      </w:r>
      <w:r w:rsidR="00165FE4">
        <w:t>Příslušné</w:t>
      </w:r>
      <w:r w:rsidRPr="00C82B74">
        <w:t xml:space="preserve"> dokumentace a všech dokladů potřebných k provádění </w:t>
      </w:r>
      <w:r w:rsidR="006F5659">
        <w:t>S</w:t>
      </w:r>
      <w:r w:rsidRPr="00C82B74">
        <w:t>tavby dle stavebního zákona. P</w:t>
      </w:r>
      <w:r w:rsidR="00165FE4">
        <w:t>říslušná</w:t>
      </w:r>
      <w:r w:rsidRPr="00C82B74">
        <w:t xml:space="preserve"> dokumentace a výše uvedené doklady musí být na staveništi přístupné kdykoliv v průběhu práce.</w:t>
      </w:r>
    </w:p>
    <w:p w14:paraId="39583F8B" w14:textId="77777777" w:rsidR="008176E2" w:rsidRDefault="008176E2" w:rsidP="000C6C76">
      <w:pPr>
        <w:pStyle w:val="Odstavecseseznamem"/>
        <w:numPr>
          <w:ilvl w:val="1"/>
          <w:numId w:val="4"/>
        </w:numPr>
        <w:ind w:left="709" w:hanging="280"/>
      </w:pPr>
      <w:r>
        <w:t>Zhotovitel je povinen provedené stavební práce a výrobky zabezpečit před poškozením a krádežemi až do předání díla k užívání objednateli, a to na vlastní náklady.</w:t>
      </w:r>
    </w:p>
    <w:p w14:paraId="098A9B74" w14:textId="77777777" w:rsidR="008176E2" w:rsidRDefault="008176E2" w:rsidP="000C6C76">
      <w:pPr>
        <w:pStyle w:val="Odstavecseseznamem"/>
        <w:numPr>
          <w:ilvl w:val="1"/>
          <w:numId w:val="4"/>
        </w:numPr>
        <w:ind w:left="709" w:hanging="280"/>
      </w:pPr>
      <w:r>
        <w:t xml:space="preserve">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w:t>
      </w:r>
      <w:r w:rsidRPr="00350DC4">
        <w:t>činností. Informační</w:t>
      </w:r>
      <w:r>
        <w:t xml:space="preserve"> povinnost dle tohoto odstavce se vztahuje pouze na poddodavatele, kteří se podílejí na realizaci díla.</w:t>
      </w:r>
    </w:p>
    <w:p w14:paraId="257A7075" w14:textId="77777777" w:rsidR="008176E2" w:rsidRDefault="008176E2" w:rsidP="000C6C76">
      <w:pPr>
        <w:ind w:left="709"/>
      </w:pPr>
      <w:r>
        <w:t>Zhotovitel je dále povinen v souladu s platným zněním zákona o veřejných zakázkách předložit objednateli v zákonem stanovených lhůtách seznam poddodavatelů veřejné zakázky; má-li poddodavatel formu akciové společnosti, je přílohou tohoto seznamu i seznam vlastníků akcií, jejichž souhrnná jmenovitá hodnota přesahuje 10 % základního kapitálu, vyhotovený ve lhůtě 90 dnů před dnem předložení seznamu poddodavatelů.</w:t>
      </w:r>
    </w:p>
    <w:p w14:paraId="6538FEA3" w14:textId="77777777" w:rsidR="008176E2" w:rsidRDefault="008176E2" w:rsidP="004D7E31">
      <w:pPr>
        <w:pStyle w:val="Odstavecseseznamem"/>
        <w:numPr>
          <w:ilvl w:val="1"/>
          <w:numId w:val="4"/>
        </w:numPr>
        <w:ind w:left="709" w:hanging="280"/>
      </w:pPr>
      <w:r>
        <w:t xml:space="preserve">Zhotovitel se zavazuje realizovat dílo prostřednictvím osob, kterými byla prokazována kvalifikace v rámci zadávacího řízení a zajistit odborné vedení </w:t>
      </w:r>
      <w:r w:rsidR="006F5659">
        <w:t>S</w:t>
      </w:r>
      <w:r>
        <w:t>tavby stavbyvedoucím uvedeným v nabídce zhotovitele. Zhotovitel je oprávněn změnit poddodavatele, pomocí kterého prokazoval splnění části kvalifikace, stavbyvedoucího či jinou osobu, prostřednictvím které prokázal odbornou způsobilost / kvalifikaci (dále jen „odborná osoba“) pouze z vážných důvodů, a to s předchozím písemným souhlasem objednatele. Žádost o souhlas se změnou poddodavatele, stavbyvedoucího či jiné odborné osoby bude obsahovat údaje a bude doložena doklady dle odst. 6 věta druhá tohoto článku a případně dalšími doklady potřebnými k prokázání potřebné kvalifikace.</w:t>
      </w:r>
    </w:p>
    <w:p w14:paraId="568D8DA7" w14:textId="77777777" w:rsidR="008176E2" w:rsidRDefault="008176E2" w:rsidP="004D7E31">
      <w:pPr>
        <w:ind w:left="709"/>
      </w:pPr>
      <w:r>
        <w:t>Nový poddodavatel musí disponovat minimálně stejnou kvalifikací, jakou původní poddodavatel prokázal za zhotovitele; nový stavbyvedoucí či jiná odborná osoba musí disponovat minimálně stejnou kvalifikací jako původní stavbyvedoucí, resp. původní odborná osoba.</w:t>
      </w:r>
    </w:p>
    <w:p w14:paraId="0F8022BA" w14:textId="77777777" w:rsidR="008176E2" w:rsidRDefault="008176E2" w:rsidP="00EF05F0">
      <w:pPr>
        <w:pStyle w:val="Odstavecseseznamem"/>
        <w:numPr>
          <w:ilvl w:val="1"/>
          <w:numId w:val="4"/>
        </w:numPr>
        <w:ind w:left="709" w:hanging="280"/>
      </w:pPr>
      <w:r>
        <w:t xml:space="preserve">Zhotovitel odpovídá za zajištění odborného vedení </w:t>
      </w:r>
      <w:r w:rsidR="006F5659">
        <w:t>S</w:t>
      </w:r>
      <w:r>
        <w:t>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41C0F1FE" w14:textId="77777777" w:rsidR="008176E2" w:rsidRDefault="008176E2" w:rsidP="00EF05F0">
      <w:pPr>
        <w:pStyle w:val="Odstavecseseznamem"/>
        <w:numPr>
          <w:ilvl w:val="1"/>
          <w:numId w:val="4"/>
        </w:numPr>
        <w:ind w:left="709" w:hanging="283"/>
      </w:pPr>
      <w:r>
        <w:t>Zhotovitel se zavazuje realizovat práce vyžadující zvláštní způsobilost nebo povolení podle příslušných předpisů osobami, které tuto podmínku splňují.</w:t>
      </w:r>
    </w:p>
    <w:p w14:paraId="22106E7F" w14:textId="77777777" w:rsidR="008176E2" w:rsidRDefault="008176E2" w:rsidP="004A1019">
      <w:pPr>
        <w:pStyle w:val="Odstavecseseznamem"/>
        <w:numPr>
          <w:ilvl w:val="1"/>
          <w:numId w:val="4"/>
        </w:numPr>
        <w:ind w:left="709" w:hanging="280"/>
      </w:pPr>
      <w:r>
        <w:lastRenderedPageBreak/>
        <w:t xml:space="preserve">Zhotovitel je srozuměn s tím, že uhradí jakoukoliv opravu nebo výměnu plynoucí ze zhotovitelem </w:t>
      </w:r>
      <w:r w:rsidR="00DD1CB4">
        <w:t>zaviněného poškození</w:t>
      </w:r>
      <w:r w:rsidR="008D6032">
        <w:t xml:space="preserve"> </w:t>
      </w:r>
      <w:r>
        <w:t>inženýrské sítě. Zhotovitel si je rovněž vědom toho, že nese veškerá rizika a náhrady škod z toho plynoucí.</w:t>
      </w:r>
    </w:p>
    <w:p w14:paraId="6B6BD414" w14:textId="77777777" w:rsidR="008176E2" w:rsidRDefault="008176E2" w:rsidP="004A1019">
      <w:pPr>
        <w:pStyle w:val="Odstavecseseznamem"/>
        <w:numPr>
          <w:ilvl w:val="1"/>
          <w:numId w:val="4"/>
        </w:numPr>
        <w:ind w:left="709" w:hanging="280"/>
      </w:pPr>
      <w:r>
        <w:t>V případě, že zhotovitel bude používat stavební stroje, které vyvolávají vibrace a otřesy, zajistí si taková opatření, aby na blízkých stávajících objektech nedošlo vlivem stavební činnosti ke škodám. V opačném případě zhotovitel ponese plnou odpovědnost za způsobené škody a tyto škody uhradí.</w:t>
      </w:r>
    </w:p>
    <w:p w14:paraId="22B3EA38" w14:textId="77777777" w:rsidR="008176E2" w:rsidRDefault="008176E2" w:rsidP="0077540F">
      <w:pPr>
        <w:pStyle w:val="Odstavecseseznamem"/>
        <w:numPr>
          <w:ilvl w:val="1"/>
          <w:numId w:val="4"/>
        </w:numPr>
        <w:ind w:left="709" w:hanging="280"/>
      </w:pPr>
      <w:r>
        <w:t xml:space="preserve">Bourací práce (hluk, prach) budou realizovány jen po předchozím oznámení objednateli. </w:t>
      </w:r>
    </w:p>
    <w:p w14:paraId="6B2D2FFF" w14:textId="77777777" w:rsidR="008176E2" w:rsidRPr="00350DC4" w:rsidRDefault="008176E2" w:rsidP="004A1019">
      <w:pPr>
        <w:pStyle w:val="Odstavecseseznamem"/>
        <w:numPr>
          <w:ilvl w:val="1"/>
          <w:numId w:val="4"/>
        </w:numPr>
        <w:ind w:left="709" w:hanging="280"/>
      </w:pPr>
      <w:r>
        <w:t xml:space="preserve">Zhotovitel se zavazuje plnit veškeré povinnosti, které mu ukládá zákon č. 309/2006 Sb., zejména povinnost dodržování plánu bezpečnosti a ochrany zdraví při práci (dále též „BOZP“) na </w:t>
      </w:r>
      <w:r w:rsidRPr="00350DC4">
        <w:t>staveništi.</w:t>
      </w:r>
    </w:p>
    <w:p w14:paraId="3F9738AE" w14:textId="77777777" w:rsidR="008176E2" w:rsidRDefault="008176E2" w:rsidP="0077540F">
      <w:pPr>
        <w:ind w:left="1134" w:hanging="425"/>
      </w:pPr>
      <w:r>
        <w:t>KONTROLA PROVÁDĚNÝCH PRACÍ, ORGANIZACE KONTROLNÍCH DNŮ</w:t>
      </w:r>
    </w:p>
    <w:p w14:paraId="27664C8B" w14:textId="77777777" w:rsidR="008176E2" w:rsidRDefault="008176E2" w:rsidP="0077540F">
      <w:pPr>
        <w:pStyle w:val="Odstavecseseznamem"/>
        <w:numPr>
          <w:ilvl w:val="1"/>
          <w:numId w:val="4"/>
        </w:numPr>
        <w:ind w:left="709" w:hanging="280"/>
      </w:pPr>
      <w:r>
        <w:t>Kontrola prováděných prací bude realizována:</w:t>
      </w:r>
    </w:p>
    <w:p w14:paraId="1A934877" w14:textId="77777777" w:rsidR="008176E2" w:rsidRDefault="008176E2" w:rsidP="00DE3885">
      <w:pPr>
        <w:pStyle w:val="Odstavecseseznamem"/>
        <w:numPr>
          <w:ilvl w:val="0"/>
          <w:numId w:val="3"/>
        </w:numPr>
        <w:ind w:left="993" w:hanging="280"/>
      </w:pPr>
      <w:r>
        <w:t>objednatelem a jím pověřenými osobami,</w:t>
      </w:r>
      <w:r w:rsidR="008D6032">
        <w:t xml:space="preserve"> </w:t>
      </w:r>
    </w:p>
    <w:p w14:paraId="1F4FBA26" w14:textId="77777777" w:rsidR="008176E2" w:rsidRDefault="008176E2" w:rsidP="00DE3885">
      <w:pPr>
        <w:pStyle w:val="Odstavecseseznamem"/>
        <w:numPr>
          <w:ilvl w:val="0"/>
          <w:numId w:val="3"/>
        </w:numPr>
        <w:ind w:left="993" w:hanging="280"/>
      </w:pPr>
      <w:r>
        <w:t>osobou vykonávající technický dozor stavebníka,</w:t>
      </w:r>
    </w:p>
    <w:p w14:paraId="50A51121" w14:textId="77777777" w:rsidR="00C82B74" w:rsidRDefault="00C82B74" w:rsidP="00DE3885">
      <w:pPr>
        <w:pStyle w:val="Odstavecseseznamem"/>
        <w:numPr>
          <w:ilvl w:val="0"/>
          <w:numId w:val="3"/>
        </w:numPr>
        <w:ind w:left="993" w:hanging="284"/>
      </w:pPr>
      <w:r w:rsidRPr="00C82B74">
        <w:t>osobou vykonávající činnost autorského dozoru projektanta,</w:t>
      </w:r>
    </w:p>
    <w:p w14:paraId="678F0A35" w14:textId="77777777" w:rsidR="008176E2" w:rsidRDefault="008176E2" w:rsidP="00DE3885">
      <w:pPr>
        <w:pStyle w:val="Odstavecseseznamem"/>
        <w:numPr>
          <w:ilvl w:val="0"/>
          <w:numId w:val="3"/>
        </w:numPr>
        <w:ind w:left="993" w:hanging="280"/>
      </w:pPr>
      <w:r>
        <w:t>orgány státní správy oprávněnými ke kontrole na základě zvláštních předpisů.</w:t>
      </w:r>
    </w:p>
    <w:p w14:paraId="758790AE" w14:textId="77777777" w:rsidR="008176E2" w:rsidRDefault="008176E2" w:rsidP="0077540F">
      <w:pPr>
        <w:pStyle w:val="Odstavecseseznamem"/>
        <w:numPr>
          <w:ilvl w:val="1"/>
          <w:numId w:val="4"/>
        </w:numPr>
        <w:ind w:left="709" w:hanging="280"/>
      </w:pPr>
      <w:r>
        <w:t>Kontrola prováděných prací bude realizována zejména v rámci kontrolních dnů, s tím, že:</w:t>
      </w:r>
    </w:p>
    <w:p w14:paraId="6CC665F5" w14:textId="77777777" w:rsidR="008176E2" w:rsidRDefault="00DD1CB4" w:rsidP="00DE3885">
      <w:pPr>
        <w:pStyle w:val="Odstavecseseznamem"/>
        <w:numPr>
          <w:ilvl w:val="0"/>
          <w:numId w:val="3"/>
        </w:numPr>
        <w:ind w:left="993" w:hanging="284"/>
      </w:pPr>
      <w:r>
        <w:t>k</w:t>
      </w:r>
      <w:r w:rsidR="008176E2">
        <w:t>ontrolní dny se budou konat dle potřeby, zpravidla jednou týdně,</w:t>
      </w:r>
    </w:p>
    <w:p w14:paraId="124266DC" w14:textId="77777777" w:rsidR="008176E2" w:rsidRDefault="00DD1CB4" w:rsidP="00DE3885">
      <w:pPr>
        <w:pStyle w:val="Odstavecseseznamem"/>
        <w:numPr>
          <w:ilvl w:val="0"/>
          <w:numId w:val="3"/>
        </w:numPr>
        <w:ind w:left="993" w:hanging="284"/>
      </w:pPr>
      <w:r>
        <w:t>t</w:t>
      </w:r>
      <w:r w:rsidR="008176E2">
        <w:t>ermíny konání ko</w:t>
      </w:r>
      <w:r w:rsidR="00350DC4">
        <w:t xml:space="preserve">ntrolních dnů budou </w:t>
      </w:r>
      <w:r w:rsidR="00350DC4" w:rsidRPr="00350DC4">
        <w:t xml:space="preserve">stanoveny </w:t>
      </w:r>
      <w:r w:rsidR="00B324DD" w:rsidRPr="00350DC4">
        <w:t>ve stavebním deníku</w:t>
      </w:r>
      <w:r w:rsidR="008176E2">
        <w:t>; v</w:t>
      </w:r>
      <w:r w:rsidR="00FA60C0">
        <w:t> </w:t>
      </w:r>
      <w:r w:rsidR="008176E2">
        <w:t>případě potřeby budou kontrolní dny konány také mimo předem stanovený termín, a to buď na základě dohody stran uvedené v zápisu z kontrolního dne, nebo na základě výzvy osoby vykonávající technický dozor stavebníka,</w:t>
      </w:r>
    </w:p>
    <w:p w14:paraId="1870CD55" w14:textId="77777777" w:rsidR="008176E2" w:rsidRDefault="008176E2" w:rsidP="00DE3885">
      <w:pPr>
        <w:pStyle w:val="Odstavecseseznamem"/>
        <w:numPr>
          <w:ilvl w:val="0"/>
          <w:numId w:val="3"/>
        </w:numPr>
        <w:ind w:left="993" w:hanging="284"/>
      </w:pPr>
      <w:r>
        <w:t>kontrolní dny budou řízeny osobou vykonávající technický dozor stavebníka,</w:t>
      </w:r>
    </w:p>
    <w:p w14:paraId="3A81ED54" w14:textId="77777777" w:rsidR="008176E2" w:rsidRDefault="008176E2" w:rsidP="00DE3885">
      <w:pPr>
        <w:pStyle w:val="Odstavecseseznamem"/>
        <w:numPr>
          <w:ilvl w:val="0"/>
          <w:numId w:val="3"/>
        </w:numPr>
        <w:ind w:left="993" w:hanging="284"/>
      </w:pPr>
      <w:r>
        <w:t xml:space="preserve">z kontrolních dnů budou osobou vykonávající technický dozor stavebníka pořizovány zápisy, které budou zhotoviteli zasílány v elektronické podobě. </w:t>
      </w:r>
    </w:p>
    <w:p w14:paraId="257A72E1" w14:textId="77777777" w:rsidR="008176E2" w:rsidRDefault="008176E2" w:rsidP="0015557D">
      <w:pPr>
        <w:pStyle w:val="Odstavecseseznamem"/>
        <w:numPr>
          <w:ilvl w:val="1"/>
          <w:numId w:val="4"/>
        </w:numPr>
        <w:ind w:left="709" w:hanging="280"/>
      </w:pPr>
      <w:r>
        <w:t>Zhotovitel vyzve osobu vykonávající technický dozor stavebníka prokazatelnou formou nejméně 3 pracovní dny před zakrytím díla (jeho části) k prověření kvality prací, jež budou dalším postupem při zhotovování díla zakryty.</w:t>
      </w:r>
    </w:p>
    <w:p w14:paraId="6595E087" w14:textId="77777777" w:rsidR="008176E2" w:rsidRDefault="008176E2" w:rsidP="00F21D6F">
      <w:pPr>
        <w:ind w:left="709"/>
      </w:pPr>
      <w: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1D37D20" w14:textId="77777777" w:rsidR="008176E2" w:rsidRDefault="008176E2" w:rsidP="00AD5BFD">
      <w:pPr>
        <w:ind w:left="709"/>
      </w:pPr>
      <w:r>
        <w:t>Pokud zhotovitel osobu vykonávající technický dozor stavebníka prokazatelnou formou k</w:t>
      </w:r>
      <w:r w:rsidR="00FA60C0">
        <w:t> </w:t>
      </w:r>
      <w:r>
        <w:t xml:space="preserve">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 </w:t>
      </w:r>
    </w:p>
    <w:p w14:paraId="6974058C" w14:textId="77777777" w:rsidR="008176E2" w:rsidRDefault="008176E2" w:rsidP="00AD5BFD">
      <w:pPr>
        <w:pStyle w:val="Odstavecseseznamem"/>
        <w:numPr>
          <w:ilvl w:val="1"/>
          <w:numId w:val="4"/>
        </w:numPr>
        <w:ind w:left="709" w:hanging="280"/>
      </w:pPr>
      <w:r>
        <w:t xml:space="preserve">Zhotovitel písemně vyzve kromě osoby vykonávající technický dozor stavebníka i správce podzemních vedení a inženýrských sítí dotčených </w:t>
      </w:r>
      <w:r w:rsidR="006F5659">
        <w:t>S</w:t>
      </w:r>
      <w:r>
        <w:t xml:space="preserve">tavbou k jejich kontrole a převzetí a zjištěnou skutečnost nechá potvrdit zápisem ve stavebním deníku. Zhotovitel před jejich </w:t>
      </w:r>
      <w:r>
        <w:lastRenderedPageBreak/>
        <w:t>zakrytím zajistí na své náklady geodetická zaměření, která nejpozději před dokončením díla nebo jeho části předá objednateli.</w:t>
      </w:r>
    </w:p>
    <w:p w14:paraId="2305AC4B" w14:textId="77777777" w:rsidR="008176E2" w:rsidRDefault="008176E2" w:rsidP="00EB447A">
      <w:pPr>
        <w:pStyle w:val="Nadpis2"/>
        <w:spacing w:after="0"/>
        <w:jc w:val="center"/>
      </w:pPr>
      <w:r>
        <w:t>XI.</w:t>
      </w:r>
    </w:p>
    <w:p w14:paraId="2BAF8A52" w14:textId="77777777" w:rsidR="008176E2" w:rsidRDefault="008176E2" w:rsidP="00EB447A">
      <w:pPr>
        <w:pStyle w:val="Nadpis2"/>
        <w:spacing w:before="0"/>
        <w:jc w:val="center"/>
      </w:pPr>
      <w:r>
        <w:t>Stavební deník</w:t>
      </w:r>
    </w:p>
    <w:p w14:paraId="085A33CD" w14:textId="77777777" w:rsidR="00DD1CB4" w:rsidRDefault="008176E2" w:rsidP="00B21ECC">
      <w:pPr>
        <w:pStyle w:val="Odstavecseseznamem"/>
        <w:numPr>
          <w:ilvl w:val="0"/>
          <w:numId w:val="13"/>
        </w:numPr>
        <w:ind w:left="709" w:hanging="349"/>
      </w:pPr>
      <w:r>
        <w:t xml:space="preserve">Zhotovitel je povinen o všech pracích a činnostech prováděných v souvislosti se </w:t>
      </w:r>
      <w:r w:rsidR="006F5659">
        <w:t>S</w:t>
      </w:r>
      <w:r>
        <w:t>tavbou vést stavební deník v souladu se stavebním zákonem. Stavební deník musí obsahovat veškeré obsahové náležitosti a musí být veden způsobem dle vyhlášky č. 499/2006 Sb., o</w:t>
      </w:r>
      <w:r w:rsidR="00FA60C0">
        <w:t> </w:t>
      </w:r>
      <w:r>
        <w:t xml:space="preserve">dokumentaci staveb. </w:t>
      </w:r>
    </w:p>
    <w:p w14:paraId="0781E1F2" w14:textId="77777777" w:rsidR="008176E2" w:rsidRDefault="008176E2" w:rsidP="00B21ECC">
      <w:pPr>
        <w:pStyle w:val="Odstavecseseznamem"/>
        <w:ind w:left="1065" w:hanging="356"/>
      </w:pPr>
      <w:r>
        <w:t>Stavební deník musí být přístupný na staveništi kdykoliv v průběhu práce.</w:t>
      </w:r>
    </w:p>
    <w:p w14:paraId="1CC5A34F" w14:textId="77777777" w:rsidR="008176E2" w:rsidRDefault="008176E2" w:rsidP="00B21ECC">
      <w:pPr>
        <w:pStyle w:val="Odstavecseseznamem"/>
        <w:numPr>
          <w:ilvl w:val="0"/>
          <w:numId w:val="13"/>
        </w:numPr>
        <w:ind w:left="709" w:hanging="349"/>
      </w:pPr>
      <w: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6516CF7C" w14:textId="77777777" w:rsidR="008176E2" w:rsidRDefault="008176E2" w:rsidP="00B21ECC">
      <w:pPr>
        <w:pStyle w:val="Odstavecseseznamem"/>
        <w:numPr>
          <w:ilvl w:val="0"/>
          <w:numId w:val="13"/>
        </w:numPr>
        <w:ind w:left="709" w:hanging="349"/>
      </w:pPr>
      <w:r>
        <w:t>Do stavebního deníku budou zapsány všechny skutečnosti související s plněním smlouvy. Jedná se zejména o:</w:t>
      </w:r>
    </w:p>
    <w:p w14:paraId="3722B452" w14:textId="77777777" w:rsidR="008176E2" w:rsidRDefault="008176E2" w:rsidP="00DE3885">
      <w:pPr>
        <w:pStyle w:val="Odstavecseseznamem"/>
        <w:numPr>
          <w:ilvl w:val="0"/>
          <w:numId w:val="3"/>
        </w:numPr>
        <w:ind w:left="1134" w:hanging="422"/>
      </w:pPr>
      <w:r>
        <w:t>časový postup prací a jejich kvalitu,</w:t>
      </w:r>
    </w:p>
    <w:p w14:paraId="496C7353" w14:textId="77777777" w:rsidR="008176E2" w:rsidRDefault="008176E2" w:rsidP="00DE3885">
      <w:pPr>
        <w:pStyle w:val="Odstavecseseznamem"/>
        <w:numPr>
          <w:ilvl w:val="0"/>
          <w:numId w:val="3"/>
        </w:numPr>
        <w:ind w:left="1134" w:hanging="422"/>
      </w:pPr>
      <w:r>
        <w:t>druh použitých materiálů a technologií,</w:t>
      </w:r>
    </w:p>
    <w:p w14:paraId="60910035" w14:textId="77777777" w:rsidR="008176E2" w:rsidRDefault="008176E2" w:rsidP="00DE3885">
      <w:pPr>
        <w:pStyle w:val="Odstavecseseznamem"/>
        <w:numPr>
          <w:ilvl w:val="0"/>
          <w:numId w:val="3"/>
        </w:numPr>
        <w:ind w:left="1134" w:hanging="422"/>
      </w:pPr>
      <w:r>
        <w:t xml:space="preserve">zdůvodnění odchylek v postupech prací a v použitých materiálech oproti </w:t>
      </w:r>
      <w:r w:rsidR="00595BAB">
        <w:t>Příslušné</w:t>
      </w:r>
      <w:r>
        <w:t xml:space="preserve"> dokumentaci pro výběr zhotovitele a pro provádění </w:t>
      </w:r>
      <w:r w:rsidR="006F5659">
        <w:t>S</w:t>
      </w:r>
      <w:r>
        <w:t>tavby, další údaje, které souvisí s</w:t>
      </w:r>
      <w:r w:rsidR="00FA60C0">
        <w:t> </w:t>
      </w:r>
      <w:r>
        <w:t>hospodárností a bezpečností práce,</w:t>
      </w:r>
    </w:p>
    <w:p w14:paraId="35C1CEEA" w14:textId="77777777" w:rsidR="00492789" w:rsidRDefault="008176E2" w:rsidP="00DE3885">
      <w:pPr>
        <w:pStyle w:val="Odstavecseseznamem"/>
        <w:numPr>
          <w:ilvl w:val="0"/>
          <w:numId w:val="3"/>
        </w:numPr>
        <w:ind w:left="1134" w:hanging="422"/>
      </w:pPr>
      <w:r>
        <w:t>stanovení termínů k odstranění zjištěných vad a nedodělků</w:t>
      </w:r>
      <w:r w:rsidR="00492789">
        <w:t>,</w:t>
      </w:r>
    </w:p>
    <w:p w14:paraId="672BC2CB" w14:textId="77777777" w:rsidR="00492789" w:rsidRPr="00BD4C61" w:rsidRDefault="00492789" w:rsidP="00DE3885">
      <w:pPr>
        <w:pStyle w:val="Odstavecseseznamem"/>
        <w:numPr>
          <w:ilvl w:val="0"/>
          <w:numId w:val="3"/>
        </w:numPr>
        <w:ind w:left="1134" w:hanging="422"/>
      </w:pPr>
      <w:r w:rsidRPr="00BD4C61">
        <w:t>klimatické podmínky v místě plnění,</w:t>
      </w:r>
    </w:p>
    <w:p w14:paraId="14DCD325" w14:textId="77777777" w:rsidR="00492789" w:rsidRPr="00BD4C61" w:rsidRDefault="00492789" w:rsidP="00DE3885">
      <w:pPr>
        <w:pStyle w:val="Odstavecseseznamem"/>
        <w:numPr>
          <w:ilvl w:val="0"/>
          <w:numId w:val="3"/>
        </w:numPr>
        <w:ind w:left="1134" w:hanging="422"/>
      </w:pPr>
      <w:r w:rsidRPr="00BD4C61">
        <w:t>veškeré skutečnosti související s přerušením prací trvajícím déle než jeden pracovní den,</w:t>
      </w:r>
    </w:p>
    <w:p w14:paraId="769CED68" w14:textId="77777777" w:rsidR="00492789" w:rsidRPr="00BD4C61" w:rsidRDefault="00492789" w:rsidP="00DE3885">
      <w:pPr>
        <w:pStyle w:val="Odstavecseseznamem"/>
        <w:numPr>
          <w:ilvl w:val="0"/>
          <w:numId w:val="3"/>
        </w:numPr>
        <w:ind w:left="1134" w:hanging="422"/>
      </w:pPr>
      <w:r w:rsidRPr="00BD4C61">
        <w:t>veškeré změny a úpravy díla, které se odchylují od projektové dokumentace,</w:t>
      </w:r>
    </w:p>
    <w:p w14:paraId="7D4CAD1B" w14:textId="77777777" w:rsidR="008176E2" w:rsidRPr="00BD4C61" w:rsidRDefault="00492789" w:rsidP="00DE3885">
      <w:pPr>
        <w:pStyle w:val="Odstavecseseznamem"/>
        <w:numPr>
          <w:ilvl w:val="0"/>
          <w:numId w:val="3"/>
        </w:numPr>
        <w:ind w:left="1134" w:hanging="422"/>
      </w:pPr>
      <w:r w:rsidRPr="00BD4C61">
        <w:t>veškeré vícepráce a méněpráce</w:t>
      </w:r>
      <w:r w:rsidR="008176E2" w:rsidRPr="00BD4C61">
        <w:t>.</w:t>
      </w:r>
    </w:p>
    <w:p w14:paraId="0199EE9B" w14:textId="77777777" w:rsidR="00492789" w:rsidRPr="00BD4C61" w:rsidRDefault="00492789" w:rsidP="00DE3885">
      <w:pPr>
        <w:ind w:left="709"/>
      </w:pPr>
      <w:r w:rsidRPr="00BD4C61">
        <w:t>Jestliže dojde k neočekávané okolnosti nebo události, která má vli</w:t>
      </w:r>
      <w:r w:rsidR="00820876" w:rsidRPr="00BD4C61">
        <w:t>v nebo zvláštní význam na provádění díla, zhotovitel pořídí (je-li to možné) příslušnou fotodokumentaci, která se stane součástí stavebního deníku.</w:t>
      </w:r>
    </w:p>
    <w:p w14:paraId="09636549" w14:textId="77777777" w:rsidR="008176E2" w:rsidRDefault="008176E2" w:rsidP="008E5175">
      <w:pPr>
        <w:pStyle w:val="Odstavecseseznamem"/>
        <w:numPr>
          <w:ilvl w:val="0"/>
          <w:numId w:val="13"/>
        </w:numPr>
        <w:ind w:left="709" w:hanging="349"/>
      </w:pPr>
      <w:r>
        <w:t xml:space="preserve">Objednatel a jím pověřené osoby jsou oprávněny stavební deník kontrolovat a k zápisům připojovat své stanovisko. Do deníku je </w:t>
      </w:r>
      <w:r w:rsidRPr="00BD4C61">
        <w:t>oprávněna provádět záznamy také osoba vykonávající technický dozor stavebníka</w:t>
      </w:r>
      <w:r w:rsidR="005411DA">
        <w:t xml:space="preserve"> a</w:t>
      </w:r>
      <w:r w:rsidR="00C82B74" w:rsidRPr="00BD4C61">
        <w:t xml:space="preserve"> autorský dozor</w:t>
      </w:r>
      <w:r w:rsidRPr="00BD4C61">
        <w:t>.</w:t>
      </w:r>
    </w:p>
    <w:p w14:paraId="4531651B" w14:textId="77777777" w:rsidR="008176E2" w:rsidRDefault="008176E2" w:rsidP="008E5175">
      <w:pPr>
        <w:pStyle w:val="Odstavecseseznamem"/>
        <w:numPr>
          <w:ilvl w:val="0"/>
          <w:numId w:val="13"/>
        </w:numPr>
        <w:ind w:left="709" w:hanging="349"/>
      </w:pPr>
      <w:r>
        <w:t>Zhotovitel umožní vyjmout zmocněnému zástupci objednatele prvý průpis denních záznamů ze stavebního deníku při prováděné kontrolní činnosti.</w:t>
      </w:r>
    </w:p>
    <w:p w14:paraId="13009C02" w14:textId="77777777" w:rsidR="008176E2" w:rsidRDefault="008176E2" w:rsidP="008E5175">
      <w:pPr>
        <w:pStyle w:val="Odstavecseseznamem"/>
        <w:numPr>
          <w:ilvl w:val="0"/>
          <w:numId w:val="13"/>
        </w:numPr>
        <w:ind w:left="709" w:hanging="349"/>
      </w:pPr>
      <w: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196DB6C5" w14:textId="77777777" w:rsidR="008176E2" w:rsidRDefault="008176E2" w:rsidP="008E5175">
      <w:pPr>
        <w:pStyle w:val="Odstavecseseznamem"/>
        <w:numPr>
          <w:ilvl w:val="0"/>
          <w:numId w:val="13"/>
        </w:numPr>
        <w:ind w:left="709" w:hanging="349"/>
      </w:pPr>
      <w:r>
        <w:t xml:space="preserve">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w:t>
      </w:r>
      <w:r>
        <w:lastRenderedPageBreak/>
        <w:t>předán poštou, zašle své námitky doporučeným dopisem zhotoviteli do jednoho týdne od doručení záznamu. V případě, že tak neučiní, má se za to, že s obsahem záznamu souhlasí.</w:t>
      </w:r>
    </w:p>
    <w:p w14:paraId="21096654" w14:textId="77777777" w:rsidR="008176E2" w:rsidRDefault="008176E2" w:rsidP="00344B86">
      <w:pPr>
        <w:pStyle w:val="Nadpis2"/>
        <w:spacing w:after="0"/>
        <w:jc w:val="center"/>
      </w:pPr>
      <w:r>
        <w:t>XII.</w:t>
      </w:r>
    </w:p>
    <w:p w14:paraId="00A7784A" w14:textId="77777777" w:rsidR="008176E2" w:rsidRDefault="008176E2" w:rsidP="00344B86">
      <w:pPr>
        <w:pStyle w:val="Nadpis2"/>
        <w:spacing w:before="0"/>
        <w:jc w:val="center"/>
      </w:pPr>
      <w:r>
        <w:t>Předání díla</w:t>
      </w:r>
    </w:p>
    <w:p w14:paraId="33BE6535" w14:textId="77777777" w:rsidR="00DD1CB4" w:rsidRDefault="008176E2" w:rsidP="008E5175">
      <w:pPr>
        <w:pStyle w:val="Odstavecseseznamem"/>
        <w:numPr>
          <w:ilvl w:val="1"/>
          <w:numId w:val="12"/>
        </w:numPr>
        <w:ind w:left="709" w:hanging="280"/>
      </w:pPr>
      <w:r>
        <w:t xml:space="preserve">Přejímací řízení </w:t>
      </w:r>
      <w:r w:rsidR="006421AE">
        <w:t>ucelených</w:t>
      </w:r>
      <w:r w:rsidR="009F249A" w:rsidRPr="00BD4C61">
        <w:t xml:space="preserve"> částí díla </w:t>
      </w:r>
      <w:r w:rsidRPr="00BD4C61">
        <w:t>bude</w:t>
      </w:r>
      <w:r>
        <w:t xml:space="preserve"> objednatelem zahájeno do 10 pracovních 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w:t>
      </w:r>
      <w:r w:rsidR="008D6032">
        <w:t xml:space="preserve"> </w:t>
      </w:r>
    </w:p>
    <w:p w14:paraId="2A3D702F" w14:textId="77777777" w:rsidR="008176E2" w:rsidRDefault="008176E2" w:rsidP="003A66AA">
      <w:pPr>
        <w:pStyle w:val="Odstavecseseznamem"/>
        <w:numPr>
          <w:ilvl w:val="1"/>
          <w:numId w:val="12"/>
        </w:numPr>
        <w:ind w:left="709" w:hanging="280"/>
      </w:pPr>
      <w:r>
        <w:t>Objednatel se zavazuje dílo převzít do 10 dnů od zahájení přejímacího řízení v případě, že dílo bude předáno bez vad a nedodělků bránících jeho řádnému užívání. O předání a převzetí díla osoba vykonávající technický dozor stavebníka sepíše protokol, který bude obsahovat:</w:t>
      </w:r>
    </w:p>
    <w:p w14:paraId="12057675" w14:textId="77777777" w:rsidR="008176E2" w:rsidRDefault="008176E2" w:rsidP="00DE3885">
      <w:pPr>
        <w:pStyle w:val="Odstavecseseznamem"/>
        <w:numPr>
          <w:ilvl w:val="1"/>
          <w:numId w:val="14"/>
        </w:numPr>
        <w:ind w:left="993" w:hanging="284"/>
      </w:pPr>
      <w:r>
        <w:t>označení předmětu díla,</w:t>
      </w:r>
    </w:p>
    <w:p w14:paraId="769E2B3F" w14:textId="77777777" w:rsidR="008176E2" w:rsidRDefault="008176E2" w:rsidP="00DE3885">
      <w:pPr>
        <w:pStyle w:val="Odstavecseseznamem"/>
        <w:numPr>
          <w:ilvl w:val="1"/>
          <w:numId w:val="14"/>
        </w:numPr>
        <w:ind w:left="993" w:hanging="284"/>
      </w:pPr>
      <w:r>
        <w:t>označení objednatele a zhotovitele díla,</w:t>
      </w:r>
    </w:p>
    <w:p w14:paraId="2CEE160C" w14:textId="77777777" w:rsidR="008176E2" w:rsidRDefault="008176E2" w:rsidP="00DE3885">
      <w:pPr>
        <w:pStyle w:val="Odstavecseseznamem"/>
        <w:numPr>
          <w:ilvl w:val="1"/>
          <w:numId w:val="14"/>
        </w:numPr>
        <w:ind w:left="993" w:hanging="284"/>
      </w:pPr>
      <w:r>
        <w:t>číslo a datum uzavření smlouvy o dílo včetně čísel a dat uzavření jejích dodatků,</w:t>
      </w:r>
    </w:p>
    <w:p w14:paraId="44D099DC" w14:textId="77777777" w:rsidR="008176E2" w:rsidRDefault="008176E2" w:rsidP="00DE3885">
      <w:pPr>
        <w:pStyle w:val="Odstavecseseznamem"/>
        <w:numPr>
          <w:ilvl w:val="1"/>
          <w:numId w:val="14"/>
        </w:numPr>
        <w:ind w:left="993" w:hanging="284"/>
      </w:pPr>
      <w:r>
        <w:t>termín vyklizení staveniště,</w:t>
      </w:r>
    </w:p>
    <w:p w14:paraId="11AB5C0D" w14:textId="77777777" w:rsidR="008176E2" w:rsidRDefault="008176E2" w:rsidP="00DE3885">
      <w:pPr>
        <w:pStyle w:val="Odstavecseseznamem"/>
        <w:numPr>
          <w:ilvl w:val="1"/>
          <w:numId w:val="14"/>
        </w:numPr>
        <w:ind w:left="993" w:hanging="284"/>
      </w:pPr>
      <w:r>
        <w:t>datum ukončení záruky za jakost na dílo,</w:t>
      </w:r>
    </w:p>
    <w:p w14:paraId="75F70B01" w14:textId="77777777" w:rsidR="008176E2" w:rsidRDefault="008176E2" w:rsidP="00DE3885">
      <w:pPr>
        <w:pStyle w:val="Odstavecseseznamem"/>
        <w:numPr>
          <w:ilvl w:val="1"/>
          <w:numId w:val="14"/>
        </w:numPr>
        <w:ind w:left="993" w:hanging="284"/>
      </w:pPr>
      <w:r>
        <w:t>termín zahájení a dokončení prací na zhotovovaném díle,</w:t>
      </w:r>
    </w:p>
    <w:p w14:paraId="216E0C9E" w14:textId="77777777" w:rsidR="008176E2" w:rsidRDefault="008176E2" w:rsidP="00DE3885">
      <w:pPr>
        <w:pStyle w:val="Odstavecseseznamem"/>
        <w:numPr>
          <w:ilvl w:val="1"/>
          <w:numId w:val="14"/>
        </w:numPr>
        <w:ind w:left="993" w:hanging="284"/>
      </w:pPr>
      <w:r>
        <w:t>prohlášení objednatele, že dílo přejímá s výhradami či bez výhrad nebo nepřejímá,</w:t>
      </w:r>
    </w:p>
    <w:p w14:paraId="15E6C891" w14:textId="77777777" w:rsidR="008176E2" w:rsidRDefault="008176E2" w:rsidP="00DE3885">
      <w:pPr>
        <w:pStyle w:val="Odstavecseseznamem"/>
        <w:numPr>
          <w:ilvl w:val="1"/>
          <w:numId w:val="14"/>
        </w:numPr>
        <w:ind w:left="993" w:hanging="284"/>
      </w:pPr>
      <w:r>
        <w:t>datum a místo sepsání protokolu,</w:t>
      </w:r>
    </w:p>
    <w:p w14:paraId="51A91ADF" w14:textId="77777777" w:rsidR="008176E2" w:rsidRDefault="008176E2" w:rsidP="00DE3885">
      <w:pPr>
        <w:pStyle w:val="Odstavecseseznamem"/>
        <w:numPr>
          <w:ilvl w:val="1"/>
          <w:numId w:val="14"/>
        </w:numPr>
        <w:ind w:left="993" w:hanging="284"/>
      </w:pPr>
      <w:r>
        <w:t>v případě, je-li dílo přebíráno s vadami a nedodělky nebránícími řádnému užívání díla, uvedení, že je dílo přebíráno s výhradami a seznam vad a nedodělků, s nimiž bylo dílo převzato,</w:t>
      </w:r>
    </w:p>
    <w:p w14:paraId="5F78BFB1" w14:textId="77777777" w:rsidR="00533D92" w:rsidRPr="00533D92" w:rsidRDefault="00533D92" w:rsidP="00DE3885">
      <w:pPr>
        <w:numPr>
          <w:ilvl w:val="1"/>
          <w:numId w:val="14"/>
        </w:numPr>
        <w:ind w:left="993" w:hanging="284"/>
      </w:pPr>
      <w:r w:rsidRPr="00533D92">
        <w:t>potvrzení objednatele, že převzal bankovní záruku za řádné plnění záručních podmínek,</w:t>
      </w:r>
    </w:p>
    <w:p w14:paraId="365ECB9C" w14:textId="77777777" w:rsidR="008176E2" w:rsidRDefault="008176E2" w:rsidP="00DE3885">
      <w:pPr>
        <w:numPr>
          <w:ilvl w:val="1"/>
          <w:numId w:val="14"/>
        </w:numPr>
        <w:ind w:left="993" w:hanging="284"/>
      </w:pPr>
      <w:r>
        <w:t>jména a podpisy zástupců objednatele, zhotovitele, uživatele a osoby vykonávající technický dozor stavebníka.</w:t>
      </w:r>
    </w:p>
    <w:p w14:paraId="6DB5DF22" w14:textId="77777777" w:rsidR="00533D92" w:rsidRPr="004C0D3E" w:rsidRDefault="008176E2" w:rsidP="00993548">
      <w:pPr>
        <w:numPr>
          <w:ilvl w:val="1"/>
          <w:numId w:val="12"/>
        </w:numPr>
        <w:ind w:left="709" w:hanging="283"/>
        <w:rPr>
          <w:b/>
          <w:bCs/>
        </w:rPr>
      </w:pPr>
      <w:r>
        <w:t>Pokud objednatel dílo nepřevezme, protože dílo obsahuje vady nebo nedodělky bránící jeho řádnému užívání, je povinen tyto vady a nedodělky v předávacím protokolu specifikovat.</w:t>
      </w:r>
      <w:r w:rsidR="00533D92">
        <w:t xml:space="preserve"> </w:t>
      </w:r>
      <w:r w:rsidR="00533D92" w:rsidRPr="004C0D3E">
        <w:rPr>
          <w:b/>
          <w:bCs/>
        </w:rPr>
        <w:t>Objednatel si vyhrazuje nepřevzít dílo v případě, že zhotovitel nepředloží objednateli bankovní záruku za řádné plnění záručních podmínek v termínu a za podmínek stanovených v čl. VI. odst. 9 a 10 této smlouvy.</w:t>
      </w:r>
    </w:p>
    <w:p w14:paraId="753E15C8" w14:textId="77777777" w:rsidR="008176E2" w:rsidRDefault="008176E2" w:rsidP="00723A3D">
      <w:pPr>
        <w:pStyle w:val="Odstavecseseznamem"/>
        <w:numPr>
          <w:ilvl w:val="1"/>
          <w:numId w:val="12"/>
        </w:numPr>
        <w:ind w:left="709" w:hanging="280"/>
      </w:pPr>
      <w:r>
        <w:t xml:space="preserve">Pokud objednatel dílo převezme s vadami a nedodělky nebránícími řádnému užívání díla (převzetí s výhradami), </w:t>
      </w:r>
      <w:r w:rsidR="009F249A">
        <w:t>zhotovitel</w:t>
      </w:r>
      <w:r>
        <w:t xml:space="preserve"> tyto vady a nedodělky odstran</w:t>
      </w:r>
      <w:r w:rsidR="009F249A">
        <w:t>í</w:t>
      </w:r>
      <w:r>
        <w:t xml:space="preserve"> do 5 dnů od převzetí díla objednatelem, nedohodnou-li se strany při předání díla písemně jinak. </w:t>
      </w:r>
      <w:r w:rsidR="00DF6C21">
        <w:t>O odstranění vad a nedodělků, vytčených při převzetí díla s výhradami, bude sepsán zápis, podepsaný osobou vykonávající technický dozor stavebníka.</w:t>
      </w:r>
    </w:p>
    <w:p w14:paraId="69D6925D" w14:textId="77777777" w:rsidR="008176E2" w:rsidRDefault="008176E2" w:rsidP="00723A3D">
      <w:pPr>
        <w:pStyle w:val="Odstavecseseznamem"/>
        <w:numPr>
          <w:ilvl w:val="1"/>
          <w:numId w:val="12"/>
        </w:numPr>
        <w:ind w:left="709" w:hanging="280"/>
      </w:pPr>
      <w:r>
        <w:t xml:space="preserve">Doklady o řádném provedení díla dle technických norem a předpisů, o provedených zkouškách, atestech a další dokumentaci podle této smlouvy včetně prohlášení o shodě </w:t>
      </w:r>
      <w:r w:rsidR="00C82B74" w:rsidRPr="00C82B74">
        <w:t>a dokladů nutných k získání kolaudačního souhlasu/pro vydání kolaudační</w:t>
      </w:r>
      <w:r w:rsidR="006B1658">
        <w:t>ho</w:t>
      </w:r>
      <w:r w:rsidR="00C82B74" w:rsidRPr="00C82B74">
        <w:t xml:space="preserve"> rozhodnutí </w:t>
      </w:r>
      <w:r w:rsidR="005411DA" w:rsidRPr="005411DA">
        <w:t xml:space="preserve">a rozdělení nákladů dle čl. VI. odst. 17 této smlouvy </w:t>
      </w:r>
      <w:r>
        <w:t>zhotovitel předá objednateli při předání díla. Pokud zhotovitel objednateli doklady dle předchozí věty nepředá, objednatel dílo nepřevezme. Předáním díla objednateli není zhotovitel zbaven povinnosti doklady na výzvu objednatele doplnit.</w:t>
      </w:r>
    </w:p>
    <w:p w14:paraId="67B9EB99" w14:textId="77777777" w:rsidR="00C82B74" w:rsidRDefault="00C82B74" w:rsidP="006B1658">
      <w:pPr>
        <w:pStyle w:val="Odstavecseseznamem"/>
        <w:numPr>
          <w:ilvl w:val="1"/>
          <w:numId w:val="12"/>
        </w:numPr>
        <w:ind w:left="709" w:hanging="280"/>
      </w:pPr>
      <w:r w:rsidRPr="00C82B74">
        <w:t xml:space="preserve">Zhotovitel se zavazuje zúčastnit se na výzvu objednatele závěrečné kontrolní prohlídky </w:t>
      </w:r>
      <w:r w:rsidR="006F5659">
        <w:t>S</w:t>
      </w:r>
      <w:r w:rsidRPr="00C82B74">
        <w:t>tavby/místního šetření v rámci kolaudačního řízení podle stavebního zákona.</w:t>
      </w:r>
    </w:p>
    <w:p w14:paraId="62904969" w14:textId="77777777" w:rsidR="008176E2" w:rsidRDefault="008176E2" w:rsidP="00F44AA3">
      <w:pPr>
        <w:pStyle w:val="Nadpis2"/>
        <w:spacing w:after="0"/>
        <w:jc w:val="center"/>
      </w:pPr>
      <w:r>
        <w:lastRenderedPageBreak/>
        <w:t>XIII.</w:t>
      </w:r>
    </w:p>
    <w:p w14:paraId="545D3283" w14:textId="77777777" w:rsidR="008176E2" w:rsidRDefault="008176E2" w:rsidP="00F44AA3">
      <w:pPr>
        <w:pStyle w:val="Nadpis2"/>
        <w:spacing w:before="0"/>
        <w:jc w:val="center"/>
      </w:pPr>
      <w:r>
        <w:t>Práva z vadného plnění, záruka za jakost</w:t>
      </w:r>
    </w:p>
    <w:p w14:paraId="16679E9D" w14:textId="77777777" w:rsidR="008176E2" w:rsidRDefault="008176E2" w:rsidP="00F44AA3">
      <w:pPr>
        <w:pStyle w:val="Odstavecseseznamem"/>
        <w:numPr>
          <w:ilvl w:val="2"/>
          <w:numId w:val="14"/>
        </w:numPr>
        <w:ind w:left="709" w:hanging="283"/>
      </w:pPr>
      <w:r>
        <w:t>Dílo má vadu, jestliže neodpovídá požadavkům uvedeným v této smlouvě.</w:t>
      </w:r>
    </w:p>
    <w:p w14:paraId="203CAA67" w14:textId="77777777" w:rsidR="008176E2" w:rsidRDefault="008176E2" w:rsidP="006B1658">
      <w:pPr>
        <w:pStyle w:val="Odstavecseseznamem"/>
        <w:numPr>
          <w:ilvl w:val="2"/>
          <w:numId w:val="14"/>
        </w:numPr>
        <w:ind w:left="709" w:hanging="283"/>
      </w:pPr>
      <w: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52620231" w14:textId="77777777" w:rsidR="00171CA2" w:rsidRDefault="00171CA2" w:rsidP="00171CA2">
      <w:pPr>
        <w:numPr>
          <w:ilvl w:val="2"/>
          <w:numId w:val="14"/>
        </w:numPr>
        <w:ind w:left="709" w:hanging="283"/>
      </w:pPr>
      <w:r w:rsidRPr="00171CA2">
        <w:t>Zhotovitel poskytuje objednateli na provedené dílo záruku za jakost (dále jen „záruka“) ve smyslu § 2619 a § 2113 a násl. občanského zákoníku, a to v délce 60 měsíců (dále též „záruční doba“). Pokud zhotovitel poskytuje ve svých záručních podmínkách delší záruku než jakou je povinen poskytovat ze zákona, platí tato delší záruka zhotovitele.</w:t>
      </w:r>
    </w:p>
    <w:p w14:paraId="14FAE44D" w14:textId="77777777" w:rsidR="008176E2" w:rsidRDefault="008176E2" w:rsidP="006B1658">
      <w:pPr>
        <w:ind w:left="709"/>
      </w:pPr>
      <w:r>
        <w:t>Záruční doba začíná běžet dnem převzetí díla</w:t>
      </w:r>
      <w:r w:rsidR="00FD4A16">
        <w:t xml:space="preserve"> (jeho ucelené části)</w:t>
      </w:r>
      <w:r>
        <w:t xml:space="preserve"> objednatelem bez výhrad. Záruční doba se staví po dobu, po kterou nemůže objednatel dílo řádně užívat pro vady, které nevznikly zaviněním objednatele. Pro nahlašování a odstraňování vad v rámci záruky platí podmínky uvedené v</w:t>
      </w:r>
      <w:r w:rsidR="00FA60C0">
        <w:t> </w:t>
      </w:r>
      <w:r>
        <w:t>odst. 5 a násl. tohoto článku smlouvy.</w:t>
      </w:r>
    </w:p>
    <w:p w14:paraId="781510EC" w14:textId="77777777" w:rsidR="008176E2" w:rsidRDefault="008176E2" w:rsidP="00281D63">
      <w:pPr>
        <w:pStyle w:val="Odstavecseseznamem"/>
        <w:numPr>
          <w:ilvl w:val="2"/>
          <w:numId w:val="14"/>
        </w:numPr>
        <w:ind w:left="709" w:hanging="283"/>
      </w:pPr>
      <w:r>
        <w:t xml:space="preserve">Vady díla dle odst. 2 tohoto článku a vady, které se projeví po záruční dobu, budou zhotovitelem odstraněny bezplatně. </w:t>
      </w:r>
    </w:p>
    <w:p w14:paraId="5B371B5A" w14:textId="77777777" w:rsidR="008176E2" w:rsidRDefault="008176E2" w:rsidP="006B1658">
      <w:pPr>
        <w:pStyle w:val="Odstavecseseznamem"/>
        <w:numPr>
          <w:ilvl w:val="2"/>
          <w:numId w:val="14"/>
        </w:numPr>
        <w:ind w:left="709" w:hanging="283"/>
      </w:pPr>
      <w:r>
        <w:t>Veškeré vady díla bude objednatel povinen uplatnit u zhotovitele bez zbytečného odkladu poté, kdy vadu zjistil, a to formou písemného oznámení (za písemné oznámení se považuje i oznámení e-mailem), obsahujícího specifikaci zjištěné vady.</w:t>
      </w:r>
    </w:p>
    <w:p w14:paraId="6C214201" w14:textId="77777777" w:rsidR="008176E2" w:rsidRPr="00DE3885" w:rsidRDefault="008176E2" w:rsidP="006B1658">
      <w:pPr>
        <w:ind w:left="1134" w:hanging="425"/>
      </w:pPr>
      <w:r w:rsidRPr="00DE3885">
        <w:t>Objednatel bude vady díla oznamovat na:</w:t>
      </w:r>
    </w:p>
    <w:p w14:paraId="52EE194C" w14:textId="77777777" w:rsidR="008176E2" w:rsidRPr="00DE3885" w:rsidRDefault="008176E2" w:rsidP="00DE3885">
      <w:pPr>
        <w:pStyle w:val="Odstavecseseznamem"/>
        <w:numPr>
          <w:ilvl w:val="0"/>
          <w:numId w:val="15"/>
        </w:numPr>
        <w:ind w:left="993" w:hanging="284"/>
      </w:pPr>
      <w:r w:rsidRPr="00DE3885">
        <w:t>e-mail:</w:t>
      </w:r>
      <w:r w:rsidR="00DE3885">
        <w:t xml:space="preserve"> </w:t>
      </w:r>
      <w:sdt>
        <w:sdtPr>
          <w:id w:val="2014187483"/>
          <w:placeholder>
            <w:docPart w:val="DefaultPlaceholder_-1854013440"/>
          </w:placeholder>
        </w:sdtPr>
        <w:sdtEndPr/>
        <w:sdtContent>
          <w:r w:rsidR="009A3031">
            <w:t>vhz-dis@vhz-dis.cz</w:t>
          </w:r>
        </w:sdtContent>
      </w:sdt>
      <w:r w:rsidRPr="00DE3885">
        <w:t>, nebo</w:t>
      </w:r>
      <w:r w:rsidR="00C835DB" w:rsidRPr="00DE3885">
        <w:t xml:space="preserve"> </w:t>
      </w:r>
    </w:p>
    <w:p w14:paraId="134D590C" w14:textId="77777777" w:rsidR="008176E2" w:rsidRPr="00DE3885" w:rsidRDefault="008176E2" w:rsidP="00DE3885">
      <w:pPr>
        <w:pStyle w:val="Odstavecseseznamem"/>
        <w:numPr>
          <w:ilvl w:val="0"/>
          <w:numId w:val="15"/>
        </w:numPr>
        <w:ind w:left="993" w:hanging="284"/>
      </w:pPr>
      <w:r w:rsidRPr="00DE3885">
        <w:t xml:space="preserve">adresu: </w:t>
      </w:r>
      <w:sdt>
        <w:sdtPr>
          <w:id w:val="-1968269286"/>
          <w:placeholder>
            <w:docPart w:val="DefaultPlaceholder_-1854013440"/>
          </w:placeholder>
        </w:sdtPr>
        <w:sdtEndPr/>
        <w:sdtContent>
          <w:r w:rsidR="009A3031">
            <w:t>VHZ-DIS, spol. s r.o., Mírová 25, 618 00 Brno</w:t>
          </w:r>
        </w:sdtContent>
      </w:sdt>
    </w:p>
    <w:p w14:paraId="195DCC12" w14:textId="77777777" w:rsidR="008176E2" w:rsidRDefault="008176E2" w:rsidP="006B1658">
      <w:pPr>
        <w:pStyle w:val="Odstavecseseznamem"/>
        <w:numPr>
          <w:ilvl w:val="2"/>
          <w:numId w:val="14"/>
        </w:numPr>
        <w:ind w:left="709" w:hanging="283"/>
      </w:pPr>
      <w:r w:rsidRPr="00DE3885">
        <w:t>Objednatel má právo</w:t>
      </w:r>
      <w:r>
        <w:t xml:space="preserve"> na odstranění vady opravou</w:t>
      </w:r>
      <w:r w:rsidR="00FD4A16">
        <w:t xml:space="preserve">, </w:t>
      </w:r>
      <w:r w:rsidR="00FD4A16" w:rsidRPr="00BD4C61">
        <w:t>neuplatní-li v oznámení jiný nárok</w:t>
      </w:r>
      <w:r>
        <w:t xml:space="preserve">; je-li vadné plnění podstatným porušením smlouvy, má také právo od smlouvy odstoupit. Právo volby plnění má objednatel. </w:t>
      </w:r>
    </w:p>
    <w:p w14:paraId="3E6A968C" w14:textId="77777777" w:rsidR="008176E2" w:rsidRDefault="008176E2" w:rsidP="006B1658">
      <w:pPr>
        <w:pStyle w:val="Odstavecseseznamem"/>
        <w:numPr>
          <w:ilvl w:val="2"/>
          <w:numId w:val="14"/>
        </w:numPr>
        <w:ind w:left="709" w:hanging="283"/>
      </w:pPr>
      <w:r>
        <w:t>Zhotovitel započne s odstraněním vady nejpozději do 3 dnů od doručení oznámení o vadě, pokud se smluvní strany nedohodnou písemně jinak. V případě havárie započne s</w:t>
      </w:r>
      <w:r w:rsidR="00FA60C0">
        <w:t> </w:t>
      </w:r>
      <w:r>
        <w:t>odstraněním vady bez zbytečného odkladu, nejpozději do 5 hodin od doručení oznámení o</w:t>
      </w:r>
      <w:r w:rsidR="00FA60C0">
        <w:t> </w:t>
      </w:r>
      <w:r>
        <w:t xml:space="preserve">vadě. Nezapočne-li zhotovitel s odstraněním vady ve stanovené lhůtě, je objednatel oprávněn zajistit odstranění vady na náklady zhotovitele u jiné odborné osoby. Vada bude odstraněna nejpozději do 5 dnů ode dne doručení oznámení o vadě, v případě havárie nejpozději do 10 hodin od doručení oznámení o vadě, pokud se smluvní strany nedohodnou písemně jinak. K dohodám dle tohoto odstavce je oprávněna pouze osoba oprávněná jednat ve věcech realizace </w:t>
      </w:r>
      <w:r w:rsidR="006F5659">
        <w:t>S</w:t>
      </w:r>
      <w:r>
        <w:t>tavby dle čl. I odst. 1 této smlouvy, příp. jiný oprávněný zástupce objednatele.</w:t>
      </w:r>
    </w:p>
    <w:p w14:paraId="1A1E41B1" w14:textId="77777777" w:rsidR="008176E2" w:rsidRDefault="008176E2" w:rsidP="00416FF7">
      <w:pPr>
        <w:pStyle w:val="Odstavecseseznamem"/>
        <w:numPr>
          <w:ilvl w:val="2"/>
          <w:numId w:val="14"/>
        </w:numPr>
        <w:ind w:left="709" w:hanging="283"/>
      </w:pPr>
      <w:r>
        <w:t>Zhotovitel je povinen písemně vyrozumět objednatele o provedení opravy vady a opravené dílo předat objednateli, přičemž čl. XII této smlouvy se aplikuje přiměřeně. Zhotovitel poskytne záruku za jakost na provedenou opravu v délce dle odst. 3 tohoto článku.</w:t>
      </w:r>
    </w:p>
    <w:p w14:paraId="15CAEC0F" w14:textId="77777777" w:rsidR="00FD4A16" w:rsidRPr="00BD4C61" w:rsidRDefault="00FD4A16" w:rsidP="00416FF7">
      <w:pPr>
        <w:pStyle w:val="Odstavecseseznamem"/>
        <w:numPr>
          <w:ilvl w:val="2"/>
          <w:numId w:val="14"/>
        </w:numPr>
        <w:ind w:left="709" w:hanging="283"/>
      </w:pPr>
      <w:r w:rsidRPr="00BD4C61">
        <w:t>Záruka za jakost se nevztahuje na vady způsobené neodborným zásahem třetích osob nezávisle na vůli zhotovitele.</w:t>
      </w:r>
    </w:p>
    <w:p w14:paraId="24CEBD3D" w14:textId="77777777" w:rsidR="00FD4A16" w:rsidRPr="00BD4C61" w:rsidRDefault="00FD4A16" w:rsidP="00416FF7">
      <w:pPr>
        <w:pStyle w:val="Odstavecseseznamem"/>
        <w:numPr>
          <w:ilvl w:val="2"/>
          <w:numId w:val="14"/>
        </w:numPr>
        <w:ind w:left="709" w:hanging="283"/>
      </w:pPr>
      <w:r w:rsidRPr="00BD4C61">
        <w:t xml:space="preserve">V případě, že zhotovitel písemně oznámí objednateli, že </w:t>
      </w:r>
      <w:r w:rsidR="008351C7" w:rsidRPr="00BD4C61">
        <w:t>jím vytčenou vadu nepovažuje za záruční vadu, je objednatel oprávněn zajistit posouzení vady znalcem na základě znaleckého posudku.</w:t>
      </w:r>
    </w:p>
    <w:p w14:paraId="2A3E9312" w14:textId="77777777" w:rsidR="008351C7" w:rsidRPr="00BD4C61" w:rsidRDefault="008351C7" w:rsidP="008351C7">
      <w:pPr>
        <w:pStyle w:val="Odstavecseseznamem"/>
        <w:ind w:left="709"/>
      </w:pPr>
      <w:r w:rsidRPr="00BD4C61">
        <w:lastRenderedPageBreak/>
        <w:t>Jestliže bude znaleckým posudkem zjištěno, že se jedná o záruční vadu, ponese náklady na jeho vyhotovení zhotovitel, který současně nejpozději do tří dnů zahájí odstraňování vady.</w:t>
      </w:r>
    </w:p>
    <w:p w14:paraId="3D9CDF13" w14:textId="77777777" w:rsidR="008351C7" w:rsidRPr="00BD4C61" w:rsidRDefault="008351C7" w:rsidP="008351C7">
      <w:pPr>
        <w:pStyle w:val="Odstavecseseznamem"/>
        <w:ind w:left="709"/>
      </w:pPr>
      <w:r w:rsidRPr="00BD4C61">
        <w:t xml:space="preserve">Nebude-li se, podle znaleckého posudku, jednat o záruční vadu, ponese náklady na jeho vyhotovení objednatel. </w:t>
      </w:r>
    </w:p>
    <w:p w14:paraId="4626A4F5" w14:textId="77777777" w:rsidR="008176E2" w:rsidRDefault="008176E2" w:rsidP="00281D63">
      <w:pPr>
        <w:pStyle w:val="Nadpis2"/>
        <w:spacing w:after="0"/>
        <w:jc w:val="center"/>
      </w:pPr>
      <w:r>
        <w:t>XIV.</w:t>
      </w:r>
    </w:p>
    <w:p w14:paraId="539328AA" w14:textId="77777777" w:rsidR="008176E2" w:rsidRDefault="008176E2" w:rsidP="00281D63">
      <w:pPr>
        <w:pStyle w:val="Nadpis2"/>
        <w:spacing w:before="0"/>
        <w:jc w:val="center"/>
      </w:pPr>
      <w:r>
        <w:t>Nebezpečí škody</w:t>
      </w:r>
    </w:p>
    <w:p w14:paraId="4F8BDD8B" w14:textId="77777777" w:rsidR="008176E2" w:rsidRDefault="008176E2" w:rsidP="00416FF7">
      <w:pPr>
        <w:pStyle w:val="Odstavecseseznamem"/>
        <w:numPr>
          <w:ilvl w:val="2"/>
          <w:numId w:val="11"/>
        </w:numPr>
        <w:ind w:left="709" w:hanging="280"/>
      </w:pPr>
      <w:r>
        <w:t>Nebezpečí škody na zhotovovaném díle nese zhotovitel v plném rozsahu až do dne převzetí díla</w:t>
      </w:r>
      <w:r w:rsidR="00FF359A">
        <w:t xml:space="preserve"> (jeho dílčí časti)</w:t>
      </w:r>
      <w:r>
        <w:t xml:space="preserve"> objednatelem bez výhrad.</w:t>
      </w:r>
    </w:p>
    <w:p w14:paraId="43BF0AE4" w14:textId="77777777" w:rsidR="008176E2" w:rsidRDefault="008176E2" w:rsidP="00416FF7">
      <w:pPr>
        <w:pStyle w:val="Odstavecseseznamem"/>
        <w:numPr>
          <w:ilvl w:val="2"/>
          <w:numId w:val="11"/>
        </w:numPr>
        <w:ind w:left="709" w:hanging="280"/>
      </w:pPr>
      <w:r>
        <w:t xml:space="preserve">Zhotovitel nese odpovědnost původce odpadů a zavazuje se nezpůsobovat únik ropných, toxických či jiných škodlivých látek na </w:t>
      </w:r>
      <w:r w:rsidR="006F5659">
        <w:t>S</w:t>
      </w:r>
      <w:r>
        <w:t>tavbě.</w:t>
      </w:r>
    </w:p>
    <w:p w14:paraId="1311AE2A" w14:textId="77777777" w:rsidR="008176E2" w:rsidRDefault="008176E2" w:rsidP="00416FF7">
      <w:pPr>
        <w:pStyle w:val="Odstavecseseznamem"/>
        <w:numPr>
          <w:ilvl w:val="2"/>
          <w:numId w:val="11"/>
        </w:numPr>
        <w:ind w:left="709" w:hanging="280"/>
      </w:pPr>
      <w:r>
        <w:t xml:space="preserve">Zhotovitel je povinen učinit veškerá opatření potřebná k odvrácení škody nebo k jejímu zmírnění. </w:t>
      </w:r>
    </w:p>
    <w:p w14:paraId="285332DD" w14:textId="77777777" w:rsidR="008176E2" w:rsidRDefault="008176E2" w:rsidP="00416FF7">
      <w:pPr>
        <w:pStyle w:val="Odstavecseseznamem"/>
        <w:numPr>
          <w:ilvl w:val="2"/>
          <w:numId w:val="11"/>
        </w:numPr>
        <w:ind w:left="709" w:hanging="280"/>
      </w:pPr>
      <w:r>
        <w:t>Zhotovitel je povinen nahradit objednateli v plné výši škodu, která vznikla při realizaci a užívání díla v souvislosti nebo jako důsledek porušení povinností a závazků zhotovitele dle této smlouvy.</w:t>
      </w:r>
    </w:p>
    <w:p w14:paraId="1AD30534" w14:textId="77777777" w:rsidR="00E55685" w:rsidRPr="00E55685" w:rsidRDefault="008176E2" w:rsidP="00E55685">
      <w:pPr>
        <w:pStyle w:val="Odstavecseseznamem"/>
        <w:numPr>
          <w:ilvl w:val="2"/>
          <w:numId w:val="11"/>
        </w:numPr>
        <w:spacing w:after="240"/>
        <w:ind w:left="709" w:hanging="283"/>
        <w:rPr>
          <w:rFonts w:cs="Calibri"/>
        </w:rPr>
      </w:pPr>
      <w:r>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EC7977">
        <w:t>min</w:t>
      </w:r>
      <w:r w:rsidR="006103E5">
        <w:t xml:space="preserve">imálně ve výši celkové ceny bez DPH uvedené v čl. V. odst. 1 této smlouvy, se spoluúčastí </w:t>
      </w:r>
      <w:r w:rsidR="00A7376F">
        <w:t>nepřesahující výši 5 % z pojistné částky</w:t>
      </w:r>
      <w:r w:rsidRPr="00EB2AAB">
        <w:t>.</w:t>
      </w:r>
      <w:r>
        <w:t xml:space="preserve"> Pojištění musí obsahovat krytí škod způsobené na majetku, zdraví třetích osob včetně krytí odpovědnosti za finanční škody</w:t>
      </w:r>
      <w:r w:rsidR="00A7376F">
        <w:t xml:space="preserve"> v souvislosti se stavebně - montážní činností</w:t>
      </w:r>
      <w:r>
        <w:t xml:space="preserve">. </w:t>
      </w:r>
    </w:p>
    <w:p w14:paraId="2C7B6938" w14:textId="77777777" w:rsidR="00E55685" w:rsidRDefault="00E55685" w:rsidP="00E55685">
      <w:pPr>
        <w:pStyle w:val="Odstavecseseznamem"/>
        <w:numPr>
          <w:ilvl w:val="2"/>
          <w:numId w:val="11"/>
        </w:numPr>
        <w:spacing w:after="240"/>
        <w:ind w:left="709" w:hanging="283"/>
        <w:rPr>
          <w:rFonts w:cs="Calibri"/>
        </w:rPr>
      </w:pPr>
      <w:r w:rsidRPr="00E55685">
        <w:rPr>
          <w:rFonts w:cs="Calibri"/>
        </w:rPr>
        <w:t xml:space="preserve"> </w:t>
      </w:r>
      <w:r w:rsidR="008176E2" w:rsidRPr="00E55685">
        <w:rPr>
          <w:rFonts w:cs="Calibri"/>
        </w:rPr>
        <w:t xml:space="preserve">Zhotovitel je povinen předat objednateli při podpisu této smlouvy kopie pojistných smluv na požadovaná pojištění dle odst. 5 tohoto článku včetně všech dodatků a dále certifikáty příslušných pojišťoven prokazující existenci pojištění po celou dobu trvání díla (dobu trvání pojištění, jeho rozsah, pojištěná rizika, pojistné částky, roční limity a </w:t>
      </w:r>
      <w:r w:rsidR="00103B38" w:rsidRPr="00E55685">
        <w:rPr>
          <w:rFonts w:cs="Calibri"/>
        </w:rPr>
        <w:t>sublimity</w:t>
      </w:r>
      <w:r w:rsidR="008176E2" w:rsidRPr="00E55685">
        <w:rPr>
          <w:rFonts w:cs="Calibri"/>
        </w:rPr>
        <w:t xml:space="preserve"> plnění a výši spoluúčasti). </w:t>
      </w:r>
    </w:p>
    <w:p w14:paraId="15804E35" w14:textId="77777777" w:rsidR="008176E2" w:rsidRDefault="008176E2" w:rsidP="00F0057C">
      <w:pPr>
        <w:pStyle w:val="Nadpis2"/>
        <w:spacing w:after="0"/>
        <w:jc w:val="center"/>
      </w:pPr>
      <w:r>
        <w:t>XV.</w:t>
      </w:r>
    </w:p>
    <w:p w14:paraId="7644F7F4" w14:textId="77777777" w:rsidR="008176E2" w:rsidRDefault="008176E2" w:rsidP="00F0057C">
      <w:pPr>
        <w:pStyle w:val="Nadpis2"/>
        <w:spacing w:before="0"/>
        <w:jc w:val="center"/>
      </w:pPr>
      <w:r w:rsidRPr="007C11C4">
        <w:t>Sankční ujednání</w:t>
      </w:r>
    </w:p>
    <w:p w14:paraId="4EE94E64" w14:textId="77777777" w:rsidR="008176E2" w:rsidRDefault="008176E2" w:rsidP="00E55685">
      <w:pPr>
        <w:pStyle w:val="Odstavecseseznamem"/>
        <w:numPr>
          <w:ilvl w:val="0"/>
          <w:numId w:val="16"/>
        </w:numPr>
        <w:ind w:left="709" w:hanging="349"/>
      </w:pPr>
      <w:r w:rsidRPr="007C11C4">
        <w:t>V případě, že</w:t>
      </w:r>
      <w:r w:rsidR="002C1AD7" w:rsidRPr="007C11C4">
        <w:t xml:space="preserve"> zhotovit</w:t>
      </w:r>
      <w:r w:rsidRPr="007C11C4">
        <w:t>el neprovede dílo v</w:t>
      </w:r>
      <w:r w:rsidR="002C1AD7" w:rsidRPr="007C11C4">
        <w:t> termínu sjednaném touto smlouvou</w:t>
      </w:r>
      <w:r w:rsidR="00291328" w:rsidRPr="007C11C4">
        <w:t>,</w:t>
      </w:r>
      <w:r w:rsidR="002C1AD7" w:rsidRPr="007C11C4">
        <w:t xml:space="preserve"> ve znění jejich případných dodatků</w:t>
      </w:r>
      <w:r w:rsidRPr="007C11C4">
        <w:t>, je povinen zaplatit objednateli smluvní pokutu ve výši 0</w:t>
      </w:r>
      <w:r w:rsidR="00FF359A" w:rsidRPr="007C11C4">
        <w:t>,</w:t>
      </w:r>
      <w:r w:rsidR="003950E0">
        <w:t>05</w:t>
      </w:r>
      <w:r w:rsidR="00FF359A" w:rsidRPr="007C11C4">
        <w:t xml:space="preserve"> %</w:t>
      </w:r>
      <w:r w:rsidRPr="007C11C4">
        <w:t xml:space="preserve"> </w:t>
      </w:r>
      <w:r w:rsidR="00FF359A" w:rsidRPr="007C11C4">
        <w:t xml:space="preserve">z ceny díla bez DPH </w:t>
      </w:r>
      <w:r w:rsidRPr="007C11C4">
        <w:t>za každý i započatý den prodlení.</w:t>
      </w:r>
    </w:p>
    <w:p w14:paraId="67712AD1" w14:textId="77777777" w:rsidR="008176E2" w:rsidRPr="00865AF8" w:rsidRDefault="008176E2" w:rsidP="00E55685">
      <w:pPr>
        <w:pStyle w:val="Odstavecseseznamem"/>
        <w:numPr>
          <w:ilvl w:val="0"/>
          <w:numId w:val="16"/>
        </w:numPr>
        <w:ind w:left="709" w:hanging="349"/>
      </w:pPr>
      <w:r w:rsidRPr="00865AF8">
        <w:t>V případě, že zhotovitel neodstraní vady a nedodělky, s nimiž bylo dílo převzato v souladu s</w:t>
      </w:r>
      <w:r w:rsidR="00FA60C0" w:rsidRPr="00865AF8">
        <w:t> </w:t>
      </w:r>
      <w:r w:rsidRPr="00865AF8">
        <w:t xml:space="preserve">čl. </w:t>
      </w:r>
      <w:r w:rsidR="00291328" w:rsidRPr="00865AF8">
        <w:t>X</w:t>
      </w:r>
      <w:r w:rsidRPr="00865AF8">
        <w:t xml:space="preserve">II odst. </w:t>
      </w:r>
      <w:r w:rsidR="003950E0">
        <w:t>4</w:t>
      </w:r>
      <w:r w:rsidRPr="00865AF8">
        <w:t xml:space="preserve"> této smlouvy (převzetí s výhradami) ve stanovené lhůtě, je povinen zaplatit objednateli smluvní pokutu ve výši </w:t>
      </w:r>
      <w:r w:rsidR="00131E94" w:rsidRPr="00865AF8">
        <w:t>1.</w:t>
      </w:r>
      <w:r w:rsidRPr="00865AF8">
        <w:t>0</w:t>
      </w:r>
      <w:r w:rsidR="00131E94" w:rsidRPr="00865AF8">
        <w:t>00 Kč za každou neodstraněnou vadu a</w:t>
      </w:r>
      <w:r w:rsidRPr="00865AF8">
        <w:t xml:space="preserve"> za každý i započatý den prodlení.</w:t>
      </w:r>
    </w:p>
    <w:p w14:paraId="7B84819E" w14:textId="77777777" w:rsidR="008176E2" w:rsidRDefault="008176E2" w:rsidP="00E55685">
      <w:pPr>
        <w:pStyle w:val="Odstavecseseznamem"/>
        <w:numPr>
          <w:ilvl w:val="0"/>
          <w:numId w:val="16"/>
        </w:numPr>
        <w:ind w:left="709" w:hanging="349"/>
      </w:pPr>
      <w:r>
        <w:t>Pro případ prodlení se zaplacením ceny za dílo sjednávají smluvní strany smluvní úrok z</w:t>
      </w:r>
      <w:r w:rsidR="00FA60C0">
        <w:t> </w:t>
      </w:r>
      <w:r>
        <w:t xml:space="preserve">prodlení ve </w:t>
      </w:r>
      <w:r w:rsidRPr="00865AF8">
        <w:t>výši 0,</w:t>
      </w:r>
      <w:r w:rsidR="009C75BA" w:rsidRPr="00865AF8">
        <w:t>015</w:t>
      </w:r>
      <w:r w:rsidRPr="00865AF8">
        <w:t xml:space="preserve"> % z dlužné částky bez DPH</w:t>
      </w:r>
      <w:r w:rsidR="009C75BA" w:rsidRPr="00865AF8">
        <w:t xml:space="preserve"> za každý den prodlení</w:t>
      </w:r>
      <w:r w:rsidRPr="00865AF8">
        <w:t>.</w:t>
      </w:r>
    </w:p>
    <w:p w14:paraId="256D879B" w14:textId="77777777" w:rsidR="008176E2" w:rsidRDefault="008176E2" w:rsidP="00E46286">
      <w:pPr>
        <w:pStyle w:val="Odstavecseseznamem"/>
        <w:numPr>
          <w:ilvl w:val="0"/>
          <w:numId w:val="16"/>
        </w:numPr>
        <w:ind w:left="709" w:hanging="349"/>
      </w:pPr>
      <w:r>
        <w:t>V případě prodlení s vyklizením a vyčištěním staveniště se zhotovitel zavazuje uhradit objednateli smluvní pokutu ve výši 0,05 % z ceny za dílo bez DPH za každý i započatý den prodlení.</w:t>
      </w:r>
    </w:p>
    <w:p w14:paraId="75F80CDD" w14:textId="77777777" w:rsidR="008176E2" w:rsidRDefault="008176E2" w:rsidP="00E46286">
      <w:pPr>
        <w:pStyle w:val="Odstavecseseznamem"/>
        <w:numPr>
          <w:ilvl w:val="0"/>
          <w:numId w:val="16"/>
        </w:numPr>
        <w:ind w:left="709" w:hanging="349"/>
      </w:pPr>
      <w:r>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w:t>
      </w:r>
      <w:r>
        <w:lastRenderedPageBreak/>
        <w:t xml:space="preserve">pozdějších předpisů) kteroukoliv z osob vyskytujících se na staveništi, je zhotovitel povinen zaplatit objednateli smluvní pokutu ve výši 3.000 Kč za každý </w:t>
      </w:r>
      <w:r w:rsidR="00EE2009">
        <w:t>zjištěný</w:t>
      </w:r>
      <w:r>
        <w:t xml:space="preserve"> případ.</w:t>
      </w:r>
    </w:p>
    <w:p w14:paraId="48126608" w14:textId="77777777" w:rsidR="008176E2" w:rsidRPr="00865AF8" w:rsidRDefault="008176E2" w:rsidP="00E46286">
      <w:pPr>
        <w:pStyle w:val="Odstavecseseznamem"/>
        <w:numPr>
          <w:ilvl w:val="0"/>
          <w:numId w:val="16"/>
        </w:numPr>
        <w:ind w:left="709" w:hanging="349"/>
      </w:pPr>
      <w:r w:rsidRPr="00865AF8">
        <w:t xml:space="preserve">V případě nedodržení stanoveného termínu k odstranění </w:t>
      </w:r>
      <w:r w:rsidR="001B64AF" w:rsidRPr="00865AF8">
        <w:t xml:space="preserve">reklamované </w:t>
      </w:r>
      <w:r w:rsidRPr="00865AF8">
        <w:t xml:space="preserve">vady </w:t>
      </w:r>
      <w:r w:rsidR="001B64AF" w:rsidRPr="00865AF8">
        <w:t xml:space="preserve">v záruční době </w:t>
      </w:r>
      <w:r w:rsidRPr="00865AF8">
        <w:t xml:space="preserve">je zhotovitel povinen zaplatit objednateli smluvní pokutu ve výši </w:t>
      </w:r>
      <w:r w:rsidR="001B64AF" w:rsidRPr="00865AF8">
        <w:t>3</w:t>
      </w:r>
      <w:r w:rsidRPr="00865AF8">
        <w:t xml:space="preserve">.000 Kč </w:t>
      </w:r>
      <w:r w:rsidR="001B64AF" w:rsidRPr="00865AF8">
        <w:t xml:space="preserve">za každou reklamovanou vadu a </w:t>
      </w:r>
      <w:r w:rsidRPr="00865AF8">
        <w:t xml:space="preserve">za každý i započatý den prodlení. </w:t>
      </w:r>
      <w:r w:rsidR="001B64AF" w:rsidRPr="00865AF8">
        <w:t>V případě, že reklamovaná vada brání řádnému užívání díla a/nebo v důsledku její existence hrozí nebezpečí škody velkého rozsahu, je zhotovitel povinen zaplatit objednateli smluvní pokutu ve výši 10.000 Kč za každou reklamovanou vadu a za každý i započatý den prodlení.</w:t>
      </w:r>
    </w:p>
    <w:p w14:paraId="04E1228B" w14:textId="77777777" w:rsidR="00EF5D8F" w:rsidRPr="005B05D9" w:rsidRDefault="00E622A1" w:rsidP="00E46286">
      <w:pPr>
        <w:pStyle w:val="Odstavecseseznamem"/>
        <w:numPr>
          <w:ilvl w:val="0"/>
          <w:numId w:val="16"/>
        </w:numPr>
        <w:ind w:left="709" w:hanging="349"/>
      </w:pPr>
      <w:r w:rsidRPr="00E622A1">
        <w:t xml:space="preserve">V případě, že zhotovitel nepředloží objednateli </w:t>
      </w:r>
      <w:r w:rsidR="00DC4EDD">
        <w:t xml:space="preserve">novou </w:t>
      </w:r>
      <w:r w:rsidRPr="00E622A1">
        <w:t xml:space="preserve">bankovní záruku za jakost, ač k tomu byl podle čl. VI. odst. </w:t>
      </w:r>
      <w:r w:rsidR="00DC4EDD">
        <w:t>12</w:t>
      </w:r>
      <w:r w:rsidRPr="00E622A1">
        <w:t xml:space="preserve"> této smlouvy povinen, zavazuje se objednateli uhradit smluvní pokutu ve výši 0,05 % z ceny díla bez DPH za každý i započatý den prodlení.</w:t>
      </w:r>
    </w:p>
    <w:p w14:paraId="4BF6D59C" w14:textId="77777777" w:rsidR="00D72A02" w:rsidRDefault="00D72A02" w:rsidP="00D72A02">
      <w:pPr>
        <w:pStyle w:val="Odstavecseseznamem"/>
        <w:numPr>
          <w:ilvl w:val="0"/>
          <w:numId w:val="16"/>
        </w:numPr>
        <w:ind w:left="709" w:hanging="349"/>
      </w:pPr>
      <w:r>
        <w:t>V případě nedodržení termínu pro doručení faktur ve smyslu článku VI. odst. 1</w:t>
      </w:r>
      <w:r w:rsidR="00DC4EDD">
        <w:t>3</w:t>
      </w:r>
      <w:r>
        <w:t xml:space="preserve"> ze strany zhotovitele, je objednatel oprávněn požadovat zaplacení smluvní pokuty ve výši 1.000 Kč za každý zjištěný případ/fakturu.</w:t>
      </w:r>
    </w:p>
    <w:p w14:paraId="576D9477" w14:textId="77777777" w:rsidR="00D72A02" w:rsidRDefault="00D72A02" w:rsidP="00D72A02">
      <w:pPr>
        <w:pStyle w:val="Odstavecseseznamem"/>
        <w:numPr>
          <w:ilvl w:val="0"/>
          <w:numId w:val="16"/>
        </w:numPr>
        <w:ind w:left="709" w:hanging="349"/>
      </w:pPr>
      <w:r>
        <w:t>V případě, že zhotovitel poruší svou povinnost stanovenou v čl. X odst. 1 písm. e) této smlouvy, bude objednatelem zhotoviteli účtována smluvní pokuta ve výši 3.000 Kč za každé porušení smluvní povinnosti a každý den prodlení.</w:t>
      </w:r>
    </w:p>
    <w:p w14:paraId="21E58E6C" w14:textId="77777777" w:rsidR="008176E2" w:rsidRDefault="008176E2" w:rsidP="00E46286">
      <w:pPr>
        <w:pStyle w:val="Odstavecseseznamem"/>
        <w:numPr>
          <w:ilvl w:val="0"/>
          <w:numId w:val="16"/>
        </w:numPr>
        <w:ind w:left="709" w:hanging="349"/>
      </w:pPr>
      <w:r>
        <w:t xml:space="preserve">V případě, že bude zjištěno, že stavební deník </w:t>
      </w:r>
      <w:r w:rsidR="00C82B74" w:rsidRPr="00C82B74">
        <w:t xml:space="preserve">případně </w:t>
      </w:r>
      <w:r w:rsidR="004A2637">
        <w:t>Příslušná</w:t>
      </w:r>
      <w:r w:rsidR="00C82B74" w:rsidRPr="00C82B74">
        <w:t xml:space="preserve"> dokumentace a doklady dle čl. X odst. 4 této smlouvy nejsou přístupné </w:t>
      </w:r>
      <w:r>
        <w:t>kdykoliv v průběhu práce na staveništi, bude objednatelem zhotoviteli účtována smluvní pokuta ve výši 3.000 Kč za každý zjištěný případ.</w:t>
      </w:r>
    </w:p>
    <w:p w14:paraId="7E957C01" w14:textId="77777777" w:rsidR="008176E2" w:rsidRPr="008D5121" w:rsidRDefault="008176E2" w:rsidP="00B45EC9">
      <w:pPr>
        <w:pStyle w:val="Odstavecseseznamem"/>
        <w:numPr>
          <w:ilvl w:val="0"/>
          <w:numId w:val="16"/>
        </w:numPr>
        <w:ind w:left="709" w:hanging="349"/>
      </w:pPr>
      <w:r w:rsidRPr="008D5121">
        <w:t xml:space="preserve">V případě, že zhotovitel poruší povinnost stanovenou v čl. XIV odst. </w:t>
      </w:r>
      <w:r w:rsidR="008D5121">
        <w:t>5</w:t>
      </w:r>
      <w:r w:rsidRPr="008D5121">
        <w:t xml:space="preserve"> této smlouvy, bude objednatelem zhotoviteli účtována smluvní pokuta ve výši 10.000 Kč za každý den prodlení.</w:t>
      </w:r>
    </w:p>
    <w:p w14:paraId="47C32A19" w14:textId="77777777" w:rsidR="008176E2" w:rsidRDefault="008176E2" w:rsidP="00504A43">
      <w:pPr>
        <w:pStyle w:val="Odstavecseseznamem"/>
        <w:numPr>
          <w:ilvl w:val="0"/>
          <w:numId w:val="16"/>
        </w:numPr>
        <w:ind w:left="709" w:hanging="349"/>
      </w:pPr>
      <w:r>
        <w:t xml:space="preserve">V případě, že zhotovitel nezajistí přítomnost odborně způsobilé osoby (stavbyvedoucího) na </w:t>
      </w:r>
      <w:r w:rsidR="006F5659">
        <w:t>S</w:t>
      </w:r>
      <w:r>
        <w:t>tavbě po celou dobu její realizace, bude objednatelem zhotoviteli účtována smluvní pokuta ve výši 5.000 Kč za každý zjištěný případ.</w:t>
      </w:r>
    </w:p>
    <w:p w14:paraId="2532E51D" w14:textId="77777777" w:rsidR="008176E2" w:rsidRDefault="008176E2" w:rsidP="00504A43">
      <w:pPr>
        <w:pStyle w:val="Odstavecseseznamem"/>
        <w:numPr>
          <w:ilvl w:val="0"/>
          <w:numId w:val="16"/>
        </w:numPr>
        <w:ind w:left="709" w:hanging="349"/>
      </w:pPr>
      <w: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2C8C4FD2" w14:textId="77777777" w:rsidR="008176E2" w:rsidRDefault="008176E2" w:rsidP="00504A43">
      <w:pPr>
        <w:pStyle w:val="Odstavecseseznamem"/>
        <w:numPr>
          <w:ilvl w:val="0"/>
          <w:numId w:val="16"/>
        </w:numPr>
        <w:ind w:left="709" w:hanging="349"/>
      </w:pPr>
      <w:r>
        <w:t>Smluvní pokuty se nezapočítávají na náhradu případně vzniklé škody. Náhradu škody lze vymáhat samostatně vedle smluvní pokuty v plné výši.</w:t>
      </w:r>
    </w:p>
    <w:p w14:paraId="1DDEED4E" w14:textId="77777777" w:rsidR="008176E2" w:rsidRDefault="008176E2" w:rsidP="00504A43">
      <w:pPr>
        <w:pStyle w:val="Odstavecseseznamem"/>
        <w:numPr>
          <w:ilvl w:val="0"/>
          <w:numId w:val="16"/>
        </w:numPr>
        <w:ind w:left="709" w:hanging="349"/>
      </w:pPr>
      <w:r>
        <w:t xml:space="preserve">Smluvní strany se dohodly, že vyúčtovaná smluvní pokuta může být </w:t>
      </w:r>
      <w:r w:rsidR="00202920">
        <w:t>jednostranně</w:t>
      </w:r>
      <w:r>
        <w:t xml:space="preserve"> započtena vůči ceně díla, kterou je objednatel povinen uhradit.</w:t>
      </w:r>
    </w:p>
    <w:p w14:paraId="0C427DCA" w14:textId="77777777" w:rsidR="008176E2" w:rsidRDefault="008176E2" w:rsidP="00F0057C">
      <w:pPr>
        <w:pStyle w:val="Nadpis2"/>
        <w:spacing w:after="0"/>
        <w:jc w:val="center"/>
      </w:pPr>
      <w:r>
        <w:t>XVI.</w:t>
      </w:r>
    </w:p>
    <w:p w14:paraId="6DE0678D" w14:textId="77777777" w:rsidR="008176E2" w:rsidRDefault="008176E2" w:rsidP="00F0057C">
      <w:pPr>
        <w:pStyle w:val="Nadpis2"/>
        <w:spacing w:before="0"/>
        <w:jc w:val="center"/>
      </w:pPr>
      <w:r>
        <w:t>Zánik smlouvy</w:t>
      </w:r>
    </w:p>
    <w:p w14:paraId="54F17CC4" w14:textId="77777777" w:rsidR="008176E2" w:rsidRDefault="008176E2" w:rsidP="00F0057C">
      <w:pPr>
        <w:pStyle w:val="Odstavecseseznamem"/>
        <w:numPr>
          <w:ilvl w:val="0"/>
          <w:numId w:val="17"/>
        </w:numPr>
        <w:ind w:left="709" w:hanging="283"/>
      </w:pPr>
      <w:r>
        <w:t xml:space="preserve">Smluvní strany mohou ukončit smluvní vztah písemnou dohodou. </w:t>
      </w:r>
    </w:p>
    <w:p w14:paraId="4F4C3E73" w14:textId="77777777" w:rsidR="008176E2" w:rsidRDefault="008176E2" w:rsidP="008D5121">
      <w:pPr>
        <w:pStyle w:val="Odstavecseseznamem"/>
        <w:numPr>
          <w:ilvl w:val="0"/>
          <w:numId w:val="17"/>
        </w:numPr>
        <w:ind w:left="709" w:hanging="349"/>
      </w:pPr>
      <w:r>
        <w:t>Smluvní strany jsou oprávněny odstoupit od smlouvy v případě jejího podstatného porušení druhou smluvní stranou, přičemž podstatným porušením smlouvy se rozumí zejména:</w:t>
      </w:r>
    </w:p>
    <w:p w14:paraId="3B04940D" w14:textId="77777777" w:rsidR="008176E2" w:rsidRDefault="008176E2" w:rsidP="00DE3885">
      <w:pPr>
        <w:pStyle w:val="Odstavecseseznamem"/>
        <w:numPr>
          <w:ilvl w:val="0"/>
          <w:numId w:val="18"/>
        </w:numPr>
        <w:ind w:left="993" w:hanging="284"/>
      </w:pPr>
      <w:r>
        <w:t>neprovedení díla v době plnění dle čl. IV odst. 1 této smlouvy,</w:t>
      </w:r>
    </w:p>
    <w:p w14:paraId="39B07B22" w14:textId="77777777" w:rsidR="008176E2" w:rsidRDefault="008176E2" w:rsidP="00DE3885">
      <w:pPr>
        <w:pStyle w:val="Odstavecseseznamem"/>
        <w:numPr>
          <w:ilvl w:val="0"/>
          <w:numId w:val="18"/>
        </w:numPr>
        <w:ind w:left="993" w:hanging="284"/>
      </w:pPr>
      <w:r>
        <w:t>nepředání kopie pojistné smlouvy na požadované pojištění dle čl. XIV odst. 5 a 6 této smlouvy do 10 dnů ode dne podpisu této smlouvy objednateli,</w:t>
      </w:r>
    </w:p>
    <w:p w14:paraId="42709AF9" w14:textId="77777777" w:rsidR="00B97B0F" w:rsidRPr="00B97B0F" w:rsidRDefault="008176E2" w:rsidP="00DE3885">
      <w:pPr>
        <w:numPr>
          <w:ilvl w:val="0"/>
          <w:numId w:val="18"/>
        </w:numPr>
        <w:ind w:left="993" w:hanging="284"/>
      </w:pPr>
      <w:r>
        <w:t>ne</w:t>
      </w:r>
      <w:r w:rsidR="00BF5D25">
        <w:t>zahájení stavebních prací</w:t>
      </w:r>
      <w:r>
        <w:t xml:space="preserve"> zhotovitelem (s výjimkou případů, kdy </w:t>
      </w:r>
      <w:r w:rsidR="00BF5D25">
        <w:t xml:space="preserve">zahájení stavebních prací </w:t>
      </w:r>
      <w:r>
        <w:t>brání důvody na straně objednatele</w:t>
      </w:r>
      <w:r w:rsidR="00B97B0F">
        <w:t>,</w:t>
      </w:r>
      <w:r w:rsidR="00B97B0F" w:rsidRPr="00B97B0F">
        <w:t xml:space="preserve"> vyšší moc nebo vznik, případně trvání pandémie),</w:t>
      </w:r>
    </w:p>
    <w:p w14:paraId="74F61134" w14:textId="77777777" w:rsidR="008176E2" w:rsidRDefault="008176E2" w:rsidP="00DE3885">
      <w:pPr>
        <w:pStyle w:val="Odstavecseseznamem"/>
        <w:numPr>
          <w:ilvl w:val="0"/>
          <w:numId w:val="18"/>
        </w:numPr>
        <w:ind w:left="993" w:hanging="284"/>
      </w:pPr>
      <w:r>
        <w:lastRenderedPageBreak/>
        <w:t>nedodržení pokynů objednatele, právních předpisů nebo technických norem týkajících se provádění díla,</w:t>
      </w:r>
    </w:p>
    <w:p w14:paraId="1EFEF46C" w14:textId="77777777" w:rsidR="008176E2" w:rsidRDefault="008176E2" w:rsidP="00DE3885">
      <w:pPr>
        <w:pStyle w:val="Odstavecseseznamem"/>
        <w:numPr>
          <w:ilvl w:val="0"/>
          <w:numId w:val="18"/>
        </w:numPr>
        <w:ind w:left="993" w:hanging="284"/>
      </w:pPr>
      <w:r>
        <w:t>nedodržení smluvních ujednání o záruce za jakost,</w:t>
      </w:r>
    </w:p>
    <w:p w14:paraId="35F3A8E1" w14:textId="77777777" w:rsidR="008176E2" w:rsidRDefault="008176E2" w:rsidP="00DE3885">
      <w:pPr>
        <w:pStyle w:val="Odstavecseseznamem"/>
        <w:numPr>
          <w:ilvl w:val="0"/>
          <w:numId w:val="18"/>
        </w:numPr>
        <w:ind w:left="993" w:hanging="284"/>
      </w:pPr>
      <w:r>
        <w:t>neuhrazení ceny za dílo objednatelem po druhé výzvě zhotovitele k uhrazení dlužné částky, přičemž druhá výzva nesmí následovat dříve než 30 dnů po doručení první výzvy,</w:t>
      </w:r>
    </w:p>
    <w:p w14:paraId="5FA28AD1" w14:textId="77777777" w:rsidR="008176E2" w:rsidRDefault="008176E2" w:rsidP="00DE3885">
      <w:pPr>
        <w:pStyle w:val="Odstavecseseznamem"/>
        <w:numPr>
          <w:ilvl w:val="0"/>
          <w:numId w:val="18"/>
        </w:numPr>
        <w:ind w:left="993" w:hanging="284"/>
      </w:pPr>
      <w:r>
        <w:t xml:space="preserve">nedodržení smluvních ujednání dle čl. X odst. </w:t>
      </w:r>
      <w:r w:rsidR="00C82B74">
        <w:t>6</w:t>
      </w:r>
      <w:r>
        <w:t xml:space="preserve"> nebo </w:t>
      </w:r>
      <w:r w:rsidR="00C82B74">
        <w:t>7</w:t>
      </w:r>
      <w:r>
        <w:t xml:space="preserve"> této smlouvy.</w:t>
      </w:r>
    </w:p>
    <w:p w14:paraId="79B44DE9" w14:textId="77777777" w:rsidR="008176E2" w:rsidRDefault="008176E2" w:rsidP="00FA7AAC">
      <w:pPr>
        <w:pStyle w:val="Odstavecseseznamem"/>
        <w:numPr>
          <w:ilvl w:val="0"/>
          <w:numId w:val="17"/>
        </w:numPr>
        <w:ind w:left="709" w:hanging="349"/>
      </w:pPr>
      <w:r>
        <w:t>Objednatel je dále oprávněn od této smlouvy odstoupit v těchto případech:</w:t>
      </w:r>
    </w:p>
    <w:p w14:paraId="151DE99F" w14:textId="77777777" w:rsidR="008176E2" w:rsidRDefault="00103B38" w:rsidP="00DE3885">
      <w:pPr>
        <w:pStyle w:val="Odstavecseseznamem"/>
        <w:numPr>
          <w:ilvl w:val="1"/>
          <w:numId w:val="19"/>
        </w:numPr>
        <w:ind w:left="993" w:hanging="284"/>
      </w:pPr>
      <w:r>
        <w:t>dojde-li</w:t>
      </w:r>
      <w:r w:rsidR="008176E2">
        <w:t xml:space="preserve"> k neoprávněnému zastavení prací z rozhodnutí zhotovitele nebo zhotovitel postupuje při provádění díla způsobem, který zjevně neodpovídá dohodnutému rozsahu díla a sjednanému termínu předání díla, či jeho části objednateli;</w:t>
      </w:r>
    </w:p>
    <w:p w14:paraId="3798238C" w14:textId="77777777" w:rsidR="008176E2" w:rsidRDefault="008176E2" w:rsidP="00DE3885">
      <w:pPr>
        <w:pStyle w:val="Odstavecseseznamem"/>
        <w:numPr>
          <w:ilvl w:val="1"/>
          <w:numId w:val="19"/>
        </w:numPr>
        <w:ind w:left="993" w:hanging="284"/>
      </w:pPr>
      <w:r>
        <w:t>bude-li zjištěno, že zhotovitel je v úpadku nebo s ním bylo zahájeno insolvenční řízení nebo je v likvidaci.</w:t>
      </w:r>
    </w:p>
    <w:p w14:paraId="629880D5" w14:textId="77777777" w:rsidR="008176E2" w:rsidRDefault="008176E2" w:rsidP="00677DAB">
      <w:pPr>
        <w:pStyle w:val="Odstavecseseznamem"/>
        <w:numPr>
          <w:ilvl w:val="0"/>
          <w:numId w:val="17"/>
        </w:numPr>
        <w:ind w:left="709" w:hanging="349"/>
      </w:pPr>
      <w: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0F935674" w14:textId="77777777" w:rsidR="008176E2" w:rsidRDefault="008176E2" w:rsidP="00677DAB">
      <w:pPr>
        <w:pStyle w:val="Odstavecseseznamem"/>
        <w:numPr>
          <w:ilvl w:val="0"/>
          <w:numId w:val="17"/>
        </w:numPr>
        <w:ind w:left="709" w:hanging="349"/>
      </w:pPr>
      <w:r>
        <w:t>Odstoupení od smlouvy je platné a účinné dnem jeho doručení druhé smluvní straně v</w:t>
      </w:r>
      <w:r w:rsidR="00FA60C0">
        <w:t> </w:t>
      </w:r>
      <w:r>
        <w:t>souladu s touto smlouvou.</w:t>
      </w:r>
    </w:p>
    <w:p w14:paraId="22686946" w14:textId="77777777" w:rsidR="008176E2" w:rsidRPr="00190448" w:rsidRDefault="008176E2" w:rsidP="00677DAB">
      <w:pPr>
        <w:pStyle w:val="Odstavecseseznamem"/>
        <w:numPr>
          <w:ilvl w:val="0"/>
          <w:numId w:val="17"/>
        </w:numPr>
        <w:ind w:left="709" w:hanging="349"/>
      </w:pPr>
      <w:r>
        <w:t>Smluvní strany si ujednaly, že odstoupením od smlouvy v případech dle odst. 2 písm</w:t>
      </w:r>
      <w:r w:rsidRPr="00180668">
        <w:t xml:space="preserve">. </w:t>
      </w:r>
      <w:r w:rsidR="00677DAB" w:rsidRPr="00180668">
        <w:t>b)</w:t>
      </w:r>
      <w:r w:rsidR="00677DAB" w:rsidRPr="00190448">
        <w:t xml:space="preserve"> a </w:t>
      </w:r>
      <w:r w:rsidRPr="00190448">
        <w:t xml:space="preserve">c) a odst. 3 písm. a), b) tohoto článku se smlouva zrušuje od počátku, pokud nemá částečné plnění samo o sobě pro objednatele </w:t>
      </w:r>
      <w:r w:rsidR="009176E0">
        <w:t xml:space="preserve">hospodářský </w:t>
      </w:r>
      <w:r w:rsidRPr="00190448">
        <w:t>význam. V ostatních případech odstoupení od smlouvy smluvní strany sjednávají, že se smlouva zrušuje s účinky do budoucna.</w:t>
      </w:r>
    </w:p>
    <w:p w14:paraId="1A9B60B3" w14:textId="77777777" w:rsidR="008176E2" w:rsidRPr="00190448" w:rsidRDefault="008176E2" w:rsidP="00677DAB">
      <w:pPr>
        <w:pStyle w:val="Odstavecseseznamem"/>
        <w:numPr>
          <w:ilvl w:val="0"/>
          <w:numId w:val="17"/>
        </w:numPr>
        <w:ind w:left="709" w:hanging="349"/>
      </w:pPr>
      <w:r w:rsidRPr="00190448">
        <w:t xml:space="preserve">Pro případ odstoupení od smlouvy, kdy se smlouva zrušuje </w:t>
      </w:r>
      <w:r w:rsidR="004C0D3E">
        <w:t>d</w:t>
      </w:r>
      <w:r w:rsidRPr="00190448">
        <w:t xml:space="preserve">o </w:t>
      </w:r>
      <w:r w:rsidR="004C0D3E">
        <w:t>budoucna</w:t>
      </w:r>
      <w:r w:rsidRPr="00190448">
        <w:t>, smluvní strany výslovně ujednaly, že v tomto případě objednatel uhradí zhotoviteli peněžitou částku ve výši odpovídající hodnotě plnění předmětu této smlouvy do odstoupení od smlouvy, tj. to, o co se objednatel obohatil</w:t>
      </w:r>
      <w:r w:rsidR="00677DAB" w:rsidRPr="00190448">
        <w:t>, a to za předpokladu, že plnění předmětu této smlouvy do odstoupení bylo zhotovitelem provedeno v náležité kvalitě a za podmínek této smlouvy.</w:t>
      </w:r>
    </w:p>
    <w:p w14:paraId="55D96454" w14:textId="77777777" w:rsidR="008176E2" w:rsidRDefault="008176E2" w:rsidP="00677DAB">
      <w:pPr>
        <w:pStyle w:val="Odstavecseseznamem"/>
        <w:numPr>
          <w:ilvl w:val="0"/>
          <w:numId w:val="17"/>
        </w:numPr>
        <w:ind w:left="709" w:hanging="349"/>
      </w:pPr>
      <w:r>
        <w:t>V případě odstoupení od smlouvy objednatelem objednateli vzniká nárok na úhradu vícenákladů vynaložených na dokončení díla a na náhradu ztrát vzniklých prodloužením termínu provedení díla.</w:t>
      </w:r>
    </w:p>
    <w:p w14:paraId="0FEAD84A" w14:textId="77777777" w:rsidR="008176E2" w:rsidRDefault="008176E2" w:rsidP="00FA7AAC">
      <w:pPr>
        <w:pStyle w:val="Nadpis2"/>
        <w:spacing w:after="0"/>
        <w:jc w:val="center"/>
      </w:pPr>
      <w:r>
        <w:t>XVII.</w:t>
      </w:r>
    </w:p>
    <w:p w14:paraId="3F784655" w14:textId="77777777" w:rsidR="008176E2" w:rsidRDefault="008176E2" w:rsidP="00FA7AAC">
      <w:pPr>
        <w:pStyle w:val="Nadpis2"/>
        <w:spacing w:before="0"/>
        <w:jc w:val="center"/>
      </w:pPr>
      <w:r>
        <w:t>Závěrečná ujednání</w:t>
      </w:r>
    </w:p>
    <w:p w14:paraId="042EEE3E" w14:textId="77777777" w:rsidR="008176E2" w:rsidRDefault="008176E2" w:rsidP="00A40240">
      <w:pPr>
        <w:pStyle w:val="Odstavecseseznamem"/>
        <w:numPr>
          <w:ilvl w:val="2"/>
          <w:numId w:val="19"/>
        </w:numPr>
        <w:ind w:left="709" w:hanging="280"/>
      </w:pPr>
      <w:r>
        <w:t>Změnit nebo doplnit smlouvu mohou smluvní strany pouze formou písemných dodatků, které budou vzestupně číslovány, výslovně prohlášeny za dodatek této smlouvy a podepsány oprávněnými zástupci smluvních stran.</w:t>
      </w:r>
      <w:r w:rsidR="00F716F7">
        <w:t xml:space="preserve"> </w:t>
      </w:r>
    </w:p>
    <w:p w14:paraId="17767F51" w14:textId="77777777" w:rsidR="008176E2" w:rsidRPr="003D3D26" w:rsidRDefault="008176E2" w:rsidP="00A40240">
      <w:pPr>
        <w:pStyle w:val="Odstavecseseznamem"/>
        <w:numPr>
          <w:ilvl w:val="2"/>
          <w:numId w:val="19"/>
        </w:numPr>
        <w:ind w:left="709" w:hanging="280"/>
      </w:pPr>
      <w:r>
        <w:t xml:space="preserve">Smlouva nabývá platnosti </w:t>
      </w:r>
      <w:r w:rsidR="00962B10">
        <w:t xml:space="preserve">dnem podpisu druhé smluvní strany </w:t>
      </w:r>
      <w:r>
        <w:t>a účinnosti</w:t>
      </w:r>
      <w:r w:rsidR="00962B10">
        <w:t xml:space="preserve"> dnem jejího zveřejnění v registru smluv v souladu se zákonem č. 340/2015 Sb., o registru smluv, ve znění pozdějších předpisů. </w:t>
      </w:r>
      <w:r>
        <w:t>Smluvní strany se dohodly, že tuto smlouvu zveřejní objednatel po podpisu smlouvy oběma smluvními stranami</w:t>
      </w:r>
      <w:r w:rsidR="005E4AF3">
        <w:t>, vyjma položkového rozpočtu s ohledem na dostatečně vymezený předmět smlouvy</w:t>
      </w:r>
      <w:r w:rsidR="00E638B5">
        <w:t>.</w:t>
      </w:r>
      <w:r w:rsidR="00574F47">
        <w:t xml:space="preserve"> </w:t>
      </w:r>
    </w:p>
    <w:p w14:paraId="37FF0225" w14:textId="77777777" w:rsidR="008176E2" w:rsidRDefault="008176E2" w:rsidP="00A40240">
      <w:pPr>
        <w:pStyle w:val="Odstavecseseznamem"/>
        <w:numPr>
          <w:ilvl w:val="2"/>
          <w:numId w:val="19"/>
        </w:numPr>
        <w:ind w:left="709" w:hanging="280"/>
      </w:pPr>
      <w:r>
        <w:t xml:space="preserve">Smlouva je vyhotovena ve čtyřech stejnopisech s platností originálu podepsaných oprávněnými zástupci smluvních stran, přičemž objednatel obdrží tři a zhotovitel jedno </w:t>
      </w:r>
      <w:r>
        <w:lastRenderedPageBreak/>
        <w:t xml:space="preserve">vyhotovení. Alespoň jedno z vyhotovení určené pro objednatele musí být v otevřeném a strojově čitelném formátu. </w:t>
      </w:r>
    </w:p>
    <w:p w14:paraId="4D02165D" w14:textId="77777777" w:rsidR="008176E2" w:rsidRPr="00865AF8" w:rsidRDefault="008176E2" w:rsidP="00A40240">
      <w:pPr>
        <w:pStyle w:val="Odstavecseseznamem"/>
        <w:numPr>
          <w:ilvl w:val="2"/>
          <w:numId w:val="19"/>
        </w:numPr>
        <w:ind w:left="709" w:hanging="283"/>
      </w:pPr>
      <w:r w:rsidRPr="00865AF8">
        <w:t>Zhotovitel nemůže bez souhlasu objednatele postoupit svá práva a povinnosti plynoucí ze smlouvy třetí osobě. Práva a povinnosti vyplývající z této smlouvy přecházejí na právní nástupce smluvních stran</w:t>
      </w:r>
      <w:r w:rsidR="0028044E">
        <w:t>.</w:t>
      </w:r>
      <w:r w:rsidR="005144E9" w:rsidRPr="00865AF8">
        <w:t xml:space="preserve"> </w:t>
      </w:r>
    </w:p>
    <w:p w14:paraId="6420CE37" w14:textId="77777777" w:rsidR="008176E2" w:rsidRDefault="008176E2" w:rsidP="005C734A">
      <w:pPr>
        <w:pStyle w:val="Odstavecseseznamem"/>
        <w:numPr>
          <w:ilvl w:val="2"/>
          <w:numId w:val="19"/>
        </w:numPr>
        <w:ind w:left="709" w:hanging="280"/>
      </w:pPr>
      <w: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w:t>
      </w:r>
      <w:r w:rsidR="00FA60C0">
        <w:t> </w:t>
      </w:r>
      <w:r>
        <w:t>celém jejím obsahu, což stvrzují svými podpisy.</w:t>
      </w:r>
    </w:p>
    <w:p w14:paraId="59940B6A" w14:textId="77777777" w:rsidR="008176E2" w:rsidRDefault="008176E2" w:rsidP="005C734A">
      <w:pPr>
        <w:pStyle w:val="Odstavecseseznamem"/>
        <w:numPr>
          <w:ilvl w:val="2"/>
          <w:numId w:val="19"/>
        </w:numPr>
        <w:ind w:left="709" w:hanging="283"/>
      </w:pPr>
      <w:r>
        <w:t>Smluvní strany prohlašují, že skutečnosti uvedené v této smlouvě nepovažují za obchodní tajemství ve smyslu § 504 zákona č.89/2012 Sb., občanský zákoník, ve znění pozdějších předpisů, a udělují svolení k jejich užití a zveřejnění bez stanovení jakýchkoliv dalších podmínek.</w:t>
      </w:r>
    </w:p>
    <w:p w14:paraId="1F86CFE1" w14:textId="77777777" w:rsidR="008176E2" w:rsidRDefault="008176E2" w:rsidP="00545C1C">
      <w:pPr>
        <w:pStyle w:val="Odstavecseseznamem"/>
        <w:numPr>
          <w:ilvl w:val="2"/>
          <w:numId w:val="19"/>
        </w:numPr>
        <w:ind w:left="709" w:hanging="280"/>
      </w:pPr>
      <w:r>
        <w:t>Smluvní strany se dohodly, že veškerá komunikace související s plněním předmětu této smlouvy bude probíhat prostřednictvím e-mailu oprávněných osob, přičemž se e-mailová zpráva považuje za doručenou tehdy, potvrdí-li oprávněná osoba druhé smluvní strany její doručení; osobním předáním, prostřednictvím držitele poštovní licence na adresu sídla smluvní strany</w:t>
      </w:r>
      <w:r w:rsidR="00920DB7">
        <w:t>, pokud ve smlouvě není stanoveno jinak</w:t>
      </w:r>
      <w:r>
        <w:t>. Pro případ doručování prostřednictvím pošty si smluvní strany sjednávají, že zásilka je druhé smluvní straně doručena desátým dnem ode dne jejího odeslání první smluvní stranou, pokud se smluvní strany nedohodnou jinak.</w:t>
      </w:r>
    </w:p>
    <w:p w14:paraId="11E1B392" w14:textId="77777777" w:rsidR="00DE3885" w:rsidRDefault="00DE3885" w:rsidP="00C323A4">
      <w:pPr>
        <w:tabs>
          <w:tab w:val="left" w:pos="1276"/>
        </w:tabs>
      </w:pPr>
    </w:p>
    <w:p w14:paraId="1AB2B0CC" w14:textId="77777777" w:rsidR="006421AE" w:rsidRDefault="00B078EC" w:rsidP="00C323A4">
      <w:pPr>
        <w:tabs>
          <w:tab w:val="left" w:pos="1276"/>
        </w:tabs>
      </w:pPr>
      <w:r>
        <w:t>Příloha č. 1:</w:t>
      </w:r>
      <w:r w:rsidR="00C323A4">
        <w:tab/>
      </w:r>
      <w:r w:rsidR="00FC4AA9">
        <w:t xml:space="preserve">Položkový rozpočet </w:t>
      </w:r>
      <w:r w:rsidR="00ED43BC" w:rsidRPr="00ED43BC">
        <w:t>není součástí této smlouvy a nepodléhá zveřejnění v registru smluv</w:t>
      </w:r>
    </w:p>
    <w:p w14:paraId="543543E5" w14:textId="77777777" w:rsidR="007737FC" w:rsidRDefault="007737FC" w:rsidP="00331313"/>
    <w:tbl>
      <w:tblPr>
        <w:tblW w:w="0" w:type="auto"/>
        <w:tblLook w:val="04A0" w:firstRow="1" w:lastRow="0" w:firstColumn="1" w:lastColumn="0" w:noHBand="0" w:noVBand="1"/>
      </w:tblPr>
      <w:tblGrid>
        <w:gridCol w:w="3740"/>
        <w:gridCol w:w="1669"/>
        <w:gridCol w:w="3663"/>
      </w:tblGrid>
      <w:tr w:rsidR="00DD1CB4" w:rsidRPr="0083172B" w14:paraId="423EEB49" w14:textId="77777777" w:rsidTr="0083172B">
        <w:tc>
          <w:tcPr>
            <w:tcW w:w="3794" w:type="dxa"/>
          </w:tcPr>
          <w:p w14:paraId="1A7A9477" w14:textId="23018599" w:rsidR="00DD1CB4" w:rsidRDefault="00DD1CB4" w:rsidP="00F26452">
            <w:r w:rsidRPr="0083172B">
              <w:t xml:space="preserve">V Rýmařově dne </w:t>
            </w:r>
            <w:r w:rsidR="00D22A37">
              <w:t>20.08.2020</w:t>
            </w:r>
          </w:p>
          <w:p w14:paraId="6B9E5EC3" w14:textId="77777777" w:rsidR="006421AE" w:rsidRDefault="006421AE" w:rsidP="00F26452"/>
          <w:p w14:paraId="35A64E42" w14:textId="77777777" w:rsidR="006421AE" w:rsidRPr="0083172B" w:rsidRDefault="006421AE" w:rsidP="00F26452"/>
        </w:tc>
        <w:tc>
          <w:tcPr>
            <w:tcW w:w="1701" w:type="dxa"/>
          </w:tcPr>
          <w:p w14:paraId="481517B6" w14:textId="77777777" w:rsidR="00DD1CB4" w:rsidRPr="0083172B" w:rsidRDefault="00DD1CB4" w:rsidP="008176E2"/>
        </w:tc>
        <w:tc>
          <w:tcPr>
            <w:tcW w:w="3717" w:type="dxa"/>
          </w:tcPr>
          <w:p w14:paraId="6C3B83DF" w14:textId="0C6F119B" w:rsidR="00DD1CB4" w:rsidRPr="0083172B" w:rsidRDefault="00DD1CB4" w:rsidP="00364D5C"/>
        </w:tc>
      </w:tr>
      <w:tr w:rsidR="00DD1CB4" w:rsidRPr="0083172B" w14:paraId="311436E5" w14:textId="77777777" w:rsidTr="0083172B">
        <w:tc>
          <w:tcPr>
            <w:tcW w:w="3794" w:type="dxa"/>
            <w:tcBorders>
              <w:bottom w:val="dashed" w:sz="4" w:space="0" w:color="auto"/>
            </w:tcBorders>
          </w:tcPr>
          <w:p w14:paraId="02D5314E" w14:textId="77777777" w:rsidR="00DD1CB4" w:rsidRPr="0083172B" w:rsidRDefault="00DD1CB4" w:rsidP="008176E2"/>
        </w:tc>
        <w:tc>
          <w:tcPr>
            <w:tcW w:w="1701" w:type="dxa"/>
          </w:tcPr>
          <w:p w14:paraId="47D13263" w14:textId="77777777" w:rsidR="00DD1CB4" w:rsidRPr="0083172B" w:rsidRDefault="00DD1CB4" w:rsidP="008176E2"/>
        </w:tc>
        <w:tc>
          <w:tcPr>
            <w:tcW w:w="3717" w:type="dxa"/>
            <w:tcBorders>
              <w:bottom w:val="dashed" w:sz="4" w:space="0" w:color="auto"/>
            </w:tcBorders>
          </w:tcPr>
          <w:p w14:paraId="3F86CA85" w14:textId="77777777" w:rsidR="00DD1CB4" w:rsidRPr="0083172B" w:rsidRDefault="00DD1CB4" w:rsidP="008176E2"/>
        </w:tc>
      </w:tr>
      <w:tr w:rsidR="00DD1CB4" w:rsidRPr="0083172B" w14:paraId="74A3A6FB" w14:textId="77777777" w:rsidTr="0083172B">
        <w:tc>
          <w:tcPr>
            <w:tcW w:w="3794" w:type="dxa"/>
            <w:tcBorders>
              <w:top w:val="dashed" w:sz="4" w:space="0" w:color="auto"/>
            </w:tcBorders>
          </w:tcPr>
          <w:p w14:paraId="6F8ABC37" w14:textId="77777777" w:rsidR="00DD1CB4" w:rsidRPr="0083172B" w:rsidRDefault="00DD1CB4" w:rsidP="0083172B">
            <w:pPr>
              <w:jc w:val="center"/>
            </w:pPr>
            <w:r w:rsidRPr="0083172B">
              <w:t>za objednatele</w:t>
            </w:r>
          </w:p>
          <w:p w14:paraId="38637FB2" w14:textId="77777777" w:rsidR="00DD1CB4" w:rsidRPr="0083172B" w:rsidRDefault="00DD1CB4" w:rsidP="000D21EF">
            <w:pPr>
              <w:spacing w:after="0"/>
              <w:jc w:val="center"/>
            </w:pPr>
            <w:r w:rsidRPr="0083172B">
              <w:t xml:space="preserve">Ing. </w:t>
            </w:r>
            <w:r w:rsidR="00E638B5">
              <w:t>Luděk Šimko</w:t>
            </w:r>
          </w:p>
          <w:p w14:paraId="5C2690ED" w14:textId="77777777" w:rsidR="00DD1CB4" w:rsidRPr="0083172B" w:rsidRDefault="00DD1CB4" w:rsidP="000D21EF">
            <w:pPr>
              <w:spacing w:after="0"/>
              <w:jc w:val="center"/>
            </w:pPr>
            <w:r w:rsidRPr="0083172B">
              <w:t>starosta</w:t>
            </w:r>
          </w:p>
        </w:tc>
        <w:tc>
          <w:tcPr>
            <w:tcW w:w="1701" w:type="dxa"/>
          </w:tcPr>
          <w:p w14:paraId="4E92B5F4" w14:textId="77777777" w:rsidR="00DD1CB4" w:rsidRPr="0083172B" w:rsidRDefault="00DD1CB4" w:rsidP="0083172B">
            <w:pPr>
              <w:jc w:val="center"/>
            </w:pPr>
          </w:p>
        </w:tc>
        <w:tc>
          <w:tcPr>
            <w:tcW w:w="3717" w:type="dxa"/>
            <w:tcBorders>
              <w:top w:val="dashed" w:sz="4" w:space="0" w:color="auto"/>
            </w:tcBorders>
          </w:tcPr>
          <w:p w14:paraId="6D5B3405" w14:textId="77777777" w:rsidR="00DD1CB4" w:rsidRDefault="00DD1CB4" w:rsidP="0083172B">
            <w:pPr>
              <w:jc w:val="center"/>
            </w:pPr>
            <w:r w:rsidRPr="0083172B">
              <w:t>za zhotovitele</w:t>
            </w:r>
          </w:p>
          <w:p w14:paraId="5EE7909C" w14:textId="77777777" w:rsidR="00FA60C0" w:rsidRPr="0083172B" w:rsidRDefault="00FA60C0" w:rsidP="0083172B">
            <w:pPr>
              <w:jc w:val="center"/>
            </w:pPr>
          </w:p>
        </w:tc>
      </w:tr>
    </w:tbl>
    <w:p w14:paraId="4549E41E" w14:textId="77777777" w:rsidR="00331313" w:rsidRDefault="00331313">
      <w:pPr>
        <w:spacing w:after="0"/>
        <w:jc w:val="left"/>
      </w:pPr>
    </w:p>
    <w:sectPr w:rsidR="00331313" w:rsidSect="0044551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E1631" w14:textId="77777777" w:rsidR="0003687C" w:rsidRDefault="0003687C" w:rsidP="008079D2">
      <w:pPr>
        <w:spacing w:after="0"/>
      </w:pPr>
      <w:r>
        <w:separator/>
      </w:r>
    </w:p>
  </w:endnote>
  <w:endnote w:type="continuationSeparator" w:id="0">
    <w:p w14:paraId="62540A6B" w14:textId="77777777" w:rsidR="0003687C" w:rsidRDefault="0003687C" w:rsidP="00807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4A3E6" w14:textId="77777777" w:rsidR="0094352C" w:rsidRPr="0094352C" w:rsidRDefault="0094352C" w:rsidP="0094352C">
    <w:pPr>
      <w:jc w:val="center"/>
    </w:pPr>
    <w:r w:rsidRPr="0094352C">
      <w:t>Stavební úpravy a modernizace technologie hrubého předčištění ČOV Rýmařov</w:t>
    </w:r>
  </w:p>
  <w:p w14:paraId="2A807597" w14:textId="77777777" w:rsidR="00BC5E4E" w:rsidRPr="0094352C" w:rsidRDefault="00BC5E4E" w:rsidP="009435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0AEA9" w14:textId="77777777" w:rsidR="0003687C" w:rsidRDefault="0003687C" w:rsidP="008079D2">
      <w:pPr>
        <w:spacing w:after="0"/>
      </w:pPr>
      <w:r>
        <w:separator/>
      </w:r>
    </w:p>
  </w:footnote>
  <w:footnote w:type="continuationSeparator" w:id="0">
    <w:p w14:paraId="7A50A742" w14:textId="77777777" w:rsidR="0003687C" w:rsidRDefault="0003687C" w:rsidP="008079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B5D7F" w14:textId="77777777" w:rsidR="00BC5E4E" w:rsidRDefault="00555170" w:rsidP="003A3905">
    <w:pPr>
      <w:pStyle w:val="Zhlav"/>
      <w:jc w:val="right"/>
    </w:pPr>
    <w:r w:rsidRPr="003D0766">
      <w:rPr>
        <w:noProof/>
        <w:lang w:eastAsia="cs-CZ"/>
      </w:rPr>
      <w:drawing>
        <wp:inline distT="0" distB="0" distL="0" distR="0" wp14:anchorId="00AB2AAF" wp14:editId="4191228A">
          <wp:extent cx="1295400" cy="352425"/>
          <wp:effectExtent l="0" t="0" r="0" b="0"/>
          <wp:docPr id="1" name="Obrázek 0" descr="logoty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typ.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22E6"/>
    <w:multiLevelType w:val="hybridMultilevel"/>
    <w:tmpl w:val="BB4863BC"/>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F3775"/>
    <w:multiLevelType w:val="hybridMultilevel"/>
    <w:tmpl w:val="9B3E49B6"/>
    <w:lvl w:ilvl="0" w:tplc="4B708EF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2" w15:restartNumberingAfterBreak="0">
    <w:nsid w:val="06824E6A"/>
    <w:multiLevelType w:val="hybridMultilevel"/>
    <w:tmpl w:val="3E0E10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054602"/>
    <w:multiLevelType w:val="hybridMultilevel"/>
    <w:tmpl w:val="1D2215F2"/>
    <w:lvl w:ilvl="0" w:tplc="04050011">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14BC6"/>
    <w:multiLevelType w:val="hybridMultilevel"/>
    <w:tmpl w:val="9D1E07A8"/>
    <w:lvl w:ilvl="0" w:tplc="F7866332">
      <w:start w:val="1"/>
      <w:numFmt w:val="decimal"/>
      <w:lvlText w:val="%1."/>
      <w:lvlJc w:val="left"/>
      <w:pPr>
        <w:tabs>
          <w:tab w:val="num" w:pos="360"/>
        </w:tabs>
        <w:ind w:left="340" w:hanging="340"/>
      </w:pPr>
      <w:rPr>
        <w:rFonts w:ascii="Calibri" w:hAnsi="Calibri" w:cs="Calibri" w:hint="default"/>
        <w:b w:val="0"/>
        <w:i w:val="0"/>
        <w:strike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C4159D"/>
    <w:multiLevelType w:val="hybridMultilevel"/>
    <w:tmpl w:val="6D5CEF56"/>
    <w:lvl w:ilvl="0" w:tplc="7E90D16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340BA"/>
    <w:multiLevelType w:val="hybridMultilevel"/>
    <w:tmpl w:val="5B3C668C"/>
    <w:lvl w:ilvl="0" w:tplc="947856B2">
      <w:start w:val="1"/>
      <w:numFmt w:val="upp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5FE537F"/>
    <w:multiLevelType w:val="hybridMultilevel"/>
    <w:tmpl w:val="9E745D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405562"/>
    <w:multiLevelType w:val="hybridMultilevel"/>
    <w:tmpl w:val="BD9815EC"/>
    <w:lvl w:ilvl="0" w:tplc="E5A2FD4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70E1D9A"/>
    <w:multiLevelType w:val="hybridMultilevel"/>
    <w:tmpl w:val="740AFDBA"/>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BA6586"/>
    <w:multiLevelType w:val="hybridMultilevel"/>
    <w:tmpl w:val="9E825306"/>
    <w:lvl w:ilvl="0" w:tplc="04050017">
      <w:start w:val="1"/>
      <w:numFmt w:val="lowerLetter"/>
      <w:lvlText w:val="%1)"/>
      <w:lvlJc w:val="left"/>
      <w:pPr>
        <w:ind w:left="720" w:hanging="360"/>
      </w:pPr>
    </w:lvl>
    <w:lvl w:ilvl="1" w:tplc="7AA45812">
      <w:start w:val="1"/>
      <w:numFmt w:val="decimal"/>
      <w:lvlText w:val="%2."/>
      <w:lvlJc w:val="left"/>
      <w:pPr>
        <w:ind w:left="1698"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7F4088"/>
    <w:multiLevelType w:val="hybridMultilevel"/>
    <w:tmpl w:val="E87EDD0E"/>
    <w:lvl w:ilvl="0" w:tplc="B83A2068">
      <w:start w:val="1"/>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080FAF"/>
    <w:multiLevelType w:val="hybridMultilevel"/>
    <w:tmpl w:val="6606957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9A383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2E2C5D"/>
    <w:multiLevelType w:val="hybridMultilevel"/>
    <w:tmpl w:val="6902EA8A"/>
    <w:lvl w:ilvl="0" w:tplc="17101B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24798"/>
    <w:multiLevelType w:val="hybridMultilevel"/>
    <w:tmpl w:val="7658B25C"/>
    <w:lvl w:ilvl="0" w:tplc="7338B9EE">
      <w:numFmt w:val="bullet"/>
      <w:lvlText w:val=""/>
      <w:lvlJc w:val="left"/>
      <w:pPr>
        <w:ind w:left="1789" w:hanging="360"/>
      </w:pPr>
      <w:rPr>
        <w:rFonts w:ascii="Symbol" w:eastAsia="Calibri" w:hAnsi="Symbol" w:cs="Times New Roman"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7" w15:restartNumberingAfterBreak="0">
    <w:nsid w:val="477814E8"/>
    <w:multiLevelType w:val="hybridMultilevel"/>
    <w:tmpl w:val="80523C2E"/>
    <w:lvl w:ilvl="0" w:tplc="E124B6AC">
      <w:numFmt w:val="bullet"/>
      <w:lvlText w:val=""/>
      <w:lvlJc w:val="left"/>
      <w:pPr>
        <w:ind w:left="717" w:hanging="360"/>
      </w:pPr>
      <w:rPr>
        <w:rFonts w:ascii="Symbol" w:eastAsia="Calibri" w:hAnsi="Symbol"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8" w15:restartNumberingAfterBreak="0">
    <w:nsid w:val="48C45056"/>
    <w:multiLevelType w:val="hybridMultilevel"/>
    <w:tmpl w:val="3DC05242"/>
    <w:lvl w:ilvl="0" w:tplc="04050017">
      <w:start w:val="1"/>
      <w:numFmt w:val="lowerLetter"/>
      <w:lvlText w:val="%1)"/>
      <w:lvlJc w:val="left"/>
      <w:pPr>
        <w:ind w:left="720" w:hanging="360"/>
      </w:pPr>
    </w:lvl>
    <w:lvl w:ilvl="1" w:tplc="27B475DC">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3214"/>
    <w:multiLevelType w:val="hybridMultilevel"/>
    <w:tmpl w:val="7ECE4C18"/>
    <w:lvl w:ilvl="0" w:tplc="5958145E">
      <w:start w:val="1"/>
      <w:numFmt w:val="decimal"/>
      <w:lvlText w:val="%1."/>
      <w:lvlJc w:val="left"/>
      <w:pPr>
        <w:ind w:left="98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E62577"/>
    <w:multiLevelType w:val="hybridMultilevel"/>
    <w:tmpl w:val="FF949162"/>
    <w:lvl w:ilvl="0" w:tplc="5CD8659E">
      <w:numFmt w:val="bullet"/>
      <w:lvlText w:val="-"/>
      <w:lvlJc w:val="left"/>
      <w:pPr>
        <w:ind w:left="717" w:hanging="360"/>
      </w:pPr>
      <w:rPr>
        <w:rFonts w:ascii="Calibri" w:eastAsia="Calibri" w:hAnsi="Calibri"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1" w15:restartNumberingAfterBreak="0">
    <w:nsid w:val="58C25937"/>
    <w:multiLevelType w:val="hybridMultilevel"/>
    <w:tmpl w:val="C36C82BC"/>
    <w:lvl w:ilvl="0" w:tplc="04050017">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B37E08"/>
    <w:multiLevelType w:val="hybridMultilevel"/>
    <w:tmpl w:val="373A19A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5F00463C"/>
    <w:multiLevelType w:val="hybridMultilevel"/>
    <w:tmpl w:val="9FEEF13A"/>
    <w:lvl w:ilvl="0" w:tplc="C0A62E38">
      <w:numFmt w:val="bullet"/>
      <w:lvlText w:val=""/>
      <w:lvlJc w:val="left"/>
      <w:pPr>
        <w:ind w:left="717" w:hanging="360"/>
      </w:pPr>
      <w:rPr>
        <w:rFonts w:ascii="Symbol" w:eastAsia="Calibri" w:hAnsi="Symbol"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4" w15:restartNumberingAfterBreak="0">
    <w:nsid w:val="61C46BF8"/>
    <w:multiLevelType w:val="hybridMultilevel"/>
    <w:tmpl w:val="B29C9FA2"/>
    <w:lvl w:ilvl="0" w:tplc="EE408D72">
      <w:start w:val="10"/>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F42802"/>
    <w:multiLevelType w:val="hybridMultilevel"/>
    <w:tmpl w:val="708AE50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26A610F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4F17D6"/>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47702A1"/>
    <w:multiLevelType w:val="hybridMultilevel"/>
    <w:tmpl w:val="68B6A02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9C2A9FB8">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E0ACE"/>
    <w:multiLevelType w:val="hybridMultilevel"/>
    <w:tmpl w:val="8C484A22"/>
    <w:lvl w:ilvl="0" w:tplc="04050017">
      <w:start w:val="1"/>
      <w:numFmt w:val="lowerLetter"/>
      <w:lvlText w:val="%1)"/>
      <w:lvlJc w:val="left"/>
      <w:pPr>
        <w:ind w:left="720" w:hanging="360"/>
      </w:pPr>
    </w:lvl>
    <w:lvl w:ilvl="1" w:tplc="8FA07F30">
      <w:start w:val="1"/>
      <w:numFmt w:val="decimal"/>
      <w:lvlText w:val="%2."/>
      <w:lvlJc w:val="left"/>
      <w:pPr>
        <w:ind w:left="989"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705D7F6B"/>
    <w:multiLevelType w:val="hybridMultilevel"/>
    <w:tmpl w:val="A64E690E"/>
    <w:lvl w:ilvl="0" w:tplc="B83A2068">
      <w:start w:val="1"/>
      <w:numFmt w:val="bullet"/>
      <w:lvlText w:val="•"/>
      <w:lvlJc w:val="left"/>
      <w:pPr>
        <w:ind w:left="1917" w:hanging="705"/>
      </w:pPr>
      <w:rPr>
        <w:rFonts w:ascii="Calibri" w:eastAsia="Calibri" w:hAnsi="Calibri" w:cs="Calibri" w:hint="default"/>
      </w:rPr>
    </w:lvl>
    <w:lvl w:ilvl="1" w:tplc="04050003">
      <w:start w:val="1"/>
      <w:numFmt w:val="bullet"/>
      <w:lvlText w:val="o"/>
      <w:lvlJc w:val="left"/>
      <w:pPr>
        <w:ind w:left="2292" w:hanging="360"/>
      </w:pPr>
      <w:rPr>
        <w:rFonts w:ascii="Courier New" w:hAnsi="Courier New" w:cs="Courier New" w:hint="default"/>
      </w:rPr>
    </w:lvl>
    <w:lvl w:ilvl="2" w:tplc="04050005">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31" w15:restartNumberingAfterBreak="0">
    <w:nsid w:val="7279664E"/>
    <w:multiLevelType w:val="hybridMultilevel"/>
    <w:tmpl w:val="D6449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356063"/>
    <w:multiLevelType w:val="hybridMultilevel"/>
    <w:tmpl w:val="171E3C4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3" w15:restartNumberingAfterBreak="0">
    <w:nsid w:val="74386466"/>
    <w:multiLevelType w:val="hybridMultilevel"/>
    <w:tmpl w:val="B824BCCC"/>
    <w:lvl w:ilvl="0" w:tplc="04050017">
      <w:start w:val="1"/>
      <w:numFmt w:val="lowerLetter"/>
      <w:lvlText w:val="%1)"/>
      <w:lvlJc w:val="left"/>
      <w:pPr>
        <w:ind w:left="1440" w:hanging="360"/>
      </w:pPr>
    </w:lvl>
    <w:lvl w:ilvl="1" w:tplc="6EE00BAE">
      <w:start w:val="1"/>
      <w:numFmt w:val="decimal"/>
      <w:lvlText w:val="%2."/>
      <w:lvlJc w:val="left"/>
      <w:pPr>
        <w:ind w:left="2505" w:hanging="705"/>
      </w:pPr>
      <w:rPr>
        <w:rFonts w:hint="default"/>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6322A5E"/>
    <w:multiLevelType w:val="hybridMultilevel"/>
    <w:tmpl w:val="C4987206"/>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1B537E"/>
    <w:multiLevelType w:val="hybridMultilevel"/>
    <w:tmpl w:val="1F960B28"/>
    <w:lvl w:ilvl="0" w:tplc="80B2C4C2">
      <w:start w:val="1"/>
      <w:numFmt w:val="decimal"/>
      <w:lvlText w:val="%1."/>
      <w:lvlJc w:val="left"/>
      <w:pPr>
        <w:ind w:left="705" w:hanging="705"/>
      </w:pPr>
      <w:rPr>
        <w:rFonts w:hint="default"/>
        <w:strike w:val="0"/>
      </w:rPr>
    </w:lvl>
    <w:lvl w:ilvl="1" w:tplc="7E2CBF5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7" w15:restartNumberingAfterBreak="0">
    <w:nsid w:val="7EA7220A"/>
    <w:multiLevelType w:val="hybridMultilevel"/>
    <w:tmpl w:val="62C6DC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DE72C2">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6"/>
  </w:num>
  <w:num w:numId="3">
    <w:abstractNumId w:val="30"/>
  </w:num>
  <w:num w:numId="4">
    <w:abstractNumId w:val="11"/>
  </w:num>
  <w:num w:numId="5">
    <w:abstractNumId w:val="18"/>
  </w:num>
  <w:num w:numId="6">
    <w:abstractNumId w:val="5"/>
  </w:num>
  <w:num w:numId="7">
    <w:abstractNumId w:val="28"/>
  </w:num>
  <w:num w:numId="8">
    <w:abstractNumId w:val="35"/>
  </w:num>
  <w:num w:numId="9">
    <w:abstractNumId w:val="14"/>
  </w:num>
  <w:num w:numId="10">
    <w:abstractNumId w:val="3"/>
  </w:num>
  <w:num w:numId="11">
    <w:abstractNumId w:val="37"/>
  </w:num>
  <w:num w:numId="12">
    <w:abstractNumId w:val="33"/>
  </w:num>
  <w:num w:numId="13">
    <w:abstractNumId w:val="0"/>
  </w:num>
  <w:num w:numId="14">
    <w:abstractNumId w:val="25"/>
  </w:num>
  <w:num w:numId="15">
    <w:abstractNumId w:val="13"/>
  </w:num>
  <w:num w:numId="16">
    <w:abstractNumId w:val="19"/>
  </w:num>
  <w:num w:numId="17">
    <w:abstractNumId w:val="10"/>
  </w:num>
  <w:num w:numId="18">
    <w:abstractNumId w:val="21"/>
  </w:num>
  <w:num w:numId="19">
    <w:abstractNumId w:val="27"/>
  </w:num>
  <w:num w:numId="20">
    <w:abstractNumId w:val="32"/>
  </w:num>
  <w:num w:numId="21">
    <w:abstractNumId w:val="24"/>
  </w:num>
  <w:num w:numId="22">
    <w:abstractNumId w:val="7"/>
  </w:num>
  <w:num w:numId="23">
    <w:abstractNumId w:val="6"/>
  </w:num>
  <w:num w:numId="24">
    <w:abstractNumId w:val="31"/>
  </w:num>
  <w:num w:numId="25">
    <w:abstractNumId w:val="4"/>
  </w:num>
  <w:num w:numId="26">
    <w:abstractNumId w:val="9"/>
  </w:num>
  <w:num w:numId="27">
    <w:abstractNumId w:val="12"/>
  </w:num>
  <w:num w:numId="28">
    <w:abstractNumId w:val="29"/>
  </w:num>
  <w:num w:numId="29">
    <w:abstractNumId w:val="36"/>
  </w:num>
  <w:num w:numId="30">
    <w:abstractNumId w:val="20"/>
  </w:num>
  <w:num w:numId="31">
    <w:abstractNumId w:val="1"/>
  </w:num>
  <w:num w:numId="32">
    <w:abstractNumId w:val="2"/>
  </w:num>
  <w:num w:numId="33">
    <w:abstractNumId w:val="23"/>
  </w:num>
  <w:num w:numId="34">
    <w:abstractNumId w:val="16"/>
  </w:num>
  <w:num w:numId="35">
    <w:abstractNumId w:val="17"/>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E4"/>
    <w:rsid w:val="0000105B"/>
    <w:rsid w:val="00003BB1"/>
    <w:rsid w:val="00005D51"/>
    <w:rsid w:val="000065EB"/>
    <w:rsid w:val="000144C5"/>
    <w:rsid w:val="00015532"/>
    <w:rsid w:val="00015A78"/>
    <w:rsid w:val="00016094"/>
    <w:rsid w:val="0003006C"/>
    <w:rsid w:val="00031CBC"/>
    <w:rsid w:val="000320D4"/>
    <w:rsid w:val="000358DA"/>
    <w:rsid w:val="000359B9"/>
    <w:rsid w:val="0003687C"/>
    <w:rsid w:val="0003690D"/>
    <w:rsid w:val="0004032A"/>
    <w:rsid w:val="00042887"/>
    <w:rsid w:val="000433BD"/>
    <w:rsid w:val="00045721"/>
    <w:rsid w:val="00047F6D"/>
    <w:rsid w:val="00053C75"/>
    <w:rsid w:val="000558CE"/>
    <w:rsid w:val="00057ACB"/>
    <w:rsid w:val="00061635"/>
    <w:rsid w:val="0006792E"/>
    <w:rsid w:val="00070512"/>
    <w:rsid w:val="0007127E"/>
    <w:rsid w:val="0007181D"/>
    <w:rsid w:val="00071E76"/>
    <w:rsid w:val="00072AA3"/>
    <w:rsid w:val="0007463E"/>
    <w:rsid w:val="00075E9C"/>
    <w:rsid w:val="00082E95"/>
    <w:rsid w:val="00083437"/>
    <w:rsid w:val="00087E9F"/>
    <w:rsid w:val="00090618"/>
    <w:rsid w:val="00092A1C"/>
    <w:rsid w:val="00097754"/>
    <w:rsid w:val="00097D0A"/>
    <w:rsid w:val="000A0BB4"/>
    <w:rsid w:val="000A13DF"/>
    <w:rsid w:val="000A2CA9"/>
    <w:rsid w:val="000A3095"/>
    <w:rsid w:val="000B3D73"/>
    <w:rsid w:val="000B4325"/>
    <w:rsid w:val="000B526D"/>
    <w:rsid w:val="000B777E"/>
    <w:rsid w:val="000C3160"/>
    <w:rsid w:val="000C553E"/>
    <w:rsid w:val="000C6C76"/>
    <w:rsid w:val="000D21EF"/>
    <w:rsid w:val="000D2A06"/>
    <w:rsid w:val="000D3AB8"/>
    <w:rsid w:val="000D590C"/>
    <w:rsid w:val="000D61CF"/>
    <w:rsid w:val="000D7684"/>
    <w:rsid w:val="000E27BF"/>
    <w:rsid w:val="000F1121"/>
    <w:rsid w:val="000F2AE6"/>
    <w:rsid w:val="000F323C"/>
    <w:rsid w:val="000F4A4A"/>
    <w:rsid w:val="000F70BF"/>
    <w:rsid w:val="000F7A6E"/>
    <w:rsid w:val="001010FA"/>
    <w:rsid w:val="0010265E"/>
    <w:rsid w:val="00103B38"/>
    <w:rsid w:val="00106203"/>
    <w:rsid w:val="00106AAE"/>
    <w:rsid w:val="0011086E"/>
    <w:rsid w:val="00110BFC"/>
    <w:rsid w:val="00110FB6"/>
    <w:rsid w:val="001139E0"/>
    <w:rsid w:val="00114D5A"/>
    <w:rsid w:val="001165FE"/>
    <w:rsid w:val="00116FF1"/>
    <w:rsid w:val="00117096"/>
    <w:rsid w:val="00121FCF"/>
    <w:rsid w:val="00122488"/>
    <w:rsid w:val="00125169"/>
    <w:rsid w:val="00125507"/>
    <w:rsid w:val="00125DA7"/>
    <w:rsid w:val="0013179A"/>
    <w:rsid w:val="00131E94"/>
    <w:rsid w:val="00133A3C"/>
    <w:rsid w:val="00137744"/>
    <w:rsid w:val="001425EB"/>
    <w:rsid w:val="001427C3"/>
    <w:rsid w:val="00146318"/>
    <w:rsid w:val="0014650D"/>
    <w:rsid w:val="0014736A"/>
    <w:rsid w:val="00147934"/>
    <w:rsid w:val="001532E7"/>
    <w:rsid w:val="00154BDC"/>
    <w:rsid w:val="0015557D"/>
    <w:rsid w:val="0015759E"/>
    <w:rsid w:val="001638C7"/>
    <w:rsid w:val="00165FE4"/>
    <w:rsid w:val="0016632C"/>
    <w:rsid w:val="001673CE"/>
    <w:rsid w:val="00171CA2"/>
    <w:rsid w:val="001744C1"/>
    <w:rsid w:val="00180668"/>
    <w:rsid w:val="00185AAB"/>
    <w:rsid w:val="00187D4A"/>
    <w:rsid w:val="00190448"/>
    <w:rsid w:val="001909A9"/>
    <w:rsid w:val="00191FBE"/>
    <w:rsid w:val="001936E2"/>
    <w:rsid w:val="00194A78"/>
    <w:rsid w:val="00196F46"/>
    <w:rsid w:val="001973C3"/>
    <w:rsid w:val="001A3F50"/>
    <w:rsid w:val="001A4E37"/>
    <w:rsid w:val="001B0110"/>
    <w:rsid w:val="001B0DF4"/>
    <w:rsid w:val="001B5C71"/>
    <w:rsid w:val="001B64AF"/>
    <w:rsid w:val="001B6BA3"/>
    <w:rsid w:val="001B715B"/>
    <w:rsid w:val="001C0361"/>
    <w:rsid w:val="001C07B8"/>
    <w:rsid w:val="001C1693"/>
    <w:rsid w:val="001C260B"/>
    <w:rsid w:val="001C2FAB"/>
    <w:rsid w:val="001C55D7"/>
    <w:rsid w:val="001C7367"/>
    <w:rsid w:val="001E631C"/>
    <w:rsid w:val="001F1604"/>
    <w:rsid w:val="001F1A7A"/>
    <w:rsid w:val="001F1B84"/>
    <w:rsid w:val="001F4A8B"/>
    <w:rsid w:val="001F64C8"/>
    <w:rsid w:val="001F6A9B"/>
    <w:rsid w:val="002000DA"/>
    <w:rsid w:val="00202920"/>
    <w:rsid w:val="00206269"/>
    <w:rsid w:val="002113CD"/>
    <w:rsid w:val="002123AD"/>
    <w:rsid w:val="00223CD2"/>
    <w:rsid w:val="0023428B"/>
    <w:rsid w:val="002362BD"/>
    <w:rsid w:val="00236EC7"/>
    <w:rsid w:val="0023786F"/>
    <w:rsid w:val="00241D15"/>
    <w:rsid w:val="00244477"/>
    <w:rsid w:val="00246535"/>
    <w:rsid w:val="00253E90"/>
    <w:rsid w:val="00254721"/>
    <w:rsid w:val="00255D57"/>
    <w:rsid w:val="00255EE9"/>
    <w:rsid w:val="0026238C"/>
    <w:rsid w:val="00272D66"/>
    <w:rsid w:val="0028044E"/>
    <w:rsid w:val="00281D63"/>
    <w:rsid w:val="00283395"/>
    <w:rsid w:val="002852AC"/>
    <w:rsid w:val="0029002D"/>
    <w:rsid w:val="002904A8"/>
    <w:rsid w:val="00291328"/>
    <w:rsid w:val="00291A38"/>
    <w:rsid w:val="00295A1A"/>
    <w:rsid w:val="002963C2"/>
    <w:rsid w:val="002979D0"/>
    <w:rsid w:val="002A207D"/>
    <w:rsid w:val="002B3861"/>
    <w:rsid w:val="002C055B"/>
    <w:rsid w:val="002C1AD7"/>
    <w:rsid w:val="002C1D5F"/>
    <w:rsid w:val="002C2FBB"/>
    <w:rsid w:val="002C3DB9"/>
    <w:rsid w:val="002C4100"/>
    <w:rsid w:val="002C5954"/>
    <w:rsid w:val="002D137F"/>
    <w:rsid w:val="002D51CA"/>
    <w:rsid w:val="002D5797"/>
    <w:rsid w:val="002E14D1"/>
    <w:rsid w:val="002E2942"/>
    <w:rsid w:val="002E5583"/>
    <w:rsid w:val="002E6AE4"/>
    <w:rsid w:val="002E762E"/>
    <w:rsid w:val="002F75A5"/>
    <w:rsid w:val="00312CFF"/>
    <w:rsid w:val="00317645"/>
    <w:rsid w:val="00320EAC"/>
    <w:rsid w:val="00323D5F"/>
    <w:rsid w:val="003264F1"/>
    <w:rsid w:val="00327ABD"/>
    <w:rsid w:val="00330B41"/>
    <w:rsid w:val="00331313"/>
    <w:rsid w:val="00331A81"/>
    <w:rsid w:val="00333535"/>
    <w:rsid w:val="00335F81"/>
    <w:rsid w:val="00336CE8"/>
    <w:rsid w:val="0033708F"/>
    <w:rsid w:val="00340C16"/>
    <w:rsid w:val="0034132D"/>
    <w:rsid w:val="003421F7"/>
    <w:rsid w:val="00343431"/>
    <w:rsid w:val="0034363F"/>
    <w:rsid w:val="00344B86"/>
    <w:rsid w:val="00346459"/>
    <w:rsid w:val="00346A49"/>
    <w:rsid w:val="00350DC4"/>
    <w:rsid w:val="00352E19"/>
    <w:rsid w:val="00354E03"/>
    <w:rsid w:val="003552E3"/>
    <w:rsid w:val="003572FA"/>
    <w:rsid w:val="0035731C"/>
    <w:rsid w:val="00357EF2"/>
    <w:rsid w:val="003641A8"/>
    <w:rsid w:val="00364D5C"/>
    <w:rsid w:val="00364EE3"/>
    <w:rsid w:val="00367E11"/>
    <w:rsid w:val="003715FF"/>
    <w:rsid w:val="0037403F"/>
    <w:rsid w:val="00374106"/>
    <w:rsid w:val="00381C53"/>
    <w:rsid w:val="00382446"/>
    <w:rsid w:val="003826F4"/>
    <w:rsid w:val="00383947"/>
    <w:rsid w:val="00383E2C"/>
    <w:rsid w:val="00393EC8"/>
    <w:rsid w:val="003950E0"/>
    <w:rsid w:val="003A3905"/>
    <w:rsid w:val="003A44D3"/>
    <w:rsid w:val="003A66AA"/>
    <w:rsid w:val="003A6708"/>
    <w:rsid w:val="003A679B"/>
    <w:rsid w:val="003A6A72"/>
    <w:rsid w:val="003B56B2"/>
    <w:rsid w:val="003B65AA"/>
    <w:rsid w:val="003C25AE"/>
    <w:rsid w:val="003C29AA"/>
    <w:rsid w:val="003D00F2"/>
    <w:rsid w:val="003D3611"/>
    <w:rsid w:val="003D3D26"/>
    <w:rsid w:val="003D45F3"/>
    <w:rsid w:val="003D4652"/>
    <w:rsid w:val="003E32FB"/>
    <w:rsid w:val="003E6D88"/>
    <w:rsid w:val="003F099D"/>
    <w:rsid w:val="003F53F3"/>
    <w:rsid w:val="003F5ED5"/>
    <w:rsid w:val="003F76F3"/>
    <w:rsid w:val="0040038A"/>
    <w:rsid w:val="00401BE0"/>
    <w:rsid w:val="0040266E"/>
    <w:rsid w:val="00403BC0"/>
    <w:rsid w:val="00405DBD"/>
    <w:rsid w:val="00410979"/>
    <w:rsid w:val="00410CA1"/>
    <w:rsid w:val="004167C6"/>
    <w:rsid w:val="00416FF7"/>
    <w:rsid w:val="004268C0"/>
    <w:rsid w:val="00435C28"/>
    <w:rsid w:val="00437E38"/>
    <w:rsid w:val="0044072F"/>
    <w:rsid w:val="00442EC1"/>
    <w:rsid w:val="00445510"/>
    <w:rsid w:val="00447D73"/>
    <w:rsid w:val="00447FFE"/>
    <w:rsid w:val="00450408"/>
    <w:rsid w:val="00452632"/>
    <w:rsid w:val="00453F7D"/>
    <w:rsid w:val="004557E9"/>
    <w:rsid w:val="00456297"/>
    <w:rsid w:val="00457248"/>
    <w:rsid w:val="00460971"/>
    <w:rsid w:val="00464F02"/>
    <w:rsid w:val="00465AAB"/>
    <w:rsid w:val="0046664B"/>
    <w:rsid w:val="00472505"/>
    <w:rsid w:val="0048142D"/>
    <w:rsid w:val="00482B0E"/>
    <w:rsid w:val="0048327F"/>
    <w:rsid w:val="00483A4A"/>
    <w:rsid w:val="00492789"/>
    <w:rsid w:val="004A1019"/>
    <w:rsid w:val="004A1E74"/>
    <w:rsid w:val="004A2637"/>
    <w:rsid w:val="004A51D6"/>
    <w:rsid w:val="004B2296"/>
    <w:rsid w:val="004B2A6D"/>
    <w:rsid w:val="004C0BA1"/>
    <w:rsid w:val="004C0D3E"/>
    <w:rsid w:val="004C39F3"/>
    <w:rsid w:val="004C64C6"/>
    <w:rsid w:val="004D17D1"/>
    <w:rsid w:val="004D48F4"/>
    <w:rsid w:val="004D7E31"/>
    <w:rsid w:val="004E1F6D"/>
    <w:rsid w:val="004E2772"/>
    <w:rsid w:val="004E38E2"/>
    <w:rsid w:val="004E4F39"/>
    <w:rsid w:val="004F01EC"/>
    <w:rsid w:val="004F5ABD"/>
    <w:rsid w:val="00502773"/>
    <w:rsid w:val="00504A43"/>
    <w:rsid w:val="00506B47"/>
    <w:rsid w:val="00510B04"/>
    <w:rsid w:val="005111E4"/>
    <w:rsid w:val="0051149C"/>
    <w:rsid w:val="00513924"/>
    <w:rsid w:val="005144E9"/>
    <w:rsid w:val="005205C3"/>
    <w:rsid w:val="00521BEE"/>
    <w:rsid w:val="00522867"/>
    <w:rsid w:val="00522BF0"/>
    <w:rsid w:val="0052562B"/>
    <w:rsid w:val="00526AD2"/>
    <w:rsid w:val="005308DA"/>
    <w:rsid w:val="005339AC"/>
    <w:rsid w:val="00533D92"/>
    <w:rsid w:val="00535DC3"/>
    <w:rsid w:val="005411DA"/>
    <w:rsid w:val="00541CA8"/>
    <w:rsid w:val="005430AF"/>
    <w:rsid w:val="005455AB"/>
    <w:rsid w:val="00545C1C"/>
    <w:rsid w:val="00546127"/>
    <w:rsid w:val="00551C0E"/>
    <w:rsid w:val="005529D8"/>
    <w:rsid w:val="005533E8"/>
    <w:rsid w:val="00553564"/>
    <w:rsid w:val="00555170"/>
    <w:rsid w:val="00555191"/>
    <w:rsid w:val="00561486"/>
    <w:rsid w:val="005654B4"/>
    <w:rsid w:val="00566666"/>
    <w:rsid w:val="00574F47"/>
    <w:rsid w:val="005773D4"/>
    <w:rsid w:val="00581A60"/>
    <w:rsid w:val="00584539"/>
    <w:rsid w:val="00585766"/>
    <w:rsid w:val="00587059"/>
    <w:rsid w:val="005922E6"/>
    <w:rsid w:val="00592C68"/>
    <w:rsid w:val="00593A1E"/>
    <w:rsid w:val="00595BAB"/>
    <w:rsid w:val="005A397C"/>
    <w:rsid w:val="005A7ECB"/>
    <w:rsid w:val="005B05D9"/>
    <w:rsid w:val="005B094B"/>
    <w:rsid w:val="005C693B"/>
    <w:rsid w:val="005C734A"/>
    <w:rsid w:val="005D3038"/>
    <w:rsid w:val="005D4FE4"/>
    <w:rsid w:val="005D51D1"/>
    <w:rsid w:val="005E257A"/>
    <w:rsid w:val="005E34D3"/>
    <w:rsid w:val="005E41E0"/>
    <w:rsid w:val="005E4AF3"/>
    <w:rsid w:val="005E6662"/>
    <w:rsid w:val="005E7720"/>
    <w:rsid w:val="005F0451"/>
    <w:rsid w:val="005F2DCD"/>
    <w:rsid w:val="005F6220"/>
    <w:rsid w:val="006045C0"/>
    <w:rsid w:val="0060705A"/>
    <w:rsid w:val="006103E5"/>
    <w:rsid w:val="006111CA"/>
    <w:rsid w:val="0061370B"/>
    <w:rsid w:val="006143D9"/>
    <w:rsid w:val="006153C1"/>
    <w:rsid w:val="00632DB2"/>
    <w:rsid w:val="00633FFF"/>
    <w:rsid w:val="006341F1"/>
    <w:rsid w:val="00634388"/>
    <w:rsid w:val="006368D4"/>
    <w:rsid w:val="0064022F"/>
    <w:rsid w:val="006421AE"/>
    <w:rsid w:val="00642FE1"/>
    <w:rsid w:val="00646EDC"/>
    <w:rsid w:val="006511FA"/>
    <w:rsid w:val="00653389"/>
    <w:rsid w:val="00655866"/>
    <w:rsid w:val="00660FD0"/>
    <w:rsid w:val="0066512A"/>
    <w:rsid w:val="00667418"/>
    <w:rsid w:val="00667442"/>
    <w:rsid w:val="00672503"/>
    <w:rsid w:val="00672D5B"/>
    <w:rsid w:val="00677DAB"/>
    <w:rsid w:val="00681313"/>
    <w:rsid w:val="00685214"/>
    <w:rsid w:val="006932B2"/>
    <w:rsid w:val="00696E9F"/>
    <w:rsid w:val="006971FE"/>
    <w:rsid w:val="00697F4F"/>
    <w:rsid w:val="006A0CBE"/>
    <w:rsid w:val="006A20E8"/>
    <w:rsid w:val="006A5A0F"/>
    <w:rsid w:val="006B0827"/>
    <w:rsid w:val="006B0968"/>
    <w:rsid w:val="006B1658"/>
    <w:rsid w:val="006B1766"/>
    <w:rsid w:val="006B2CE3"/>
    <w:rsid w:val="006B683F"/>
    <w:rsid w:val="006B76E5"/>
    <w:rsid w:val="006B7B2F"/>
    <w:rsid w:val="006C0A68"/>
    <w:rsid w:val="006C3784"/>
    <w:rsid w:val="006D3B38"/>
    <w:rsid w:val="006D6E44"/>
    <w:rsid w:val="006D7D73"/>
    <w:rsid w:val="006E0827"/>
    <w:rsid w:val="006E24E7"/>
    <w:rsid w:val="006E3C70"/>
    <w:rsid w:val="006F150B"/>
    <w:rsid w:val="006F21ED"/>
    <w:rsid w:val="006F5659"/>
    <w:rsid w:val="006F6BD2"/>
    <w:rsid w:val="00700EC6"/>
    <w:rsid w:val="00702FA9"/>
    <w:rsid w:val="00704BCD"/>
    <w:rsid w:val="00704E23"/>
    <w:rsid w:val="007077B8"/>
    <w:rsid w:val="00712143"/>
    <w:rsid w:val="00713C15"/>
    <w:rsid w:val="00715488"/>
    <w:rsid w:val="00715FDB"/>
    <w:rsid w:val="00717CE2"/>
    <w:rsid w:val="0072104A"/>
    <w:rsid w:val="00722746"/>
    <w:rsid w:val="00723A3D"/>
    <w:rsid w:val="00724441"/>
    <w:rsid w:val="00727D51"/>
    <w:rsid w:val="00731F25"/>
    <w:rsid w:val="00732B33"/>
    <w:rsid w:val="007330B0"/>
    <w:rsid w:val="00740C99"/>
    <w:rsid w:val="00741885"/>
    <w:rsid w:val="007461D0"/>
    <w:rsid w:val="00746EAA"/>
    <w:rsid w:val="0074718D"/>
    <w:rsid w:val="00752F38"/>
    <w:rsid w:val="007547C3"/>
    <w:rsid w:val="0076144F"/>
    <w:rsid w:val="00764A23"/>
    <w:rsid w:val="00765F6A"/>
    <w:rsid w:val="00770B64"/>
    <w:rsid w:val="007737FC"/>
    <w:rsid w:val="0077540F"/>
    <w:rsid w:val="007756E1"/>
    <w:rsid w:val="00780B82"/>
    <w:rsid w:val="00782138"/>
    <w:rsid w:val="00790D02"/>
    <w:rsid w:val="00794CB2"/>
    <w:rsid w:val="00796CD2"/>
    <w:rsid w:val="007A0186"/>
    <w:rsid w:val="007A0D40"/>
    <w:rsid w:val="007A0F15"/>
    <w:rsid w:val="007B2661"/>
    <w:rsid w:val="007B35B0"/>
    <w:rsid w:val="007B5F1E"/>
    <w:rsid w:val="007B68B7"/>
    <w:rsid w:val="007C0D25"/>
    <w:rsid w:val="007C11C4"/>
    <w:rsid w:val="007C1B06"/>
    <w:rsid w:val="007C6EBF"/>
    <w:rsid w:val="007D69D0"/>
    <w:rsid w:val="007E0E33"/>
    <w:rsid w:val="007E305F"/>
    <w:rsid w:val="007E4249"/>
    <w:rsid w:val="007E6A9C"/>
    <w:rsid w:val="007E7640"/>
    <w:rsid w:val="007F1BBF"/>
    <w:rsid w:val="007F1EC9"/>
    <w:rsid w:val="007F21F5"/>
    <w:rsid w:val="007F2849"/>
    <w:rsid w:val="007F736B"/>
    <w:rsid w:val="00801905"/>
    <w:rsid w:val="00803E17"/>
    <w:rsid w:val="00806B75"/>
    <w:rsid w:val="008079D2"/>
    <w:rsid w:val="00813F04"/>
    <w:rsid w:val="00815A07"/>
    <w:rsid w:val="008176E2"/>
    <w:rsid w:val="00820876"/>
    <w:rsid w:val="00823BB3"/>
    <w:rsid w:val="00823BDB"/>
    <w:rsid w:val="008262D3"/>
    <w:rsid w:val="00830C93"/>
    <w:rsid w:val="0083172B"/>
    <w:rsid w:val="008351C7"/>
    <w:rsid w:val="0083549D"/>
    <w:rsid w:val="008373AD"/>
    <w:rsid w:val="00837888"/>
    <w:rsid w:val="00842B0E"/>
    <w:rsid w:val="00845404"/>
    <w:rsid w:val="00845870"/>
    <w:rsid w:val="0085036A"/>
    <w:rsid w:val="0085087B"/>
    <w:rsid w:val="00854C36"/>
    <w:rsid w:val="008553B0"/>
    <w:rsid w:val="0086280A"/>
    <w:rsid w:val="0086567A"/>
    <w:rsid w:val="00865AF8"/>
    <w:rsid w:val="00873A13"/>
    <w:rsid w:val="0087490D"/>
    <w:rsid w:val="00875A2B"/>
    <w:rsid w:val="00880A84"/>
    <w:rsid w:val="008818D9"/>
    <w:rsid w:val="00882BC6"/>
    <w:rsid w:val="00883830"/>
    <w:rsid w:val="00884C79"/>
    <w:rsid w:val="00891C32"/>
    <w:rsid w:val="008968E1"/>
    <w:rsid w:val="00896E37"/>
    <w:rsid w:val="008A7612"/>
    <w:rsid w:val="008B059B"/>
    <w:rsid w:val="008B2157"/>
    <w:rsid w:val="008B61FB"/>
    <w:rsid w:val="008C07C3"/>
    <w:rsid w:val="008C415F"/>
    <w:rsid w:val="008D2158"/>
    <w:rsid w:val="008D2543"/>
    <w:rsid w:val="008D5121"/>
    <w:rsid w:val="008D6032"/>
    <w:rsid w:val="008D628A"/>
    <w:rsid w:val="008D6557"/>
    <w:rsid w:val="008D6FDC"/>
    <w:rsid w:val="008E3F4C"/>
    <w:rsid w:val="008E5175"/>
    <w:rsid w:val="008E7826"/>
    <w:rsid w:val="008F13F3"/>
    <w:rsid w:val="008F1B7A"/>
    <w:rsid w:val="008F36C0"/>
    <w:rsid w:val="00903026"/>
    <w:rsid w:val="009111DD"/>
    <w:rsid w:val="0091149C"/>
    <w:rsid w:val="009115F0"/>
    <w:rsid w:val="009163D0"/>
    <w:rsid w:val="009176E0"/>
    <w:rsid w:val="009202C3"/>
    <w:rsid w:val="00920DB7"/>
    <w:rsid w:val="009238BA"/>
    <w:rsid w:val="00923F25"/>
    <w:rsid w:val="00924E91"/>
    <w:rsid w:val="00925AC3"/>
    <w:rsid w:val="00926F06"/>
    <w:rsid w:val="00927C30"/>
    <w:rsid w:val="00934A6A"/>
    <w:rsid w:val="00934B1E"/>
    <w:rsid w:val="009366EE"/>
    <w:rsid w:val="0094352C"/>
    <w:rsid w:val="009443B7"/>
    <w:rsid w:val="00950F8E"/>
    <w:rsid w:val="00951716"/>
    <w:rsid w:val="00954994"/>
    <w:rsid w:val="00955B57"/>
    <w:rsid w:val="00962B10"/>
    <w:rsid w:val="00962E30"/>
    <w:rsid w:val="00963299"/>
    <w:rsid w:val="009649F0"/>
    <w:rsid w:val="009716A4"/>
    <w:rsid w:val="00975449"/>
    <w:rsid w:val="00981890"/>
    <w:rsid w:val="00982A93"/>
    <w:rsid w:val="009833EF"/>
    <w:rsid w:val="009858D7"/>
    <w:rsid w:val="00992053"/>
    <w:rsid w:val="00993548"/>
    <w:rsid w:val="00996B53"/>
    <w:rsid w:val="00997067"/>
    <w:rsid w:val="009972F4"/>
    <w:rsid w:val="009A3031"/>
    <w:rsid w:val="009A3063"/>
    <w:rsid w:val="009A5757"/>
    <w:rsid w:val="009B28CA"/>
    <w:rsid w:val="009B36C9"/>
    <w:rsid w:val="009B7AE1"/>
    <w:rsid w:val="009C0DE5"/>
    <w:rsid w:val="009C18A5"/>
    <w:rsid w:val="009C2FFD"/>
    <w:rsid w:val="009C313A"/>
    <w:rsid w:val="009C4DFD"/>
    <w:rsid w:val="009C6588"/>
    <w:rsid w:val="009C75BA"/>
    <w:rsid w:val="009C7F2A"/>
    <w:rsid w:val="009D0BA1"/>
    <w:rsid w:val="009D0D0B"/>
    <w:rsid w:val="009D5D1E"/>
    <w:rsid w:val="009D6BE8"/>
    <w:rsid w:val="009E0FD2"/>
    <w:rsid w:val="009E1049"/>
    <w:rsid w:val="009E46B9"/>
    <w:rsid w:val="009E4720"/>
    <w:rsid w:val="009E64F3"/>
    <w:rsid w:val="009F01B0"/>
    <w:rsid w:val="009F04AF"/>
    <w:rsid w:val="009F05EF"/>
    <w:rsid w:val="009F0977"/>
    <w:rsid w:val="009F249A"/>
    <w:rsid w:val="009F500B"/>
    <w:rsid w:val="009F64F5"/>
    <w:rsid w:val="00A0013B"/>
    <w:rsid w:val="00A038F3"/>
    <w:rsid w:val="00A044E1"/>
    <w:rsid w:val="00A07CBA"/>
    <w:rsid w:val="00A13F12"/>
    <w:rsid w:val="00A15011"/>
    <w:rsid w:val="00A20AF3"/>
    <w:rsid w:val="00A22EEA"/>
    <w:rsid w:val="00A27C79"/>
    <w:rsid w:val="00A311D7"/>
    <w:rsid w:val="00A40240"/>
    <w:rsid w:val="00A4101D"/>
    <w:rsid w:val="00A456F5"/>
    <w:rsid w:val="00A50D46"/>
    <w:rsid w:val="00A50D63"/>
    <w:rsid w:val="00A55095"/>
    <w:rsid w:val="00A565E9"/>
    <w:rsid w:val="00A634D2"/>
    <w:rsid w:val="00A637BF"/>
    <w:rsid w:val="00A7062B"/>
    <w:rsid w:val="00A7376F"/>
    <w:rsid w:val="00A74E84"/>
    <w:rsid w:val="00A85CB8"/>
    <w:rsid w:val="00A91C0F"/>
    <w:rsid w:val="00A91C3D"/>
    <w:rsid w:val="00A92561"/>
    <w:rsid w:val="00A95F7A"/>
    <w:rsid w:val="00AA23AF"/>
    <w:rsid w:val="00AA51E9"/>
    <w:rsid w:val="00AA5A38"/>
    <w:rsid w:val="00AB359F"/>
    <w:rsid w:val="00AB4137"/>
    <w:rsid w:val="00AB4B73"/>
    <w:rsid w:val="00AB6A27"/>
    <w:rsid w:val="00AC6CA5"/>
    <w:rsid w:val="00AD130A"/>
    <w:rsid w:val="00AD3B55"/>
    <w:rsid w:val="00AD4F60"/>
    <w:rsid w:val="00AD5BFD"/>
    <w:rsid w:val="00AE041B"/>
    <w:rsid w:val="00AE10B8"/>
    <w:rsid w:val="00AF1B19"/>
    <w:rsid w:val="00AF2F3B"/>
    <w:rsid w:val="00AF48BD"/>
    <w:rsid w:val="00AF7D9A"/>
    <w:rsid w:val="00B078EC"/>
    <w:rsid w:val="00B07CB8"/>
    <w:rsid w:val="00B10B02"/>
    <w:rsid w:val="00B148DD"/>
    <w:rsid w:val="00B15701"/>
    <w:rsid w:val="00B159E2"/>
    <w:rsid w:val="00B21ECC"/>
    <w:rsid w:val="00B22A5F"/>
    <w:rsid w:val="00B26222"/>
    <w:rsid w:val="00B324DD"/>
    <w:rsid w:val="00B45EC9"/>
    <w:rsid w:val="00B53F15"/>
    <w:rsid w:val="00B64B17"/>
    <w:rsid w:val="00B657AC"/>
    <w:rsid w:val="00B66A47"/>
    <w:rsid w:val="00B67382"/>
    <w:rsid w:val="00B708AA"/>
    <w:rsid w:val="00B70AE2"/>
    <w:rsid w:val="00B746DF"/>
    <w:rsid w:val="00B74F5D"/>
    <w:rsid w:val="00B757AF"/>
    <w:rsid w:val="00B75CD0"/>
    <w:rsid w:val="00B835BF"/>
    <w:rsid w:val="00B87E0B"/>
    <w:rsid w:val="00B90690"/>
    <w:rsid w:val="00B9094F"/>
    <w:rsid w:val="00B93A80"/>
    <w:rsid w:val="00B9444B"/>
    <w:rsid w:val="00B97B0F"/>
    <w:rsid w:val="00BA1043"/>
    <w:rsid w:val="00BA1946"/>
    <w:rsid w:val="00BA2636"/>
    <w:rsid w:val="00BA4A99"/>
    <w:rsid w:val="00BB145E"/>
    <w:rsid w:val="00BB3834"/>
    <w:rsid w:val="00BB423C"/>
    <w:rsid w:val="00BB480E"/>
    <w:rsid w:val="00BB5F25"/>
    <w:rsid w:val="00BC5E4E"/>
    <w:rsid w:val="00BC7FD3"/>
    <w:rsid w:val="00BD3730"/>
    <w:rsid w:val="00BD4C61"/>
    <w:rsid w:val="00BD6164"/>
    <w:rsid w:val="00BD685C"/>
    <w:rsid w:val="00BD6BDF"/>
    <w:rsid w:val="00BD7567"/>
    <w:rsid w:val="00BE07FD"/>
    <w:rsid w:val="00BE1136"/>
    <w:rsid w:val="00BE2A0B"/>
    <w:rsid w:val="00BE2E44"/>
    <w:rsid w:val="00BE3FDE"/>
    <w:rsid w:val="00BE6911"/>
    <w:rsid w:val="00BF1669"/>
    <w:rsid w:val="00BF16BF"/>
    <w:rsid w:val="00BF5256"/>
    <w:rsid w:val="00BF5D25"/>
    <w:rsid w:val="00BF6288"/>
    <w:rsid w:val="00BF7E0A"/>
    <w:rsid w:val="00C026B9"/>
    <w:rsid w:val="00C02CD8"/>
    <w:rsid w:val="00C03EE1"/>
    <w:rsid w:val="00C047E4"/>
    <w:rsid w:val="00C04A0B"/>
    <w:rsid w:val="00C058BB"/>
    <w:rsid w:val="00C071F0"/>
    <w:rsid w:val="00C125C5"/>
    <w:rsid w:val="00C2089D"/>
    <w:rsid w:val="00C220B6"/>
    <w:rsid w:val="00C22747"/>
    <w:rsid w:val="00C23F48"/>
    <w:rsid w:val="00C26C24"/>
    <w:rsid w:val="00C277A1"/>
    <w:rsid w:val="00C3075D"/>
    <w:rsid w:val="00C307B8"/>
    <w:rsid w:val="00C323A4"/>
    <w:rsid w:val="00C35DD8"/>
    <w:rsid w:val="00C37EE9"/>
    <w:rsid w:val="00C40371"/>
    <w:rsid w:val="00C414A0"/>
    <w:rsid w:val="00C430E4"/>
    <w:rsid w:val="00C4691B"/>
    <w:rsid w:val="00C5110D"/>
    <w:rsid w:val="00C5577A"/>
    <w:rsid w:val="00C56165"/>
    <w:rsid w:val="00C561F6"/>
    <w:rsid w:val="00C56377"/>
    <w:rsid w:val="00C62528"/>
    <w:rsid w:val="00C63B69"/>
    <w:rsid w:val="00C70BD1"/>
    <w:rsid w:val="00C82B74"/>
    <w:rsid w:val="00C835DB"/>
    <w:rsid w:val="00C87342"/>
    <w:rsid w:val="00C91BE2"/>
    <w:rsid w:val="00C966A8"/>
    <w:rsid w:val="00C970F7"/>
    <w:rsid w:val="00CA5371"/>
    <w:rsid w:val="00CB16A4"/>
    <w:rsid w:val="00CB1F1B"/>
    <w:rsid w:val="00CB69DE"/>
    <w:rsid w:val="00CB6B75"/>
    <w:rsid w:val="00CC1840"/>
    <w:rsid w:val="00CC1DDC"/>
    <w:rsid w:val="00CC2443"/>
    <w:rsid w:val="00CD6729"/>
    <w:rsid w:val="00CE2C1A"/>
    <w:rsid w:val="00CE603D"/>
    <w:rsid w:val="00CF14F4"/>
    <w:rsid w:val="00CF6935"/>
    <w:rsid w:val="00CF69A0"/>
    <w:rsid w:val="00D025A9"/>
    <w:rsid w:val="00D03D11"/>
    <w:rsid w:val="00D05C32"/>
    <w:rsid w:val="00D10A9F"/>
    <w:rsid w:val="00D22A37"/>
    <w:rsid w:val="00D236AC"/>
    <w:rsid w:val="00D2370B"/>
    <w:rsid w:val="00D23A10"/>
    <w:rsid w:val="00D23A2D"/>
    <w:rsid w:val="00D37284"/>
    <w:rsid w:val="00D43969"/>
    <w:rsid w:val="00D43C14"/>
    <w:rsid w:val="00D44A45"/>
    <w:rsid w:val="00D450C2"/>
    <w:rsid w:val="00D471DD"/>
    <w:rsid w:val="00D478B9"/>
    <w:rsid w:val="00D50C1B"/>
    <w:rsid w:val="00D53101"/>
    <w:rsid w:val="00D537BA"/>
    <w:rsid w:val="00D54A2C"/>
    <w:rsid w:val="00D61099"/>
    <w:rsid w:val="00D6373A"/>
    <w:rsid w:val="00D63947"/>
    <w:rsid w:val="00D702C4"/>
    <w:rsid w:val="00D70A00"/>
    <w:rsid w:val="00D72A02"/>
    <w:rsid w:val="00D87CEC"/>
    <w:rsid w:val="00D90323"/>
    <w:rsid w:val="00D92896"/>
    <w:rsid w:val="00D9392A"/>
    <w:rsid w:val="00D94115"/>
    <w:rsid w:val="00D945BC"/>
    <w:rsid w:val="00DA4AA7"/>
    <w:rsid w:val="00DC12D1"/>
    <w:rsid w:val="00DC4EDD"/>
    <w:rsid w:val="00DC62F7"/>
    <w:rsid w:val="00DD1677"/>
    <w:rsid w:val="00DD1CB4"/>
    <w:rsid w:val="00DD3138"/>
    <w:rsid w:val="00DD4EEC"/>
    <w:rsid w:val="00DD5CB9"/>
    <w:rsid w:val="00DD5E84"/>
    <w:rsid w:val="00DD621A"/>
    <w:rsid w:val="00DD651B"/>
    <w:rsid w:val="00DD7E36"/>
    <w:rsid w:val="00DE1CFA"/>
    <w:rsid w:val="00DE25FD"/>
    <w:rsid w:val="00DE3885"/>
    <w:rsid w:val="00DE5A72"/>
    <w:rsid w:val="00DF136C"/>
    <w:rsid w:val="00DF155B"/>
    <w:rsid w:val="00DF31FC"/>
    <w:rsid w:val="00DF3FF9"/>
    <w:rsid w:val="00DF6C21"/>
    <w:rsid w:val="00E04248"/>
    <w:rsid w:val="00E061F7"/>
    <w:rsid w:val="00E06AF7"/>
    <w:rsid w:val="00E14933"/>
    <w:rsid w:val="00E16FFE"/>
    <w:rsid w:val="00E1710B"/>
    <w:rsid w:val="00E21F35"/>
    <w:rsid w:val="00E22114"/>
    <w:rsid w:val="00E251A7"/>
    <w:rsid w:val="00E32FE7"/>
    <w:rsid w:val="00E41421"/>
    <w:rsid w:val="00E45D11"/>
    <w:rsid w:val="00E46286"/>
    <w:rsid w:val="00E47E43"/>
    <w:rsid w:val="00E51917"/>
    <w:rsid w:val="00E54E5D"/>
    <w:rsid w:val="00E55685"/>
    <w:rsid w:val="00E57140"/>
    <w:rsid w:val="00E622A1"/>
    <w:rsid w:val="00E6338C"/>
    <w:rsid w:val="00E638B5"/>
    <w:rsid w:val="00E6455D"/>
    <w:rsid w:val="00E7190B"/>
    <w:rsid w:val="00E73B31"/>
    <w:rsid w:val="00E75FF9"/>
    <w:rsid w:val="00E771DC"/>
    <w:rsid w:val="00E8128F"/>
    <w:rsid w:val="00E81BFF"/>
    <w:rsid w:val="00E82CA6"/>
    <w:rsid w:val="00E85902"/>
    <w:rsid w:val="00E945C9"/>
    <w:rsid w:val="00E97C02"/>
    <w:rsid w:val="00EA08DB"/>
    <w:rsid w:val="00EA591A"/>
    <w:rsid w:val="00EA6AB5"/>
    <w:rsid w:val="00EB25F2"/>
    <w:rsid w:val="00EB2AAB"/>
    <w:rsid w:val="00EB440A"/>
    <w:rsid w:val="00EB447A"/>
    <w:rsid w:val="00EC3182"/>
    <w:rsid w:val="00EC417A"/>
    <w:rsid w:val="00EC5192"/>
    <w:rsid w:val="00EC7977"/>
    <w:rsid w:val="00ED1793"/>
    <w:rsid w:val="00ED427F"/>
    <w:rsid w:val="00ED43BC"/>
    <w:rsid w:val="00ED4EA0"/>
    <w:rsid w:val="00ED4FC0"/>
    <w:rsid w:val="00ED56F4"/>
    <w:rsid w:val="00ED5AFE"/>
    <w:rsid w:val="00ED66AE"/>
    <w:rsid w:val="00EE2009"/>
    <w:rsid w:val="00EE7131"/>
    <w:rsid w:val="00EE786A"/>
    <w:rsid w:val="00EE7BC2"/>
    <w:rsid w:val="00EF05F0"/>
    <w:rsid w:val="00EF2502"/>
    <w:rsid w:val="00EF2617"/>
    <w:rsid w:val="00EF2A77"/>
    <w:rsid w:val="00EF38CE"/>
    <w:rsid w:val="00EF4E5B"/>
    <w:rsid w:val="00EF54FB"/>
    <w:rsid w:val="00EF5D8F"/>
    <w:rsid w:val="00F0057C"/>
    <w:rsid w:val="00F02B72"/>
    <w:rsid w:val="00F142F4"/>
    <w:rsid w:val="00F153C8"/>
    <w:rsid w:val="00F16A59"/>
    <w:rsid w:val="00F17A16"/>
    <w:rsid w:val="00F21D6F"/>
    <w:rsid w:val="00F2463A"/>
    <w:rsid w:val="00F26452"/>
    <w:rsid w:val="00F26592"/>
    <w:rsid w:val="00F26F4E"/>
    <w:rsid w:val="00F3088C"/>
    <w:rsid w:val="00F339A3"/>
    <w:rsid w:val="00F4282F"/>
    <w:rsid w:val="00F442FA"/>
    <w:rsid w:val="00F44AA3"/>
    <w:rsid w:val="00F45D04"/>
    <w:rsid w:val="00F5340D"/>
    <w:rsid w:val="00F5460A"/>
    <w:rsid w:val="00F60E6E"/>
    <w:rsid w:val="00F64C39"/>
    <w:rsid w:val="00F67AF4"/>
    <w:rsid w:val="00F716F7"/>
    <w:rsid w:val="00F717AC"/>
    <w:rsid w:val="00F7198E"/>
    <w:rsid w:val="00F76D60"/>
    <w:rsid w:val="00F76ECA"/>
    <w:rsid w:val="00F770BB"/>
    <w:rsid w:val="00F81F79"/>
    <w:rsid w:val="00F83131"/>
    <w:rsid w:val="00F83C7E"/>
    <w:rsid w:val="00F85C28"/>
    <w:rsid w:val="00F86252"/>
    <w:rsid w:val="00F90E58"/>
    <w:rsid w:val="00F9295D"/>
    <w:rsid w:val="00F95C57"/>
    <w:rsid w:val="00F97693"/>
    <w:rsid w:val="00FA1236"/>
    <w:rsid w:val="00FA1C6A"/>
    <w:rsid w:val="00FA34D1"/>
    <w:rsid w:val="00FA47EE"/>
    <w:rsid w:val="00FA60C0"/>
    <w:rsid w:val="00FA7AAC"/>
    <w:rsid w:val="00FB374D"/>
    <w:rsid w:val="00FB3A56"/>
    <w:rsid w:val="00FB4565"/>
    <w:rsid w:val="00FB6011"/>
    <w:rsid w:val="00FC0463"/>
    <w:rsid w:val="00FC277D"/>
    <w:rsid w:val="00FC4AA9"/>
    <w:rsid w:val="00FC777F"/>
    <w:rsid w:val="00FD175D"/>
    <w:rsid w:val="00FD4A16"/>
    <w:rsid w:val="00FD734B"/>
    <w:rsid w:val="00FE1CAB"/>
    <w:rsid w:val="00FE2F56"/>
    <w:rsid w:val="00FE5528"/>
    <w:rsid w:val="00FE5803"/>
    <w:rsid w:val="00FF35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C530ECD"/>
  <w15:chartTrackingRefBased/>
  <w15:docId w15:val="{30C57222-FCED-492D-BB77-C14D27D7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191"/>
    <w:pPr>
      <w:spacing w:after="120"/>
      <w:jc w:val="both"/>
    </w:pPr>
    <w:rPr>
      <w:sz w:val="22"/>
      <w:szCs w:val="22"/>
      <w:lang w:eastAsia="en-US"/>
    </w:rPr>
  </w:style>
  <w:style w:type="paragraph" w:styleId="Nadpis1">
    <w:name w:val="heading 1"/>
    <w:basedOn w:val="Normln"/>
    <w:next w:val="Normln"/>
    <w:link w:val="Nadpis1Char"/>
    <w:uiPriority w:val="9"/>
    <w:qFormat/>
    <w:rsid w:val="00CB1F1B"/>
    <w:pPr>
      <w:keepNext/>
      <w:keepLines/>
      <w:spacing w:before="240" w:after="240"/>
      <w:outlineLvl w:val="0"/>
    </w:pPr>
    <w:rPr>
      <w:rFonts w:eastAsia="Times New Roman"/>
      <w:b/>
      <w:color w:val="000000"/>
      <w:sz w:val="28"/>
      <w:szCs w:val="32"/>
      <w:lang w:val="x-none" w:eastAsia="x-none"/>
    </w:rPr>
  </w:style>
  <w:style w:type="paragraph" w:styleId="Nadpis2">
    <w:name w:val="heading 2"/>
    <w:basedOn w:val="Normln"/>
    <w:next w:val="Normln"/>
    <w:link w:val="Nadpis2Char"/>
    <w:uiPriority w:val="9"/>
    <w:unhideWhenUsed/>
    <w:qFormat/>
    <w:rsid w:val="00CB1F1B"/>
    <w:pPr>
      <w:keepNext/>
      <w:keepLines/>
      <w:spacing w:before="200" w:after="200"/>
      <w:outlineLvl w:val="1"/>
    </w:pPr>
    <w:rPr>
      <w:rFonts w:eastAsia="Times New Roman"/>
      <w:b/>
      <w:color w:val="000000"/>
      <w:sz w:val="24"/>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55191"/>
    <w:pPr>
      <w:spacing w:after="120"/>
      <w:jc w:val="both"/>
    </w:pPr>
    <w:rPr>
      <w:sz w:val="22"/>
      <w:szCs w:val="22"/>
      <w:lang w:eastAsia="en-US"/>
    </w:rPr>
  </w:style>
  <w:style w:type="character" w:customStyle="1" w:styleId="Nadpis1Char">
    <w:name w:val="Nadpis 1 Char"/>
    <w:link w:val="Nadpis1"/>
    <w:uiPriority w:val="9"/>
    <w:rsid w:val="00CB1F1B"/>
    <w:rPr>
      <w:rFonts w:eastAsia="Times New Roman" w:cs="Times New Roman"/>
      <w:b/>
      <w:color w:val="000000"/>
      <w:sz w:val="28"/>
      <w:szCs w:val="32"/>
    </w:rPr>
  </w:style>
  <w:style w:type="character" w:customStyle="1" w:styleId="Nadpis2Char">
    <w:name w:val="Nadpis 2 Char"/>
    <w:link w:val="Nadpis2"/>
    <w:uiPriority w:val="9"/>
    <w:rsid w:val="00CB1F1B"/>
    <w:rPr>
      <w:rFonts w:eastAsia="Times New Roman" w:cs="Times New Roman"/>
      <w:b/>
      <w:color w:val="000000"/>
      <w:sz w:val="24"/>
      <w:szCs w:val="26"/>
    </w:rPr>
  </w:style>
  <w:style w:type="paragraph" w:styleId="Odstavecseseznamem">
    <w:name w:val="List Paragraph"/>
    <w:basedOn w:val="Normln"/>
    <w:uiPriority w:val="34"/>
    <w:qFormat/>
    <w:rsid w:val="00555191"/>
    <w:pPr>
      <w:ind w:left="720"/>
    </w:pPr>
  </w:style>
  <w:style w:type="character" w:styleId="Zdraznnintenzivn">
    <w:name w:val="Intense Emphasis"/>
    <w:uiPriority w:val="21"/>
    <w:qFormat/>
    <w:rsid w:val="008079D2"/>
    <w:rPr>
      <w:i/>
      <w:iCs/>
      <w:color w:val="003094"/>
    </w:rPr>
  </w:style>
  <w:style w:type="paragraph" w:customStyle="1" w:styleId="Citaceintenzivn">
    <w:name w:val="Citace – intenzivní"/>
    <w:basedOn w:val="Normln"/>
    <w:next w:val="Normln"/>
    <w:link w:val="CitaceintenzivnChar"/>
    <w:uiPriority w:val="30"/>
    <w:qFormat/>
    <w:rsid w:val="009C18A5"/>
    <w:pPr>
      <w:pBdr>
        <w:top w:val="single" w:sz="4" w:space="10" w:color="003094"/>
        <w:bottom w:val="single" w:sz="4" w:space="10" w:color="003094"/>
      </w:pBdr>
      <w:spacing w:before="360" w:after="360"/>
      <w:ind w:left="864" w:right="864"/>
      <w:jc w:val="center"/>
    </w:pPr>
    <w:rPr>
      <w:i/>
      <w:iCs/>
      <w:color w:val="003094"/>
      <w:sz w:val="20"/>
      <w:szCs w:val="20"/>
      <w:lang w:val="x-none" w:eastAsia="x-none"/>
    </w:rPr>
  </w:style>
  <w:style w:type="character" w:customStyle="1" w:styleId="CitaceintenzivnChar">
    <w:name w:val="Citace – intenzivní Char"/>
    <w:link w:val="Citaceintenzivn"/>
    <w:uiPriority w:val="30"/>
    <w:rsid w:val="009C18A5"/>
    <w:rPr>
      <w:i/>
      <w:iCs/>
      <w:color w:val="003094"/>
    </w:rPr>
  </w:style>
  <w:style w:type="character" w:styleId="Odkazintenzivn">
    <w:name w:val="Intense Reference"/>
    <w:uiPriority w:val="32"/>
    <w:qFormat/>
    <w:rsid w:val="008079D2"/>
    <w:rPr>
      <w:b/>
      <w:bCs/>
      <w:smallCaps/>
      <w:color w:val="003094"/>
      <w:spacing w:val="5"/>
    </w:rPr>
  </w:style>
  <w:style w:type="table" w:styleId="Mkatabulky">
    <w:name w:val="Table Grid"/>
    <w:basedOn w:val="Normlntabulka"/>
    <w:uiPriority w:val="39"/>
    <w:rsid w:val="00807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8079D2"/>
    <w:tblPr>
      <w:tblStyleRowBandSize w:val="1"/>
      <w:tblStyleColBandSize w:val="1"/>
      <w:tblBorders>
        <w:top w:val="single" w:sz="4" w:space="0" w:color="003094"/>
        <w:left w:val="single" w:sz="4" w:space="0" w:color="003094"/>
        <w:bottom w:val="single" w:sz="4" w:space="0" w:color="003094"/>
        <w:right w:val="single" w:sz="4" w:space="0" w:color="003094"/>
        <w:insideH w:val="single" w:sz="4" w:space="0" w:color="003094"/>
        <w:insideV w:val="single" w:sz="4" w:space="0" w:color="003094"/>
      </w:tblBorders>
    </w:tblPr>
    <w:tblStylePr w:type="firstRow">
      <w:rPr>
        <w:b/>
        <w:bCs/>
      </w:r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vtlmkatabulky1">
    <w:name w:val="Světlá mřížka tabulky1"/>
    <w:basedOn w:val="Normlntabulka"/>
    <w:uiPriority w:val="40"/>
    <w:rsid w:val="008079D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Zhlav">
    <w:name w:val="header"/>
    <w:basedOn w:val="Normln"/>
    <w:link w:val="ZhlavChar"/>
    <w:uiPriority w:val="99"/>
    <w:unhideWhenUsed/>
    <w:rsid w:val="008079D2"/>
    <w:pPr>
      <w:tabs>
        <w:tab w:val="center" w:pos="4536"/>
        <w:tab w:val="right" w:pos="9072"/>
      </w:tabs>
      <w:spacing w:after="0"/>
    </w:pPr>
  </w:style>
  <w:style w:type="character" w:customStyle="1" w:styleId="ZhlavChar">
    <w:name w:val="Záhlaví Char"/>
    <w:basedOn w:val="Standardnpsmoodstavce"/>
    <w:link w:val="Zhlav"/>
    <w:uiPriority w:val="99"/>
    <w:rsid w:val="008079D2"/>
  </w:style>
  <w:style w:type="paragraph" w:styleId="Zpat">
    <w:name w:val="footer"/>
    <w:basedOn w:val="Normln"/>
    <w:link w:val="ZpatChar"/>
    <w:uiPriority w:val="99"/>
    <w:unhideWhenUsed/>
    <w:rsid w:val="008079D2"/>
    <w:pPr>
      <w:tabs>
        <w:tab w:val="center" w:pos="4536"/>
        <w:tab w:val="right" w:pos="9072"/>
      </w:tabs>
      <w:spacing w:after="0"/>
    </w:pPr>
  </w:style>
  <w:style w:type="character" w:customStyle="1" w:styleId="ZpatChar">
    <w:name w:val="Zápatí Char"/>
    <w:basedOn w:val="Standardnpsmoodstavce"/>
    <w:link w:val="Zpat"/>
    <w:uiPriority w:val="99"/>
    <w:rsid w:val="008079D2"/>
  </w:style>
  <w:style w:type="character" w:styleId="Siln">
    <w:name w:val="Strong"/>
    <w:uiPriority w:val="22"/>
    <w:qFormat/>
    <w:rsid w:val="009C18A5"/>
    <w:rPr>
      <w:b/>
      <w:bCs/>
    </w:rPr>
  </w:style>
  <w:style w:type="paragraph" w:customStyle="1" w:styleId="Citace">
    <w:name w:val="Citace"/>
    <w:basedOn w:val="Normln"/>
    <w:next w:val="Normln"/>
    <w:link w:val="CitaceChar"/>
    <w:uiPriority w:val="29"/>
    <w:qFormat/>
    <w:rsid w:val="009C18A5"/>
    <w:pPr>
      <w:spacing w:before="200" w:after="160"/>
      <w:ind w:left="864" w:right="864"/>
      <w:jc w:val="center"/>
    </w:pPr>
    <w:rPr>
      <w:i/>
      <w:iCs/>
      <w:color w:val="404040"/>
      <w:sz w:val="20"/>
      <w:szCs w:val="20"/>
      <w:lang w:val="x-none" w:eastAsia="x-none"/>
    </w:rPr>
  </w:style>
  <w:style w:type="character" w:customStyle="1" w:styleId="CitaceChar">
    <w:name w:val="Citace Char"/>
    <w:link w:val="Citace"/>
    <w:uiPriority w:val="29"/>
    <w:rsid w:val="009C18A5"/>
    <w:rPr>
      <w:i/>
      <w:iCs/>
      <w:color w:val="404040"/>
    </w:rPr>
  </w:style>
  <w:style w:type="paragraph" w:styleId="Nzev">
    <w:name w:val="Title"/>
    <w:basedOn w:val="Normln"/>
    <w:next w:val="Normln"/>
    <w:link w:val="NzevChar"/>
    <w:uiPriority w:val="10"/>
    <w:qFormat/>
    <w:rsid w:val="00DD1CB4"/>
    <w:pPr>
      <w:spacing w:after="0"/>
      <w:contextualSpacing/>
    </w:pPr>
    <w:rPr>
      <w:rFonts w:ascii="Calibri Light" w:eastAsia="Times New Roman" w:hAnsi="Calibri Light"/>
      <w:spacing w:val="-10"/>
      <w:kern w:val="28"/>
      <w:sz w:val="56"/>
      <w:szCs w:val="56"/>
      <w:lang w:val="x-none" w:eastAsia="x-none"/>
    </w:rPr>
  </w:style>
  <w:style w:type="character" w:customStyle="1" w:styleId="NzevChar">
    <w:name w:val="Název Char"/>
    <w:link w:val="Nzev"/>
    <w:uiPriority w:val="10"/>
    <w:rsid w:val="00DD1CB4"/>
    <w:rPr>
      <w:rFonts w:ascii="Calibri Light" w:eastAsia="Times New Roman" w:hAnsi="Calibri Light" w:cs="Times New Roman"/>
      <w:spacing w:val="-10"/>
      <w:kern w:val="28"/>
      <w:sz w:val="56"/>
      <w:szCs w:val="56"/>
    </w:rPr>
  </w:style>
  <w:style w:type="paragraph" w:styleId="Textbubliny">
    <w:name w:val="Balloon Text"/>
    <w:basedOn w:val="Normln"/>
    <w:link w:val="TextbublinyChar"/>
    <w:uiPriority w:val="99"/>
    <w:semiHidden/>
    <w:unhideWhenUsed/>
    <w:rsid w:val="003A3905"/>
    <w:pPr>
      <w:spacing w:after="0"/>
    </w:pPr>
    <w:rPr>
      <w:rFonts w:ascii="Tahoma" w:hAnsi="Tahoma"/>
      <w:sz w:val="16"/>
      <w:szCs w:val="16"/>
      <w:lang w:val="x-none" w:eastAsia="x-none"/>
    </w:rPr>
  </w:style>
  <w:style w:type="character" w:customStyle="1" w:styleId="TextbublinyChar">
    <w:name w:val="Text bubliny Char"/>
    <w:link w:val="Textbubliny"/>
    <w:uiPriority w:val="99"/>
    <w:semiHidden/>
    <w:rsid w:val="003A3905"/>
    <w:rPr>
      <w:rFonts w:ascii="Tahoma" w:hAnsi="Tahoma" w:cs="Tahoma"/>
      <w:sz w:val="16"/>
      <w:szCs w:val="16"/>
    </w:rPr>
  </w:style>
  <w:style w:type="character" w:styleId="Hypertextovodkaz">
    <w:name w:val="Hyperlink"/>
    <w:uiPriority w:val="99"/>
    <w:unhideWhenUsed/>
    <w:rsid w:val="001F64C8"/>
    <w:rPr>
      <w:color w:val="0563C1"/>
      <w:u w:val="single"/>
    </w:rPr>
  </w:style>
  <w:style w:type="character" w:styleId="Odkaznakoment">
    <w:name w:val="annotation reference"/>
    <w:uiPriority w:val="99"/>
    <w:semiHidden/>
    <w:unhideWhenUsed/>
    <w:rsid w:val="00057ACB"/>
    <w:rPr>
      <w:sz w:val="16"/>
      <w:szCs w:val="16"/>
    </w:rPr>
  </w:style>
  <w:style w:type="paragraph" w:styleId="Textkomente">
    <w:name w:val="annotation text"/>
    <w:basedOn w:val="Normln"/>
    <w:link w:val="TextkomenteChar"/>
    <w:uiPriority w:val="99"/>
    <w:semiHidden/>
    <w:unhideWhenUsed/>
    <w:rsid w:val="00057ACB"/>
    <w:rPr>
      <w:sz w:val="20"/>
      <w:szCs w:val="20"/>
      <w:lang w:val="x-none"/>
    </w:rPr>
  </w:style>
  <w:style w:type="character" w:customStyle="1" w:styleId="TextkomenteChar">
    <w:name w:val="Text komentáře Char"/>
    <w:link w:val="Textkomente"/>
    <w:uiPriority w:val="99"/>
    <w:semiHidden/>
    <w:rsid w:val="00057ACB"/>
    <w:rPr>
      <w:lang w:eastAsia="en-US"/>
    </w:rPr>
  </w:style>
  <w:style w:type="paragraph" w:styleId="Pedmtkomente">
    <w:name w:val="annotation subject"/>
    <w:basedOn w:val="Textkomente"/>
    <w:next w:val="Textkomente"/>
    <w:link w:val="PedmtkomenteChar"/>
    <w:uiPriority w:val="99"/>
    <w:semiHidden/>
    <w:unhideWhenUsed/>
    <w:rsid w:val="00057ACB"/>
    <w:rPr>
      <w:b/>
      <w:bCs/>
    </w:rPr>
  </w:style>
  <w:style w:type="character" w:customStyle="1" w:styleId="PedmtkomenteChar">
    <w:name w:val="Předmět komentáře Char"/>
    <w:link w:val="Pedmtkomente"/>
    <w:uiPriority w:val="99"/>
    <w:semiHidden/>
    <w:rsid w:val="00057ACB"/>
    <w:rPr>
      <w:b/>
      <w:bCs/>
      <w:lang w:eastAsia="en-US"/>
    </w:rPr>
  </w:style>
  <w:style w:type="paragraph" w:customStyle="1" w:styleId="Smlouva-slo">
    <w:name w:val="Smlouva-číslo"/>
    <w:basedOn w:val="Normln"/>
    <w:rsid w:val="00E55685"/>
    <w:pPr>
      <w:widowControl w:val="0"/>
      <w:spacing w:before="120" w:after="0" w:line="240" w:lineRule="atLeast"/>
    </w:pPr>
    <w:rPr>
      <w:rFonts w:ascii="Times New Roman" w:eastAsia="Times New Roman" w:hAnsi="Times New Roman"/>
      <w:snapToGrid w:val="0"/>
      <w:sz w:val="24"/>
      <w:szCs w:val="20"/>
      <w:lang w:eastAsia="cs-CZ"/>
    </w:rPr>
  </w:style>
  <w:style w:type="paragraph" w:customStyle="1" w:styleId="dkanormln">
    <w:name w:val="Øádka normální"/>
    <w:basedOn w:val="Normln"/>
    <w:rsid w:val="007F21F5"/>
    <w:pPr>
      <w:spacing w:after="0"/>
    </w:pPr>
    <w:rPr>
      <w:rFonts w:ascii="Times New Roman" w:eastAsia="Times New Roman" w:hAnsi="Times New Roman"/>
      <w:kern w:val="16"/>
      <w:sz w:val="24"/>
      <w:szCs w:val="20"/>
      <w:lang w:eastAsia="cs-CZ"/>
    </w:rPr>
  </w:style>
  <w:style w:type="character" w:customStyle="1" w:styleId="Nevyeenzmnka1">
    <w:name w:val="Nevyřešená zmínka1"/>
    <w:uiPriority w:val="99"/>
    <w:semiHidden/>
    <w:unhideWhenUsed/>
    <w:rsid w:val="00FA60C0"/>
    <w:rPr>
      <w:color w:val="808080"/>
      <w:shd w:val="clear" w:color="auto" w:fill="E6E6E6"/>
    </w:rPr>
  </w:style>
  <w:style w:type="paragraph" w:styleId="Revize">
    <w:name w:val="Revision"/>
    <w:hidden/>
    <w:uiPriority w:val="99"/>
    <w:semiHidden/>
    <w:rsid w:val="0051149C"/>
    <w:rPr>
      <w:sz w:val="22"/>
      <w:szCs w:val="22"/>
      <w:lang w:eastAsia="en-US"/>
    </w:rPr>
  </w:style>
  <w:style w:type="paragraph" w:customStyle="1" w:styleId="OdstavecSmlouvy">
    <w:name w:val="OdstavecSmlouvy"/>
    <w:basedOn w:val="Normln"/>
    <w:rsid w:val="001973C3"/>
    <w:pPr>
      <w:keepLines/>
      <w:numPr>
        <w:numId w:val="28"/>
      </w:numPr>
      <w:tabs>
        <w:tab w:val="left" w:pos="426"/>
        <w:tab w:val="left" w:pos="1701"/>
      </w:tabs>
    </w:pPr>
    <w:rPr>
      <w:rFonts w:ascii="Times New Roman" w:eastAsia="Times New Roman" w:hAnsi="Times New Roman"/>
      <w:sz w:val="24"/>
      <w:szCs w:val="20"/>
      <w:lang w:eastAsia="cs-CZ"/>
    </w:rPr>
  </w:style>
  <w:style w:type="paragraph" w:styleId="Zkladntext">
    <w:name w:val="Body Text"/>
    <w:basedOn w:val="Normln"/>
    <w:link w:val="ZkladntextChar"/>
    <w:uiPriority w:val="1"/>
    <w:unhideWhenUsed/>
    <w:qFormat/>
    <w:rsid w:val="000D21EF"/>
    <w:pPr>
      <w:spacing w:line="276" w:lineRule="auto"/>
      <w:jc w:val="left"/>
    </w:pPr>
    <w:rPr>
      <w:rFonts w:ascii="Palatino Linotype" w:hAnsi="Palatino Linotype"/>
      <w:lang w:val="x-none"/>
    </w:rPr>
  </w:style>
  <w:style w:type="character" w:customStyle="1" w:styleId="ZkladntextChar">
    <w:name w:val="Základní text Char"/>
    <w:link w:val="Zkladntext"/>
    <w:uiPriority w:val="1"/>
    <w:rsid w:val="000D21EF"/>
    <w:rPr>
      <w:rFonts w:ascii="Palatino Linotype" w:hAnsi="Palatino Linotype"/>
      <w:sz w:val="22"/>
      <w:szCs w:val="22"/>
      <w:lang w:eastAsia="en-US"/>
    </w:rPr>
  </w:style>
  <w:style w:type="character" w:styleId="Zstupntext">
    <w:name w:val="Placeholder Text"/>
    <w:basedOn w:val="Standardnpsmoodstavce"/>
    <w:uiPriority w:val="99"/>
    <w:semiHidden/>
    <w:rsid w:val="000A13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83164">
      <w:bodyDiv w:val="1"/>
      <w:marLeft w:val="0"/>
      <w:marRight w:val="0"/>
      <w:marTop w:val="0"/>
      <w:marBottom w:val="0"/>
      <w:divBdr>
        <w:top w:val="none" w:sz="0" w:space="0" w:color="auto"/>
        <w:left w:val="none" w:sz="0" w:space="0" w:color="auto"/>
        <w:bottom w:val="none" w:sz="0" w:space="0" w:color="auto"/>
        <w:right w:val="none" w:sz="0" w:space="0" w:color="auto"/>
      </w:divBdr>
    </w:div>
    <w:div w:id="1301379804">
      <w:bodyDiv w:val="1"/>
      <w:marLeft w:val="0"/>
      <w:marRight w:val="0"/>
      <w:marTop w:val="0"/>
      <w:marBottom w:val="0"/>
      <w:divBdr>
        <w:top w:val="none" w:sz="0" w:space="0" w:color="auto"/>
        <w:left w:val="none" w:sz="0" w:space="0" w:color="auto"/>
        <w:bottom w:val="none" w:sz="0" w:space="0" w:color="auto"/>
        <w:right w:val="none" w:sz="0" w:space="0" w:color="auto"/>
      </w:divBdr>
    </w:div>
    <w:div w:id="153808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rymar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Obecné"/>
          <w:gallery w:val="placeholder"/>
        </w:category>
        <w:types>
          <w:type w:val="bbPlcHdr"/>
        </w:types>
        <w:behaviors>
          <w:behavior w:val="content"/>
        </w:behaviors>
        <w:guid w:val="{EAC37086-D3FF-4F99-BA6E-2E0E9AF13FC3}"/>
      </w:docPartPr>
      <w:docPartBody>
        <w:p w:rsidR="008C632B" w:rsidRDefault="00234797">
          <w:r w:rsidRPr="00825573">
            <w:rPr>
              <w:rStyle w:val="Zstupntext"/>
            </w:rPr>
            <w:t>Klikněte nebo klepněte sem a zadejte text.</w:t>
          </w:r>
        </w:p>
      </w:docPartBody>
    </w:docPart>
    <w:docPart>
      <w:docPartPr>
        <w:name w:val="540898C4E57644CD88D765C375007E14"/>
        <w:category>
          <w:name w:val="Obecné"/>
          <w:gallery w:val="placeholder"/>
        </w:category>
        <w:types>
          <w:type w:val="bbPlcHdr"/>
        </w:types>
        <w:behaviors>
          <w:behavior w:val="content"/>
        </w:behaviors>
        <w:guid w:val="{EE9872A7-21E6-4904-B73F-46F38BA89EE1}"/>
      </w:docPartPr>
      <w:docPartBody>
        <w:p w:rsidR="008C632B" w:rsidRDefault="00234797" w:rsidP="00234797">
          <w:pPr>
            <w:pStyle w:val="540898C4E57644CD88D765C375007E14"/>
          </w:pPr>
          <w:r w:rsidRPr="000A13DF">
            <w:rPr>
              <w:rStyle w:val="Zstupntext"/>
              <w:b/>
              <w:bCs/>
            </w:rPr>
            <w:t>Klikněte nebo klepněte sem a zadejte text.</w:t>
          </w:r>
        </w:p>
      </w:docPartBody>
    </w:docPart>
    <w:docPart>
      <w:docPartPr>
        <w:name w:val="C49BBCA1787F4A7CA3708A5FB8716886"/>
        <w:category>
          <w:name w:val="Obecné"/>
          <w:gallery w:val="placeholder"/>
        </w:category>
        <w:types>
          <w:type w:val="bbPlcHdr"/>
        </w:types>
        <w:behaviors>
          <w:behavior w:val="content"/>
        </w:behaviors>
        <w:guid w:val="{E1AFA7DD-16B1-47BB-B6EB-E229B6EC4344}"/>
      </w:docPartPr>
      <w:docPartBody>
        <w:p w:rsidR="008C632B" w:rsidRDefault="00234797" w:rsidP="00234797">
          <w:pPr>
            <w:pStyle w:val="C49BBCA1787F4A7CA3708A5FB8716886"/>
          </w:pPr>
          <w:r w:rsidRPr="00825573">
            <w:rPr>
              <w:rStyle w:val="Zstupntext"/>
            </w:rPr>
            <w:t>Klikněte nebo klepněte sem a zadejte text.</w:t>
          </w:r>
        </w:p>
      </w:docPartBody>
    </w:docPart>
    <w:docPart>
      <w:docPartPr>
        <w:name w:val="A4027DE55DB848FE8329AB836A1189DA"/>
        <w:category>
          <w:name w:val="Obecné"/>
          <w:gallery w:val="placeholder"/>
        </w:category>
        <w:types>
          <w:type w:val="bbPlcHdr"/>
        </w:types>
        <w:behaviors>
          <w:behavior w:val="content"/>
        </w:behaviors>
        <w:guid w:val="{322AF5B4-A304-4A00-8633-DC5314671D38}"/>
      </w:docPartPr>
      <w:docPartBody>
        <w:p w:rsidR="008C632B" w:rsidRDefault="00234797" w:rsidP="00234797">
          <w:pPr>
            <w:pStyle w:val="A4027DE55DB848FE8329AB836A1189DA"/>
          </w:pPr>
          <w:r w:rsidRPr="00825573">
            <w:rPr>
              <w:rStyle w:val="Zstupntext"/>
            </w:rPr>
            <w:t>Klikněte nebo klepněte sem a zadejte text.</w:t>
          </w:r>
        </w:p>
      </w:docPartBody>
    </w:docPart>
    <w:docPart>
      <w:docPartPr>
        <w:name w:val="EC1E08F050DA43729353226A1E845442"/>
        <w:category>
          <w:name w:val="Obecné"/>
          <w:gallery w:val="placeholder"/>
        </w:category>
        <w:types>
          <w:type w:val="bbPlcHdr"/>
        </w:types>
        <w:behaviors>
          <w:behavior w:val="content"/>
        </w:behaviors>
        <w:guid w:val="{8AC9FCD6-0C96-44F8-A0CA-5CA9590A6151}"/>
      </w:docPartPr>
      <w:docPartBody>
        <w:p w:rsidR="008C632B" w:rsidRDefault="00234797" w:rsidP="00234797">
          <w:pPr>
            <w:pStyle w:val="EC1E08F050DA43729353226A1E845442"/>
          </w:pPr>
          <w:r w:rsidRPr="00825573">
            <w:rPr>
              <w:rStyle w:val="Zstupntext"/>
            </w:rPr>
            <w:t>Klikněte nebo klepněte sem a zadejte text.</w:t>
          </w:r>
        </w:p>
      </w:docPartBody>
    </w:docPart>
    <w:docPart>
      <w:docPartPr>
        <w:name w:val="A59C4E1351DB4DFA814816A418A19B4E"/>
        <w:category>
          <w:name w:val="Obecné"/>
          <w:gallery w:val="placeholder"/>
        </w:category>
        <w:types>
          <w:type w:val="bbPlcHdr"/>
        </w:types>
        <w:behaviors>
          <w:behavior w:val="content"/>
        </w:behaviors>
        <w:guid w:val="{8C898838-5CAE-4040-9265-D686BA803FAD}"/>
      </w:docPartPr>
      <w:docPartBody>
        <w:p w:rsidR="008C632B" w:rsidRDefault="00234797" w:rsidP="00234797">
          <w:pPr>
            <w:pStyle w:val="A59C4E1351DB4DFA814816A418A19B4E"/>
          </w:pPr>
          <w:r w:rsidRPr="00825573">
            <w:rPr>
              <w:rStyle w:val="Zstupntext"/>
            </w:rPr>
            <w:t>Klikněte nebo klepněte sem a zadejte text.</w:t>
          </w:r>
        </w:p>
      </w:docPartBody>
    </w:docPart>
    <w:docPart>
      <w:docPartPr>
        <w:name w:val="E22E289D15ED46A68062911FA4162DDA"/>
        <w:category>
          <w:name w:val="Obecné"/>
          <w:gallery w:val="placeholder"/>
        </w:category>
        <w:types>
          <w:type w:val="bbPlcHdr"/>
        </w:types>
        <w:behaviors>
          <w:behavior w:val="content"/>
        </w:behaviors>
        <w:guid w:val="{BF30B4CA-3852-4F0A-93D8-21551D4AE49C}"/>
      </w:docPartPr>
      <w:docPartBody>
        <w:p w:rsidR="008C632B" w:rsidRDefault="00234797" w:rsidP="00234797">
          <w:pPr>
            <w:pStyle w:val="E22E289D15ED46A68062911FA4162DDA"/>
          </w:pPr>
          <w:r w:rsidRPr="00825573">
            <w:rPr>
              <w:rStyle w:val="Zstupntext"/>
            </w:rPr>
            <w:t>Klikněte nebo klepněte sem a zadejte text.</w:t>
          </w:r>
        </w:p>
      </w:docPartBody>
    </w:docPart>
    <w:docPart>
      <w:docPartPr>
        <w:name w:val="7338F351BB704B8C809F75DF69B1E232"/>
        <w:category>
          <w:name w:val="Obecné"/>
          <w:gallery w:val="placeholder"/>
        </w:category>
        <w:types>
          <w:type w:val="bbPlcHdr"/>
        </w:types>
        <w:behaviors>
          <w:behavior w:val="content"/>
        </w:behaviors>
        <w:guid w:val="{D7933C16-B2D4-4435-816A-5C72E1BFE8FF}"/>
      </w:docPartPr>
      <w:docPartBody>
        <w:p w:rsidR="008C632B" w:rsidRDefault="00234797" w:rsidP="00234797">
          <w:pPr>
            <w:pStyle w:val="7338F351BB704B8C809F75DF69B1E232"/>
          </w:pPr>
          <w:r w:rsidRPr="00825573">
            <w:rPr>
              <w:rStyle w:val="Zstupntext"/>
            </w:rPr>
            <w:t>Klikněte nebo klepněte sem a zadejte text.</w:t>
          </w:r>
        </w:p>
      </w:docPartBody>
    </w:docPart>
    <w:docPart>
      <w:docPartPr>
        <w:name w:val="AF561196411D4F57A88DB62334558EFE"/>
        <w:category>
          <w:name w:val="Obecné"/>
          <w:gallery w:val="placeholder"/>
        </w:category>
        <w:types>
          <w:type w:val="bbPlcHdr"/>
        </w:types>
        <w:behaviors>
          <w:behavior w:val="content"/>
        </w:behaviors>
        <w:guid w:val="{AAED9E9E-B0E8-4B9B-A63B-DF7B375890C9}"/>
      </w:docPartPr>
      <w:docPartBody>
        <w:p w:rsidR="008C632B" w:rsidRDefault="00234797" w:rsidP="00234797">
          <w:pPr>
            <w:pStyle w:val="AF561196411D4F57A88DB62334558EFE"/>
          </w:pPr>
          <w:r w:rsidRPr="00825573">
            <w:rPr>
              <w:rStyle w:val="Zstupntext"/>
            </w:rPr>
            <w:t>Klikněte nebo klepněte sem a zadejte text.</w:t>
          </w:r>
        </w:p>
      </w:docPartBody>
    </w:docPart>
    <w:docPart>
      <w:docPartPr>
        <w:name w:val="C3F04C41CFE54A14A5D4F83474CFE916"/>
        <w:category>
          <w:name w:val="Obecné"/>
          <w:gallery w:val="placeholder"/>
        </w:category>
        <w:types>
          <w:type w:val="bbPlcHdr"/>
        </w:types>
        <w:behaviors>
          <w:behavior w:val="content"/>
        </w:behaviors>
        <w:guid w:val="{8818C29B-318F-44F3-BF19-BD02A1BD5BF8}"/>
      </w:docPartPr>
      <w:docPartBody>
        <w:p w:rsidR="008C632B" w:rsidRDefault="00234797" w:rsidP="00234797">
          <w:pPr>
            <w:pStyle w:val="C3F04C41CFE54A14A5D4F83474CFE916"/>
          </w:pPr>
          <w:r w:rsidRPr="0082557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97"/>
    <w:rsid w:val="001F740E"/>
    <w:rsid w:val="00234797"/>
    <w:rsid w:val="008C6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4797"/>
    <w:rPr>
      <w:color w:val="808080"/>
    </w:rPr>
  </w:style>
  <w:style w:type="paragraph" w:customStyle="1" w:styleId="2B96B2C8DE68462EB10DC7C5D1FF0EFC">
    <w:name w:val="2B96B2C8DE68462EB10DC7C5D1FF0EFC"/>
    <w:rsid w:val="00234797"/>
  </w:style>
  <w:style w:type="paragraph" w:customStyle="1" w:styleId="540898C4E57644CD88D765C375007E14">
    <w:name w:val="540898C4E57644CD88D765C375007E14"/>
    <w:rsid w:val="00234797"/>
    <w:pPr>
      <w:spacing w:after="120" w:line="240" w:lineRule="auto"/>
      <w:jc w:val="both"/>
    </w:pPr>
    <w:rPr>
      <w:rFonts w:ascii="Calibri" w:eastAsia="Calibri" w:hAnsi="Calibri" w:cs="Times New Roman"/>
      <w:lang w:eastAsia="en-US"/>
    </w:rPr>
  </w:style>
  <w:style w:type="paragraph" w:customStyle="1" w:styleId="C49BBCA1787F4A7CA3708A5FB8716886">
    <w:name w:val="C49BBCA1787F4A7CA3708A5FB8716886"/>
    <w:rsid w:val="00234797"/>
    <w:pPr>
      <w:spacing w:after="120" w:line="240" w:lineRule="auto"/>
      <w:jc w:val="both"/>
    </w:pPr>
    <w:rPr>
      <w:rFonts w:ascii="Calibri" w:eastAsia="Calibri" w:hAnsi="Calibri" w:cs="Times New Roman"/>
      <w:lang w:eastAsia="en-US"/>
    </w:rPr>
  </w:style>
  <w:style w:type="paragraph" w:customStyle="1" w:styleId="A4027DE55DB848FE8329AB836A1189DA">
    <w:name w:val="A4027DE55DB848FE8329AB836A1189DA"/>
    <w:rsid w:val="00234797"/>
    <w:pPr>
      <w:spacing w:after="120" w:line="240" w:lineRule="auto"/>
      <w:jc w:val="both"/>
    </w:pPr>
    <w:rPr>
      <w:rFonts w:ascii="Calibri" w:eastAsia="Calibri" w:hAnsi="Calibri" w:cs="Times New Roman"/>
      <w:lang w:eastAsia="en-US"/>
    </w:rPr>
  </w:style>
  <w:style w:type="paragraph" w:customStyle="1" w:styleId="EC1E08F050DA43729353226A1E845442">
    <w:name w:val="EC1E08F050DA43729353226A1E845442"/>
    <w:rsid w:val="00234797"/>
    <w:pPr>
      <w:spacing w:after="120" w:line="240" w:lineRule="auto"/>
      <w:jc w:val="both"/>
    </w:pPr>
    <w:rPr>
      <w:rFonts w:ascii="Calibri" w:eastAsia="Calibri" w:hAnsi="Calibri" w:cs="Times New Roman"/>
      <w:lang w:eastAsia="en-US"/>
    </w:rPr>
  </w:style>
  <w:style w:type="paragraph" w:customStyle="1" w:styleId="A59C4E1351DB4DFA814816A418A19B4E">
    <w:name w:val="A59C4E1351DB4DFA814816A418A19B4E"/>
    <w:rsid w:val="00234797"/>
    <w:pPr>
      <w:spacing w:after="120" w:line="240" w:lineRule="auto"/>
      <w:jc w:val="both"/>
    </w:pPr>
    <w:rPr>
      <w:rFonts w:ascii="Calibri" w:eastAsia="Calibri" w:hAnsi="Calibri" w:cs="Times New Roman"/>
      <w:lang w:eastAsia="en-US"/>
    </w:rPr>
  </w:style>
  <w:style w:type="paragraph" w:customStyle="1" w:styleId="E22E289D15ED46A68062911FA4162DDA">
    <w:name w:val="E22E289D15ED46A68062911FA4162DDA"/>
    <w:rsid w:val="00234797"/>
    <w:pPr>
      <w:spacing w:after="120" w:line="240" w:lineRule="auto"/>
      <w:jc w:val="both"/>
    </w:pPr>
    <w:rPr>
      <w:rFonts w:ascii="Calibri" w:eastAsia="Calibri" w:hAnsi="Calibri" w:cs="Times New Roman"/>
      <w:lang w:eastAsia="en-US"/>
    </w:rPr>
  </w:style>
  <w:style w:type="paragraph" w:customStyle="1" w:styleId="7338F351BB704B8C809F75DF69B1E232">
    <w:name w:val="7338F351BB704B8C809F75DF69B1E232"/>
    <w:rsid w:val="00234797"/>
    <w:pPr>
      <w:spacing w:after="120" w:line="240" w:lineRule="auto"/>
      <w:jc w:val="both"/>
    </w:pPr>
    <w:rPr>
      <w:rFonts w:ascii="Calibri" w:eastAsia="Calibri" w:hAnsi="Calibri" w:cs="Times New Roman"/>
      <w:lang w:eastAsia="en-US"/>
    </w:rPr>
  </w:style>
  <w:style w:type="paragraph" w:customStyle="1" w:styleId="AF561196411D4F57A88DB62334558EFE">
    <w:name w:val="AF561196411D4F57A88DB62334558EFE"/>
    <w:rsid w:val="00234797"/>
    <w:pPr>
      <w:spacing w:after="120" w:line="240" w:lineRule="auto"/>
      <w:jc w:val="both"/>
    </w:pPr>
    <w:rPr>
      <w:rFonts w:ascii="Calibri" w:eastAsia="Calibri" w:hAnsi="Calibri" w:cs="Times New Roman"/>
      <w:lang w:eastAsia="en-US"/>
    </w:rPr>
  </w:style>
  <w:style w:type="paragraph" w:customStyle="1" w:styleId="C3F04C41CFE54A14A5D4F83474CFE916">
    <w:name w:val="C3F04C41CFE54A14A5D4F83474CFE916"/>
    <w:rsid w:val="00234797"/>
    <w:pPr>
      <w:spacing w:after="120" w:line="240" w:lineRule="auto"/>
      <w:jc w:val="both"/>
    </w:pPr>
    <w:rPr>
      <w:rFonts w:ascii="Calibri" w:eastAsia="Calibri" w:hAnsi="Calibri" w:cs="Times New Roman"/>
      <w:lang w:eastAsia="en-US"/>
    </w:rPr>
  </w:style>
  <w:style w:type="paragraph" w:customStyle="1" w:styleId="B1791C1094C845E6944DE788F3633CA5">
    <w:name w:val="B1791C1094C845E6944DE788F3633CA5"/>
    <w:rsid w:val="00234797"/>
    <w:pPr>
      <w:spacing w:after="120" w:line="240" w:lineRule="auto"/>
      <w:jc w:val="both"/>
    </w:pPr>
    <w:rPr>
      <w:rFonts w:ascii="Calibri" w:eastAsia="Calibri" w:hAnsi="Calibri" w:cs="Times New Roman"/>
      <w:lang w:eastAsia="en-US"/>
    </w:rPr>
  </w:style>
  <w:style w:type="paragraph" w:customStyle="1" w:styleId="2B96B2C8DE68462EB10DC7C5D1FF0EFC1">
    <w:name w:val="2B96B2C8DE68462EB10DC7C5D1FF0EFC1"/>
    <w:rsid w:val="00234797"/>
    <w:pPr>
      <w:spacing w:after="120" w:line="240" w:lineRule="auto"/>
      <w:jc w:val="both"/>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DF7A6-986B-4D37-A4E3-4133B8C3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8538</Words>
  <Characters>50378</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Město Rýmařov</Company>
  <LinksUpToDate>false</LinksUpToDate>
  <CharactersWithSpaces>58799</CharactersWithSpaces>
  <SharedDoc>false</SharedDoc>
  <HLinks>
    <vt:vector size="12" baseType="variant">
      <vt:variant>
        <vt:i4>7798870</vt:i4>
      </vt:variant>
      <vt:variant>
        <vt:i4>3</vt:i4>
      </vt:variant>
      <vt:variant>
        <vt:i4>0</vt:i4>
      </vt:variant>
      <vt:variant>
        <vt:i4>5</vt:i4>
      </vt:variant>
      <vt:variant>
        <vt:lpwstr>mailto:podatelna@rymarov.cz</vt:lpwstr>
      </vt:variant>
      <vt:variant>
        <vt:lpwstr/>
      </vt:variant>
      <vt:variant>
        <vt:i4>589924</vt:i4>
      </vt:variant>
      <vt:variant>
        <vt:i4>0</vt:i4>
      </vt:variant>
      <vt:variant>
        <vt:i4>0</vt:i4>
      </vt:variant>
      <vt:variant>
        <vt:i4>5</vt:i4>
      </vt:variant>
      <vt:variant>
        <vt:lpwstr>mailto:pavel.prasil@jrstakr.cz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kopackova.eva</dc:creator>
  <cp:keywords/>
  <cp:lastModifiedBy>Světlana Laštůvková</cp:lastModifiedBy>
  <cp:revision>2</cp:revision>
  <cp:lastPrinted>2019-02-20T11:12:00Z</cp:lastPrinted>
  <dcterms:created xsi:type="dcterms:W3CDTF">2020-08-20T10:45:00Z</dcterms:created>
  <dcterms:modified xsi:type="dcterms:W3CDTF">2020-08-20T10:45:00Z</dcterms:modified>
</cp:coreProperties>
</file>