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D8" w:rsidRDefault="005F1675">
      <w:pPr>
        <w:pStyle w:val="Zkladntext20"/>
        <w:shd w:val="clear" w:color="auto" w:fill="auto"/>
        <w:ind w:left="360"/>
      </w:pPr>
      <w:r>
        <w:t xml:space="preserve">Příloha č. 2 Smlouvy o poskytnutí nadačního příspěvku - Pravidla publicity </w:t>
      </w:r>
    </w:p>
    <w:p w:rsidR="00F5543B" w:rsidRDefault="005F1675">
      <w:pPr>
        <w:pStyle w:val="Zkladntext20"/>
        <w:shd w:val="clear" w:color="auto" w:fill="auto"/>
        <w:ind w:left="360"/>
      </w:pPr>
      <w:r>
        <w:t>1. Povinnosti Příjemce</w:t>
      </w:r>
    </w:p>
    <w:p w:rsidR="00F5543B" w:rsidRDefault="005F1675">
      <w:pPr>
        <w:pStyle w:val="Zkladntext21"/>
        <w:shd w:val="clear" w:color="auto" w:fill="auto"/>
        <w:tabs>
          <w:tab w:val="left" w:pos="3138"/>
          <w:tab w:val="center" w:pos="7663"/>
          <w:tab w:val="center" w:pos="8048"/>
        </w:tabs>
        <w:ind w:firstLine="0"/>
        <w:jc w:val="left"/>
      </w:pPr>
      <w:r>
        <w:t>Na základě podmínek Smlouvy</w:t>
      </w:r>
      <w:r w:rsidR="00E179D8">
        <w:t xml:space="preserve"> </w:t>
      </w:r>
      <w:r>
        <w:t>je Příjemce odpovědný za publicitu Projektu,</w:t>
      </w:r>
      <w:r w:rsidR="00E179D8">
        <w:t xml:space="preserve"> </w:t>
      </w:r>
      <w:r>
        <w:t>který</w:t>
      </w:r>
      <w:r w:rsidR="00E179D8">
        <w:t xml:space="preserve"> </w:t>
      </w:r>
      <w:r>
        <w:t>je podpořen</w:t>
      </w:r>
    </w:p>
    <w:p w:rsidR="00F5543B" w:rsidRDefault="005F1675">
      <w:pPr>
        <w:pStyle w:val="Zkladntext21"/>
        <w:shd w:val="clear" w:color="auto" w:fill="auto"/>
        <w:tabs>
          <w:tab w:val="left" w:pos="3170"/>
        </w:tabs>
        <w:ind w:firstLine="0"/>
        <w:jc w:val="left"/>
      </w:pPr>
      <w:r>
        <w:t xml:space="preserve">z prostředků programu </w:t>
      </w:r>
      <w:r w:rsidR="00E179D8">
        <w:t>O</w:t>
      </w:r>
      <w:r>
        <w:t>2 Chytrá</w:t>
      </w:r>
      <w:r w:rsidR="00E179D8">
        <w:t xml:space="preserve"> </w:t>
      </w:r>
      <w:r>
        <w:t>škola Nadace.</w:t>
      </w:r>
    </w:p>
    <w:p w:rsidR="00E179D8" w:rsidRDefault="00E179D8">
      <w:pPr>
        <w:pStyle w:val="Zkladntext21"/>
        <w:shd w:val="clear" w:color="auto" w:fill="auto"/>
        <w:ind w:firstLine="0"/>
        <w:jc w:val="left"/>
      </w:pPr>
    </w:p>
    <w:p w:rsidR="00F5543B" w:rsidRDefault="005F1675">
      <w:pPr>
        <w:pStyle w:val="Zkladntext21"/>
        <w:shd w:val="clear" w:color="auto" w:fill="auto"/>
        <w:ind w:firstLine="0"/>
        <w:jc w:val="left"/>
      </w:pPr>
      <w:r>
        <w:t xml:space="preserve">Příjemce je povinen </w:t>
      </w:r>
      <w:r>
        <w:t xml:space="preserve">na veškeré související dokumentaci a na propagačních a reklamních materiálech (např. materiálech pro kurzy, brožury, letáky, plakáty) jasně uvést, že jsou financovány z prostředků programu </w:t>
      </w:r>
      <w:r w:rsidR="00E179D8">
        <w:t>O</w:t>
      </w:r>
      <w:r>
        <w:t>2 Chytrá škola.</w:t>
      </w:r>
    </w:p>
    <w:p w:rsidR="00E179D8" w:rsidRDefault="00E179D8">
      <w:pPr>
        <w:pStyle w:val="Zkladntext21"/>
        <w:shd w:val="clear" w:color="auto" w:fill="auto"/>
        <w:ind w:firstLine="0"/>
        <w:jc w:val="left"/>
      </w:pPr>
    </w:p>
    <w:p w:rsidR="00F5543B" w:rsidRDefault="005F1675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line="190" w:lineRule="exact"/>
        <w:jc w:val="left"/>
      </w:pPr>
      <w:bookmarkStart w:id="0" w:name="bookmark0"/>
      <w:r>
        <w:t>Propagační materiály</w:t>
      </w:r>
      <w:bookmarkEnd w:id="0"/>
    </w:p>
    <w:p w:rsidR="00E179D8" w:rsidRDefault="00E179D8">
      <w:pPr>
        <w:pStyle w:val="Zkladntext21"/>
        <w:shd w:val="clear" w:color="auto" w:fill="auto"/>
        <w:spacing w:line="190" w:lineRule="exact"/>
        <w:ind w:firstLine="0"/>
        <w:jc w:val="left"/>
      </w:pPr>
    </w:p>
    <w:p w:rsidR="00F5543B" w:rsidRDefault="005F1675">
      <w:pPr>
        <w:pStyle w:val="Zkladntext21"/>
        <w:shd w:val="clear" w:color="auto" w:fill="auto"/>
        <w:spacing w:line="190" w:lineRule="exact"/>
        <w:ind w:firstLine="0"/>
        <w:jc w:val="left"/>
      </w:pPr>
      <w:r>
        <w:t xml:space="preserve">Nadace poštou zašle Příjemci </w:t>
      </w:r>
      <w:r>
        <w:t>nejpozději k 1. 9. 2020 balíček propagačních materiálů:</w:t>
      </w:r>
    </w:p>
    <w:p w:rsidR="00E179D8" w:rsidRDefault="00E179D8">
      <w:pPr>
        <w:pStyle w:val="Zkladntext21"/>
        <w:shd w:val="clear" w:color="auto" w:fill="auto"/>
        <w:ind w:firstLine="0"/>
        <w:jc w:val="left"/>
        <w:rPr>
          <w:rStyle w:val="ZkladntextTun"/>
        </w:rPr>
      </w:pPr>
    </w:p>
    <w:p w:rsidR="00F5543B" w:rsidRDefault="005F1675">
      <w:pPr>
        <w:pStyle w:val="Zkladntext21"/>
        <w:shd w:val="clear" w:color="auto" w:fill="auto"/>
        <w:ind w:firstLine="0"/>
        <w:jc w:val="left"/>
      </w:pPr>
      <w:r>
        <w:rPr>
          <w:rStyle w:val="ZkladntextTun"/>
        </w:rPr>
        <w:t xml:space="preserve">5 ks vytištěných plakátů vel. A4. </w:t>
      </w:r>
      <w:r>
        <w:t>Příjemce je povinen z toho 2 plakáty trvale umístit na nástěnky v prostorách školy, zejména takové nástěnky, ke kterým mají přístup i rodiče žáků (u družiny, vchodu a</w:t>
      </w:r>
      <w:r>
        <w:t>td.)</w:t>
      </w:r>
    </w:p>
    <w:p w:rsidR="00E179D8" w:rsidRDefault="00E179D8">
      <w:pPr>
        <w:pStyle w:val="Zkladntext20"/>
        <w:shd w:val="clear" w:color="auto" w:fill="auto"/>
        <w:spacing w:line="230" w:lineRule="exact"/>
        <w:ind w:firstLine="0"/>
      </w:pPr>
    </w:p>
    <w:p w:rsidR="00F5543B" w:rsidRDefault="005F1675">
      <w:pPr>
        <w:pStyle w:val="Zkladntext20"/>
        <w:shd w:val="clear" w:color="auto" w:fill="auto"/>
        <w:spacing w:line="230" w:lineRule="exact"/>
        <w:ind w:firstLine="0"/>
      </w:pPr>
      <w:r>
        <w:t>3 ks samolepek na dveře školy provozované Příjemce. Samolepku je Příjemce povinen umístit na vstupní dveře školy.</w:t>
      </w:r>
    </w:p>
    <w:p w:rsidR="00E179D8" w:rsidRDefault="00E179D8">
      <w:pPr>
        <w:pStyle w:val="Nadpis10"/>
        <w:keepNext/>
        <w:keepLines/>
        <w:shd w:val="clear" w:color="auto" w:fill="auto"/>
        <w:tabs>
          <w:tab w:val="left" w:pos="3164"/>
          <w:tab w:val="left" w:pos="6242"/>
        </w:tabs>
        <w:spacing w:line="230" w:lineRule="exact"/>
        <w:jc w:val="left"/>
      </w:pPr>
      <w:bookmarkStart w:id="1" w:name="bookmark1"/>
    </w:p>
    <w:p w:rsidR="00F5543B" w:rsidRDefault="005F1675">
      <w:pPr>
        <w:pStyle w:val="Nadpis10"/>
        <w:keepNext/>
        <w:keepLines/>
        <w:shd w:val="clear" w:color="auto" w:fill="auto"/>
        <w:tabs>
          <w:tab w:val="left" w:pos="3164"/>
          <w:tab w:val="left" w:pos="6242"/>
        </w:tabs>
        <w:spacing w:line="230" w:lineRule="exact"/>
        <w:jc w:val="left"/>
      </w:pPr>
      <w:r>
        <w:t>1 ks banner (rozměry 60</w:t>
      </w:r>
      <w:r w:rsidR="00E179D8">
        <w:t xml:space="preserve"> </w:t>
      </w:r>
      <w:r>
        <w:t>x 40 cm) pro účely vzdělávacích</w:t>
      </w:r>
      <w:r w:rsidR="00E179D8">
        <w:t xml:space="preserve"> </w:t>
      </w:r>
      <w:r>
        <w:t>akcí</w:t>
      </w:r>
      <w:bookmarkEnd w:id="1"/>
    </w:p>
    <w:p w:rsidR="00E179D8" w:rsidRDefault="00E179D8">
      <w:pPr>
        <w:pStyle w:val="Nadpis10"/>
        <w:keepNext/>
        <w:keepLines/>
        <w:shd w:val="clear" w:color="auto" w:fill="auto"/>
        <w:tabs>
          <w:tab w:val="left" w:pos="3164"/>
          <w:tab w:val="left" w:pos="6242"/>
        </w:tabs>
        <w:spacing w:line="230" w:lineRule="exact"/>
        <w:jc w:val="left"/>
      </w:pPr>
    </w:p>
    <w:p w:rsidR="00F5543B" w:rsidRDefault="00E179D8" w:rsidP="00E179D8">
      <w:pPr>
        <w:pStyle w:val="Zkladntext21"/>
        <w:shd w:val="clear" w:color="auto" w:fill="auto"/>
        <w:tabs>
          <w:tab w:val="left" w:pos="6262"/>
          <w:tab w:val="center" w:pos="7407"/>
          <w:tab w:val="right" w:pos="9106"/>
        </w:tabs>
        <w:spacing w:line="227" w:lineRule="exact"/>
        <w:ind w:firstLine="0"/>
        <w:jc w:val="left"/>
      </w:pPr>
      <w:r>
        <w:t>V</w:t>
      </w:r>
      <w:r w:rsidR="005F1675">
        <w:t xml:space="preserve"> případě vlastního tisku / výroby plakátů pro podpořený Projekt</w:t>
      </w:r>
      <w:r>
        <w:t xml:space="preserve"> </w:t>
      </w:r>
      <w:r w:rsidR="005F1675">
        <w:t>je Příjemce</w:t>
      </w:r>
      <w:r>
        <w:t xml:space="preserve"> </w:t>
      </w:r>
      <w:r w:rsidR="005F1675">
        <w:t>povinen na</w:t>
      </w:r>
      <w:r>
        <w:t xml:space="preserve"> </w:t>
      </w:r>
      <w:r w:rsidR="005F1675">
        <w:t>plakáty</w:t>
      </w:r>
    </w:p>
    <w:p w:rsidR="00F5543B" w:rsidRDefault="00E179D8">
      <w:pPr>
        <w:pStyle w:val="Zkladntext21"/>
        <w:shd w:val="clear" w:color="auto" w:fill="auto"/>
        <w:spacing w:line="227" w:lineRule="exact"/>
        <w:ind w:firstLine="0"/>
        <w:jc w:val="left"/>
      </w:pPr>
      <w:r>
        <w:t>umístit logo programu O</w:t>
      </w:r>
      <w:r w:rsidR="005F1675">
        <w:t>2 Chytrá škola včetně textu uvedeného v bodě 2 této Přílohy č. 2.</w:t>
      </w:r>
    </w:p>
    <w:p w:rsidR="00E179D8" w:rsidRDefault="00E179D8">
      <w:pPr>
        <w:pStyle w:val="Zkladntext21"/>
        <w:shd w:val="clear" w:color="auto" w:fill="auto"/>
        <w:spacing w:line="227" w:lineRule="exact"/>
        <w:ind w:firstLine="0"/>
        <w:jc w:val="left"/>
      </w:pPr>
    </w:p>
    <w:p w:rsidR="00F5543B" w:rsidRDefault="00E179D8" w:rsidP="00E179D8">
      <w:pPr>
        <w:pStyle w:val="Zkladntext21"/>
        <w:shd w:val="clear" w:color="auto" w:fill="auto"/>
        <w:spacing w:line="227" w:lineRule="exact"/>
        <w:ind w:firstLine="0"/>
        <w:jc w:val="left"/>
      </w:pPr>
      <w:r>
        <w:t>V</w:t>
      </w:r>
      <w:r w:rsidR="005F1675">
        <w:t xml:space="preserve"> případě přípravy publikací, webových prezentací, aplikací či vzdělávacích materiálů financovaných Příjemcem v rámci Projektu je Příjemce povinen uv</w:t>
      </w:r>
      <w:r>
        <w:t>ést logo programu O</w:t>
      </w:r>
      <w:r w:rsidR="005F1675">
        <w:t>2 Chytrá škola na jejich titulní straně:</w:t>
      </w:r>
    </w:p>
    <w:p w:rsidR="00E179D8" w:rsidRDefault="00E179D8" w:rsidP="00E179D8">
      <w:pPr>
        <w:pStyle w:val="Zkladntext21"/>
        <w:shd w:val="clear" w:color="auto" w:fill="auto"/>
        <w:spacing w:line="227" w:lineRule="exact"/>
        <w:ind w:firstLine="0"/>
        <w:jc w:val="left"/>
      </w:pPr>
    </w:p>
    <w:p w:rsidR="00F5543B" w:rsidRDefault="005F1675">
      <w:pPr>
        <w:pStyle w:val="Zkladntext21"/>
        <w:numPr>
          <w:ilvl w:val="0"/>
          <w:numId w:val="3"/>
        </w:numPr>
        <w:shd w:val="clear" w:color="auto" w:fill="auto"/>
        <w:ind w:left="360" w:hanging="360"/>
        <w:jc w:val="left"/>
      </w:pPr>
      <w:r>
        <w:t xml:space="preserve"> Titulní stranou publikace se pro účely dodržování pravidel publicity dle této Přílohy č. 2</w:t>
      </w:r>
    </w:p>
    <w:p w:rsidR="00F5543B" w:rsidRDefault="005F1675">
      <w:pPr>
        <w:pStyle w:val="Zkladntext21"/>
        <w:shd w:val="clear" w:color="auto" w:fill="auto"/>
        <w:ind w:firstLine="0"/>
        <w:jc w:val="left"/>
      </w:pPr>
      <w:r>
        <w:t>rozumí:</w:t>
      </w:r>
    </w:p>
    <w:p w:rsidR="00F5543B" w:rsidRDefault="005F1675">
      <w:pPr>
        <w:pStyle w:val="Zkladntext21"/>
        <w:numPr>
          <w:ilvl w:val="0"/>
          <w:numId w:val="4"/>
        </w:numPr>
        <w:shd w:val="clear" w:color="auto" w:fill="auto"/>
        <w:ind w:firstLine="0"/>
        <w:jc w:val="left"/>
      </w:pPr>
      <w:r>
        <w:t xml:space="preserve"> desky publikace - přední i zadní strana (viditelné při zavření publikace),</w:t>
      </w:r>
    </w:p>
    <w:p w:rsidR="00F5543B" w:rsidRDefault="005F1675">
      <w:pPr>
        <w:pStyle w:val="Zkladntext21"/>
        <w:numPr>
          <w:ilvl w:val="0"/>
          <w:numId w:val="4"/>
        </w:numPr>
        <w:shd w:val="clear" w:color="auto" w:fill="auto"/>
        <w:ind w:firstLine="0"/>
        <w:jc w:val="left"/>
      </w:pPr>
      <w:r>
        <w:t xml:space="preserve"> vnitřní strana před</w:t>
      </w:r>
      <w:r>
        <w:t>ní části desek</w:t>
      </w:r>
    </w:p>
    <w:p w:rsidR="00F5543B" w:rsidRDefault="005F1675">
      <w:pPr>
        <w:pStyle w:val="Zkladntext21"/>
        <w:numPr>
          <w:ilvl w:val="0"/>
          <w:numId w:val="4"/>
        </w:numPr>
        <w:shd w:val="clear" w:color="auto" w:fill="auto"/>
        <w:ind w:firstLine="0"/>
        <w:jc w:val="left"/>
      </w:pPr>
      <w:r>
        <w:t xml:space="preserve"> první vnitřní strana publikace.</w:t>
      </w:r>
    </w:p>
    <w:p w:rsidR="00E179D8" w:rsidRDefault="00E179D8" w:rsidP="00E179D8">
      <w:pPr>
        <w:pStyle w:val="Zkladntext21"/>
        <w:shd w:val="clear" w:color="auto" w:fill="auto"/>
        <w:ind w:firstLine="0"/>
        <w:jc w:val="left"/>
      </w:pPr>
    </w:p>
    <w:p w:rsidR="00F5543B" w:rsidRDefault="005F1675">
      <w:pPr>
        <w:pStyle w:val="Zkladntext21"/>
        <w:numPr>
          <w:ilvl w:val="0"/>
          <w:numId w:val="3"/>
        </w:numPr>
        <w:shd w:val="clear" w:color="auto" w:fill="auto"/>
        <w:ind w:left="360" w:hanging="360"/>
        <w:jc w:val="left"/>
      </w:pPr>
      <w:r>
        <w:t xml:space="preserve"> Titulní stranou skládaného letáku se pro účely dodržování pravidel publicity dle této Přílohy č. 2 rozumí: přední či zadní strana složeného letáku (logo je tak viditelné, pokud je leták standardně složen).</w:t>
      </w:r>
    </w:p>
    <w:p w:rsidR="00E179D8" w:rsidRDefault="00E179D8" w:rsidP="00E179D8">
      <w:pPr>
        <w:pStyle w:val="Zkladntext21"/>
        <w:shd w:val="clear" w:color="auto" w:fill="auto"/>
        <w:ind w:left="360" w:firstLine="0"/>
        <w:jc w:val="left"/>
      </w:pPr>
    </w:p>
    <w:p w:rsidR="00F5543B" w:rsidRDefault="005F1675">
      <w:pPr>
        <w:pStyle w:val="Zkladntext21"/>
        <w:numPr>
          <w:ilvl w:val="0"/>
          <w:numId w:val="3"/>
        </w:numPr>
        <w:shd w:val="clear" w:color="auto" w:fill="auto"/>
        <w:ind w:left="360" w:hanging="360"/>
        <w:jc w:val="left"/>
      </w:pPr>
      <w:r>
        <w:t xml:space="preserve"> </w:t>
      </w:r>
      <w:r>
        <w:t>V případě informací, které jsou Příjemcem zpřístupněny elektronicky (např. například materiály v pdf ke stažení na webových stránkách, webov</w:t>
      </w:r>
      <w:r w:rsidR="00E179D8">
        <w:t>é stránky týkající se programu O</w:t>
      </w:r>
      <w:r>
        <w:t>2 Chytrá škola) nebo jako audiovizuální materiál, platí stejné zásady, jako byly uve</w:t>
      </w:r>
      <w:r>
        <w:t>deny výše v této Příloze č. 3. Logo musí být viditelně umístěno na hlavní straně, případně na začátku či konci audiovizuálního materiálu.</w:t>
      </w:r>
    </w:p>
    <w:p w:rsidR="00E179D8" w:rsidRDefault="00E179D8" w:rsidP="00E179D8">
      <w:pPr>
        <w:pStyle w:val="Zkladntext21"/>
        <w:shd w:val="clear" w:color="auto" w:fill="auto"/>
        <w:ind w:firstLine="0"/>
        <w:jc w:val="left"/>
      </w:pPr>
    </w:p>
    <w:p w:rsidR="00F5543B" w:rsidRDefault="005F1675">
      <w:pPr>
        <w:pStyle w:val="Zkladntext21"/>
        <w:numPr>
          <w:ilvl w:val="0"/>
          <w:numId w:val="3"/>
        </w:numPr>
        <w:shd w:val="clear" w:color="auto" w:fill="auto"/>
        <w:spacing w:line="227" w:lineRule="exact"/>
        <w:ind w:left="360" w:hanging="360"/>
        <w:jc w:val="left"/>
      </w:pPr>
      <w:r>
        <w:t xml:space="preserve"> Titulní stranou webové prezentace se pro účely dodržování pravidel publicity dle této Přílohy č. 2 rozumí home page/landing page webové stránky.</w:t>
      </w:r>
    </w:p>
    <w:p w:rsidR="00E179D8" w:rsidRDefault="00E179D8" w:rsidP="00E179D8">
      <w:pPr>
        <w:pStyle w:val="Zkladntext21"/>
        <w:shd w:val="clear" w:color="auto" w:fill="auto"/>
        <w:spacing w:line="227" w:lineRule="exact"/>
        <w:ind w:left="360" w:firstLine="0"/>
        <w:jc w:val="left"/>
      </w:pPr>
    </w:p>
    <w:p w:rsidR="00F5543B" w:rsidRDefault="005F1675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227" w:lineRule="exact"/>
        <w:jc w:val="left"/>
      </w:pPr>
      <w:bookmarkStart w:id="2" w:name="bookmark2"/>
      <w:r>
        <w:rPr>
          <w:rStyle w:val="Nadpis1Netun"/>
        </w:rPr>
        <w:t xml:space="preserve"> </w:t>
      </w:r>
      <w:r>
        <w:t>Webové stránky Příjemce</w:t>
      </w:r>
      <w:bookmarkEnd w:id="2"/>
    </w:p>
    <w:p w:rsidR="00E179D8" w:rsidRDefault="00E179D8">
      <w:pPr>
        <w:pStyle w:val="Zkladntext21"/>
        <w:shd w:val="clear" w:color="auto" w:fill="auto"/>
        <w:spacing w:line="227" w:lineRule="exact"/>
        <w:ind w:firstLine="0"/>
        <w:jc w:val="left"/>
      </w:pPr>
    </w:p>
    <w:p w:rsidR="00F5543B" w:rsidRDefault="005F1675">
      <w:pPr>
        <w:pStyle w:val="Zkladntext21"/>
        <w:shd w:val="clear" w:color="auto" w:fill="auto"/>
        <w:spacing w:line="227" w:lineRule="exact"/>
        <w:ind w:firstLine="0"/>
        <w:jc w:val="left"/>
      </w:pPr>
      <w:r>
        <w:t>Příjemce je povinen po dob</w:t>
      </w:r>
      <w:r w:rsidR="00E179D8">
        <w:t>u trvání projektu umístit logo O</w:t>
      </w:r>
      <w:r>
        <w:t>2 Chytrá škola s odkazem na</w:t>
      </w:r>
      <w:r>
        <w:t xml:space="preserve"> </w:t>
      </w:r>
      <w:hyperlink r:id="rId7" w:history="1">
        <w:r>
          <w:rPr>
            <w:rStyle w:val="Hypertextovodkaz"/>
          </w:rPr>
          <w:t>www.o2chytraskola.cz</w:t>
        </w:r>
      </w:hyperlink>
      <w:r>
        <w:rPr>
          <w:lang w:val="en-US" w:eastAsia="en-US" w:bidi="en-US"/>
        </w:rPr>
        <w:t xml:space="preserve"> </w:t>
      </w:r>
      <w:r>
        <w:t>na svoje webové stránky</w:t>
      </w:r>
    </w:p>
    <w:p w:rsidR="00E179D8" w:rsidRDefault="00E179D8">
      <w:pPr>
        <w:pStyle w:val="Zkladntext21"/>
        <w:shd w:val="clear" w:color="auto" w:fill="auto"/>
        <w:spacing w:line="227" w:lineRule="exact"/>
        <w:ind w:firstLine="0"/>
        <w:jc w:val="left"/>
      </w:pPr>
    </w:p>
    <w:p w:rsidR="00F5543B" w:rsidRDefault="005F1675">
      <w:pPr>
        <w:pStyle w:val="Nadpis10"/>
        <w:keepNext/>
        <w:keepLines/>
        <w:numPr>
          <w:ilvl w:val="0"/>
          <w:numId w:val="1"/>
        </w:numPr>
        <w:shd w:val="clear" w:color="auto" w:fill="auto"/>
        <w:spacing w:line="230" w:lineRule="exact"/>
        <w:jc w:val="left"/>
      </w:pPr>
      <w:bookmarkStart w:id="3" w:name="bookmark3"/>
      <w:r>
        <w:t xml:space="preserve"> Newsletter pro rodiče</w:t>
      </w:r>
      <w:bookmarkEnd w:id="3"/>
    </w:p>
    <w:p w:rsidR="00F5543B" w:rsidRDefault="005F1675">
      <w:pPr>
        <w:pStyle w:val="Zkladntext21"/>
        <w:shd w:val="clear" w:color="auto" w:fill="auto"/>
        <w:ind w:firstLine="0"/>
        <w:jc w:val="left"/>
      </w:pPr>
      <w:r>
        <w:t xml:space="preserve">Rozesílá-li Příjemce rodičům žáků elektronický zpravodaj, je Příjemce povinen v něm zmínit </w:t>
      </w:r>
      <w:r w:rsidR="00E179D8">
        <w:t>informaci o podpoře z programu O</w:t>
      </w:r>
      <w:r>
        <w:t>2 Chytrá škola a umíst</w:t>
      </w:r>
      <w:r>
        <w:t xml:space="preserve">it zde logo programu </w:t>
      </w:r>
      <w:r w:rsidR="00E179D8">
        <w:t>O</w:t>
      </w:r>
      <w:r>
        <w:t xml:space="preserve">2 Chytrá škola s odkazem na portál </w:t>
      </w:r>
      <w:hyperlink r:id="rId8" w:history="1">
        <w:r>
          <w:rPr>
            <w:rStyle w:val="Hypertextovodkaz"/>
          </w:rPr>
          <w:t>www.o2chvtraskola.cz</w:t>
        </w:r>
      </w:hyperlink>
      <w:r>
        <w:rPr>
          <w:lang w:val="en-US" w:eastAsia="en-US" w:bidi="en-US"/>
        </w:rPr>
        <w:t>.</w:t>
      </w:r>
    </w:p>
    <w:p w:rsidR="00E179D8" w:rsidRDefault="00E179D8">
      <w:pPr>
        <w:pStyle w:val="Zkladntext21"/>
        <w:shd w:val="clear" w:color="auto" w:fill="auto"/>
        <w:spacing w:line="234" w:lineRule="exact"/>
        <w:ind w:firstLine="0"/>
        <w:jc w:val="left"/>
      </w:pPr>
    </w:p>
    <w:p w:rsidR="00E179D8" w:rsidRDefault="00E179D8">
      <w:pPr>
        <w:pStyle w:val="Zkladntext21"/>
        <w:shd w:val="clear" w:color="auto" w:fill="auto"/>
        <w:spacing w:line="234" w:lineRule="exact"/>
        <w:ind w:firstLine="0"/>
        <w:jc w:val="left"/>
      </w:pPr>
    </w:p>
    <w:p w:rsidR="00F5543B" w:rsidRDefault="005F1675">
      <w:pPr>
        <w:pStyle w:val="Zkladntext21"/>
        <w:shd w:val="clear" w:color="auto" w:fill="auto"/>
        <w:spacing w:line="234" w:lineRule="exact"/>
        <w:ind w:firstLine="0"/>
        <w:jc w:val="left"/>
      </w:pPr>
      <w:r>
        <w:t>Všechny tištěné či online materiály r</w:t>
      </w:r>
      <w:r w:rsidR="00E179D8">
        <w:t>ealizované za podpory programu O</w:t>
      </w:r>
      <w:r>
        <w:t>2 Chytrá škola, musí obsahovat následující znění jedné z níže uved</w:t>
      </w:r>
      <w:r>
        <w:t>ených formulací:</w:t>
      </w:r>
    </w:p>
    <w:p w:rsidR="00A548B7" w:rsidRDefault="00A548B7">
      <w:pPr>
        <w:pStyle w:val="Zkladntext21"/>
        <w:shd w:val="clear" w:color="auto" w:fill="auto"/>
        <w:spacing w:line="234" w:lineRule="exact"/>
        <w:ind w:firstLine="0"/>
        <w:jc w:val="left"/>
      </w:pPr>
    </w:p>
    <w:p w:rsidR="00F5543B" w:rsidRDefault="00A548B7">
      <w:pPr>
        <w:pStyle w:val="Nadpis120"/>
        <w:keepNext/>
        <w:keepLines/>
        <w:shd w:val="clear" w:color="auto" w:fill="auto"/>
        <w:spacing w:line="190" w:lineRule="exact"/>
      </w:pPr>
      <w:bookmarkStart w:id="4" w:name="bookmark4"/>
      <w:r>
        <w:t>„Podpořeno z programu O</w:t>
      </w:r>
      <w:r w:rsidR="005F1675">
        <w:t>2 Chytrá škola. “</w:t>
      </w:r>
      <w:bookmarkEnd w:id="4"/>
    </w:p>
    <w:p w:rsidR="00F5543B" w:rsidRDefault="00A548B7">
      <w:pPr>
        <w:pStyle w:val="Zkladntext30"/>
        <w:shd w:val="clear" w:color="auto" w:fill="auto"/>
        <w:spacing w:line="190" w:lineRule="exact"/>
      </w:pPr>
      <w:r>
        <w:t>„Díky programu O</w:t>
      </w:r>
      <w:r w:rsidR="005F1675">
        <w:t>2 Chytrá škola."</w:t>
      </w:r>
    </w:p>
    <w:p w:rsidR="00A548B7" w:rsidRDefault="00A548B7">
      <w:pPr>
        <w:pStyle w:val="Zkladntext30"/>
        <w:shd w:val="clear" w:color="auto" w:fill="auto"/>
        <w:spacing w:line="190" w:lineRule="exact"/>
      </w:pPr>
    </w:p>
    <w:p w:rsidR="00A548B7" w:rsidRDefault="00A548B7">
      <w:pPr>
        <w:pStyle w:val="Zkladntext30"/>
        <w:shd w:val="clear" w:color="auto" w:fill="auto"/>
        <w:spacing w:line="190" w:lineRule="exact"/>
      </w:pPr>
    </w:p>
    <w:p w:rsidR="00F5543B" w:rsidRDefault="005F1675">
      <w:pPr>
        <w:pStyle w:val="Nadpis10"/>
        <w:keepNext/>
        <w:keepLines/>
        <w:numPr>
          <w:ilvl w:val="0"/>
          <w:numId w:val="5"/>
        </w:numPr>
        <w:shd w:val="clear" w:color="auto" w:fill="auto"/>
        <w:tabs>
          <w:tab w:val="left" w:pos="713"/>
        </w:tabs>
        <w:spacing w:line="190" w:lineRule="exact"/>
        <w:jc w:val="left"/>
      </w:pPr>
      <w:bookmarkStart w:id="5" w:name="bookmark5"/>
      <w:r>
        <w:t>Loga</w:t>
      </w:r>
      <w:bookmarkEnd w:id="5"/>
    </w:p>
    <w:p w:rsidR="00F5543B" w:rsidRDefault="005F1675">
      <w:pPr>
        <w:pStyle w:val="Zkladntext21"/>
        <w:shd w:val="clear" w:color="auto" w:fill="auto"/>
        <w:spacing w:line="234" w:lineRule="exact"/>
        <w:ind w:firstLine="0"/>
        <w:jc w:val="left"/>
        <w:rPr>
          <w:lang w:val="en-US" w:eastAsia="en-US" w:bidi="en-US"/>
        </w:rPr>
      </w:pPr>
      <w:r>
        <w:t>Příjemce je povinen použ</w:t>
      </w:r>
      <w:r w:rsidR="00A548B7">
        <w:t>ívat pouze verzi loga programu O</w:t>
      </w:r>
      <w:r>
        <w:t xml:space="preserve">2 Chytrá škola, která je ke stažení na stránkách </w:t>
      </w:r>
      <w:hyperlink r:id="rId9" w:history="1">
        <w:r>
          <w:rPr>
            <w:rStyle w:val="Hypertextovodkaz"/>
          </w:rPr>
          <w:t>https://www.o2chvtraskola.cz/o-nas</w:t>
        </w:r>
      </w:hyperlink>
      <w:r>
        <w:rPr>
          <w:lang w:val="en-US" w:eastAsia="en-US" w:bidi="en-US"/>
        </w:rPr>
        <w:t>.</w:t>
      </w:r>
    </w:p>
    <w:p w:rsidR="00A548B7" w:rsidRDefault="00A548B7">
      <w:pPr>
        <w:pStyle w:val="Zkladntext21"/>
        <w:shd w:val="clear" w:color="auto" w:fill="auto"/>
        <w:spacing w:line="234" w:lineRule="exact"/>
        <w:ind w:firstLine="0"/>
        <w:jc w:val="left"/>
      </w:pPr>
    </w:p>
    <w:p w:rsidR="00F5543B" w:rsidRDefault="005F1675">
      <w:pPr>
        <w:pStyle w:val="Nadpis10"/>
        <w:keepNext/>
        <w:keepLines/>
        <w:numPr>
          <w:ilvl w:val="0"/>
          <w:numId w:val="5"/>
        </w:numPr>
        <w:shd w:val="clear" w:color="auto" w:fill="auto"/>
        <w:tabs>
          <w:tab w:val="left" w:pos="713"/>
        </w:tabs>
        <w:spacing w:line="190" w:lineRule="exact"/>
        <w:jc w:val="left"/>
      </w:pPr>
      <w:bookmarkStart w:id="6" w:name="bookmark6"/>
      <w:r>
        <w:t>Akce</w:t>
      </w:r>
      <w:bookmarkEnd w:id="6"/>
    </w:p>
    <w:p w:rsidR="00F5543B" w:rsidRDefault="005F1675">
      <w:pPr>
        <w:pStyle w:val="Zkladntext21"/>
        <w:shd w:val="clear" w:color="auto" w:fill="auto"/>
        <w:ind w:firstLine="0"/>
        <w:jc w:val="left"/>
      </w:pPr>
      <w:r>
        <w:t>Pokud Příjemce organizuje v rámci grantové podpory vzdělávací akci pro učitele, rodiče nebo žáky, je povinen na viditelném místě v prostorách, kde se akce koná, umístit 1 ks banneru poskytnutého za tímto účelem N</w:t>
      </w:r>
      <w:r>
        <w:t>adací dle bodu 1 písm. a) této Přílohy č. 2.</w:t>
      </w:r>
    </w:p>
    <w:sectPr w:rsidR="00F5543B" w:rsidSect="00F5543B">
      <w:headerReference w:type="default" r:id="rId10"/>
      <w:type w:val="continuous"/>
      <w:pgSz w:w="11909" w:h="16834"/>
      <w:pgMar w:top="1966" w:right="1397" w:bottom="1747" w:left="14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75" w:rsidRDefault="005F1675" w:rsidP="00F5543B">
      <w:r>
        <w:separator/>
      </w:r>
    </w:p>
  </w:endnote>
  <w:endnote w:type="continuationSeparator" w:id="0">
    <w:p w:rsidR="005F1675" w:rsidRDefault="005F1675" w:rsidP="00F5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75" w:rsidRDefault="005F1675"/>
  </w:footnote>
  <w:footnote w:type="continuationSeparator" w:id="0">
    <w:p w:rsidR="005F1675" w:rsidRDefault="005F16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3B" w:rsidRDefault="00F5543B">
    <w:pPr>
      <w:rPr>
        <w:sz w:val="2"/>
        <w:szCs w:val="2"/>
      </w:rPr>
    </w:pPr>
    <w:r w:rsidRPr="00F554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4pt;margin-top:86.25pt;width:94.3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543B" w:rsidRDefault="005F167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2. Formulace textu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0AC"/>
    <w:multiLevelType w:val="multilevel"/>
    <w:tmpl w:val="B71676E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71809"/>
    <w:multiLevelType w:val="multilevel"/>
    <w:tmpl w:val="9B30067A"/>
    <w:lvl w:ilvl="0">
      <w:start w:val="1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947961"/>
    <w:multiLevelType w:val="multilevel"/>
    <w:tmpl w:val="98AEDB5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B4AC7"/>
    <w:multiLevelType w:val="multilevel"/>
    <w:tmpl w:val="FFDAF8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B1C3E"/>
    <w:multiLevelType w:val="multilevel"/>
    <w:tmpl w:val="4E0220C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5543B"/>
    <w:rsid w:val="005F1675"/>
    <w:rsid w:val="00A548B7"/>
    <w:rsid w:val="00E179D8"/>
    <w:rsid w:val="00F5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54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543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554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21"/>
    <w:rsid w:val="00F5543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554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un">
    <w:name w:val="Základní text + Tučné"/>
    <w:basedOn w:val="Zkladntext"/>
    <w:rsid w:val="00F554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Netun">
    <w:name w:val="Nadpis #1 + Ne tučné"/>
    <w:basedOn w:val="Nadpis1"/>
    <w:rsid w:val="00F554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Zkladntext"/>
    <w:rsid w:val="00F5543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F554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554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F5543B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5543B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rsid w:val="00F5543B"/>
    <w:pPr>
      <w:shd w:val="clear" w:color="auto" w:fill="FFFFFF"/>
      <w:spacing w:line="461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2"/>
    <w:basedOn w:val="Normln"/>
    <w:link w:val="Zkladntext"/>
    <w:rsid w:val="00F5543B"/>
    <w:pPr>
      <w:shd w:val="clear" w:color="auto" w:fill="FFFFFF"/>
      <w:spacing w:line="230" w:lineRule="exact"/>
      <w:ind w:hanging="30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5543B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F5543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rsid w:val="00F5543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5543B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2chvtraskol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2chytraskol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2chvtraskola.cz/o-na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ZSBNemcova_+224e-20200818133725</vt:lpstr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ZSBNemcova_+224e-20200818133725</dc:title>
  <dc:creator>Silvie</dc:creator>
  <cp:lastModifiedBy>Silvie</cp:lastModifiedBy>
  <cp:revision>2</cp:revision>
  <dcterms:created xsi:type="dcterms:W3CDTF">2020-08-18T13:51:00Z</dcterms:created>
  <dcterms:modified xsi:type="dcterms:W3CDTF">2020-08-18T14:03:00Z</dcterms:modified>
</cp:coreProperties>
</file>